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81"/>
        <w:gridCol w:w="2613"/>
        <w:gridCol w:w="1190"/>
        <w:gridCol w:w="995"/>
        <w:gridCol w:w="1790"/>
        <w:gridCol w:w="1636"/>
      </w:tblGrid>
      <w:tr>
        <w:trPr/>
        <w:tc>
          <w:tcPr>
            <w:tcW w:w="1981" w:type="dxa"/>
            <w:tcBorders/>
            <w:vAlign w:val="center"/>
          </w:tcPr>
          <w:p>
            <w:pPr>
              <w:pStyle w:val="TableHeading"/>
              <w:suppressLineNumbers/>
              <w:bidi w:val="0"/>
              <w:spacing w:before="0" w:after="283"/>
              <w:jc w:val="center"/>
              <w:rPr/>
            </w:pPr>
            <w:r>
              <w:rPr/>
              <w:t xml:space="preserve">Sota </w:t>
            </w:r>
          </w:p>
        </w:tc>
        <w:tc>
          <w:tcPr>
            <w:tcW w:w="2613" w:type="dxa"/>
            <w:tcBorders/>
            <w:vAlign w:val="center"/>
          </w:tcPr>
          <w:p>
            <w:pPr>
              <w:pStyle w:val="TableHeading"/>
              <w:suppressLineNumbers/>
              <w:bidi w:val="0"/>
              <w:spacing w:before="0" w:after="283"/>
              <w:jc w:val="center"/>
              <w:rPr/>
            </w:pPr>
            <w:r>
              <w:rPr/>
              <w:t xml:space="preserve">Kuolema-alue </w:t>
            </w:r>
          </w:p>
        </w:tc>
        <w:tc>
          <w:tcPr>
            <w:tcW w:w="1190" w:type="dxa"/>
            <w:tcBorders/>
            <w:vAlign w:val="center"/>
          </w:tcPr>
          <w:p>
            <w:pPr>
              <w:pStyle w:val="TableHeading"/>
              <w:suppressLineNumbers/>
              <w:bidi w:val="0"/>
              <w:spacing w:before="0" w:after="283"/>
              <w:jc w:val="center"/>
              <w:rPr/>
            </w:pPr>
            <w:r>
              <w:rPr/>
              <w:t xml:space="preserve">Geometrinen keskiarvo </w:t>
            </w:r>
          </w:p>
        </w:tc>
        <w:tc>
          <w:tcPr>
            <w:tcW w:w="995" w:type="dxa"/>
            <w:tcBorders/>
            <w:vAlign w:val="center"/>
          </w:tcPr>
          <w:p>
            <w:pPr>
              <w:pStyle w:val="TableHeading"/>
              <w:suppressLineNumbers/>
              <w:bidi w:val="0"/>
              <w:spacing w:before="0" w:after="283"/>
              <w:jc w:val="center"/>
              <w:rPr/>
            </w:pPr>
            <w:r>
              <w:rPr/>
              <w:t xml:space="preserve">Päivämäärä </w:t>
            </w:r>
          </w:p>
        </w:tc>
        <w:tc>
          <w:tcPr>
            <w:tcW w:w="1790" w:type="dxa"/>
            <w:tcBorders/>
            <w:vAlign w:val="center"/>
          </w:tcPr>
          <w:p>
            <w:pPr>
              <w:pStyle w:val="TableHeading"/>
              <w:suppressLineNumbers/>
              <w:bidi w:val="0"/>
              <w:spacing w:before="0" w:after="283"/>
              <w:jc w:val="center"/>
              <w:rPr/>
            </w:pPr>
            <w:r>
              <w:rPr/>
              <w:t xml:space="preserve">Sijainti </w:t>
            </w:r>
          </w:p>
        </w:tc>
        <w:tc>
          <w:tcPr>
            <w:tcW w:w="1636" w:type="dxa"/>
            <w:tcBorders/>
            <w:vAlign w:val="center"/>
          </w:tcPr>
          <w:p>
            <w:pPr>
              <w:pStyle w:val="TableHeading"/>
              <w:suppressLineNumbers/>
              <w:bidi w:val="0"/>
              <w:spacing w:before="0" w:after="283"/>
              <w:jc w:val="center"/>
              <w:rPr/>
            </w:pPr>
            <w:r>
              <w:rPr/>
              <w:t xml:space="preserve">Huomautukset </w:t>
            </w:r>
          </w:p>
        </w:tc>
      </w:tr>
      <w:tr>
        <w:trPr/>
        <w:tc>
          <w:tcPr>
            <w:tcW w:w="1981" w:type="dxa"/>
            <w:tcBorders/>
            <w:vAlign w:val="center"/>
          </w:tcPr>
          <w:p>
            <w:pPr>
              <w:pStyle w:val="TableContents"/>
              <w:bidi w:val="0"/>
              <w:spacing w:before="0" w:after="283"/>
              <w:jc w:val="left"/>
              <w:rPr/>
            </w:pPr>
            <w:r>
              <w:rPr/>
              <w:t xml:space="preserve">Italian sodat </w:t>
            </w:r>
          </w:p>
        </w:tc>
        <w:tc>
          <w:tcPr>
            <w:tcW w:w="2613" w:type="dxa"/>
            <w:tcBorders/>
            <w:vAlign w:val="center"/>
          </w:tcPr>
          <w:p>
            <w:pPr>
              <w:pStyle w:val="TableContents"/>
              <w:bidi w:val="0"/>
              <w:spacing w:before="0" w:after="283"/>
              <w:jc w:val="left"/>
              <w:rPr/>
            </w:pPr>
            <w:r>
              <w:rPr/>
              <w:t xml:space="preserve">300,000 -- 400,000 </w:t>
            </w:r>
          </w:p>
        </w:tc>
        <w:tc>
          <w:tcPr>
            <w:tcW w:w="1190" w:type="dxa"/>
            <w:tcBorders/>
            <w:vAlign w:val="center"/>
          </w:tcPr>
          <w:p>
            <w:pPr>
              <w:pStyle w:val="TableContents"/>
              <w:bidi w:val="0"/>
              <w:spacing w:before="0" w:after="283"/>
              <w:jc w:val="left"/>
              <w:rPr/>
            </w:pPr>
            <w:r>
              <w:rPr/>
              <w:t xml:space="preserve">346,410 </w:t>
            </w:r>
          </w:p>
        </w:tc>
        <w:tc>
          <w:tcPr>
            <w:tcW w:w="995" w:type="dxa"/>
            <w:tcBorders/>
            <w:vAlign w:val="center"/>
          </w:tcPr>
          <w:p>
            <w:pPr>
              <w:pStyle w:val="TableContents"/>
              <w:bidi w:val="0"/>
              <w:spacing w:before="0" w:after="283"/>
              <w:jc w:val="left"/>
              <w:rPr/>
            </w:pPr>
            <w:r>
              <w:rPr/>
              <w:t xml:space="preserve">1494 -- 1559 </w:t>
            </w:r>
          </w:p>
        </w:tc>
        <w:tc>
          <w:tcPr>
            <w:tcW w:w="1790" w:type="dxa"/>
            <w:tcBorders/>
            <w:vAlign w:val="center"/>
          </w:tcPr>
          <w:p>
            <w:pPr>
              <w:pStyle w:val="TableContents"/>
              <w:bidi w:val="0"/>
              <w:spacing w:before="0" w:after="283"/>
              <w:jc w:val="left"/>
              <w:rPr/>
            </w:pPr>
            <w:r>
              <w:rPr/>
              <w:t xml:space="preserve">Etelä-Eurooppa </w:t>
            </w:r>
          </w:p>
        </w:tc>
        <w:tc>
          <w:tcPr>
            <w:tcW w:w="1636" w:type="dxa"/>
            <w:tcBorders/>
            <w:vAlign w:val="center"/>
          </w:tcPr>
          <w:p>
            <w:pPr>
              <w:pStyle w:val="TableContents"/>
              <w:bidi w:val="0"/>
              <w:spacing w:before="0" w:after="283"/>
              <w:jc w:val="left"/>
              <w:rPr/>
            </w:pPr>
            <w:r>
              <w:rPr/>
              <w:t xml:space="preserve">-- Tunnetaan myös nimellä Italian suuret sodat </w:t>
            </w:r>
          </w:p>
        </w:tc>
      </w:tr>
      <w:tr>
        <w:trPr/>
        <w:tc>
          <w:tcPr>
            <w:tcW w:w="1981" w:type="dxa"/>
            <w:tcBorders/>
            <w:vAlign w:val="center"/>
          </w:tcPr>
          <w:p>
            <w:pPr>
              <w:pStyle w:val="TableContents"/>
              <w:bidi w:val="0"/>
              <w:spacing w:before="0" w:after="283"/>
              <w:jc w:val="left"/>
              <w:rPr/>
            </w:pPr>
            <w:r>
              <w:rPr/>
              <w:t xml:space="preserve">Atsteekkien valtakunnan espanjalainen valloitus </w:t>
            </w:r>
          </w:p>
        </w:tc>
        <w:tc>
          <w:tcPr>
            <w:tcW w:w="2613" w:type="dxa"/>
            <w:tcBorders/>
            <w:vAlign w:val="center"/>
          </w:tcPr>
          <w:p>
            <w:pPr>
              <w:pStyle w:val="TableContents"/>
              <w:bidi w:val="0"/>
              <w:spacing w:before="0" w:after="283"/>
              <w:jc w:val="left"/>
              <w:rPr/>
            </w:pPr>
            <w:r>
              <w:rPr/>
              <w:t xml:space="preserve">24,300,000 + </w:t>
            </w:r>
          </w:p>
        </w:tc>
        <w:tc>
          <w:tcPr>
            <w:tcW w:w="1190" w:type="dxa"/>
            <w:tcBorders/>
            <w:vAlign w:val="center"/>
          </w:tcPr>
          <w:p>
            <w:pPr>
              <w:pStyle w:val="TableContents"/>
              <w:bidi w:val="0"/>
              <w:spacing w:before="0" w:after="283"/>
              <w:jc w:val="left"/>
              <w:rPr/>
            </w:pPr>
            <w:r>
              <w:rPr/>
              <w:t xml:space="preserve">24,300,000 </w:t>
            </w:r>
          </w:p>
        </w:tc>
        <w:tc>
          <w:tcPr>
            <w:tcW w:w="995" w:type="dxa"/>
            <w:tcBorders/>
            <w:vAlign w:val="center"/>
          </w:tcPr>
          <w:p>
            <w:pPr>
              <w:pStyle w:val="TableContents"/>
              <w:bidi w:val="0"/>
              <w:spacing w:before="0" w:after="283"/>
              <w:jc w:val="left"/>
              <w:rPr/>
            </w:pPr>
            <w:r>
              <w:rPr/>
              <w:t xml:space="preserve">1519 -- 1632 </w:t>
            </w:r>
          </w:p>
        </w:tc>
        <w:tc>
          <w:tcPr>
            <w:tcW w:w="1790" w:type="dxa"/>
            <w:tcBorders/>
            <w:vAlign w:val="center"/>
          </w:tcPr>
          <w:p>
            <w:pPr>
              <w:pStyle w:val="TableContents"/>
              <w:bidi w:val="0"/>
              <w:spacing w:before="0" w:after="283"/>
              <w:jc w:val="left"/>
              <w:rPr/>
            </w:pPr>
            <w:r>
              <w:rPr/>
              <w:t xml:space="preserve">Meksiko </w:t>
            </w:r>
          </w:p>
        </w:tc>
        <w:tc>
          <w:tcPr>
            <w:tcW w:w="1636" w:type="dxa"/>
            <w:tcBorders/>
            <w:vAlign w:val="center"/>
          </w:tcPr>
          <w:p>
            <w:pPr>
              <w:pStyle w:val="TableContents"/>
              <w:bidi w:val="0"/>
              <w:spacing w:before="0" w:after="283"/>
              <w:jc w:val="left"/>
              <w:rPr/>
            </w:pPr>
            <w:r>
              <w:rPr/>
              <w:t xml:space="preserve">-- Osa Euroopan Amerikan kolonisaatiota, sisältää kookoliztli-epidemiaa. </w:t>
            </w:r>
          </w:p>
        </w:tc>
      </w:tr>
      <w:tr>
        <w:trPr/>
        <w:tc>
          <w:tcPr>
            <w:tcW w:w="1981" w:type="dxa"/>
            <w:tcBorders/>
            <w:vAlign w:val="center"/>
          </w:tcPr>
          <w:p>
            <w:pPr>
              <w:pStyle w:val="TableContents"/>
              <w:bidi w:val="0"/>
              <w:spacing w:before="0" w:after="283"/>
              <w:jc w:val="left"/>
              <w:rPr/>
            </w:pPr>
            <w:r>
              <w:rPr/>
              <w:t xml:space="preserve">Jukatanin espanjalaisten valloitus </w:t>
            </w:r>
          </w:p>
        </w:tc>
        <w:tc>
          <w:tcPr>
            <w:tcW w:w="2613" w:type="dxa"/>
            <w:tcBorders/>
            <w:vAlign w:val="center"/>
          </w:tcPr>
          <w:p>
            <w:pPr>
              <w:pStyle w:val="TableContents"/>
              <w:bidi w:val="0"/>
              <w:spacing w:before="0" w:after="283"/>
              <w:jc w:val="left"/>
              <w:rPr/>
            </w:pPr>
            <w:r>
              <w:rPr/>
              <w:t xml:space="preserve">1,460,000 + </w:t>
            </w:r>
          </w:p>
        </w:tc>
        <w:tc>
          <w:tcPr>
            <w:tcW w:w="1190" w:type="dxa"/>
            <w:tcBorders/>
            <w:vAlign w:val="center"/>
          </w:tcPr>
          <w:p>
            <w:pPr>
              <w:pStyle w:val="TableContents"/>
              <w:bidi w:val="0"/>
              <w:spacing w:before="0" w:after="283"/>
              <w:jc w:val="left"/>
              <w:rPr/>
            </w:pPr>
            <w:r>
              <w:rPr/>
              <w:t xml:space="preserve">1,460,000 </w:t>
            </w:r>
          </w:p>
        </w:tc>
        <w:tc>
          <w:tcPr>
            <w:tcW w:w="995" w:type="dxa"/>
            <w:tcBorders/>
            <w:vAlign w:val="center"/>
          </w:tcPr>
          <w:p>
            <w:pPr>
              <w:pStyle w:val="TableContents"/>
              <w:bidi w:val="0"/>
              <w:spacing w:before="0" w:after="283"/>
              <w:jc w:val="left"/>
              <w:rPr/>
            </w:pPr>
            <w:r>
              <w:rPr/>
              <w:t xml:space="preserve">1519 -- 1595 </w:t>
            </w:r>
          </w:p>
        </w:tc>
        <w:tc>
          <w:tcPr>
            <w:tcW w:w="1790" w:type="dxa"/>
            <w:tcBorders/>
            <w:vAlign w:val="center"/>
          </w:tcPr>
          <w:p>
            <w:pPr>
              <w:pStyle w:val="TableContents"/>
              <w:bidi w:val="0"/>
              <w:spacing w:before="0" w:after="283"/>
              <w:jc w:val="left"/>
              <w:rPr/>
            </w:pPr>
            <w:r>
              <w:rPr/>
              <w:t xml:space="preserve">Pohjois-Amerikka </w:t>
            </w:r>
          </w:p>
        </w:tc>
        <w:tc>
          <w:tcPr>
            <w:tcW w:w="1636" w:type="dxa"/>
            <w:tcBorders/>
            <w:vAlign w:val="center"/>
          </w:tcPr>
          <w:p>
            <w:pPr>
              <w:pStyle w:val="TableContents"/>
              <w:bidi w:val="0"/>
              <w:spacing w:before="0" w:after="283"/>
              <w:jc w:val="left"/>
              <w:rPr/>
            </w:pPr>
            <w:r>
              <w:rPr/>
              <w:t xml:space="preserve">-- Osa Euroopan Amerikan kolonisaatiota, sisältää eurooppalaisten tautien aiheuttamat kuolemantapaukset. </w:t>
            </w:r>
          </w:p>
        </w:tc>
      </w:tr>
      <w:tr>
        <w:trPr/>
        <w:tc>
          <w:tcPr>
            <w:tcW w:w="1981" w:type="dxa"/>
            <w:tcBorders/>
            <w:vAlign w:val="center"/>
          </w:tcPr>
          <w:p>
            <w:pPr>
              <w:pStyle w:val="TableContents"/>
              <w:bidi w:val="0"/>
              <w:spacing w:before="0" w:after="283"/>
              <w:jc w:val="left"/>
              <w:rPr/>
            </w:pPr>
            <w:r>
              <w:rPr/>
              <w:t xml:space="preserve">Inkojen valtakunnan espanjalainen valloitus </w:t>
            </w:r>
          </w:p>
        </w:tc>
        <w:tc>
          <w:tcPr>
            <w:tcW w:w="2613" w:type="dxa"/>
            <w:tcBorders/>
            <w:vAlign w:val="center"/>
          </w:tcPr>
          <w:p>
            <w:pPr>
              <w:pStyle w:val="TableContents"/>
              <w:bidi w:val="0"/>
              <w:spacing w:before="0" w:after="283"/>
              <w:jc w:val="left"/>
              <w:rPr/>
            </w:pPr>
            <w:r>
              <w:rPr/>
              <w:t xml:space="preserve">8,400,000 + </w:t>
            </w:r>
          </w:p>
        </w:tc>
        <w:tc>
          <w:tcPr>
            <w:tcW w:w="1190" w:type="dxa"/>
            <w:tcBorders/>
            <w:vAlign w:val="center"/>
          </w:tcPr>
          <w:p>
            <w:pPr>
              <w:pStyle w:val="TableContents"/>
              <w:bidi w:val="0"/>
              <w:spacing w:before="0" w:after="283"/>
              <w:jc w:val="left"/>
              <w:rPr/>
            </w:pPr>
            <w:r>
              <w:rPr/>
              <w:t xml:space="preserve">8,400,000 </w:t>
            </w:r>
          </w:p>
        </w:tc>
        <w:tc>
          <w:tcPr>
            <w:tcW w:w="995" w:type="dxa"/>
            <w:tcBorders/>
            <w:vAlign w:val="center"/>
          </w:tcPr>
          <w:p>
            <w:pPr>
              <w:pStyle w:val="TableContents"/>
              <w:bidi w:val="0"/>
              <w:spacing w:before="0" w:after="283"/>
              <w:jc w:val="left"/>
              <w:rPr/>
            </w:pPr>
            <w:r>
              <w:rPr/>
              <w:t xml:space="preserve">1533 -- 1572 </w:t>
            </w:r>
          </w:p>
        </w:tc>
        <w:tc>
          <w:tcPr>
            <w:tcW w:w="1790" w:type="dxa"/>
            <w:tcBorders/>
            <w:vAlign w:val="center"/>
          </w:tcPr>
          <w:p>
            <w:pPr>
              <w:pStyle w:val="TableContents"/>
              <w:bidi w:val="0"/>
              <w:spacing w:before="0" w:after="283"/>
              <w:jc w:val="left"/>
              <w:rPr/>
            </w:pPr>
            <w:r>
              <w:rPr/>
              <w:t xml:space="preserve">Peru </w:t>
            </w:r>
          </w:p>
        </w:tc>
        <w:tc>
          <w:tcPr>
            <w:tcW w:w="1636" w:type="dxa"/>
            <w:tcBorders/>
            <w:vAlign w:val="center"/>
          </w:tcPr>
          <w:p>
            <w:pPr>
              <w:pStyle w:val="TableContents"/>
              <w:bidi w:val="0"/>
              <w:spacing w:before="0" w:after="283"/>
              <w:jc w:val="left"/>
              <w:rPr/>
            </w:pPr>
            <w:r>
              <w:rPr/>
              <w:t xml:space="preserve">-- Osa Euroopan Amerikan kolonisaatiota, sisältää eurooppalaisten tautien aiheuttamat kuolemantapaukset. </w:t>
            </w:r>
          </w:p>
        </w:tc>
      </w:tr>
      <w:tr>
        <w:trPr/>
        <w:tc>
          <w:tcPr>
            <w:tcW w:w="1981" w:type="dxa"/>
            <w:tcBorders/>
            <w:vAlign w:val="center"/>
          </w:tcPr>
          <w:p>
            <w:pPr>
              <w:pStyle w:val="TableContents"/>
              <w:bidi w:val="0"/>
              <w:spacing w:before="0" w:after="283"/>
              <w:jc w:val="left"/>
              <w:rPr/>
            </w:pPr>
            <w:r>
              <w:rPr/>
              <w:t xml:space="preserve">Suleiman Suurmiehen kampanjat </w:t>
            </w:r>
          </w:p>
        </w:tc>
        <w:tc>
          <w:tcPr>
            <w:tcW w:w="2613" w:type="dxa"/>
            <w:tcBorders/>
            <w:vAlign w:val="center"/>
          </w:tcPr>
          <w:p>
            <w:pPr>
              <w:pStyle w:val="TableContents"/>
              <w:bidi w:val="0"/>
              <w:spacing w:before="0" w:after="283"/>
              <w:jc w:val="left"/>
              <w:rPr/>
            </w:pPr>
            <w:r>
              <w:rPr/>
              <w:t xml:space="preserve">200,000 + </w:t>
            </w:r>
          </w:p>
        </w:tc>
        <w:tc>
          <w:tcPr>
            <w:tcW w:w="1190" w:type="dxa"/>
            <w:tcBorders/>
            <w:vAlign w:val="center"/>
          </w:tcPr>
          <w:p>
            <w:pPr>
              <w:pStyle w:val="TableContents"/>
              <w:bidi w:val="0"/>
              <w:spacing w:before="0" w:after="283"/>
              <w:jc w:val="left"/>
              <w:rPr/>
            </w:pPr>
            <w:r>
              <w:rPr/>
              <w:t xml:space="preserve">200,000 </w:t>
            </w:r>
          </w:p>
        </w:tc>
        <w:tc>
          <w:tcPr>
            <w:tcW w:w="995" w:type="dxa"/>
            <w:tcBorders/>
            <w:vAlign w:val="center"/>
          </w:tcPr>
          <w:p>
            <w:pPr>
              <w:pStyle w:val="TableContents"/>
              <w:bidi w:val="0"/>
              <w:spacing w:before="0" w:after="283"/>
              <w:jc w:val="left"/>
              <w:rPr/>
            </w:pPr>
            <w:r>
              <w:rPr/>
              <w:t xml:space="preserve">1521 -- 1566 </w:t>
            </w:r>
          </w:p>
        </w:tc>
        <w:tc>
          <w:tcPr>
            <w:tcW w:w="1790" w:type="dxa"/>
            <w:tcBorders/>
            <w:vAlign w:val="center"/>
          </w:tcPr>
          <w:p>
            <w:pPr>
              <w:pStyle w:val="TableContents"/>
              <w:bidi w:val="0"/>
              <w:spacing w:before="0" w:after="283"/>
              <w:jc w:val="left"/>
              <w:rPr/>
            </w:pPr>
            <w:r>
              <w:rPr/>
              <w:t xml:space="preserve">Itä-Eurooppa / Lähi-itä / Pohjois-Afrikka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Saksan talonpoikaissota </w:t>
            </w:r>
          </w:p>
        </w:tc>
        <w:tc>
          <w:tcPr>
            <w:tcW w:w="2613" w:type="dxa"/>
            <w:tcBorders/>
            <w:vAlign w:val="center"/>
          </w:tcPr>
          <w:p>
            <w:pPr>
              <w:pStyle w:val="TableContents"/>
              <w:bidi w:val="0"/>
              <w:spacing w:before="0" w:after="283"/>
              <w:jc w:val="left"/>
              <w:rPr/>
            </w:pPr>
            <w:r>
              <w:rPr/>
              <w:t xml:space="preserve">100,000 + </w:t>
            </w:r>
          </w:p>
        </w:tc>
        <w:tc>
          <w:tcPr>
            <w:tcW w:w="1190" w:type="dxa"/>
            <w:tcBorders/>
            <w:vAlign w:val="center"/>
          </w:tcPr>
          <w:p>
            <w:pPr>
              <w:pStyle w:val="TableContents"/>
              <w:bidi w:val="0"/>
              <w:spacing w:before="0" w:after="283"/>
              <w:jc w:val="left"/>
              <w:rPr/>
            </w:pPr>
            <w:r>
              <w:rPr/>
              <w:t xml:space="preserve">100,000 </w:t>
            </w:r>
          </w:p>
        </w:tc>
        <w:tc>
          <w:tcPr>
            <w:tcW w:w="995" w:type="dxa"/>
            <w:tcBorders/>
            <w:vAlign w:val="center"/>
          </w:tcPr>
          <w:p>
            <w:pPr>
              <w:pStyle w:val="TableContents"/>
              <w:bidi w:val="0"/>
              <w:spacing w:before="0" w:after="283"/>
              <w:jc w:val="left"/>
              <w:rPr/>
            </w:pPr>
            <w:r>
              <w:rPr/>
              <w:t xml:space="preserve">1524 -- 1525 </w:t>
            </w:r>
          </w:p>
        </w:tc>
        <w:tc>
          <w:tcPr>
            <w:tcW w:w="1790" w:type="dxa"/>
            <w:tcBorders/>
            <w:vAlign w:val="center"/>
          </w:tcPr>
          <w:p>
            <w:pPr>
              <w:pStyle w:val="TableContents"/>
              <w:bidi w:val="0"/>
              <w:spacing w:before="0" w:after="283"/>
              <w:jc w:val="left"/>
              <w:rPr/>
            </w:pPr>
            <w:r>
              <w:rPr/>
              <w:t xml:space="preserve">Saksa </w:t>
            </w:r>
          </w:p>
        </w:tc>
        <w:tc>
          <w:tcPr>
            <w:tcW w:w="1636" w:type="dxa"/>
            <w:tcBorders/>
            <w:vAlign w:val="center"/>
          </w:tcPr>
          <w:p>
            <w:pPr>
              <w:pStyle w:val="TableContents"/>
              <w:bidi w:val="0"/>
              <w:spacing w:before="0" w:after="283"/>
              <w:jc w:val="left"/>
              <w:rPr/>
            </w:pPr>
            <w:r>
              <w:rPr/>
              <w:t xml:space="preserve">-- Tunnetaan myös nimellä Suuri talonpoikaissota. </w:t>
            </w:r>
          </w:p>
        </w:tc>
      </w:tr>
      <w:tr>
        <w:trPr/>
        <w:tc>
          <w:tcPr>
            <w:tcW w:w="1981" w:type="dxa"/>
            <w:tcBorders/>
            <w:vAlign w:val="center"/>
          </w:tcPr>
          <w:p>
            <w:pPr>
              <w:pStyle w:val="TableContents"/>
              <w:bidi w:val="0"/>
              <w:spacing w:before="0" w:after="283"/>
              <w:jc w:val="left"/>
              <w:rPr/>
            </w:pPr>
            <w:r>
              <w:rPr/>
              <w:t xml:space="preserve">Ranskan uskonsodat </w:t>
            </w:r>
          </w:p>
        </w:tc>
        <w:tc>
          <w:tcPr>
            <w:tcW w:w="2613" w:type="dxa"/>
            <w:tcBorders/>
            <w:vAlign w:val="center"/>
          </w:tcPr>
          <w:p>
            <w:pPr>
              <w:pStyle w:val="TableContents"/>
              <w:bidi w:val="0"/>
              <w:spacing w:before="0" w:after="283"/>
              <w:jc w:val="left"/>
              <w:rPr/>
            </w:pPr>
            <w:r>
              <w:rPr/>
              <w:t xml:space="preserve">2,000,000 -- 4,000,000 </w:t>
            </w:r>
          </w:p>
        </w:tc>
        <w:tc>
          <w:tcPr>
            <w:tcW w:w="1190" w:type="dxa"/>
            <w:tcBorders/>
            <w:vAlign w:val="center"/>
          </w:tcPr>
          <w:p>
            <w:pPr>
              <w:pStyle w:val="TableContents"/>
              <w:bidi w:val="0"/>
              <w:spacing w:before="0" w:after="283"/>
              <w:jc w:val="left"/>
              <w:rPr/>
            </w:pPr>
            <w:r>
              <w:rPr/>
              <w:t xml:space="preserve">2,828,427 </w:t>
            </w:r>
          </w:p>
        </w:tc>
        <w:tc>
          <w:tcPr>
            <w:tcW w:w="995" w:type="dxa"/>
            <w:tcBorders/>
            <w:vAlign w:val="center"/>
          </w:tcPr>
          <w:p>
            <w:pPr>
              <w:pStyle w:val="TableContents"/>
              <w:bidi w:val="0"/>
              <w:spacing w:before="0" w:after="283"/>
              <w:jc w:val="left"/>
              <w:rPr/>
            </w:pPr>
            <w:r>
              <w:rPr/>
              <w:t xml:space="preserve">1562 -- 1598 </w:t>
            </w:r>
          </w:p>
        </w:tc>
        <w:tc>
          <w:tcPr>
            <w:tcW w:w="1790" w:type="dxa"/>
            <w:tcBorders/>
            <w:vAlign w:val="center"/>
          </w:tcPr>
          <w:p>
            <w:pPr>
              <w:pStyle w:val="TableContents"/>
              <w:bidi w:val="0"/>
              <w:spacing w:before="0" w:after="283"/>
              <w:jc w:val="left"/>
              <w:rPr/>
            </w:pPr>
            <w:r>
              <w:rPr/>
              <w:t xml:space="preserve">Ranska </w:t>
            </w:r>
          </w:p>
        </w:tc>
        <w:tc>
          <w:tcPr>
            <w:tcW w:w="1636" w:type="dxa"/>
            <w:tcBorders/>
            <w:vAlign w:val="center"/>
          </w:tcPr>
          <w:p>
            <w:pPr>
              <w:pStyle w:val="TableContents"/>
              <w:bidi w:val="0"/>
              <w:spacing w:before="0" w:after="283"/>
              <w:jc w:val="left"/>
              <w:rPr/>
            </w:pPr>
            <w:r>
              <w:rPr/>
              <w:t xml:space="preserve">-- Tunnetaan myös nimellä hugenottien sodat </w:t>
            </w:r>
          </w:p>
        </w:tc>
      </w:tr>
      <w:tr>
        <w:trPr/>
        <w:tc>
          <w:tcPr>
            <w:tcW w:w="1981" w:type="dxa"/>
            <w:tcBorders/>
            <w:vAlign w:val="center"/>
          </w:tcPr>
          <w:p>
            <w:pPr>
              <w:pStyle w:val="TableContents"/>
              <w:bidi w:val="0"/>
              <w:spacing w:before="0" w:after="283"/>
              <w:jc w:val="left"/>
              <w:rPr/>
            </w:pPr>
            <w:r>
              <w:rPr/>
              <w:t xml:space="preserve">Kahdeksankymmenen vuoden sota </w:t>
            </w:r>
          </w:p>
        </w:tc>
        <w:tc>
          <w:tcPr>
            <w:tcW w:w="2613" w:type="dxa"/>
            <w:tcBorders/>
            <w:vAlign w:val="center"/>
          </w:tcPr>
          <w:p>
            <w:pPr>
              <w:pStyle w:val="TableContents"/>
              <w:bidi w:val="0"/>
              <w:spacing w:before="0" w:after="283"/>
              <w:jc w:val="left"/>
              <w:rPr/>
            </w:pPr>
            <w:r>
              <w:rPr/>
              <w:t xml:space="preserve">600,000 -- 700,000 </w:t>
            </w:r>
          </w:p>
        </w:tc>
        <w:tc>
          <w:tcPr>
            <w:tcW w:w="1190" w:type="dxa"/>
            <w:tcBorders/>
            <w:vAlign w:val="center"/>
          </w:tcPr>
          <w:p>
            <w:pPr>
              <w:pStyle w:val="TableContents"/>
              <w:bidi w:val="0"/>
              <w:spacing w:before="0" w:after="283"/>
              <w:jc w:val="left"/>
              <w:rPr/>
            </w:pPr>
            <w:r>
              <w:rPr/>
              <w:t xml:space="preserve">648,074 </w:t>
            </w:r>
          </w:p>
        </w:tc>
        <w:tc>
          <w:tcPr>
            <w:tcW w:w="995" w:type="dxa"/>
            <w:tcBorders/>
            <w:vAlign w:val="center"/>
          </w:tcPr>
          <w:p>
            <w:pPr>
              <w:pStyle w:val="TableContents"/>
              <w:bidi w:val="0"/>
              <w:spacing w:before="0" w:after="283"/>
              <w:jc w:val="left"/>
              <w:rPr/>
            </w:pPr>
            <w:r>
              <w:rPr/>
              <w:t xml:space="preserve">1568 -- 1648 </w:t>
            </w:r>
          </w:p>
        </w:tc>
        <w:tc>
          <w:tcPr>
            <w:tcW w:w="1790" w:type="dxa"/>
            <w:tcBorders/>
            <w:vAlign w:val="center"/>
          </w:tcPr>
          <w:p>
            <w:pPr>
              <w:pStyle w:val="TableContents"/>
              <w:bidi w:val="0"/>
              <w:spacing w:before="0" w:after="283"/>
              <w:jc w:val="left"/>
              <w:rPr/>
            </w:pPr>
            <w:r>
              <w:rPr/>
              <w:t xml:space="preserve">Maailmanlaajuinen </w:t>
            </w:r>
          </w:p>
        </w:tc>
        <w:tc>
          <w:tcPr>
            <w:tcW w:w="1636" w:type="dxa"/>
            <w:tcBorders/>
            <w:vAlign w:val="center"/>
          </w:tcPr>
          <w:p>
            <w:pPr>
              <w:pStyle w:val="TableContents"/>
              <w:bidi w:val="0"/>
              <w:spacing w:before="0" w:after="283"/>
              <w:jc w:val="left"/>
              <w:rPr/>
            </w:pPr>
            <w:r>
              <w:rPr/>
              <w:t xml:space="preserve">-- Tunnetaan myös nimellä Alankomaiden itsenäisyyssota. </w:t>
            </w:r>
          </w:p>
        </w:tc>
      </w:tr>
      <w:tr>
        <w:trPr/>
        <w:tc>
          <w:tcPr>
            <w:tcW w:w="1981" w:type="dxa"/>
            <w:tcBorders/>
            <w:vAlign w:val="center"/>
          </w:tcPr>
          <w:p>
            <w:pPr>
              <w:pStyle w:val="TableContents"/>
              <w:bidi w:val="0"/>
              <w:spacing w:before="0" w:after="283"/>
              <w:jc w:val="left"/>
              <w:rPr/>
            </w:pPr>
            <w:r>
              <w:rPr/>
              <w:t xml:space="preserve">Englannin ja Espanjan sota (1585 -- 1604) </w:t>
            </w:r>
          </w:p>
        </w:tc>
        <w:tc>
          <w:tcPr>
            <w:tcW w:w="2613" w:type="dxa"/>
            <w:tcBorders/>
            <w:vAlign w:val="center"/>
          </w:tcPr>
          <w:p>
            <w:pPr>
              <w:pStyle w:val="TableContents"/>
              <w:bidi w:val="0"/>
              <w:spacing w:before="0" w:after="283"/>
              <w:jc w:val="left"/>
              <w:rPr/>
            </w:pPr>
            <w:r>
              <w:rPr/>
              <w:t xml:space="preserve">138,285 + </w:t>
            </w:r>
          </w:p>
        </w:tc>
        <w:tc>
          <w:tcPr>
            <w:tcW w:w="1190" w:type="dxa"/>
            <w:tcBorders/>
            <w:vAlign w:val="center"/>
          </w:tcPr>
          <w:p>
            <w:pPr>
              <w:pStyle w:val="TableContents"/>
              <w:bidi w:val="0"/>
              <w:spacing w:before="0" w:after="283"/>
              <w:jc w:val="left"/>
              <w:rPr/>
            </w:pPr>
            <w:r>
              <w:rPr/>
              <w:t xml:space="preserve">138,285 </w:t>
            </w:r>
          </w:p>
        </w:tc>
        <w:tc>
          <w:tcPr>
            <w:tcW w:w="995" w:type="dxa"/>
            <w:tcBorders/>
            <w:vAlign w:val="center"/>
          </w:tcPr>
          <w:p>
            <w:pPr>
              <w:pStyle w:val="TableContents"/>
              <w:bidi w:val="0"/>
              <w:spacing w:before="0" w:after="283"/>
              <w:jc w:val="left"/>
              <w:rPr/>
            </w:pPr>
            <w:r>
              <w:rPr/>
              <w:t xml:space="preserve">1585 -- 1604 </w:t>
            </w:r>
          </w:p>
        </w:tc>
        <w:tc>
          <w:tcPr>
            <w:tcW w:w="1790" w:type="dxa"/>
            <w:tcBorders/>
            <w:vAlign w:val="center"/>
          </w:tcPr>
          <w:p>
            <w:pPr>
              <w:pStyle w:val="TableContents"/>
              <w:bidi w:val="0"/>
              <w:spacing w:before="0" w:after="283"/>
              <w:jc w:val="left"/>
              <w:rPr/>
            </w:pPr>
            <w:r>
              <w:rPr/>
              <w:t xml:space="preserve">Eurooppa / Amerikka </w:t>
            </w:r>
          </w:p>
        </w:tc>
        <w:tc>
          <w:tcPr>
            <w:tcW w:w="1636" w:type="dxa"/>
            <w:tcBorders/>
            <w:vAlign w:val="center"/>
          </w:tcPr>
          <w:p>
            <w:pPr>
              <w:pStyle w:val="TableContents"/>
              <w:bidi w:val="0"/>
              <w:spacing w:before="0" w:after="283"/>
              <w:jc w:val="left"/>
              <w:rPr/>
            </w:pPr>
            <w:r>
              <w:rPr/>
              <w:t xml:space="preserve">Englantilaiset 88 285 Skotit / irlantilaiset 50 000 </w:t>
            </w:r>
          </w:p>
        </w:tc>
      </w:tr>
      <w:tr>
        <w:trPr/>
        <w:tc>
          <w:tcPr>
            <w:tcW w:w="1981" w:type="dxa"/>
            <w:tcBorders/>
            <w:vAlign w:val="center"/>
          </w:tcPr>
          <w:p>
            <w:pPr>
              <w:pStyle w:val="TableContents"/>
              <w:bidi w:val="0"/>
              <w:spacing w:before="0" w:after="283"/>
              <w:jc w:val="left"/>
              <w:rPr/>
            </w:pPr>
            <w:r>
              <w:rPr/>
              <w:t xml:space="preserve">Japanilaisten hyökkäykset Koreaan </w:t>
            </w:r>
          </w:p>
        </w:tc>
        <w:tc>
          <w:tcPr>
            <w:tcW w:w="2613" w:type="dxa"/>
            <w:tcBorders/>
            <w:vAlign w:val="center"/>
          </w:tcPr>
          <w:p>
            <w:pPr>
              <w:pStyle w:val="TableContents"/>
              <w:bidi w:val="0"/>
              <w:spacing w:before="0" w:after="283"/>
              <w:jc w:val="left"/>
              <w:rPr/>
            </w:pPr>
            <w:r>
              <w:rPr/>
              <w:t xml:space="preserve">1,000,000 + </w:t>
            </w:r>
          </w:p>
        </w:tc>
        <w:tc>
          <w:tcPr>
            <w:tcW w:w="1190" w:type="dxa"/>
            <w:tcBorders/>
            <w:vAlign w:val="center"/>
          </w:tcPr>
          <w:p>
            <w:pPr>
              <w:pStyle w:val="TableContents"/>
              <w:bidi w:val="0"/>
              <w:spacing w:before="0" w:after="283"/>
              <w:jc w:val="left"/>
              <w:rPr/>
            </w:pPr>
            <w:r>
              <w:rPr/>
              <w:t xml:space="preserve">1,000,000 </w:t>
            </w:r>
          </w:p>
        </w:tc>
        <w:tc>
          <w:tcPr>
            <w:tcW w:w="995" w:type="dxa"/>
            <w:tcBorders/>
            <w:vAlign w:val="center"/>
          </w:tcPr>
          <w:p>
            <w:pPr>
              <w:pStyle w:val="TableContents"/>
              <w:bidi w:val="0"/>
              <w:spacing w:before="0" w:after="283"/>
              <w:jc w:val="left"/>
              <w:rPr/>
            </w:pPr>
            <w:r>
              <w:rPr/>
              <w:t xml:space="preserve">1592 -- 1598 </w:t>
            </w:r>
          </w:p>
        </w:tc>
        <w:tc>
          <w:tcPr>
            <w:tcW w:w="1790" w:type="dxa"/>
            <w:tcBorders/>
            <w:vAlign w:val="center"/>
          </w:tcPr>
          <w:p>
            <w:pPr>
              <w:pStyle w:val="TableContents"/>
              <w:bidi w:val="0"/>
              <w:spacing w:before="0" w:after="283"/>
              <w:jc w:val="left"/>
              <w:rPr/>
            </w:pPr>
            <w:r>
              <w:rPr/>
              <w:t xml:space="preserve">Korea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Qingin valloitus Mingin valtakunnassa </w:t>
            </w:r>
          </w:p>
        </w:tc>
        <w:tc>
          <w:tcPr>
            <w:tcW w:w="2613" w:type="dxa"/>
            <w:tcBorders/>
            <w:vAlign w:val="center"/>
          </w:tcPr>
          <w:p>
            <w:pPr>
              <w:pStyle w:val="TableContents"/>
              <w:bidi w:val="0"/>
              <w:spacing w:before="0" w:after="283"/>
              <w:jc w:val="left"/>
              <w:rPr/>
            </w:pPr>
            <w:r>
              <w:rPr/>
              <w:t xml:space="preserve">25,000,000 + </w:t>
            </w:r>
          </w:p>
        </w:tc>
        <w:tc>
          <w:tcPr>
            <w:tcW w:w="1190" w:type="dxa"/>
            <w:tcBorders/>
            <w:vAlign w:val="center"/>
          </w:tcPr>
          <w:p>
            <w:pPr>
              <w:pStyle w:val="TableContents"/>
              <w:bidi w:val="0"/>
              <w:spacing w:before="0" w:after="283"/>
              <w:jc w:val="left"/>
              <w:rPr/>
            </w:pPr>
            <w:r>
              <w:rPr/>
              <w:t xml:space="preserve">25,000,000 </w:t>
            </w:r>
          </w:p>
        </w:tc>
        <w:tc>
          <w:tcPr>
            <w:tcW w:w="995" w:type="dxa"/>
            <w:tcBorders/>
            <w:vAlign w:val="center"/>
          </w:tcPr>
          <w:p>
            <w:pPr>
              <w:pStyle w:val="TableContents"/>
              <w:bidi w:val="0"/>
              <w:spacing w:before="0" w:after="283"/>
              <w:jc w:val="left"/>
              <w:rPr/>
            </w:pPr>
            <w:r>
              <w:rPr/>
              <w:t xml:space="preserve">1616 -- 1662 </w:t>
            </w:r>
          </w:p>
        </w:tc>
        <w:tc>
          <w:tcPr>
            <w:tcW w:w="1790" w:type="dxa"/>
            <w:tcBorders/>
            <w:vAlign w:val="center"/>
          </w:tcPr>
          <w:p>
            <w:pPr>
              <w:pStyle w:val="TableContents"/>
              <w:bidi w:val="0"/>
              <w:spacing w:before="0" w:after="283"/>
              <w:jc w:val="left"/>
              <w:rPr/>
            </w:pPr>
            <w:r>
              <w:rPr/>
              <w:t xml:space="preserve">Kiina </w:t>
            </w:r>
          </w:p>
        </w:tc>
        <w:tc>
          <w:tcPr>
            <w:tcW w:w="1636" w:type="dxa"/>
            <w:tcBorders/>
            <w:vAlign w:val="center"/>
          </w:tcPr>
          <w:p>
            <w:pPr>
              <w:pStyle w:val="TableContents"/>
              <w:bidi w:val="0"/>
              <w:spacing w:before="0" w:after="283"/>
              <w:jc w:val="left"/>
              <w:rPr/>
            </w:pPr>
            <w:r>
              <w:rPr/>
              <w:t xml:space="preserve">-- Tunnetaan myös nimellä Ming -- Qing siirtymäkausi. </w:t>
            </w:r>
          </w:p>
        </w:tc>
      </w:tr>
      <w:tr>
        <w:trPr/>
        <w:tc>
          <w:tcPr>
            <w:tcW w:w="1981" w:type="dxa"/>
            <w:tcBorders/>
            <w:vAlign w:val="center"/>
          </w:tcPr>
          <w:p>
            <w:pPr>
              <w:pStyle w:val="TableContents"/>
              <w:bidi w:val="0"/>
              <w:spacing w:before="0" w:after="283"/>
              <w:jc w:val="left"/>
              <w:rPr/>
            </w:pPr>
            <w:r>
              <w:rPr/>
              <w:t xml:space="preserve">Kolmikymmenvuotinen sota </w:t>
            </w:r>
          </w:p>
        </w:tc>
        <w:tc>
          <w:tcPr>
            <w:tcW w:w="2613" w:type="dxa"/>
            <w:tcBorders/>
            <w:vAlign w:val="center"/>
          </w:tcPr>
          <w:p>
            <w:pPr>
              <w:pStyle w:val="TableContents"/>
              <w:bidi w:val="0"/>
              <w:spacing w:before="0" w:after="283"/>
              <w:jc w:val="left"/>
              <w:rPr/>
            </w:pPr>
            <w:r>
              <w:rPr/>
              <w:t xml:space="preserve">3,000,000 -- 11,500,000 </w:t>
            </w:r>
          </w:p>
        </w:tc>
        <w:tc>
          <w:tcPr>
            <w:tcW w:w="1190" w:type="dxa"/>
            <w:tcBorders/>
            <w:vAlign w:val="center"/>
          </w:tcPr>
          <w:p>
            <w:pPr>
              <w:pStyle w:val="TableContents"/>
              <w:bidi w:val="0"/>
              <w:spacing w:before="0" w:after="283"/>
              <w:jc w:val="left"/>
              <w:rPr/>
            </w:pPr>
            <w:r>
              <w:rPr/>
              <w:t xml:space="preserve">5,873,670 </w:t>
            </w:r>
          </w:p>
        </w:tc>
        <w:tc>
          <w:tcPr>
            <w:tcW w:w="995" w:type="dxa"/>
            <w:tcBorders/>
            <w:vAlign w:val="center"/>
          </w:tcPr>
          <w:p>
            <w:pPr>
              <w:pStyle w:val="TableContents"/>
              <w:bidi w:val="0"/>
              <w:spacing w:before="0" w:after="283"/>
              <w:jc w:val="left"/>
              <w:rPr/>
            </w:pPr>
            <w:r>
              <w:rPr/>
              <w:t xml:space="preserve">1618 -- 1648 </w:t>
            </w:r>
          </w:p>
        </w:tc>
        <w:tc>
          <w:tcPr>
            <w:tcW w:w="1790" w:type="dxa"/>
            <w:tcBorders/>
            <w:vAlign w:val="center"/>
          </w:tcPr>
          <w:p>
            <w:pPr>
              <w:pStyle w:val="TableContents"/>
              <w:bidi w:val="0"/>
              <w:spacing w:before="0" w:after="283"/>
              <w:jc w:val="left"/>
              <w:rPr/>
            </w:pPr>
            <w:r>
              <w:rPr/>
              <w:t xml:space="preserve">Eurooppa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Ranskan ja Espanjan sota (1635 -- 59) </w:t>
            </w:r>
          </w:p>
        </w:tc>
        <w:tc>
          <w:tcPr>
            <w:tcW w:w="2613" w:type="dxa"/>
            <w:tcBorders/>
            <w:vAlign w:val="center"/>
          </w:tcPr>
          <w:p>
            <w:pPr>
              <w:pStyle w:val="TableContents"/>
              <w:bidi w:val="0"/>
              <w:spacing w:before="0" w:after="283"/>
              <w:jc w:val="left"/>
              <w:rPr/>
            </w:pPr>
            <w:r>
              <w:rPr/>
              <w:t xml:space="preserve">200,000 + </w:t>
            </w:r>
          </w:p>
        </w:tc>
        <w:tc>
          <w:tcPr>
            <w:tcW w:w="1190" w:type="dxa"/>
            <w:tcBorders/>
            <w:vAlign w:val="center"/>
          </w:tcPr>
          <w:p>
            <w:pPr>
              <w:pStyle w:val="TableContents"/>
              <w:bidi w:val="0"/>
              <w:spacing w:before="0" w:after="283"/>
              <w:jc w:val="left"/>
              <w:rPr/>
            </w:pPr>
            <w:r>
              <w:rPr/>
              <w:t xml:space="preserve">200,000 </w:t>
            </w:r>
          </w:p>
        </w:tc>
        <w:tc>
          <w:tcPr>
            <w:tcW w:w="995" w:type="dxa"/>
            <w:tcBorders/>
            <w:vAlign w:val="center"/>
          </w:tcPr>
          <w:p>
            <w:pPr>
              <w:pStyle w:val="TableContents"/>
              <w:bidi w:val="0"/>
              <w:spacing w:before="0" w:after="283"/>
              <w:jc w:val="left"/>
              <w:rPr/>
            </w:pPr>
            <w:r>
              <w:rPr/>
              <w:t xml:space="preserve">1635 -- 1659 </w:t>
            </w:r>
          </w:p>
        </w:tc>
        <w:tc>
          <w:tcPr>
            <w:tcW w:w="1790" w:type="dxa"/>
            <w:tcBorders/>
            <w:vAlign w:val="center"/>
          </w:tcPr>
          <w:p>
            <w:pPr>
              <w:pStyle w:val="TableContents"/>
              <w:bidi w:val="0"/>
              <w:spacing w:before="0" w:after="283"/>
              <w:jc w:val="left"/>
              <w:rPr/>
            </w:pPr>
            <w:r>
              <w:rPr/>
              <w:t xml:space="preserve">Länsi-Eurooppa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Kolmen kuningaskunnan sodat </w:t>
            </w:r>
          </w:p>
        </w:tc>
        <w:tc>
          <w:tcPr>
            <w:tcW w:w="2613" w:type="dxa"/>
            <w:tcBorders/>
            <w:vAlign w:val="center"/>
          </w:tcPr>
          <w:p>
            <w:pPr>
              <w:pStyle w:val="TableContents"/>
              <w:bidi w:val="0"/>
              <w:spacing w:before="0" w:after="283"/>
              <w:jc w:val="left"/>
              <w:rPr/>
            </w:pPr>
            <w:r>
              <w:rPr/>
              <w:t xml:space="preserve">876,000 + </w:t>
            </w:r>
          </w:p>
        </w:tc>
        <w:tc>
          <w:tcPr>
            <w:tcW w:w="1190" w:type="dxa"/>
            <w:tcBorders/>
            <w:vAlign w:val="center"/>
          </w:tcPr>
          <w:p>
            <w:pPr>
              <w:pStyle w:val="TableContents"/>
              <w:bidi w:val="0"/>
              <w:spacing w:before="0" w:after="283"/>
              <w:jc w:val="left"/>
              <w:rPr/>
            </w:pPr>
            <w:r>
              <w:rPr/>
              <w:t xml:space="preserve">876,000 </w:t>
            </w:r>
          </w:p>
        </w:tc>
        <w:tc>
          <w:tcPr>
            <w:tcW w:w="995" w:type="dxa"/>
            <w:tcBorders/>
            <w:vAlign w:val="center"/>
          </w:tcPr>
          <w:p>
            <w:pPr>
              <w:pStyle w:val="TableContents"/>
              <w:bidi w:val="0"/>
              <w:spacing w:before="0" w:after="283"/>
              <w:jc w:val="left"/>
              <w:rPr/>
            </w:pPr>
            <w:r>
              <w:rPr/>
              <w:t xml:space="preserve">1639 -- 1651 </w:t>
            </w:r>
          </w:p>
        </w:tc>
        <w:tc>
          <w:tcPr>
            <w:tcW w:w="1790" w:type="dxa"/>
            <w:tcBorders/>
            <w:vAlign w:val="center"/>
          </w:tcPr>
          <w:p>
            <w:pPr>
              <w:pStyle w:val="TableContents"/>
              <w:bidi w:val="0"/>
              <w:spacing w:before="0" w:after="283"/>
              <w:jc w:val="left"/>
              <w:rPr/>
            </w:pPr>
            <w:r>
              <w:rPr/>
              <w:t xml:space="preserve">Brittein saaret </w:t>
            </w:r>
          </w:p>
        </w:tc>
        <w:tc>
          <w:tcPr>
            <w:tcW w:w="1636" w:type="dxa"/>
            <w:tcBorders/>
            <w:vAlign w:val="center"/>
          </w:tcPr>
          <w:p>
            <w:pPr>
              <w:pStyle w:val="TableContents"/>
              <w:bidi w:val="0"/>
              <w:spacing w:before="0" w:after="283"/>
              <w:jc w:val="left"/>
              <w:rPr/>
            </w:pPr>
            <w:r>
              <w:rPr/>
              <w:t xml:space="preserve">-- Tunnetaan myös nimellä Britannian sisällissodat </w:t>
            </w:r>
          </w:p>
        </w:tc>
      </w:tr>
      <w:tr>
        <w:trPr/>
        <w:tc>
          <w:tcPr>
            <w:tcW w:w="1981" w:type="dxa"/>
            <w:tcBorders/>
            <w:vAlign w:val="center"/>
          </w:tcPr>
          <w:p>
            <w:pPr>
              <w:pStyle w:val="TableContents"/>
              <w:bidi w:val="0"/>
              <w:spacing w:before="0" w:after="283"/>
              <w:jc w:val="left"/>
              <w:rPr/>
            </w:pPr>
            <w:r>
              <w:rPr/>
              <w:t xml:space="preserve">Englannin sisällissota </w:t>
            </w:r>
          </w:p>
        </w:tc>
        <w:tc>
          <w:tcPr>
            <w:tcW w:w="2613" w:type="dxa"/>
            <w:tcBorders/>
            <w:vAlign w:val="center"/>
          </w:tcPr>
          <w:p>
            <w:pPr>
              <w:pStyle w:val="TableContents"/>
              <w:bidi w:val="0"/>
              <w:spacing w:before="0" w:after="283"/>
              <w:jc w:val="left"/>
              <w:rPr/>
            </w:pPr>
            <w:r>
              <w:rPr/>
              <w:t xml:space="preserve">356,000 -- 735,000 </w:t>
            </w:r>
          </w:p>
        </w:tc>
        <w:tc>
          <w:tcPr>
            <w:tcW w:w="1190" w:type="dxa"/>
            <w:tcBorders/>
            <w:vAlign w:val="center"/>
          </w:tcPr>
          <w:p>
            <w:pPr>
              <w:pStyle w:val="TableContents"/>
              <w:bidi w:val="0"/>
              <w:spacing w:before="0" w:after="283"/>
              <w:jc w:val="left"/>
              <w:rPr/>
            </w:pPr>
            <w:r>
              <w:rPr/>
              <w:t xml:space="preserve">511,527 </w:t>
            </w:r>
          </w:p>
        </w:tc>
        <w:tc>
          <w:tcPr>
            <w:tcW w:w="995" w:type="dxa"/>
            <w:tcBorders/>
            <w:vAlign w:val="center"/>
          </w:tcPr>
          <w:p>
            <w:pPr>
              <w:pStyle w:val="TableContents"/>
              <w:bidi w:val="0"/>
              <w:spacing w:before="0" w:after="283"/>
              <w:jc w:val="left"/>
              <w:rPr/>
            </w:pPr>
            <w:r>
              <w:rPr/>
              <w:t xml:space="preserve">1642 -- 1651 </w:t>
            </w:r>
          </w:p>
        </w:tc>
        <w:tc>
          <w:tcPr>
            <w:tcW w:w="1790" w:type="dxa"/>
            <w:tcBorders/>
            <w:vAlign w:val="center"/>
          </w:tcPr>
          <w:p>
            <w:pPr>
              <w:pStyle w:val="TableContents"/>
              <w:bidi w:val="0"/>
              <w:spacing w:before="0" w:after="283"/>
              <w:jc w:val="left"/>
              <w:rPr/>
            </w:pPr>
            <w:r>
              <w:rPr/>
              <w:t xml:space="preserve">Englanti </w:t>
            </w:r>
          </w:p>
        </w:tc>
        <w:tc>
          <w:tcPr>
            <w:tcW w:w="1636" w:type="dxa"/>
            <w:tcBorders/>
            <w:vAlign w:val="center"/>
          </w:tcPr>
          <w:p>
            <w:pPr>
              <w:pStyle w:val="TableContents"/>
              <w:bidi w:val="0"/>
              <w:spacing w:before="0" w:after="283"/>
              <w:jc w:val="left"/>
              <w:rPr/>
            </w:pPr>
            <w:r>
              <w:rPr/>
              <w:t xml:space="preserve">-- Osa Kolmen valtakunnan sodista </w:t>
            </w:r>
          </w:p>
        </w:tc>
      </w:tr>
      <w:tr>
        <w:trPr/>
        <w:tc>
          <w:tcPr>
            <w:tcW w:w="1981" w:type="dxa"/>
            <w:tcBorders/>
            <w:vAlign w:val="center"/>
          </w:tcPr>
          <w:p>
            <w:pPr>
              <w:pStyle w:val="TableContents"/>
              <w:bidi w:val="0"/>
              <w:spacing w:before="0" w:after="283"/>
              <w:jc w:val="left"/>
              <w:rPr/>
            </w:pPr>
            <w:r>
              <w:rPr/>
              <w:t xml:space="preserve">Mogulien -- Marathojen sodat </w:t>
            </w:r>
          </w:p>
        </w:tc>
        <w:tc>
          <w:tcPr>
            <w:tcW w:w="2613" w:type="dxa"/>
            <w:tcBorders/>
            <w:vAlign w:val="center"/>
          </w:tcPr>
          <w:p>
            <w:pPr>
              <w:pStyle w:val="TableContents"/>
              <w:bidi w:val="0"/>
              <w:spacing w:before="0" w:after="283"/>
              <w:jc w:val="left"/>
              <w:rPr/>
            </w:pPr>
            <w:r>
              <w:rPr/>
              <w:t xml:space="preserve">5,000,000 + </w:t>
            </w:r>
          </w:p>
        </w:tc>
        <w:tc>
          <w:tcPr>
            <w:tcW w:w="1190" w:type="dxa"/>
            <w:tcBorders/>
            <w:vAlign w:val="center"/>
          </w:tcPr>
          <w:p>
            <w:pPr>
              <w:pStyle w:val="TableContents"/>
              <w:bidi w:val="0"/>
              <w:spacing w:before="0" w:after="283"/>
              <w:jc w:val="left"/>
              <w:rPr/>
            </w:pPr>
            <w:r>
              <w:rPr/>
              <w:t xml:space="preserve">5,600,000 </w:t>
            </w:r>
          </w:p>
        </w:tc>
        <w:tc>
          <w:tcPr>
            <w:tcW w:w="995" w:type="dxa"/>
            <w:tcBorders/>
            <w:vAlign w:val="center"/>
          </w:tcPr>
          <w:p>
            <w:pPr>
              <w:pStyle w:val="TableContents"/>
              <w:bidi w:val="0"/>
              <w:spacing w:before="0" w:after="283"/>
              <w:jc w:val="left"/>
              <w:rPr/>
            </w:pPr>
            <w:r>
              <w:rPr/>
              <w:t xml:space="preserve">1658-1707 </w:t>
            </w:r>
          </w:p>
        </w:tc>
        <w:tc>
          <w:tcPr>
            <w:tcW w:w="1790" w:type="dxa"/>
            <w:tcBorders/>
            <w:vAlign w:val="center"/>
          </w:tcPr>
          <w:p>
            <w:pPr>
              <w:pStyle w:val="TableContents"/>
              <w:bidi w:val="0"/>
              <w:spacing w:before="0" w:after="283"/>
              <w:jc w:val="left"/>
              <w:rPr/>
            </w:pPr>
            <w:r>
              <w:rPr/>
              <w:t xml:space="preserve">Intia-Bangladesh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Ranskan ja Alankomaiden sota </w:t>
            </w:r>
          </w:p>
        </w:tc>
        <w:tc>
          <w:tcPr>
            <w:tcW w:w="2613" w:type="dxa"/>
            <w:tcBorders/>
            <w:vAlign w:val="center"/>
          </w:tcPr>
          <w:p>
            <w:pPr>
              <w:pStyle w:val="TableContents"/>
              <w:bidi w:val="0"/>
              <w:spacing w:before="0" w:after="283"/>
              <w:jc w:val="left"/>
              <w:rPr/>
            </w:pPr>
            <w:r>
              <w:rPr/>
              <w:t xml:space="preserve">220,000 + </w:t>
            </w:r>
          </w:p>
        </w:tc>
        <w:tc>
          <w:tcPr>
            <w:tcW w:w="1190" w:type="dxa"/>
            <w:tcBorders/>
            <w:vAlign w:val="center"/>
          </w:tcPr>
          <w:p>
            <w:pPr>
              <w:pStyle w:val="TableContents"/>
              <w:bidi w:val="0"/>
              <w:spacing w:before="0" w:after="283"/>
              <w:jc w:val="left"/>
              <w:rPr/>
            </w:pPr>
            <w:r>
              <w:rPr/>
              <w:t xml:space="preserve">220,000 </w:t>
            </w:r>
          </w:p>
        </w:tc>
        <w:tc>
          <w:tcPr>
            <w:tcW w:w="995" w:type="dxa"/>
            <w:tcBorders/>
            <w:vAlign w:val="center"/>
          </w:tcPr>
          <w:p>
            <w:pPr>
              <w:pStyle w:val="TableContents"/>
              <w:bidi w:val="0"/>
              <w:spacing w:before="0" w:after="283"/>
              <w:jc w:val="left"/>
              <w:rPr/>
            </w:pPr>
            <w:r>
              <w:rPr/>
              <w:t xml:space="preserve">1672 -- 1678 </w:t>
            </w:r>
          </w:p>
        </w:tc>
        <w:tc>
          <w:tcPr>
            <w:tcW w:w="1790" w:type="dxa"/>
            <w:tcBorders/>
            <w:vAlign w:val="center"/>
          </w:tcPr>
          <w:p>
            <w:pPr>
              <w:pStyle w:val="TableContents"/>
              <w:bidi w:val="0"/>
              <w:spacing w:before="0" w:after="283"/>
              <w:jc w:val="left"/>
              <w:rPr/>
            </w:pPr>
            <w:r>
              <w:rPr/>
              <w:t xml:space="preserve">Länsi-Eurooppa </w:t>
            </w:r>
          </w:p>
        </w:tc>
        <w:tc>
          <w:tcPr>
            <w:tcW w:w="1636" w:type="dxa"/>
            <w:tcBorders/>
            <w:vAlign w:val="center"/>
          </w:tcPr>
          <w:p>
            <w:pPr>
              <w:pStyle w:val="TableContents"/>
              <w:bidi w:val="0"/>
              <w:spacing w:before="0" w:after="283"/>
              <w:jc w:val="left"/>
              <w:rPr/>
            </w:pPr>
            <w:r>
              <w:rPr/>
              <w:t xml:space="preserve">-- Tunnetaan myös nimellä Hollannin sota </w:t>
            </w:r>
          </w:p>
        </w:tc>
      </w:tr>
      <w:tr>
        <w:trPr/>
        <w:tc>
          <w:tcPr>
            <w:tcW w:w="1981" w:type="dxa"/>
            <w:tcBorders/>
            <w:vAlign w:val="center"/>
          </w:tcPr>
          <w:p>
            <w:pPr>
              <w:pStyle w:val="TableContents"/>
              <w:bidi w:val="0"/>
              <w:spacing w:before="0" w:after="283"/>
              <w:jc w:val="left"/>
              <w:rPr/>
            </w:pPr>
            <w:r>
              <w:rPr/>
              <w:t xml:space="preserve">Suuri Turkin sota </w:t>
            </w:r>
          </w:p>
        </w:tc>
        <w:tc>
          <w:tcPr>
            <w:tcW w:w="2613" w:type="dxa"/>
            <w:tcBorders/>
            <w:vAlign w:val="center"/>
          </w:tcPr>
          <w:p>
            <w:pPr>
              <w:pStyle w:val="TableContents"/>
              <w:bidi w:val="0"/>
              <w:spacing w:before="0" w:after="283"/>
              <w:jc w:val="left"/>
              <w:rPr/>
            </w:pPr>
            <w:r>
              <w:rPr/>
              <w:t xml:space="preserve">120,000 + </w:t>
            </w:r>
          </w:p>
        </w:tc>
        <w:tc>
          <w:tcPr>
            <w:tcW w:w="1190" w:type="dxa"/>
            <w:tcBorders/>
            <w:vAlign w:val="center"/>
          </w:tcPr>
          <w:p>
            <w:pPr>
              <w:pStyle w:val="TableContents"/>
              <w:bidi w:val="0"/>
              <w:spacing w:before="0" w:after="283"/>
              <w:jc w:val="left"/>
              <w:rPr/>
            </w:pPr>
            <w:r>
              <w:rPr/>
              <w:t xml:space="preserve">120,000 </w:t>
            </w:r>
          </w:p>
        </w:tc>
        <w:tc>
          <w:tcPr>
            <w:tcW w:w="995" w:type="dxa"/>
            <w:tcBorders/>
            <w:vAlign w:val="center"/>
          </w:tcPr>
          <w:p>
            <w:pPr>
              <w:pStyle w:val="TableContents"/>
              <w:bidi w:val="0"/>
              <w:spacing w:before="0" w:after="283"/>
              <w:jc w:val="left"/>
              <w:rPr/>
            </w:pPr>
            <w:r>
              <w:rPr/>
              <w:t xml:space="preserve">1683 -- 1699 </w:t>
            </w:r>
          </w:p>
        </w:tc>
        <w:tc>
          <w:tcPr>
            <w:tcW w:w="1790" w:type="dxa"/>
            <w:tcBorders/>
            <w:vAlign w:val="center"/>
          </w:tcPr>
          <w:p>
            <w:pPr>
              <w:pStyle w:val="TableContents"/>
              <w:bidi w:val="0"/>
              <w:spacing w:before="0" w:after="283"/>
              <w:jc w:val="left"/>
              <w:rPr/>
            </w:pPr>
            <w:r>
              <w:rPr/>
              <w:t xml:space="preserve">Itä-Eurooppa </w:t>
            </w:r>
          </w:p>
        </w:tc>
        <w:tc>
          <w:tcPr>
            <w:tcW w:w="1636" w:type="dxa"/>
            <w:tcBorders/>
            <w:vAlign w:val="center"/>
          </w:tcPr>
          <w:p>
            <w:pPr>
              <w:pStyle w:val="TableContents"/>
              <w:bidi w:val="0"/>
              <w:spacing w:before="0" w:after="283"/>
              <w:jc w:val="left"/>
              <w:rPr/>
            </w:pPr>
            <w:r>
              <w:rPr/>
              <w:t xml:space="preserve">-- Tunnetaan myös nimellä Pyhän liiton sota. </w:t>
            </w:r>
          </w:p>
        </w:tc>
      </w:tr>
      <w:tr>
        <w:trPr/>
        <w:tc>
          <w:tcPr>
            <w:tcW w:w="1981" w:type="dxa"/>
            <w:tcBorders/>
            <w:vAlign w:val="center"/>
          </w:tcPr>
          <w:p>
            <w:pPr>
              <w:pStyle w:val="TableContents"/>
              <w:bidi w:val="0"/>
              <w:spacing w:before="0" w:after="283"/>
              <w:jc w:val="left"/>
              <w:rPr/>
            </w:pPr>
            <w:r>
              <w:rPr/>
              <w:t xml:space="preserve">Suuri pohjoinen sota </w:t>
            </w:r>
          </w:p>
        </w:tc>
        <w:tc>
          <w:tcPr>
            <w:tcW w:w="2613" w:type="dxa"/>
            <w:tcBorders/>
            <w:vAlign w:val="center"/>
          </w:tcPr>
          <w:p>
            <w:pPr>
              <w:pStyle w:val="TableContents"/>
              <w:bidi w:val="0"/>
              <w:spacing w:before="0" w:after="283"/>
              <w:jc w:val="left"/>
              <w:rPr/>
            </w:pPr>
            <w:r>
              <w:rPr/>
              <w:t xml:space="preserve">350,000 + </w:t>
            </w:r>
          </w:p>
        </w:tc>
        <w:tc>
          <w:tcPr>
            <w:tcW w:w="1190" w:type="dxa"/>
            <w:tcBorders/>
            <w:vAlign w:val="center"/>
          </w:tcPr>
          <w:p>
            <w:pPr>
              <w:pStyle w:val="TableContents"/>
              <w:bidi w:val="0"/>
              <w:spacing w:before="0" w:after="283"/>
              <w:jc w:val="left"/>
              <w:rPr/>
            </w:pPr>
            <w:r>
              <w:rPr/>
              <w:t xml:space="preserve">350,000 </w:t>
            </w:r>
          </w:p>
        </w:tc>
        <w:tc>
          <w:tcPr>
            <w:tcW w:w="995" w:type="dxa"/>
            <w:tcBorders/>
            <w:vAlign w:val="center"/>
          </w:tcPr>
          <w:p>
            <w:pPr>
              <w:pStyle w:val="TableContents"/>
              <w:bidi w:val="0"/>
              <w:spacing w:before="0" w:after="283"/>
              <w:jc w:val="left"/>
              <w:rPr/>
            </w:pPr>
            <w:r>
              <w:rPr/>
              <w:t xml:space="preserve">1700 -- 1721 </w:t>
            </w:r>
          </w:p>
        </w:tc>
        <w:tc>
          <w:tcPr>
            <w:tcW w:w="1790" w:type="dxa"/>
            <w:tcBorders/>
            <w:vAlign w:val="center"/>
          </w:tcPr>
          <w:p>
            <w:pPr>
              <w:pStyle w:val="TableContents"/>
              <w:bidi w:val="0"/>
              <w:spacing w:before="0" w:after="283"/>
              <w:jc w:val="left"/>
              <w:rPr/>
            </w:pPr>
            <w:r>
              <w:rPr/>
              <w:t xml:space="preserve">Itä-Eurooppa </w:t>
            </w:r>
          </w:p>
        </w:tc>
        <w:tc>
          <w:tcPr>
            <w:tcW w:w="1636" w:type="dxa"/>
            <w:tcBorders/>
            <w:vAlign w:val="center"/>
          </w:tcPr>
          <w:p>
            <w:pPr>
              <w:pStyle w:val="TableContents"/>
              <w:bidi w:val="0"/>
              <w:spacing w:before="0" w:after="283"/>
              <w:jc w:val="left"/>
              <w:rPr/>
            </w:pPr>
            <w:r>
              <w:rPr/>
              <w:t xml:space="preserve">Ruotsi, Ruotsin Itämeren provinssit ja Suomi, joiden väkiluku oli vain 2,5 miljoonaa, menettivät sodan aikana noin 350 000 kuollutta kaikista syistä. </w:t>
            </w:r>
          </w:p>
        </w:tc>
      </w:tr>
      <w:tr>
        <w:trPr/>
        <w:tc>
          <w:tcPr>
            <w:tcW w:w="1981" w:type="dxa"/>
            <w:tcBorders/>
            <w:vAlign w:val="center"/>
          </w:tcPr>
          <w:p>
            <w:pPr>
              <w:pStyle w:val="TableContents"/>
              <w:bidi w:val="0"/>
              <w:spacing w:before="0" w:after="283"/>
              <w:jc w:val="left"/>
              <w:rPr/>
            </w:pPr>
            <w:r>
              <w:rPr/>
              <w:t xml:space="preserve">Espanjan perintösota </w:t>
            </w:r>
          </w:p>
        </w:tc>
        <w:tc>
          <w:tcPr>
            <w:tcW w:w="2613" w:type="dxa"/>
            <w:tcBorders/>
            <w:vAlign w:val="center"/>
          </w:tcPr>
          <w:p>
            <w:pPr>
              <w:pStyle w:val="TableContents"/>
              <w:bidi w:val="0"/>
              <w:spacing w:before="0" w:after="283"/>
              <w:jc w:val="left"/>
              <w:rPr/>
            </w:pPr>
            <w:r>
              <w:rPr/>
              <w:t xml:space="preserve">400,000 -- 1,251,000 </w:t>
            </w:r>
          </w:p>
        </w:tc>
        <w:tc>
          <w:tcPr>
            <w:tcW w:w="1190" w:type="dxa"/>
            <w:tcBorders/>
            <w:vAlign w:val="center"/>
          </w:tcPr>
          <w:p>
            <w:pPr>
              <w:pStyle w:val="TableContents"/>
              <w:bidi w:val="0"/>
              <w:spacing w:before="0" w:after="283"/>
              <w:jc w:val="left"/>
              <w:rPr/>
            </w:pPr>
            <w:r>
              <w:rPr/>
              <w:t xml:space="preserve">707,390 </w:t>
            </w:r>
          </w:p>
        </w:tc>
        <w:tc>
          <w:tcPr>
            <w:tcW w:w="995" w:type="dxa"/>
            <w:tcBorders/>
            <w:vAlign w:val="center"/>
          </w:tcPr>
          <w:p>
            <w:pPr>
              <w:pStyle w:val="TableContents"/>
              <w:bidi w:val="0"/>
              <w:spacing w:before="0" w:after="283"/>
              <w:jc w:val="left"/>
              <w:rPr/>
            </w:pPr>
            <w:r>
              <w:rPr/>
              <w:t xml:space="preserve">1701 -- 1714 </w:t>
            </w:r>
          </w:p>
        </w:tc>
        <w:tc>
          <w:tcPr>
            <w:tcW w:w="1790" w:type="dxa"/>
            <w:tcBorders/>
            <w:vAlign w:val="center"/>
          </w:tcPr>
          <w:p>
            <w:pPr>
              <w:pStyle w:val="TableContents"/>
              <w:bidi w:val="0"/>
              <w:spacing w:before="0" w:after="283"/>
              <w:jc w:val="left"/>
              <w:rPr/>
            </w:pPr>
            <w:r>
              <w:rPr/>
              <w:t xml:space="preserve">Eurooppa / Amerikka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Maratha-retket Bengalissa </w:t>
            </w:r>
          </w:p>
        </w:tc>
        <w:tc>
          <w:tcPr>
            <w:tcW w:w="2613" w:type="dxa"/>
            <w:tcBorders/>
            <w:vAlign w:val="center"/>
          </w:tcPr>
          <w:p>
            <w:pPr>
              <w:pStyle w:val="TableContents"/>
              <w:bidi w:val="0"/>
              <w:spacing w:before="0" w:after="283"/>
              <w:jc w:val="left"/>
              <w:rPr/>
            </w:pPr>
            <w:r>
              <w:rPr/>
              <w:t xml:space="preserve">400,000 + </w:t>
            </w:r>
          </w:p>
        </w:tc>
        <w:tc>
          <w:tcPr>
            <w:tcW w:w="1190" w:type="dxa"/>
            <w:tcBorders/>
            <w:vAlign w:val="center"/>
          </w:tcPr>
          <w:p>
            <w:pPr>
              <w:pStyle w:val="TableContents"/>
              <w:bidi w:val="0"/>
              <w:spacing w:before="0" w:after="283"/>
              <w:jc w:val="left"/>
              <w:rPr/>
            </w:pPr>
            <w:r>
              <w:rPr/>
              <w:t xml:space="preserve">400,000 </w:t>
            </w:r>
          </w:p>
        </w:tc>
        <w:tc>
          <w:tcPr>
            <w:tcW w:w="995" w:type="dxa"/>
            <w:tcBorders/>
            <w:vAlign w:val="center"/>
          </w:tcPr>
          <w:p>
            <w:pPr>
              <w:pStyle w:val="TableContents"/>
              <w:bidi w:val="0"/>
              <w:spacing w:before="0" w:after="283"/>
              <w:jc w:val="left"/>
              <w:rPr/>
            </w:pPr>
            <w:r>
              <w:rPr/>
              <w:t xml:space="preserve">1741 -- 1751 </w:t>
            </w:r>
          </w:p>
        </w:tc>
        <w:tc>
          <w:tcPr>
            <w:tcW w:w="1790" w:type="dxa"/>
            <w:tcBorders/>
            <w:vAlign w:val="center"/>
          </w:tcPr>
          <w:p>
            <w:pPr>
              <w:pStyle w:val="TableContents"/>
              <w:bidi w:val="0"/>
              <w:spacing w:before="0" w:after="283"/>
              <w:jc w:val="left"/>
              <w:rPr/>
            </w:pPr>
            <w:r>
              <w:rPr/>
              <w:t xml:space="preserve">Intia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Seitsemän vuoden sota </w:t>
            </w:r>
          </w:p>
        </w:tc>
        <w:tc>
          <w:tcPr>
            <w:tcW w:w="2613" w:type="dxa"/>
            <w:tcBorders/>
            <w:vAlign w:val="center"/>
          </w:tcPr>
          <w:p>
            <w:pPr>
              <w:pStyle w:val="TableContents"/>
              <w:bidi w:val="0"/>
              <w:spacing w:before="0" w:after="283"/>
              <w:jc w:val="left"/>
              <w:rPr/>
            </w:pPr>
            <w:r>
              <w:rPr/>
              <w:t xml:space="preserve">868,000 -- 1,400,000 </w:t>
            </w:r>
          </w:p>
        </w:tc>
        <w:tc>
          <w:tcPr>
            <w:tcW w:w="1190" w:type="dxa"/>
            <w:tcBorders/>
            <w:vAlign w:val="center"/>
          </w:tcPr>
          <w:p>
            <w:pPr>
              <w:pStyle w:val="TableContents"/>
              <w:bidi w:val="0"/>
              <w:spacing w:before="0" w:after="283"/>
              <w:jc w:val="left"/>
              <w:rPr/>
            </w:pPr>
            <w:r>
              <w:rPr/>
              <w:t xml:space="preserve">1,102,361 </w:t>
            </w:r>
          </w:p>
        </w:tc>
        <w:tc>
          <w:tcPr>
            <w:tcW w:w="995" w:type="dxa"/>
            <w:tcBorders/>
            <w:vAlign w:val="center"/>
          </w:tcPr>
          <w:p>
            <w:pPr>
              <w:pStyle w:val="TableContents"/>
              <w:bidi w:val="0"/>
              <w:spacing w:before="0" w:after="283"/>
              <w:jc w:val="left"/>
              <w:rPr/>
            </w:pPr>
            <w:r>
              <w:rPr/>
              <w:t xml:space="preserve">1756 -- 1763 </w:t>
            </w:r>
          </w:p>
        </w:tc>
        <w:tc>
          <w:tcPr>
            <w:tcW w:w="1790" w:type="dxa"/>
            <w:tcBorders/>
            <w:vAlign w:val="center"/>
          </w:tcPr>
          <w:p>
            <w:pPr>
              <w:pStyle w:val="TableContents"/>
              <w:bidi w:val="0"/>
              <w:spacing w:before="0" w:after="283"/>
              <w:jc w:val="left"/>
              <w:rPr/>
            </w:pPr>
            <w:r>
              <w:rPr/>
              <w:t xml:space="preserve">Maailmanlaajuinen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Kiinan ja Burman sota (1765 -- 69) </w:t>
            </w:r>
          </w:p>
        </w:tc>
        <w:tc>
          <w:tcPr>
            <w:tcW w:w="2613" w:type="dxa"/>
            <w:tcBorders/>
            <w:vAlign w:val="center"/>
          </w:tcPr>
          <w:p>
            <w:pPr>
              <w:pStyle w:val="TableContents"/>
              <w:bidi w:val="0"/>
              <w:spacing w:before="0" w:after="283"/>
              <w:jc w:val="left"/>
              <w:rPr/>
            </w:pPr>
            <w:r>
              <w:rPr/>
              <w:t xml:space="preserve">70,000 + </w:t>
            </w:r>
          </w:p>
        </w:tc>
        <w:tc>
          <w:tcPr>
            <w:tcW w:w="1190" w:type="dxa"/>
            <w:tcBorders/>
            <w:vAlign w:val="center"/>
          </w:tcPr>
          <w:p>
            <w:pPr>
              <w:pStyle w:val="TableContents"/>
              <w:bidi w:val="0"/>
              <w:spacing w:before="0" w:after="283"/>
              <w:jc w:val="left"/>
              <w:rPr/>
            </w:pPr>
            <w:r>
              <w:rPr/>
              <w:t xml:space="preserve">70,000 </w:t>
            </w:r>
          </w:p>
        </w:tc>
        <w:tc>
          <w:tcPr>
            <w:tcW w:w="995" w:type="dxa"/>
            <w:tcBorders/>
            <w:vAlign w:val="center"/>
          </w:tcPr>
          <w:p>
            <w:pPr>
              <w:pStyle w:val="TableContents"/>
              <w:bidi w:val="0"/>
              <w:spacing w:before="0" w:after="283"/>
              <w:jc w:val="left"/>
              <w:rPr/>
            </w:pPr>
            <w:r>
              <w:rPr/>
              <w:t xml:space="preserve">1765 -- 1769 </w:t>
            </w:r>
          </w:p>
        </w:tc>
        <w:tc>
          <w:tcPr>
            <w:tcW w:w="1790" w:type="dxa"/>
            <w:tcBorders/>
            <w:vAlign w:val="center"/>
          </w:tcPr>
          <w:p>
            <w:pPr>
              <w:pStyle w:val="TableContents"/>
              <w:bidi w:val="0"/>
              <w:spacing w:before="0" w:after="283"/>
              <w:jc w:val="left"/>
              <w:rPr/>
            </w:pPr>
            <w:r>
              <w:rPr/>
              <w:t xml:space="preserve">Kaakkois-Aasia </w:t>
            </w:r>
          </w:p>
        </w:tc>
        <w:tc>
          <w:tcPr>
            <w:tcW w:w="1636" w:type="dxa"/>
            <w:tcBorders/>
            <w:vAlign w:val="center"/>
          </w:tcPr>
          <w:p>
            <w:pPr>
              <w:pStyle w:val="TableContents"/>
              <w:bidi w:val="0"/>
              <w:spacing w:before="0" w:after="283"/>
              <w:jc w:val="left"/>
              <w:rPr/>
            </w:pPr>
            <w:r>
              <w:rPr/>
              <w:t xml:space="preserve">-- Tunnetaan myös nimellä Qingin hyökkäykset Burmaan. </w:t>
            </w:r>
          </w:p>
        </w:tc>
      </w:tr>
      <w:tr>
        <w:trPr/>
        <w:tc>
          <w:tcPr>
            <w:tcW w:w="1981" w:type="dxa"/>
            <w:tcBorders/>
            <w:vAlign w:val="center"/>
          </w:tcPr>
          <w:p>
            <w:pPr>
              <w:pStyle w:val="TableContents"/>
              <w:bidi w:val="0"/>
              <w:spacing w:before="0" w:after="283"/>
              <w:jc w:val="left"/>
              <w:rPr/>
            </w:pPr>
            <w:r>
              <w:rPr/>
              <w:t xml:space="preserve">Amerikan vapaussota </w:t>
            </w:r>
          </w:p>
        </w:tc>
        <w:tc>
          <w:tcPr>
            <w:tcW w:w="2613" w:type="dxa"/>
            <w:tcBorders/>
            <w:vAlign w:val="center"/>
          </w:tcPr>
          <w:p>
            <w:pPr>
              <w:pStyle w:val="TableContents"/>
              <w:bidi w:val="0"/>
              <w:spacing w:before="0" w:after="283"/>
              <w:jc w:val="left"/>
              <w:rPr/>
            </w:pPr>
            <w:r>
              <w:rPr/>
              <w:t xml:space="preserve">37,324 + </w:t>
            </w:r>
          </w:p>
        </w:tc>
        <w:tc>
          <w:tcPr>
            <w:tcW w:w="1190" w:type="dxa"/>
            <w:tcBorders/>
            <w:vAlign w:val="center"/>
          </w:tcPr>
          <w:p>
            <w:pPr>
              <w:pStyle w:val="TableContents"/>
              <w:bidi w:val="0"/>
              <w:spacing w:before="0" w:after="283"/>
              <w:jc w:val="left"/>
              <w:rPr/>
            </w:pPr>
            <w:r>
              <w:rPr/>
              <w:t xml:space="preserve">37,324 </w:t>
            </w:r>
          </w:p>
        </w:tc>
        <w:tc>
          <w:tcPr>
            <w:tcW w:w="995" w:type="dxa"/>
            <w:tcBorders/>
            <w:vAlign w:val="center"/>
          </w:tcPr>
          <w:p>
            <w:pPr>
              <w:pStyle w:val="TableContents"/>
              <w:bidi w:val="0"/>
              <w:spacing w:before="0" w:after="283"/>
              <w:jc w:val="left"/>
              <w:rPr/>
            </w:pPr>
            <w:r>
              <w:rPr/>
              <w:t xml:space="preserve">1775 -- 1783 </w:t>
            </w:r>
          </w:p>
        </w:tc>
        <w:tc>
          <w:tcPr>
            <w:tcW w:w="1790" w:type="dxa"/>
            <w:tcBorders/>
            <w:vAlign w:val="center"/>
          </w:tcPr>
          <w:p>
            <w:pPr>
              <w:pStyle w:val="TableContents"/>
              <w:bidi w:val="0"/>
              <w:spacing w:before="0" w:after="283"/>
              <w:jc w:val="left"/>
              <w:rPr/>
            </w:pPr>
            <w:r>
              <w:rPr/>
              <w:t xml:space="preserve">Maailmanlaajuinen </w:t>
            </w:r>
          </w:p>
        </w:tc>
        <w:tc>
          <w:tcPr>
            <w:tcW w:w="1636" w:type="dxa"/>
            <w:tcBorders/>
            <w:vAlign w:val="center"/>
          </w:tcPr>
          <w:p>
            <w:pPr>
              <w:pStyle w:val="TableContents"/>
              <w:bidi w:val="0"/>
              <w:spacing w:before="0" w:after="283"/>
              <w:jc w:val="left"/>
              <w:rPr/>
            </w:pPr>
            <w:r>
              <w:rPr/>
              <w:t xml:space="preserve">37 324 taistelussa kuollutta, kaikilla puolilla, kaikilla näyttämöillä. -- Tunnetaan myös nimellä Amerikan itsenäisyyssota. </w:t>
            </w:r>
          </w:p>
        </w:tc>
      </w:tr>
      <w:tr>
        <w:trPr/>
        <w:tc>
          <w:tcPr>
            <w:tcW w:w="1981" w:type="dxa"/>
            <w:tcBorders/>
            <w:vAlign w:val="center"/>
          </w:tcPr>
          <w:p>
            <w:pPr>
              <w:pStyle w:val="TableContents"/>
              <w:bidi w:val="0"/>
              <w:spacing w:before="0" w:after="283"/>
              <w:jc w:val="left"/>
              <w:rPr/>
            </w:pPr>
            <w:r>
              <w:rPr/>
              <w:t xml:space="preserve">Ranskan kampanja Egyptissä ja Syyriassa </w:t>
            </w:r>
          </w:p>
        </w:tc>
        <w:tc>
          <w:tcPr>
            <w:tcW w:w="2613" w:type="dxa"/>
            <w:tcBorders/>
            <w:vAlign w:val="center"/>
          </w:tcPr>
          <w:p>
            <w:pPr>
              <w:pStyle w:val="TableContents"/>
              <w:bidi w:val="0"/>
              <w:spacing w:before="0" w:after="283"/>
              <w:jc w:val="left"/>
              <w:rPr/>
            </w:pPr>
            <w:r>
              <w:rPr/>
              <w:t xml:space="preserve">65,000 + </w:t>
            </w:r>
          </w:p>
        </w:tc>
        <w:tc>
          <w:tcPr>
            <w:tcW w:w="1190" w:type="dxa"/>
            <w:tcBorders/>
            <w:vAlign w:val="center"/>
          </w:tcPr>
          <w:p>
            <w:pPr>
              <w:pStyle w:val="TableContents"/>
              <w:bidi w:val="0"/>
              <w:spacing w:before="0" w:after="283"/>
              <w:jc w:val="left"/>
              <w:rPr/>
            </w:pPr>
            <w:r>
              <w:rPr/>
              <w:t xml:space="preserve">65,000 </w:t>
            </w:r>
          </w:p>
        </w:tc>
        <w:tc>
          <w:tcPr>
            <w:tcW w:w="995" w:type="dxa"/>
            <w:tcBorders/>
            <w:vAlign w:val="center"/>
          </w:tcPr>
          <w:p>
            <w:pPr>
              <w:pStyle w:val="TableContents"/>
              <w:bidi w:val="0"/>
              <w:spacing w:before="0" w:after="283"/>
              <w:jc w:val="left"/>
              <w:rPr/>
            </w:pPr>
            <w:r>
              <w:rPr/>
              <w:t xml:space="preserve">1798 -- 1801 </w:t>
            </w:r>
          </w:p>
        </w:tc>
        <w:tc>
          <w:tcPr>
            <w:tcW w:w="1790" w:type="dxa"/>
            <w:tcBorders/>
            <w:vAlign w:val="center"/>
          </w:tcPr>
          <w:p>
            <w:pPr>
              <w:pStyle w:val="TableContents"/>
              <w:bidi w:val="0"/>
              <w:spacing w:before="0" w:after="283"/>
              <w:jc w:val="left"/>
              <w:rPr/>
            </w:pPr>
            <w:r>
              <w:rPr/>
              <w:t xml:space="preserve">Lähi-itä / Pohjois-Afrikka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Saint-Dominguen retkikunta </w:t>
            </w:r>
          </w:p>
        </w:tc>
        <w:tc>
          <w:tcPr>
            <w:tcW w:w="2613" w:type="dxa"/>
            <w:tcBorders/>
            <w:vAlign w:val="center"/>
          </w:tcPr>
          <w:p>
            <w:pPr>
              <w:pStyle w:val="TableContents"/>
              <w:bidi w:val="0"/>
              <w:spacing w:before="0" w:after="283"/>
              <w:jc w:val="left"/>
              <w:rPr/>
            </w:pPr>
            <w:r>
              <w:rPr/>
              <w:t xml:space="preserve">135,000 + </w:t>
            </w:r>
          </w:p>
        </w:tc>
        <w:tc>
          <w:tcPr>
            <w:tcW w:w="1190" w:type="dxa"/>
            <w:tcBorders/>
            <w:vAlign w:val="center"/>
          </w:tcPr>
          <w:p>
            <w:pPr>
              <w:pStyle w:val="TableContents"/>
              <w:bidi w:val="0"/>
              <w:spacing w:before="0" w:after="283"/>
              <w:jc w:val="left"/>
              <w:rPr/>
            </w:pPr>
            <w:r>
              <w:rPr/>
              <w:t xml:space="preserve">135,000 </w:t>
            </w:r>
          </w:p>
        </w:tc>
        <w:tc>
          <w:tcPr>
            <w:tcW w:w="995" w:type="dxa"/>
            <w:tcBorders/>
            <w:vAlign w:val="center"/>
          </w:tcPr>
          <w:p>
            <w:pPr>
              <w:pStyle w:val="TableContents"/>
              <w:bidi w:val="0"/>
              <w:spacing w:before="0" w:after="283"/>
              <w:jc w:val="left"/>
              <w:rPr/>
            </w:pPr>
            <w:r>
              <w:rPr/>
              <w:t xml:space="preserve">1802 -- 1803 </w:t>
            </w:r>
          </w:p>
        </w:tc>
        <w:tc>
          <w:tcPr>
            <w:tcW w:w="1790" w:type="dxa"/>
            <w:tcBorders/>
            <w:vAlign w:val="center"/>
          </w:tcPr>
          <w:p>
            <w:pPr>
              <w:pStyle w:val="TableContents"/>
              <w:bidi w:val="0"/>
              <w:spacing w:before="0" w:after="283"/>
              <w:jc w:val="left"/>
              <w:rPr/>
            </w:pPr>
            <w:r>
              <w:rPr/>
              <w:t xml:space="preserve">Haiti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Napoleonin sodat </w:t>
            </w:r>
          </w:p>
        </w:tc>
        <w:tc>
          <w:tcPr>
            <w:tcW w:w="2613" w:type="dxa"/>
            <w:tcBorders/>
            <w:vAlign w:val="center"/>
          </w:tcPr>
          <w:p>
            <w:pPr>
              <w:pStyle w:val="TableContents"/>
              <w:bidi w:val="0"/>
              <w:spacing w:before="0" w:after="283"/>
              <w:jc w:val="left"/>
              <w:rPr/>
            </w:pPr>
            <w:r>
              <w:rPr/>
              <w:t xml:space="preserve">3,500,000 -- 7,000,000 </w:t>
            </w:r>
          </w:p>
        </w:tc>
        <w:tc>
          <w:tcPr>
            <w:tcW w:w="1190" w:type="dxa"/>
            <w:tcBorders/>
            <w:vAlign w:val="center"/>
          </w:tcPr>
          <w:p>
            <w:pPr>
              <w:pStyle w:val="TableContents"/>
              <w:bidi w:val="0"/>
              <w:spacing w:before="0" w:after="283"/>
              <w:jc w:val="left"/>
              <w:rPr/>
            </w:pPr>
            <w:r>
              <w:rPr/>
              <w:t xml:space="preserve">4,949,747 </w:t>
            </w:r>
          </w:p>
        </w:tc>
        <w:tc>
          <w:tcPr>
            <w:tcW w:w="995" w:type="dxa"/>
            <w:tcBorders/>
            <w:vAlign w:val="center"/>
          </w:tcPr>
          <w:p>
            <w:pPr>
              <w:pStyle w:val="TableContents"/>
              <w:bidi w:val="0"/>
              <w:spacing w:before="0" w:after="283"/>
              <w:jc w:val="left"/>
              <w:rPr/>
            </w:pPr>
            <w:r>
              <w:rPr/>
              <w:t xml:space="preserve">1803 -- 1815 </w:t>
            </w:r>
          </w:p>
        </w:tc>
        <w:tc>
          <w:tcPr>
            <w:tcW w:w="1790" w:type="dxa"/>
            <w:tcBorders/>
            <w:vAlign w:val="center"/>
          </w:tcPr>
          <w:p>
            <w:pPr>
              <w:pStyle w:val="TableContents"/>
              <w:bidi w:val="0"/>
              <w:spacing w:before="0" w:after="283"/>
              <w:jc w:val="left"/>
              <w:rPr/>
            </w:pPr>
            <w:r>
              <w:rPr/>
              <w:t xml:space="preserve">Maailmanlaajuinen </w:t>
            </w:r>
          </w:p>
        </w:tc>
        <w:tc>
          <w:tcPr>
            <w:tcW w:w="1636" w:type="dxa"/>
            <w:tcBorders/>
            <w:vAlign w:val="center"/>
          </w:tcPr>
          <w:p>
            <w:pPr>
              <w:pStyle w:val="TableContents"/>
              <w:bidi w:val="0"/>
              <w:spacing w:before="0" w:after="283"/>
              <w:jc w:val="left"/>
              <w:rPr/>
            </w:pPr>
            <w:r>
              <w:rPr/>
              <w:t xml:space="preserve">Katso: Napoleonin sotien uhrit </w:t>
            </w:r>
          </w:p>
        </w:tc>
      </w:tr>
      <w:tr>
        <w:trPr/>
        <w:tc>
          <w:tcPr>
            <w:tcW w:w="1981" w:type="dxa"/>
            <w:tcBorders/>
            <w:vAlign w:val="center"/>
          </w:tcPr>
          <w:p>
            <w:pPr>
              <w:pStyle w:val="TableContents"/>
              <w:bidi w:val="0"/>
              <w:spacing w:before="0" w:after="283"/>
              <w:jc w:val="left"/>
              <w:rPr/>
            </w:pPr>
            <w:r>
              <w:rPr/>
              <w:t xml:space="preserve">Ranskan hyökkäys Venäjälle </w:t>
            </w:r>
          </w:p>
        </w:tc>
        <w:tc>
          <w:tcPr>
            <w:tcW w:w="2613" w:type="dxa"/>
            <w:tcBorders/>
            <w:vAlign w:val="center"/>
          </w:tcPr>
          <w:p>
            <w:pPr>
              <w:pStyle w:val="TableContents"/>
              <w:bidi w:val="0"/>
              <w:spacing w:before="0" w:after="283"/>
              <w:jc w:val="left"/>
              <w:rPr/>
            </w:pPr>
            <w:r>
              <w:rPr/>
              <w:t xml:space="preserve">540,000 + </w:t>
            </w:r>
          </w:p>
        </w:tc>
        <w:tc>
          <w:tcPr>
            <w:tcW w:w="1190" w:type="dxa"/>
            <w:tcBorders/>
            <w:vAlign w:val="center"/>
          </w:tcPr>
          <w:p>
            <w:pPr>
              <w:pStyle w:val="TableContents"/>
              <w:bidi w:val="0"/>
              <w:spacing w:before="0" w:after="283"/>
              <w:jc w:val="left"/>
              <w:rPr/>
            </w:pPr>
            <w:r>
              <w:rPr/>
              <w:t xml:space="preserve">540,000 </w:t>
            </w:r>
          </w:p>
        </w:tc>
        <w:tc>
          <w:tcPr>
            <w:tcW w:w="995" w:type="dxa"/>
            <w:tcBorders/>
            <w:vAlign w:val="center"/>
          </w:tcPr>
          <w:p>
            <w:pPr>
              <w:pStyle w:val="TableContents"/>
              <w:bidi w:val="0"/>
              <w:spacing w:before="0" w:after="283"/>
              <w:jc w:val="left"/>
              <w:rPr/>
            </w:pPr>
            <w:r>
              <w:rPr/>
              <w:t xml:space="preserve">1812 </w:t>
            </w:r>
          </w:p>
        </w:tc>
        <w:tc>
          <w:tcPr>
            <w:tcW w:w="1790" w:type="dxa"/>
            <w:tcBorders/>
            <w:vAlign w:val="center"/>
          </w:tcPr>
          <w:p>
            <w:pPr>
              <w:pStyle w:val="TableContents"/>
              <w:bidi w:val="0"/>
              <w:spacing w:before="0" w:after="283"/>
              <w:jc w:val="left"/>
              <w:rPr/>
            </w:pPr>
            <w:r>
              <w:rPr/>
              <w:t xml:space="preserve">Venäjä </w:t>
            </w:r>
          </w:p>
        </w:tc>
        <w:tc>
          <w:tcPr>
            <w:tcW w:w="1636" w:type="dxa"/>
            <w:tcBorders/>
            <w:vAlign w:val="center"/>
          </w:tcPr>
          <w:p>
            <w:pPr>
              <w:pStyle w:val="TableContents"/>
              <w:bidi w:val="0"/>
              <w:spacing w:before="0" w:after="283"/>
              <w:jc w:val="left"/>
              <w:rPr/>
            </w:pPr>
            <w:r>
              <w:rPr/>
              <w:t xml:space="preserve">-- Osa Napoleonin sotia </w:t>
            </w:r>
          </w:p>
        </w:tc>
      </w:tr>
      <w:tr>
        <w:trPr/>
        <w:tc>
          <w:tcPr>
            <w:tcW w:w="1981" w:type="dxa"/>
            <w:tcBorders/>
            <w:vAlign w:val="center"/>
          </w:tcPr>
          <w:p>
            <w:pPr>
              <w:pStyle w:val="TableContents"/>
              <w:bidi w:val="0"/>
              <w:spacing w:before="0" w:after="283"/>
              <w:jc w:val="left"/>
              <w:rPr/>
            </w:pPr>
            <w:r>
              <w:rPr/>
              <w:t xml:space="preserve">Espanjan ja Amerikan itsenäisyyssodat </w:t>
            </w:r>
          </w:p>
        </w:tc>
        <w:tc>
          <w:tcPr>
            <w:tcW w:w="2613" w:type="dxa"/>
            <w:tcBorders/>
            <w:vAlign w:val="center"/>
          </w:tcPr>
          <w:p>
            <w:pPr>
              <w:pStyle w:val="TableContents"/>
              <w:bidi w:val="0"/>
              <w:spacing w:before="0" w:after="283"/>
              <w:jc w:val="left"/>
              <w:rPr/>
            </w:pPr>
            <w:r>
              <w:rPr/>
              <w:t xml:space="preserve">600,000 + </w:t>
            </w:r>
          </w:p>
        </w:tc>
        <w:tc>
          <w:tcPr>
            <w:tcW w:w="1190" w:type="dxa"/>
            <w:tcBorders/>
            <w:vAlign w:val="center"/>
          </w:tcPr>
          <w:p>
            <w:pPr>
              <w:pStyle w:val="TableContents"/>
              <w:bidi w:val="0"/>
              <w:spacing w:before="0" w:after="283"/>
              <w:jc w:val="left"/>
              <w:rPr/>
            </w:pPr>
            <w:r>
              <w:rPr/>
              <w:t xml:space="preserve">600,000 </w:t>
            </w:r>
          </w:p>
        </w:tc>
        <w:tc>
          <w:tcPr>
            <w:tcW w:w="995" w:type="dxa"/>
            <w:tcBorders/>
            <w:vAlign w:val="center"/>
          </w:tcPr>
          <w:p>
            <w:pPr>
              <w:pStyle w:val="TableContents"/>
              <w:bidi w:val="0"/>
              <w:spacing w:before="0" w:after="283"/>
              <w:jc w:val="left"/>
              <w:rPr/>
            </w:pPr>
            <w:r>
              <w:rPr/>
              <w:t xml:space="preserve">1808 -- 1833 </w:t>
            </w:r>
          </w:p>
        </w:tc>
        <w:tc>
          <w:tcPr>
            <w:tcW w:w="1790" w:type="dxa"/>
            <w:tcBorders/>
            <w:vAlign w:val="center"/>
          </w:tcPr>
          <w:p>
            <w:pPr>
              <w:pStyle w:val="TableContents"/>
              <w:bidi w:val="0"/>
              <w:spacing w:before="0" w:after="283"/>
              <w:jc w:val="left"/>
              <w:rPr/>
            </w:pPr>
            <w:r>
              <w:rPr/>
              <w:t xml:space="preserve">Americas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Venezuelan itsenäisyyssota </w:t>
            </w:r>
          </w:p>
        </w:tc>
        <w:tc>
          <w:tcPr>
            <w:tcW w:w="2613" w:type="dxa"/>
            <w:tcBorders/>
            <w:vAlign w:val="center"/>
          </w:tcPr>
          <w:p>
            <w:pPr>
              <w:pStyle w:val="TableContents"/>
              <w:bidi w:val="0"/>
              <w:spacing w:before="0" w:after="283"/>
              <w:jc w:val="left"/>
              <w:rPr/>
            </w:pPr>
            <w:r>
              <w:rPr/>
              <w:t xml:space="preserve">228,000 + </w:t>
            </w:r>
          </w:p>
        </w:tc>
        <w:tc>
          <w:tcPr>
            <w:tcW w:w="1190" w:type="dxa"/>
            <w:tcBorders/>
            <w:vAlign w:val="center"/>
          </w:tcPr>
          <w:p>
            <w:pPr>
              <w:pStyle w:val="TableContents"/>
              <w:bidi w:val="0"/>
              <w:spacing w:before="0" w:after="283"/>
              <w:jc w:val="left"/>
              <w:rPr/>
            </w:pPr>
            <w:r>
              <w:rPr/>
              <w:t xml:space="preserve">228,000 </w:t>
            </w:r>
          </w:p>
        </w:tc>
        <w:tc>
          <w:tcPr>
            <w:tcW w:w="995" w:type="dxa"/>
            <w:tcBorders/>
            <w:vAlign w:val="center"/>
          </w:tcPr>
          <w:p>
            <w:pPr>
              <w:pStyle w:val="TableContents"/>
              <w:bidi w:val="0"/>
              <w:spacing w:before="0" w:after="283"/>
              <w:jc w:val="left"/>
              <w:rPr/>
            </w:pPr>
            <w:r>
              <w:rPr/>
              <w:t xml:space="preserve">1810 -- 1823 </w:t>
            </w:r>
          </w:p>
        </w:tc>
        <w:tc>
          <w:tcPr>
            <w:tcW w:w="1790" w:type="dxa"/>
            <w:tcBorders/>
            <w:vAlign w:val="center"/>
          </w:tcPr>
          <w:p>
            <w:pPr>
              <w:pStyle w:val="TableContents"/>
              <w:bidi w:val="0"/>
              <w:spacing w:before="0" w:after="283"/>
              <w:jc w:val="left"/>
              <w:rPr/>
            </w:pPr>
            <w:r>
              <w:rPr/>
              <w:t xml:space="preserve">Venezuela </w:t>
            </w:r>
          </w:p>
        </w:tc>
        <w:tc>
          <w:tcPr>
            <w:tcW w:w="1636" w:type="dxa"/>
            <w:tcBorders/>
            <w:vAlign w:val="center"/>
          </w:tcPr>
          <w:p>
            <w:pPr>
              <w:pStyle w:val="TableContents"/>
              <w:bidi w:val="0"/>
              <w:spacing w:before="0" w:after="283"/>
              <w:jc w:val="left"/>
              <w:rPr/>
            </w:pPr>
            <w:r>
              <w:rPr/>
              <w:t xml:space="preserve">-- Osa Espanjan ja Amerikan itsenäisyyssodista </w:t>
            </w:r>
          </w:p>
        </w:tc>
      </w:tr>
      <w:tr>
        <w:trPr/>
        <w:tc>
          <w:tcPr>
            <w:tcW w:w="1981" w:type="dxa"/>
            <w:tcBorders/>
            <w:vAlign w:val="center"/>
          </w:tcPr>
          <w:p>
            <w:pPr>
              <w:pStyle w:val="TableContents"/>
              <w:bidi w:val="0"/>
              <w:spacing w:before="0" w:after="283"/>
              <w:jc w:val="left"/>
              <w:rPr/>
            </w:pPr>
            <w:r>
              <w:rPr/>
              <w:t xml:space="preserve">Mfecane </w:t>
            </w:r>
          </w:p>
        </w:tc>
        <w:tc>
          <w:tcPr>
            <w:tcW w:w="2613" w:type="dxa"/>
            <w:tcBorders/>
            <w:vAlign w:val="center"/>
          </w:tcPr>
          <w:p>
            <w:pPr>
              <w:pStyle w:val="TableContents"/>
              <w:bidi w:val="0"/>
              <w:spacing w:before="0" w:after="283"/>
              <w:jc w:val="left"/>
              <w:rPr/>
            </w:pPr>
            <w:r>
              <w:rPr/>
              <w:t xml:space="preserve">1,500,000 -- 2,000,000 </w:t>
            </w:r>
          </w:p>
        </w:tc>
        <w:tc>
          <w:tcPr>
            <w:tcW w:w="1190" w:type="dxa"/>
            <w:tcBorders/>
            <w:vAlign w:val="center"/>
          </w:tcPr>
          <w:p>
            <w:pPr>
              <w:pStyle w:val="TableContents"/>
              <w:bidi w:val="0"/>
              <w:spacing w:before="0" w:after="283"/>
              <w:jc w:val="left"/>
              <w:rPr/>
            </w:pPr>
            <w:r>
              <w:rPr/>
              <w:t xml:space="preserve">1,732,051 </w:t>
            </w:r>
          </w:p>
        </w:tc>
        <w:tc>
          <w:tcPr>
            <w:tcW w:w="995" w:type="dxa"/>
            <w:tcBorders/>
            <w:vAlign w:val="center"/>
          </w:tcPr>
          <w:p>
            <w:pPr>
              <w:pStyle w:val="TableContents"/>
              <w:bidi w:val="0"/>
              <w:spacing w:before="0" w:after="283"/>
              <w:jc w:val="left"/>
              <w:rPr/>
            </w:pPr>
            <w:r>
              <w:rPr/>
              <w:t xml:space="preserve">1815 -- 1840 </w:t>
            </w:r>
          </w:p>
        </w:tc>
        <w:tc>
          <w:tcPr>
            <w:tcW w:w="1790" w:type="dxa"/>
            <w:tcBorders/>
            <w:vAlign w:val="center"/>
          </w:tcPr>
          <w:p>
            <w:pPr>
              <w:pStyle w:val="TableContents"/>
              <w:bidi w:val="0"/>
              <w:spacing w:before="0" w:after="283"/>
              <w:jc w:val="left"/>
              <w:rPr/>
            </w:pPr>
            <w:r>
              <w:rPr/>
              <w:t xml:space="preserve">Eteläinen Afrikka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Karlistien sodat </w:t>
            </w:r>
          </w:p>
        </w:tc>
        <w:tc>
          <w:tcPr>
            <w:tcW w:w="2613" w:type="dxa"/>
            <w:tcBorders/>
            <w:vAlign w:val="center"/>
          </w:tcPr>
          <w:p>
            <w:pPr>
              <w:pStyle w:val="TableContents"/>
              <w:bidi w:val="0"/>
              <w:spacing w:before="0" w:after="283"/>
              <w:jc w:val="left"/>
              <w:rPr/>
            </w:pPr>
            <w:r>
              <w:rPr/>
              <w:t xml:space="preserve">200,000 + </w:t>
            </w:r>
          </w:p>
        </w:tc>
        <w:tc>
          <w:tcPr>
            <w:tcW w:w="1190" w:type="dxa"/>
            <w:tcBorders/>
            <w:vAlign w:val="center"/>
          </w:tcPr>
          <w:p>
            <w:pPr>
              <w:pStyle w:val="TableContents"/>
              <w:bidi w:val="0"/>
              <w:spacing w:before="0" w:after="283"/>
              <w:jc w:val="left"/>
              <w:rPr/>
            </w:pPr>
            <w:r>
              <w:rPr/>
              <w:t xml:space="preserve">200,000 </w:t>
            </w:r>
          </w:p>
        </w:tc>
        <w:tc>
          <w:tcPr>
            <w:tcW w:w="995" w:type="dxa"/>
            <w:tcBorders/>
            <w:vAlign w:val="center"/>
          </w:tcPr>
          <w:p>
            <w:pPr>
              <w:pStyle w:val="TableContents"/>
              <w:bidi w:val="0"/>
              <w:spacing w:before="0" w:after="283"/>
              <w:jc w:val="left"/>
              <w:rPr/>
            </w:pPr>
            <w:r>
              <w:rPr/>
              <w:t xml:space="preserve">1820 -- 1876 </w:t>
            </w:r>
          </w:p>
        </w:tc>
        <w:tc>
          <w:tcPr>
            <w:tcW w:w="1790" w:type="dxa"/>
            <w:tcBorders/>
            <w:vAlign w:val="center"/>
          </w:tcPr>
          <w:p>
            <w:pPr>
              <w:pStyle w:val="TableContents"/>
              <w:bidi w:val="0"/>
              <w:spacing w:before="0" w:after="283"/>
              <w:jc w:val="left"/>
              <w:rPr/>
            </w:pPr>
            <w:r>
              <w:rPr/>
              <w:t xml:space="preserve">Espanja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Ranskan Algerian valloitus </w:t>
            </w:r>
          </w:p>
        </w:tc>
        <w:tc>
          <w:tcPr>
            <w:tcW w:w="2613" w:type="dxa"/>
            <w:tcBorders/>
            <w:vAlign w:val="center"/>
          </w:tcPr>
          <w:p>
            <w:pPr>
              <w:pStyle w:val="TableContents"/>
              <w:bidi w:val="0"/>
              <w:spacing w:before="0" w:after="283"/>
              <w:jc w:val="left"/>
              <w:rPr/>
            </w:pPr>
            <w:r>
              <w:rPr/>
              <w:t xml:space="preserve">300,000 + </w:t>
            </w:r>
          </w:p>
        </w:tc>
        <w:tc>
          <w:tcPr>
            <w:tcW w:w="1190" w:type="dxa"/>
            <w:tcBorders/>
            <w:vAlign w:val="center"/>
          </w:tcPr>
          <w:p>
            <w:pPr>
              <w:pStyle w:val="TableContents"/>
              <w:bidi w:val="0"/>
              <w:spacing w:before="0" w:after="283"/>
              <w:jc w:val="left"/>
              <w:rPr/>
            </w:pPr>
            <w:r>
              <w:rPr/>
              <w:t xml:space="preserve">300,000 </w:t>
            </w:r>
          </w:p>
        </w:tc>
        <w:tc>
          <w:tcPr>
            <w:tcW w:w="995" w:type="dxa"/>
            <w:tcBorders/>
            <w:vAlign w:val="center"/>
          </w:tcPr>
          <w:p>
            <w:pPr>
              <w:pStyle w:val="TableContents"/>
              <w:bidi w:val="0"/>
              <w:spacing w:before="0" w:after="283"/>
              <w:jc w:val="left"/>
              <w:rPr/>
            </w:pPr>
            <w:r>
              <w:rPr/>
              <w:t xml:space="preserve">1829 -- 1847 </w:t>
            </w:r>
          </w:p>
        </w:tc>
        <w:tc>
          <w:tcPr>
            <w:tcW w:w="1790" w:type="dxa"/>
            <w:tcBorders/>
            <w:vAlign w:val="center"/>
          </w:tcPr>
          <w:p>
            <w:pPr>
              <w:pStyle w:val="TableContents"/>
              <w:bidi w:val="0"/>
              <w:spacing w:before="0" w:after="283"/>
              <w:jc w:val="left"/>
              <w:rPr/>
            </w:pPr>
            <w:r>
              <w:rPr/>
              <w:t xml:space="preserve">Algeria </w:t>
            </w:r>
          </w:p>
        </w:tc>
        <w:tc>
          <w:tcPr>
            <w:tcW w:w="1636" w:type="dxa"/>
            <w:tcBorders/>
            <w:vAlign w:val="center"/>
          </w:tcPr>
          <w:p>
            <w:pPr>
              <w:pStyle w:val="TableContents"/>
              <w:bidi w:val="0"/>
              <w:spacing w:before="0" w:after="283"/>
              <w:jc w:val="left"/>
              <w:rPr/>
            </w:pPr>
            <w:r>
              <w:rPr/>
              <w:t xml:space="preserve">Mukaan lukien 15 000 ranskalaista </w:t>
            </w:r>
          </w:p>
        </w:tc>
      </w:tr>
      <w:tr>
        <w:trPr/>
        <w:tc>
          <w:tcPr>
            <w:tcW w:w="1981" w:type="dxa"/>
            <w:tcBorders/>
            <w:vAlign w:val="center"/>
          </w:tcPr>
          <w:p>
            <w:pPr>
              <w:pStyle w:val="TableContents"/>
              <w:bidi w:val="0"/>
              <w:spacing w:before="0" w:after="283"/>
              <w:jc w:val="left"/>
              <w:rPr/>
            </w:pPr>
            <w:r>
              <w:rPr/>
              <w:t xml:space="preserve">Taipingin kapina </w:t>
            </w:r>
          </w:p>
        </w:tc>
        <w:tc>
          <w:tcPr>
            <w:tcW w:w="2613" w:type="dxa"/>
            <w:tcBorders/>
            <w:vAlign w:val="center"/>
          </w:tcPr>
          <w:p>
            <w:pPr>
              <w:pStyle w:val="TableContents"/>
              <w:bidi w:val="0"/>
              <w:jc w:val="left"/>
              <w:rPr/>
            </w:pPr>
            <w:r>
              <w:rPr/>
              <w:t xml:space="preserve">20,000,000-</w:t>
            </w:r>
          </w:p>
          <w:p>
            <w:pPr>
              <w:pStyle w:val="TableContents"/>
              <w:bidi w:val="0"/>
              <w:spacing w:before="0" w:after="283"/>
              <w:jc w:val="left"/>
              <w:rPr/>
            </w:pPr>
            <w:r>
              <w:rPr/>
              <w:t xml:space="preserve">30,000,000 </w:t>
            </w:r>
          </w:p>
        </w:tc>
        <w:tc>
          <w:tcPr>
            <w:tcW w:w="1190" w:type="dxa"/>
            <w:tcBorders/>
            <w:vAlign w:val="center"/>
          </w:tcPr>
          <w:p>
            <w:pPr>
              <w:pStyle w:val="TableContents"/>
              <w:bidi w:val="0"/>
              <w:spacing w:before="0" w:after="283"/>
              <w:jc w:val="left"/>
              <w:rPr/>
            </w:pPr>
            <w:r>
              <w:rPr/>
              <w:t xml:space="preserve">24,494,897 </w:t>
            </w:r>
          </w:p>
        </w:tc>
        <w:tc>
          <w:tcPr>
            <w:tcW w:w="995" w:type="dxa"/>
            <w:tcBorders/>
            <w:vAlign w:val="center"/>
          </w:tcPr>
          <w:p>
            <w:pPr>
              <w:pStyle w:val="TableContents"/>
              <w:bidi w:val="0"/>
              <w:spacing w:before="0" w:after="283"/>
              <w:jc w:val="left"/>
              <w:rPr/>
            </w:pPr>
            <w:r>
              <w:rPr/>
              <w:t xml:space="preserve">1850 -- 1864 </w:t>
            </w:r>
          </w:p>
        </w:tc>
        <w:tc>
          <w:tcPr>
            <w:tcW w:w="1790" w:type="dxa"/>
            <w:tcBorders/>
            <w:vAlign w:val="center"/>
          </w:tcPr>
          <w:p>
            <w:pPr>
              <w:pStyle w:val="TableContents"/>
              <w:bidi w:val="0"/>
              <w:spacing w:before="0" w:after="283"/>
              <w:jc w:val="left"/>
              <w:rPr/>
            </w:pPr>
            <w:r>
              <w:rPr/>
              <w:t xml:space="preserve">Kiina </w:t>
            </w:r>
          </w:p>
        </w:tc>
        <w:tc>
          <w:tcPr>
            <w:tcW w:w="1636" w:type="dxa"/>
            <w:tcBorders/>
            <w:vAlign w:val="center"/>
          </w:tcPr>
          <w:p>
            <w:pPr>
              <w:pStyle w:val="TableContents"/>
              <w:bidi w:val="0"/>
              <w:spacing w:before="0" w:after="283"/>
              <w:jc w:val="left"/>
              <w:rPr/>
            </w:pPr>
            <w:r>
              <w:rPr/>
              <w:t xml:space="preserve">-- Tunnetaan myös nimellä Taipingin sisällissota </w:t>
            </w:r>
          </w:p>
        </w:tc>
      </w:tr>
      <w:tr>
        <w:trPr/>
        <w:tc>
          <w:tcPr>
            <w:tcW w:w="1981" w:type="dxa"/>
            <w:tcBorders/>
            <w:vAlign w:val="center"/>
          </w:tcPr>
          <w:p>
            <w:pPr>
              <w:pStyle w:val="TableContents"/>
              <w:bidi w:val="0"/>
              <w:spacing w:before="0" w:after="283"/>
              <w:jc w:val="left"/>
              <w:rPr/>
            </w:pPr>
            <w:r>
              <w:rPr/>
              <w:t xml:space="preserve">Krimin sota </w:t>
            </w:r>
          </w:p>
        </w:tc>
        <w:tc>
          <w:tcPr>
            <w:tcW w:w="2613" w:type="dxa"/>
            <w:tcBorders/>
            <w:vAlign w:val="center"/>
          </w:tcPr>
          <w:p>
            <w:pPr>
              <w:pStyle w:val="TableContents"/>
              <w:bidi w:val="0"/>
              <w:spacing w:before="0" w:after="283"/>
              <w:jc w:val="left"/>
              <w:rPr/>
            </w:pPr>
            <w:r>
              <w:rPr/>
              <w:t xml:space="preserve">356,000 -- 410,000 </w:t>
            </w:r>
          </w:p>
        </w:tc>
        <w:tc>
          <w:tcPr>
            <w:tcW w:w="1190" w:type="dxa"/>
            <w:tcBorders/>
            <w:vAlign w:val="center"/>
          </w:tcPr>
          <w:p>
            <w:pPr>
              <w:pStyle w:val="TableContents"/>
              <w:bidi w:val="0"/>
              <w:spacing w:before="0" w:after="283"/>
              <w:jc w:val="left"/>
              <w:rPr/>
            </w:pPr>
            <w:r>
              <w:rPr/>
              <w:t xml:space="preserve">382,047 </w:t>
            </w:r>
          </w:p>
        </w:tc>
        <w:tc>
          <w:tcPr>
            <w:tcW w:w="995" w:type="dxa"/>
            <w:tcBorders/>
            <w:vAlign w:val="center"/>
          </w:tcPr>
          <w:p>
            <w:pPr>
              <w:pStyle w:val="TableContents"/>
              <w:bidi w:val="0"/>
              <w:spacing w:before="0" w:after="283"/>
              <w:jc w:val="left"/>
              <w:rPr/>
            </w:pPr>
            <w:r>
              <w:rPr/>
              <w:t xml:space="preserve">1853 -- 1856 </w:t>
            </w:r>
          </w:p>
        </w:tc>
        <w:tc>
          <w:tcPr>
            <w:tcW w:w="1790" w:type="dxa"/>
            <w:tcBorders/>
            <w:vAlign w:val="center"/>
          </w:tcPr>
          <w:p>
            <w:pPr>
              <w:pStyle w:val="TableContents"/>
              <w:bidi w:val="0"/>
              <w:spacing w:before="0" w:after="283"/>
              <w:jc w:val="left"/>
              <w:rPr/>
            </w:pPr>
            <w:r>
              <w:rPr/>
              <w:t xml:space="preserve">Krimin niemimaa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Panthayn kapina </w:t>
            </w:r>
          </w:p>
        </w:tc>
        <w:tc>
          <w:tcPr>
            <w:tcW w:w="2613" w:type="dxa"/>
            <w:tcBorders/>
            <w:vAlign w:val="center"/>
          </w:tcPr>
          <w:p>
            <w:pPr>
              <w:pStyle w:val="TableContents"/>
              <w:bidi w:val="0"/>
              <w:spacing w:before="0" w:after="283"/>
              <w:jc w:val="left"/>
              <w:rPr/>
            </w:pPr>
            <w:r>
              <w:rPr/>
              <w:t xml:space="preserve">890,000 -- 1,000,000 </w:t>
            </w:r>
          </w:p>
        </w:tc>
        <w:tc>
          <w:tcPr>
            <w:tcW w:w="1190" w:type="dxa"/>
            <w:tcBorders/>
            <w:vAlign w:val="center"/>
          </w:tcPr>
          <w:p>
            <w:pPr>
              <w:pStyle w:val="TableContents"/>
              <w:bidi w:val="0"/>
              <w:spacing w:before="0" w:after="283"/>
              <w:jc w:val="left"/>
              <w:rPr/>
            </w:pPr>
            <w:r>
              <w:rPr/>
              <w:t xml:space="preserve">943,398 </w:t>
            </w:r>
          </w:p>
        </w:tc>
        <w:tc>
          <w:tcPr>
            <w:tcW w:w="995" w:type="dxa"/>
            <w:tcBorders/>
            <w:vAlign w:val="center"/>
          </w:tcPr>
          <w:p>
            <w:pPr>
              <w:pStyle w:val="TableContents"/>
              <w:bidi w:val="0"/>
              <w:spacing w:before="0" w:after="283"/>
              <w:jc w:val="left"/>
              <w:rPr/>
            </w:pPr>
            <w:r>
              <w:rPr/>
              <w:t xml:space="preserve">1856 -- 1873 </w:t>
            </w:r>
          </w:p>
        </w:tc>
        <w:tc>
          <w:tcPr>
            <w:tcW w:w="1790" w:type="dxa"/>
            <w:tcBorders/>
            <w:vAlign w:val="center"/>
          </w:tcPr>
          <w:p>
            <w:pPr>
              <w:pStyle w:val="TableContents"/>
              <w:bidi w:val="0"/>
              <w:spacing w:before="0" w:after="283"/>
              <w:jc w:val="left"/>
              <w:rPr/>
            </w:pPr>
            <w:r>
              <w:rPr/>
              <w:t xml:space="preserve">Kiina </w:t>
            </w:r>
          </w:p>
        </w:tc>
        <w:tc>
          <w:tcPr>
            <w:tcW w:w="1636" w:type="dxa"/>
            <w:tcBorders/>
            <w:vAlign w:val="center"/>
          </w:tcPr>
          <w:p>
            <w:pPr>
              <w:pStyle w:val="TableContents"/>
              <w:bidi w:val="0"/>
              <w:spacing w:before="0" w:after="283"/>
              <w:jc w:val="left"/>
              <w:rPr/>
            </w:pPr>
            <w:r>
              <w:rPr/>
              <w:t xml:space="preserve">-- Tunnetaan myös nimellä Du Wenxiun kapina. </w:t>
            </w:r>
          </w:p>
        </w:tc>
      </w:tr>
      <w:tr>
        <w:trPr/>
        <w:tc>
          <w:tcPr>
            <w:tcW w:w="1981" w:type="dxa"/>
            <w:tcBorders/>
            <w:vAlign w:val="center"/>
          </w:tcPr>
          <w:p>
            <w:pPr>
              <w:pStyle w:val="TableContents"/>
              <w:bidi w:val="0"/>
              <w:spacing w:before="0" w:after="283"/>
              <w:jc w:val="left"/>
              <w:rPr/>
            </w:pPr>
            <w:r>
              <w:rPr/>
              <w:t xml:space="preserve">Intian kapina vuonna 1857 </w:t>
            </w:r>
          </w:p>
        </w:tc>
        <w:tc>
          <w:tcPr>
            <w:tcW w:w="2613" w:type="dxa"/>
            <w:tcBorders/>
            <w:vAlign w:val="center"/>
          </w:tcPr>
          <w:p>
            <w:pPr>
              <w:pStyle w:val="TableContents"/>
              <w:bidi w:val="0"/>
              <w:spacing w:before="0" w:after="283"/>
              <w:jc w:val="left"/>
              <w:rPr/>
            </w:pPr>
            <w:r>
              <w:rPr/>
              <w:t xml:space="preserve">800,000 -- 10,000,000 </w:t>
            </w:r>
          </w:p>
        </w:tc>
        <w:tc>
          <w:tcPr>
            <w:tcW w:w="1190" w:type="dxa"/>
            <w:tcBorders/>
            <w:vAlign w:val="center"/>
          </w:tcPr>
          <w:p>
            <w:pPr>
              <w:pStyle w:val="TableContents"/>
              <w:bidi w:val="0"/>
              <w:spacing w:before="0" w:after="283"/>
              <w:jc w:val="left"/>
              <w:rPr/>
            </w:pPr>
            <w:r>
              <w:rPr/>
              <w:t xml:space="preserve">2,828,427 </w:t>
            </w:r>
          </w:p>
        </w:tc>
        <w:tc>
          <w:tcPr>
            <w:tcW w:w="995" w:type="dxa"/>
            <w:tcBorders/>
            <w:vAlign w:val="center"/>
          </w:tcPr>
          <w:p>
            <w:pPr>
              <w:pStyle w:val="TableContents"/>
              <w:bidi w:val="0"/>
              <w:spacing w:before="0" w:after="283"/>
              <w:jc w:val="left"/>
              <w:rPr/>
            </w:pPr>
            <w:r>
              <w:rPr/>
              <w:t xml:space="preserve">1857 -- 1858 </w:t>
            </w:r>
          </w:p>
        </w:tc>
        <w:tc>
          <w:tcPr>
            <w:tcW w:w="1790" w:type="dxa"/>
            <w:tcBorders/>
            <w:vAlign w:val="center"/>
          </w:tcPr>
          <w:p>
            <w:pPr>
              <w:pStyle w:val="TableContents"/>
              <w:bidi w:val="0"/>
              <w:spacing w:before="0" w:after="283"/>
              <w:jc w:val="left"/>
              <w:rPr/>
            </w:pPr>
            <w:r>
              <w:rPr/>
              <w:t xml:space="preserve">Intia </w:t>
            </w:r>
          </w:p>
        </w:tc>
        <w:tc>
          <w:tcPr>
            <w:tcW w:w="1636" w:type="dxa"/>
            <w:tcBorders/>
            <w:vAlign w:val="center"/>
          </w:tcPr>
          <w:p>
            <w:pPr>
              <w:pStyle w:val="TableContents"/>
              <w:bidi w:val="0"/>
              <w:spacing w:before="0" w:after="283"/>
              <w:jc w:val="left"/>
              <w:rPr/>
            </w:pPr>
            <w:r>
              <w:rPr/>
              <w:t xml:space="preserve">-- Tunnetaan myös nimellä Sepoijien kapina tai Intian ensimmäinen itsenäisyyssota. </w:t>
            </w:r>
          </w:p>
        </w:tc>
      </w:tr>
      <w:tr>
        <w:trPr/>
        <w:tc>
          <w:tcPr>
            <w:tcW w:w="1981" w:type="dxa"/>
            <w:tcBorders/>
            <w:vAlign w:val="center"/>
          </w:tcPr>
          <w:p>
            <w:pPr>
              <w:pStyle w:val="TableContents"/>
              <w:bidi w:val="0"/>
              <w:spacing w:before="0" w:after="283"/>
              <w:jc w:val="left"/>
              <w:rPr/>
            </w:pPr>
            <w:r>
              <w:rPr/>
              <w:t xml:space="preserve">Amerikan sisällissota </w:t>
            </w:r>
          </w:p>
        </w:tc>
        <w:tc>
          <w:tcPr>
            <w:tcW w:w="2613" w:type="dxa"/>
            <w:tcBorders/>
            <w:vAlign w:val="center"/>
          </w:tcPr>
          <w:p>
            <w:pPr>
              <w:pStyle w:val="TableContents"/>
              <w:bidi w:val="0"/>
              <w:spacing w:before="0" w:after="283"/>
              <w:jc w:val="left"/>
              <w:rPr/>
            </w:pPr>
            <w:r>
              <w:rPr>
                <w:color w:val="A9A9A9"/>
              </w:rPr>
              <w:t xml:space="preserve">650,000 -- 1,000,</w:t>
            </w:r>
            <w:r>
              <w:rPr/>
              <w:t xml:space="preserve">000 </w:t>
            </w:r>
          </w:p>
        </w:tc>
        <w:tc>
          <w:tcPr>
            <w:tcW w:w="1190" w:type="dxa"/>
            <w:tcBorders/>
            <w:vAlign w:val="center"/>
          </w:tcPr>
          <w:p>
            <w:pPr>
              <w:pStyle w:val="TableContents"/>
              <w:bidi w:val="0"/>
              <w:spacing w:before="0" w:after="283"/>
              <w:jc w:val="left"/>
              <w:rPr/>
            </w:pPr>
            <w:r>
              <w:rPr/>
              <w:t xml:space="preserve">806,226 </w:t>
            </w:r>
          </w:p>
        </w:tc>
        <w:tc>
          <w:tcPr>
            <w:tcW w:w="995" w:type="dxa"/>
            <w:tcBorders/>
            <w:vAlign w:val="center"/>
          </w:tcPr>
          <w:p>
            <w:pPr>
              <w:pStyle w:val="TableContents"/>
              <w:bidi w:val="0"/>
              <w:spacing w:before="0" w:after="283"/>
              <w:jc w:val="left"/>
              <w:rPr/>
            </w:pPr>
            <w:r>
              <w:rPr/>
              <w:t xml:space="preserve">1861 -- 1865 </w:t>
            </w:r>
          </w:p>
        </w:tc>
        <w:tc>
          <w:tcPr>
            <w:tcW w:w="1790" w:type="dxa"/>
            <w:tcBorders/>
            <w:vAlign w:val="center"/>
          </w:tcPr>
          <w:p>
            <w:pPr>
              <w:pStyle w:val="TableContents"/>
              <w:bidi w:val="0"/>
              <w:spacing w:before="0" w:after="283"/>
              <w:jc w:val="left"/>
              <w:rPr/>
            </w:pPr>
            <w:r>
              <w:rPr/>
              <w:t xml:space="preserve">YHDYSVALLAT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Dunganin kapina </w:t>
            </w:r>
          </w:p>
        </w:tc>
        <w:tc>
          <w:tcPr>
            <w:tcW w:w="2613" w:type="dxa"/>
            <w:tcBorders/>
            <w:vAlign w:val="center"/>
          </w:tcPr>
          <w:p>
            <w:pPr>
              <w:pStyle w:val="TableContents"/>
              <w:bidi w:val="0"/>
              <w:spacing w:before="0" w:after="283"/>
              <w:jc w:val="left"/>
              <w:rPr/>
            </w:pPr>
            <w:r>
              <w:rPr/>
              <w:t xml:space="preserve">8,000,000 -- 12,000,000 </w:t>
            </w:r>
          </w:p>
        </w:tc>
        <w:tc>
          <w:tcPr>
            <w:tcW w:w="1190" w:type="dxa"/>
            <w:tcBorders/>
            <w:vAlign w:val="center"/>
          </w:tcPr>
          <w:p>
            <w:pPr>
              <w:pStyle w:val="TableContents"/>
              <w:bidi w:val="0"/>
              <w:spacing w:before="0" w:after="283"/>
              <w:jc w:val="left"/>
              <w:rPr/>
            </w:pPr>
            <w:r>
              <w:rPr/>
              <w:t xml:space="preserve">9,797,959 </w:t>
            </w:r>
          </w:p>
        </w:tc>
        <w:tc>
          <w:tcPr>
            <w:tcW w:w="995" w:type="dxa"/>
            <w:tcBorders/>
            <w:vAlign w:val="center"/>
          </w:tcPr>
          <w:p>
            <w:pPr>
              <w:pStyle w:val="TableContents"/>
              <w:bidi w:val="0"/>
              <w:spacing w:before="0" w:after="283"/>
              <w:jc w:val="left"/>
              <w:rPr/>
            </w:pPr>
            <w:r>
              <w:rPr/>
              <w:t xml:space="preserve">1862 -- 1877 </w:t>
            </w:r>
          </w:p>
        </w:tc>
        <w:tc>
          <w:tcPr>
            <w:tcW w:w="1790" w:type="dxa"/>
            <w:tcBorders/>
            <w:vAlign w:val="center"/>
          </w:tcPr>
          <w:p>
            <w:pPr>
              <w:pStyle w:val="TableContents"/>
              <w:bidi w:val="0"/>
              <w:spacing w:before="0" w:after="283"/>
              <w:jc w:val="left"/>
              <w:rPr/>
            </w:pPr>
            <w:r>
              <w:rPr/>
              <w:t xml:space="preserve">Kiina </w:t>
            </w:r>
          </w:p>
        </w:tc>
        <w:tc>
          <w:tcPr>
            <w:tcW w:w="1636" w:type="dxa"/>
            <w:tcBorders/>
            <w:vAlign w:val="center"/>
          </w:tcPr>
          <w:p>
            <w:pPr>
              <w:pStyle w:val="TableContents"/>
              <w:bidi w:val="0"/>
              <w:spacing w:before="0" w:after="283"/>
              <w:jc w:val="left"/>
              <w:rPr/>
            </w:pPr>
            <w:r>
              <w:rPr/>
              <w:t xml:space="preserve">-- Tunnetaan myös nimellä Tongzhi Hui -kapina. </w:t>
            </w:r>
          </w:p>
        </w:tc>
      </w:tr>
      <w:tr>
        <w:trPr/>
        <w:tc>
          <w:tcPr>
            <w:tcW w:w="1981" w:type="dxa"/>
            <w:tcBorders/>
            <w:vAlign w:val="center"/>
          </w:tcPr>
          <w:p>
            <w:pPr>
              <w:pStyle w:val="TableContents"/>
              <w:bidi w:val="0"/>
              <w:spacing w:before="0" w:after="283"/>
              <w:jc w:val="left"/>
              <w:rPr/>
            </w:pPr>
            <w:r>
              <w:rPr/>
              <w:t xml:space="preserve">Ranskan väliintulo Meksikossa </w:t>
            </w:r>
          </w:p>
        </w:tc>
        <w:tc>
          <w:tcPr>
            <w:tcW w:w="2613" w:type="dxa"/>
            <w:tcBorders/>
            <w:vAlign w:val="center"/>
          </w:tcPr>
          <w:p>
            <w:pPr>
              <w:pStyle w:val="TableContents"/>
              <w:bidi w:val="0"/>
              <w:spacing w:before="0" w:after="283"/>
              <w:jc w:val="left"/>
              <w:rPr/>
            </w:pPr>
            <w:r>
              <w:rPr/>
              <w:t xml:space="preserve">49,287 + </w:t>
            </w:r>
          </w:p>
        </w:tc>
        <w:tc>
          <w:tcPr>
            <w:tcW w:w="1190" w:type="dxa"/>
            <w:tcBorders/>
            <w:vAlign w:val="center"/>
          </w:tcPr>
          <w:p>
            <w:pPr>
              <w:pStyle w:val="TableContents"/>
              <w:bidi w:val="0"/>
              <w:spacing w:before="0" w:after="283"/>
              <w:jc w:val="left"/>
              <w:rPr/>
            </w:pPr>
            <w:r>
              <w:rPr/>
              <w:t xml:space="preserve">49,287 </w:t>
            </w:r>
          </w:p>
        </w:tc>
        <w:tc>
          <w:tcPr>
            <w:tcW w:w="995" w:type="dxa"/>
            <w:tcBorders/>
            <w:vAlign w:val="center"/>
          </w:tcPr>
          <w:p>
            <w:pPr>
              <w:pStyle w:val="TableContents"/>
              <w:bidi w:val="0"/>
              <w:spacing w:before="0" w:after="283"/>
              <w:jc w:val="left"/>
              <w:rPr/>
            </w:pPr>
            <w:r>
              <w:rPr/>
              <w:t xml:space="preserve">1862 -- 1867 </w:t>
            </w:r>
          </w:p>
        </w:tc>
        <w:tc>
          <w:tcPr>
            <w:tcW w:w="1790" w:type="dxa"/>
            <w:tcBorders/>
            <w:vAlign w:val="center"/>
          </w:tcPr>
          <w:p>
            <w:pPr>
              <w:pStyle w:val="TableContents"/>
              <w:bidi w:val="0"/>
              <w:spacing w:before="0" w:after="283"/>
              <w:jc w:val="left"/>
              <w:rPr/>
            </w:pPr>
            <w:r>
              <w:rPr/>
              <w:t xml:space="preserve">Meksiko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Paraguayn sota </w:t>
            </w:r>
          </w:p>
        </w:tc>
        <w:tc>
          <w:tcPr>
            <w:tcW w:w="2613" w:type="dxa"/>
            <w:tcBorders/>
            <w:vAlign w:val="center"/>
          </w:tcPr>
          <w:p>
            <w:pPr>
              <w:pStyle w:val="TableContents"/>
              <w:bidi w:val="0"/>
              <w:spacing w:before="0" w:after="283"/>
              <w:jc w:val="left"/>
              <w:rPr/>
            </w:pPr>
            <w:r>
              <w:rPr/>
              <w:t xml:space="preserve">300,000 -- 1,200,000 </w:t>
            </w:r>
          </w:p>
        </w:tc>
        <w:tc>
          <w:tcPr>
            <w:tcW w:w="1190" w:type="dxa"/>
            <w:tcBorders/>
            <w:vAlign w:val="center"/>
          </w:tcPr>
          <w:p>
            <w:pPr>
              <w:pStyle w:val="TableContents"/>
              <w:bidi w:val="0"/>
              <w:spacing w:before="0" w:after="283"/>
              <w:jc w:val="left"/>
              <w:rPr/>
            </w:pPr>
            <w:r>
              <w:rPr/>
              <w:t xml:space="preserve">600,000 </w:t>
            </w:r>
          </w:p>
        </w:tc>
        <w:tc>
          <w:tcPr>
            <w:tcW w:w="995" w:type="dxa"/>
            <w:tcBorders/>
            <w:vAlign w:val="center"/>
          </w:tcPr>
          <w:p>
            <w:pPr>
              <w:pStyle w:val="TableContents"/>
              <w:bidi w:val="0"/>
              <w:spacing w:before="0" w:after="283"/>
              <w:jc w:val="left"/>
              <w:rPr/>
            </w:pPr>
            <w:r>
              <w:rPr/>
              <w:t xml:space="preserve">1864 -- 1870 </w:t>
            </w:r>
          </w:p>
        </w:tc>
        <w:tc>
          <w:tcPr>
            <w:tcW w:w="1790" w:type="dxa"/>
            <w:tcBorders/>
            <w:vAlign w:val="center"/>
          </w:tcPr>
          <w:p>
            <w:pPr>
              <w:pStyle w:val="TableContents"/>
              <w:bidi w:val="0"/>
              <w:spacing w:before="0" w:after="283"/>
              <w:jc w:val="left"/>
              <w:rPr/>
            </w:pPr>
            <w:r>
              <w:rPr/>
              <w:t xml:space="preserve">Etelä-Amerikka </w:t>
            </w:r>
          </w:p>
        </w:tc>
        <w:tc>
          <w:tcPr>
            <w:tcW w:w="1636" w:type="dxa"/>
            <w:tcBorders/>
            <w:vAlign w:val="center"/>
          </w:tcPr>
          <w:p>
            <w:pPr>
              <w:pStyle w:val="TableContents"/>
              <w:bidi w:val="0"/>
              <w:spacing w:before="0" w:after="283"/>
              <w:jc w:val="left"/>
              <w:rPr/>
            </w:pPr>
            <w:r>
              <w:rPr/>
              <w:t xml:space="preserve">-- Tunnetaan myös nimellä Kolmoisliiton sota. </w:t>
            </w:r>
          </w:p>
        </w:tc>
      </w:tr>
      <w:tr>
        <w:trPr/>
        <w:tc>
          <w:tcPr>
            <w:tcW w:w="1981" w:type="dxa"/>
            <w:tcBorders/>
            <w:vAlign w:val="center"/>
          </w:tcPr>
          <w:p>
            <w:pPr>
              <w:pStyle w:val="TableContents"/>
              <w:bidi w:val="0"/>
              <w:spacing w:before="0" w:after="283"/>
              <w:jc w:val="left"/>
              <w:rPr/>
            </w:pPr>
            <w:r>
              <w:rPr/>
              <w:t xml:space="preserve">Kymmenen vuoden sota </w:t>
            </w:r>
          </w:p>
        </w:tc>
        <w:tc>
          <w:tcPr>
            <w:tcW w:w="2613" w:type="dxa"/>
            <w:tcBorders/>
            <w:vAlign w:val="center"/>
          </w:tcPr>
          <w:p>
            <w:pPr>
              <w:pStyle w:val="TableContents"/>
              <w:bidi w:val="0"/>
              <w:spacing w:before="0" w:after="283"/>
              <w:jc w:val="left"/>
              <w:rPr/>
            </w:pPr>
            <w:r>
              <w:rPr/>
              <w:t xml:space="preserve">241,000 + </w:t>
            </w:r>
          </w:p>
        </w:tc>
        <w:tc>
          <w:tcPr>
            <w:tcW w:w="1190" w:type="dxa"/>
            <w:tcBorders/>
            <w:vAlign w:val="center"/>
          </w:tcPr>
          <w:p>
            <w:pPr>
              <w:pStyle w:val="TableContents"/>
              <w:bidi w:val="0"/>
              <w:spacing w:before="0" w:after="283"/>
              <w:jc w:val="left"/>
              <w:rPr/>
            </w:pPr>
            <w:r>
              <w:rPr/>
              <w:t xml:space="preserve">241,000 </w:t>
            </w:r>
          </w:p>
        </w:tc>
        <w:tc>
          <w:tcPr>
            <w:tcW w:w="995" w:type="dxa"/>
            <w:tcBorders/>
            <w:vAlign w:val="center"/>
          </w:tcPr>
          <w:p>
            <w:pPr>
              <w:pStyle w:val="TableContents"/>
              <w:bidi w:val="0"/>
              <w:spacing w:before="0" w:after="283"/>
              <w:jc w:val="left"/>
              <w:rPr/>
            </w:pPr>
            <w:r>
              <w:rPr/>
              <w:t xml:space="preserve">1868 -- 1878 </w:t>
            </w:r>
          </w:p>
        </w:tc>
        <w:tc>
          <w:tcPr>
            <w:tcW w:w="1790" w:type="dxa"/>
            <w:tcBorders/>
            <w:vAlign w:val="center"/>
          </w:tcPr>
          <w:p>
            <w:pPr>
              <w:pStyle w:val="TableContents"/>
              <w:bidi w:val="0"/>
              <w:spacing w:before="0" w:after="283"/>
              <w:jc w:val="left"/>
              <w:rPr/>
            </w:pPr>
            <w:r>
              <w:rPr/>
              <w:t xml:space="preserve">Kuuba </w:t>
            </w:r>
          </w:p>
        </w:tc>
        <w:tc>
          <w:tcPr>
            <w:tcW w:w="1636" w:type="dxa"/>
            <w:tcBorders/>
            <w:vAlign w:val="center"/>
          </w:tcPr>
          <w:p>
            <w:pPr>
              <w:pStyle w:val="TableContents"/>
              <w:bidi w:val="0"/>
              <w:spacing w:before="0" w:after="283"/>
              <w:jc w:val="left"/>
              <w:rPr/>
            </w:pPr>
            <w:r>
              <w:rPr/>
              <w:t xml:space="preserve">-- Tunnetaan myös nimellä Suuri sota </w:t>
            </w:r>
          </w:p>
        </w:tc>
      </w:tr>
      <w:tr>
        <w:trPr/>
        <w:tc>
          <w:tcPr>
            <w:tcW w:w="1981" w:type="dxa"/>
            <w:tcBorders/>
            <w:vAlign w:val="center"/>
          </w:tcPr>
          <w:p>
            <w:pPr>
              <w:pStyle w:val="TableContents"/>
              <w:bidi w:val="0"/>
              <w:spacing w:before="0" w:after="283"/>
              <w:jc w:val="left"/>
              <w:rPr/>
            </w:pPr>
            <w:r>
              <w:rPr/>
              <w:t xml:space="preserve">Aavikon valloitus </w:t>
            </w:r>
          </w:p>
        </w:tc>
        <w:tc>
          <w:tcPr>
            <w:tcW w:w="2613" w:type="dxa"/>
            <w:tcBorders/>
            <w:vAlign w:val="center"/>
          </w:tcPr>
          <w:p>
            <w:pPr>
              <w:pStyle w:val="TableContents"/>
              <w:bidi w:val="0"/>
              <w:spacing w:before="0" w:after="283"/>
              <w:jc w:val="left"/>
              <w:rPr/>
            </w:pPr>
            <w:r>
              <w:rPr/>
              <w:t xml:space="preserve">30,000 -- 35,000 </w:t>
            </w:r>
          </w:p>
        </w:tc>
        <w:tc>
          <w:tcPr>
            <w:tcW w:w="1190" w:type="dxa"/>
            <w:tcBorders/>
            <w:vAlign w:val="center"/>
          </w:tcPr>
          <w:p>
            <w:pPr>
              <w:pStyle w:val="TableContents"/>
              <w:bidi w:val="0"/>
              <w:spacing w:before="0" w:after="283"/>
              <w:jc w:val="left"/>
              <w:rPr/>
            </w:pPr>
            <w:r>
              <w:rPr/>
              <w:t xml:space="preserve">32,404 </w:t>
            </w:r>
          </w:p>
        </w:tc>
        <w:tc>
          <w:tcPr>
            <w:tcW w:w="995" w:type="dxa"/>
            <w:tcBorders/>
            <w:vAlign w:val="center"/>
          </w:tcPr>
          <w:p>
            <w:pPr>
              <w:pStyle w:val="TableContents"/>
              <w:bidi w:val="0"/>
              <w:spacing w:before="0" w:after="283"/>
              <w:jc w:val="left"/>
              <w:rPr/>
            </w:pPr>
            <w:r>
              <w:rPr/>
              <w:t xml:space="preserve">1870s -- 1884 </w:t>
            </w:r>
          </w:p>
        </w:tc>
        <w:tc>
          <w:tcPr>
            <w:tcW w:w="1790" w:type="dxa"/>
            <w:tcBorders/>
            <w:vAlign w:val="center"/>
          </w:tcPr>
          <w:p>
            <w:pPr>
              <w:pStyle w:val="TableContents"/>
              <w:bidi w:val="0"/>
              <w:spacing w:before="0" w:after="283"/>
              <w:jc w:val="left"/>
              <w:rPr/>
            </w:pPr>
            <w:r>
              <w:rPr/>
              <w:t xml:space="preserve">Patagonia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Acehin sota </w:t>
            </w:r>
          </w:p>
        </w:tc>
        <w:tc>
          <w:tcPr>
            <w:tcW w:w="2613" w:type="dxa"/>
            <w:tcBorders/>
            <w:vAlign w:val="center"/>
          </w:tcPr>
          <w:p>
            <w:pPr>
              <w:pStyle w:val="TableContents"/>
              <w:bidi w:val="0"/>
              <w:spacing w:before="0" w:after="283"/>
              <w:jc w:val="left"/>
              <w:rPr/>
            </w:pPr>
            <w:r>
              <w:rPr/>
              <w:t xml:space="preserve">97,000 -- 107,000 </w:t>
            </w:r>
          </w:p>
        </w:tc>
        <w:tc>
          <w:tcPr>
            <w:tcW w:w="1190" w:type="dxa"/>
            <w:tcBorders/>
            <w:vAlign w:val="center"/>
          </w:tcPr>
          <w:p>
            <w:pPr>
              <w:pStyle w:val="TableContents"/>
              <w:bidi w:val="0"/>
              <w:spacing w:before="0" w:after="283"/>
              <w:jc w:val="left"/>
              <w:rPr/>
            </w:pPr>
            <w:r>
              <w:rPr/>
              <w:t xml:space="preserve">101,877 </w:t>
            </w:r>
          </w:p>
        </w:tc>
        <w:tc>
          <w:tcPr>
            <w:tcW w:w="995" w:type="dxa"/>
            <w:tcBorders/>
            <w:vAlign w:val="center"/>
          </w:tcPr>
          <w:p>
            <w:pPr>
              <w:pStyle w:val="TableContents"/>
              <w:bidi w:val="0"/>
              <w:spacing w:before="0" w:after="283"/>
              <w:jc w:val="left"/>
              <w:rPr/>
            </w:pPr>
            <w:r>
              <w:rPr/>
              <w:t xml:space="preserve">1873 -- 1914 </w:t>
            </w:r>
          </w:p>
        </w:tc>
        <w:tc>
          <w:tcPr>
            <w:tcW w:w="1790" w:type="dxa"/>
            <w:tcBorders/>
            <w:vAlign w:val="center"/>
          </w:tcPr>
          <w:p>
            <w:pPr>
              <w:pStyle w:val="TableContents"/>
              <w:bidi w:val="0"/>
              <w:spacing w:before="0" w:after="283"/>
              <w:jc w:val="left"/>
              <w:rPr/>
            </w:pPr>
            <w:r>
              <w:rPr/>
              <w:t xml:space="preserve">Indonesia </w:t>
            </w:r>
          </w:p>
        </w:tc>
        <w:tc>
          <w:tcPr>
            <w:tcW w:w="1636" w:type="dxa"/>
            <w:tcBorders/>
            <w:vAlign w:val="center"/>
          </w:tcPr>
          <w:p>
            <w:pPr>
              <w:pStyle w:val="TableContents"/>
              <w:bidi w:val="0"/>
              <w:spacing w:before="0" w:after="283"/>
              <w:jc w:val="left"/>
              <w:rPr/>
            </w:pPr>
            <w:r>
              <w:rPr/>
              <w:t xml:space="preserve">-- Tunnetaan myös nimellä vääräuskoisten sota </w:t>
            </w:r>
          </w:p>
        </w:tc>
      </w:tr>
      <w:tr>
        <w:trPr/>
        <w:tc>
          <w:tcPr>
            <w:tcW w:w="1981" w:type="dxa"/>
            <w:tcBorders/>
            <w:vAlign w:val="center"/>
          </w:tcPr>
          <w:p>
            <w:pPr>
              <w:pStyle w:val="TableContents"/>
              <w:bidi w:val="0"/>
              <w:spacing w:before="0" w:after="283"/>
              <w:jc w:val="left"/>
              <w:rPr/>
            </w:pPr>
            <w:r>
              <w:rPr/>
              <w:t xml:space="preserve">Ensimmäinen Kiinan -- Japanin sota </w:t>
            </w:r>
          </w:p>
        </w:tc>
        <w:tc>
          <w:tcPr>
            <w:tcW w:w="2613" w:type="dxa"/>
            <w:tcBorders/>
            <w:vAlign w:val="center"/>
          </w:tcPr>
          <w:p>
            <w:pPr>
              <w:pStyle w:val="TableContents"/>
              <w:bidi w:val="0"/>
              <w:spacing w:before="0" w:after="283"/>
              <w:jc w:val="left"/>
              <w:rPr/>
            </w:pPr>
            <w:r>
              <w:rPr/>
              <w:t xml:space="preserve">48,311 + </w:t>
            </w:r>
          </w:p>
        </w:tc>
        <w:tc>
          <w:tcPr>
            <w:tcW w:w="1190" w:type="dxa"/>
            <w:tcBorders/>
            <w:vAlign w:val="center"/>
          </w:tcPr>
          <w:p>
            <w:pPr>
              <w:pStyle w:val="TableContents"/>
              <w:bidi w:val="0"/>
              <w:spacing w:before="0" w:after="283"/>
              <w:jc w:val="left"/>
              <w:rPr/>
            </w:pPr>
            <w:r>
              <w:rPr/>
              <w:t xml:space="preserve">48,311 </w:t>
            </w:r>
          </w:p>
        </w:tc>
        <w:tc>
          <w:tcPr>
            <w:tcW w:w="995" w:type="dxa"/>
            <w:tcBorders/>
            <w:vAlign w:val="center"/>
          </w:tcPr>
          <w:p>
            <w:pPr>
              <w:pStyle w:val="TableContents"/>
              <w:bidi w:val="0"/>
              <w:spacing w:before="0" w:after="283"/>
              <w:jc w:val="left"/>
              <w:rPr/>
            </w:pPr>
            <w:r>
              <w:rPr/>
              <w:t xml:space="preserve">1894 -- 1895 </w:t>
            </w:r>
          </w:p>
        </w:tc>
        <w:tc>
          <w:tcPr>
            <w:tcW w:w="1790" w:type="dxa"/>
            <w:tcBorders/>
            <w:vAlign w:val="center"/>
          </w:tcPr>
          <w:p>
            <w:pPr>
              <w:pStyle w:val="TableContents"/>
              <w:bidi w:val="0"/>
              <w:spacing w:before="0" w:after="283"/>
              <w:jc w:val="left"/>
              <w:rPr/>
            </w:pPr>
            <w:r>
              <w:rPr/>
              <w:t xml:space="preserve">Itä-Aasia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Kuuban itsenäisyyssota </w:t>
            </w:r>
          </w:p>
        </w:tc>
        <w:tc>
          <w:tcPr>
            <w:tcW w:w="2613" w:type="dxa"/>
            <w:tcBorders/>
            <w:vAlign w:val="center"/>
          </w:tcPr>
          <w:p>
            <w:pPr>
              <w:pStyle w:val="TableContents"/>
              <w:bidi w:val="0"/>
              <w:spacing w:before="0" w:after="283"/>
              <w:jc w:val="left"/>
              <w:rPr/>
            </w:pPr>
            <w:r>
              <w:rPr/>
              <w:t xml:space="preserve">362,000 + </w:t>
            </w:r>
          </w:p>
        </w:tc>
        <w:tc>
          <w:tcPr>
            <w:tcW w:w="1190" w:type="dxa"/>
            <w:tcBorders/>
            <w:vAlign w:val="center"/>
          </w:tcPr>
          <w:p>
            <w:pPr>
              <w:pStyle w:val="TableContents"/>
              <w:bidi w:val="0"/>
              <w:spacing w:before="0" w:after="283"/>
              <w:jc w:val="left"/>
              <w:rPr/>
            </w:pPr>
            <w:r>
              <w:rPr/>
              <w:t xml:space="preserve">362,000 </w:t>
            </w:r>
          </w:p>
        </w:tc>
        <w:tc>
          <w:tcPr>
            <w:tcW w:w="995" w:type="dxa"/>
            <w:tcBorders/>
            <w:vAlign w:val="center"/>
          </w:tcPr>
          <w:p>
            <w:pPr>
              <w:pStyle w:val="TableContents"/>
              <w:bidi w:val="0"/>
              <w:spacing w:before="0" w:after="283"/>
              <w:jc w:val="left"/>
              <w:rPr/>
            </w:pPr>
            <w:r>
              <w:rPr/>
              <w:t xml:space="preserve">1895 -- 1898 </w:t>
            </w:r>
          </w:p>
        </w:tc>
        <w:tc>
          <w:tcPr>
            <w:tcW w:w="1790" w:type="dxa"/>
            <w:tcBorders/>
            <w:vAlign w:val="center"/>
          </w:tcPr>
          <w:p>
            <w:pPr>
              <w:pStyle w:val="TableContents"/>
              <w:bidi w:val="0"/>
              <w:spacing w:before="0" w:after="283"/>
              <w:jc w:val="left"/>
              <w:rPr/>
            </w:pPr>
            <w:r>
              <w:rPr/>
              <w:t xml:space="preserve">Kuuba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Tuhannen päivän sota </w:t>
            </w:r>
          </w:p>
        </w:tc>
        <w:tc>
          <w:tcPr>
            <w:tcW w:w="2613" w:type="dxa"/>
            <w:tcBorders/>
            <w:vAlign w:val="center"/>
          </w:tcPr>
          <w:p>
            <w:pPr>
              <w:pStyle w:val="TableContents"/>
              <w:bidi w:val="0"/>
              <w:spacing w:before="0" w:after="283"/>
              <w:jc w:val="left"/>
              <w:rPr/>
            </w:pPr>
            <w:r>
              <w:rPr/>
              <w:t xml:space="preserve">120,000 + </w:t>
            </w:r>
          </w:p>
        </w:tc>
        <w:tc>
          <w:tcPr>
            <w:tcW w:w="1190" w:type="dxa"/>
            <w:tcBorders/>
            <w:vAlign w:val="center"/>
          </w:tcPr>
          <w:p>
            <w:pPr>
              <w:pStyle w:val="TableContents"/>
              <w:bidi w:val="0"/>
              <w:spacing w:before="0" w:after="283"/>
              <w:jc w:val="left"/>
              <w:rPr/>
            </w:pPr>
            <w:r>
              <w:rPr/>
              <w:t xml:space="preserve">120,000 </w:t>
            </w:r>
          </w:p>
        </w:tc>
        <w:tc>
          <w:tcPr>
            <w:tcW w:w="995" w:type="dxa"/>
            <w:tcBorders/>
            <w:vAlign w:val="center"/>
          </w:tcPr>
          <w:p>
            <w:pPr>
              <w:pStyle w:val="TableContents"/>
              <w:bidi w:val="0"/>
              <w:spacing w:before="0" w:after="283"/>
              <w:jc w:val="left"/>
              <w:rPr/>
            </w:pPr>
            <w:r>
              <w:rPr/>
              <w:t xml:space="preserve">1899 -- 1902 </w:t>
            </w:r>
          </w:p>
        </w:tc>
        <w:tc>
          <w:tcPr>
            <w:tcW w:w="1790" w:type="dxa"/>
            <w:tcBorders/>
            <w:vAlign w:val="center"/>
          </w:tcPr>
          <w:p>
            <w:pPr>
              <w:pStyle w:val="TableContents"/>
              <w:bidi w:val="0"/>
              <w:spacing w:before="0" w:after="283"/>
              <w:jc w:val="left"/>
              <w:rPr/>
            </w:pPr>
            <w:r>
              <w:rPr/>
              <w:t xml:space="preserve">Kolumbia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Etelä-Afrikan sota (toinen buurisota) </w:t>
            </w:r>
          </w:p>
        </w:tc>
        <w:tc>
          <w:tcPr>
            <w:tcW w:w="2613" w:type="dxa"/>
            <w:tcBorders/>
            <w:vAlign w:val="center"/>
          </w:tcPr>
          <w:p>
            <w:pPr>
              <w:pStyle w:val="TableContents"/>
              <w:bidi w:val="0"/>
              <w:spacing w:before="0" w:after="283"/>
              <w:jc w:val="left"/>
              <w:rPr/>
            </w:pPr>
            <w:r>
              <w:rPr/>
              <w:t xml:space="preserve">73,000 -- 90,000 </w:t>
            </w:r>
          </w:p>
        </w:tc>
        <w:tc>
          <w:tcPr>
            <w:tcW w:w="1190" w:type="dxa"/>
            <w:tcBorders/>
            <w:vAlign w:val="center"/>
          </w:tcPr>
          <w:p>
            <w:pPr>
              <w:pStyle w:val="TableContents"/>
              <w:bidi w:val="0"/>
              <w:spacing w:before="0" w:after="283"/>
              <w:jc w:val="left"/>
              <w:rPr/>
            </w:pPr>
            <w:r>
              <w:rPr/>
              <w:t xml:space="preserve">81,056 </w:t>
            </w:r>
          </w:p>
        </w:tc>
        <w:tc>
          <w:tcPr>
            <w:tcW w:w="995" w:type="dxa"/>
            <w:tcBorders/>
            <w:vAlign w:val="center"/>
          </w:tcPr>
          <w:p>
            <w:pPr>
              <w:pStyle w:val="TableContents"/>
              <w:bidi w:val="0"/>
              <w:spacing w:before="0" w:after="283"/>
              <w:jc w:val="left"/>
              <w:rPr/>
            </w:pPr>
            <w:r>
              <w:rPr/>
              <w:t xml:space="preserve">1899-1902 </w:t>
            </w:r>
          </w:p>
        </w:tc>
        <w:tc>
          <w:tcPr>
            <w:tcW w:w="1790" w:type="dxa"/>
            <w:tcBorders/>
            <w:vAlign w:val="center"/>
          </w:tcPr>
          <w:p>
            <w:pPr>
              <w:pStyle w:val="TableContents"/>
              <w:bidi w:val="0"/>
              <w:spacing w:before="0" w:after="283"/>
              <w:jc w:val="left"/>
              <w:rPr/>
            </w:pPr>
            <w:r>
              <w:rPr/>
              <w:t xml:space="preserve">Etelä-Afrikka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Filippiinit -- Amerikan sota </w:t>
            </w:r>
          </w:p>
        </w:tc>
        <w:tc>
          <w:tcPr>
            <w:tcW w:w="2613" w:type="dxa"/>
            <w:tcBorders/>
            <w:vAlign w:val="center"/>
          </w:tcPr>
          <w:p>
            <w:pPr>
              <w:pStyle w:val="TableContents"/>
              <w:bidi w:val="0"/>
              <w:spacing w:before="0" w:after="283"/>
              <w:jc w:val="left"/>
              <w:rPr/>
            </w:pPr>
            <w:r>
              <w:rPr/>
              <w:t xml:space="preserve">234,000 + </w:t>
            </w:r>
          </w:p>
        </w:tc>
        <w:tc>
          <w:tcPr>
            <w:tcW w:w="1190" w:type="dxa"/>
            <w:tcBorders/>
            <w:vAlign w:val="center"/>
          </w:tcPr>
          <w:p>
            <w:pPr>
              <w:pStyle w:val="TableContents"/>
              <w:bidi w:val="0"/>
              <w:spacing w:before="0" w:after="283"/>
              <w:jc w:val="left"/>
              <w:rPr/>
            </w:pPr>
            <w:r>
              <w:rPr/>
              <w:t xml:space="preserve">234,000 </w:t>
            </w:r>
          </w:p>
        </w:tc>
        <w:tc>
          <w:tcPr>
            <w:tcW w:w="995" w:type="dxa"/>
            <w:tcBorders/>
            <w:vAlign w:val="center"/>
          </w:tcPr>
          <w:p>
            <w:pPr>
              <w:pStyle w:val="TableContents"/>
              <w:bidi w:val="0"/>
              <w:spacing w:before="0" w:after="283"/>
              <w:jc w:val="left"/>
              <w:rPr/>
            </w:pPr>
            <w:r>
              <w:rPr/>
              <w:t xml:space="preserve">1899 -- 1912 </w:t>
            </w:r>
          </w:p>
        </w:tc>
        <w:tc>
          <w:tcPr>
            <w:tcW w:w="1790" w:type="dxa"/>
            <w:tcBorders/>
            <w:vAlign w:val="center"/>
          </w:tcPr>
          <w:p>
            <w:pPr>
              <w:pStyle w:val="TableContents"/>
              <w:bidi w:val="0"/>
              <w:spacing w:before="0" w:after="283"/>
              <w:jc w:val="left"/>
              <w:rPr/>
            </w:pPr>
            <w:r>
              <w:rPr/>
              <w:t xml:space="preserve">Filippiinit </w:t>
            </w:r>
          </w:p>
        </w:tc>
        <w:tc>
          <w:tcPr>
            <w:tcW w:w="1636" w:type="dxa"/>
            <w:tcBorders/>
            <w:vAlign w:val="center"/>
          </w:tcPr>
          <w:p>
            <w:pPr>
              <w:pStyle w:val="TableContents"/>
              <w:bidi w:val="0"/>
              <w:spacing w:before="0" w:after="283"/>
              <w:jc w:val="left"/>
              <w:rPr/>
            </w:pPr>
            <w:r>
              <w:rPr/>
              <w:t xml:space="preserve">-- Tunnetaan myös nimellä Filippiinien sota </w:t>
            </w:r>
          </w:p>
        </w:tc>
      </w:tr>
      <w:tr>
        <w:trPr/>
        <w:tc>
          <w:tcPr>
            <w:tcW w:w="1981" w:type="dxa"/>
            <w:tcBorders/>
            <w:vAlign w:val="center"/>
          </w:tcPr>
          <w:p>
            <w:pPr>
              <w:pStyle w:val="TableContents"/>
              <w:bidi w:val="0"/>
              <w:spacing w:before="0" w:after="283"/>
              <w:jc w:val="left"/>
              <w:rPr/>
            </w:pPr>
            <w:r>
              <w:rPr/>
              <w:t xml:space="preserve">Meksikon vallankumous </w:t>
            </w:r>
          </w:p>
        </w:tc>
        <w:tc>
          <w:tcPr>
            <w:tcW w:w="2613" w:type="dxa"/>
            <w:tcBorders/>
            <w:vAlign w:val="center"/>
          </w:tcPr>
          <w:p>
            <w:pPr>
              <w:pStyle w:val="TableContents"/>
              <w:bidi w:val="0"/>
              <w:spacing w:before="0" w:after="283"/>
              <w:jc w:val="left"/>
              <w:rPr/>
            </w:pPr>
            <w:r>
              <w:rPr/>
              <w:t xml:space="preserve">500,000 -- 2,000,000 </w:t>
            </w:r>
          </w:p>
        </w:tc>
        <w:tc>
          <w:tcPr>
            <w:tcW w:w="1190" w:type="dxa"/>
            <w:tcBorders/>
            <w:vAlign w:val="center"/>
          </w:tcPr>
          <w:p>
            <w:pPr>
              <w:pStyle w:val="TableContents"/>
              <w:bidi w:val="0"/>
              <w:spacing w:before="0" w:after="283"/>
              <w:jc w:val="left"/>
              <w:rPr/>
            </w:pPr>
            <w:r>
              <w:rPr/>
              <w:t xml:space="preserve">1,000,000 </w:t>
            </w:r>
          </w:p>
        </w:tc>
        <w:tc>
          <w:tcPr>
            <w:tcW w:w="995" w:type="dxa"/>
            <w:tcBorders/>
            <w:vAlign w:val="center"/>
          </w:tcPr>
          <w:p>
            <w:pPr>
              <w:pStyle w:val="TableContents"/>
              <w:bidi w:val="0"/>
              <w:spacing w:before="0" w:after="283"/>
              <w:jc w:val="left"/>
              <w:rPr/>
            </w:pPr>
            <w:r>
              <w:rPr/>
              <w:t xml:space="preserve">1910 -- 1920 </w:t>
            </w:r>
          </w:p>
        </w:tc>
        <w:tc>
          <w:tcPr>
            <w:tcW w:w="1790" w:type="dxa"/>
            <w:tcBorders/>
            <w:vAlign w:val="center"/>
          </w:tcPr>
          <w:p>
            <w:pPr>
              <w:pStyle w:val="TableContents"/>
              <w:bidi w:val="0"/>
              <w:spacing w:before="0" w:after="283"/>
              <w:jc w:val="left"/>
              <w:rPr/>
            </w:pPr>
            <w:r>
              <w:rPr/>
              <w:t xml:space="preserve">Meksiko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Balkanin sodat </w:t>
            </w:r>
          </w:p>
        </w:tc>
        <w:tc>
          <w:tcPr>
            <w:tcW w:w="2613" w:type="dxa"/>
            <w:tcBorders/>
            <w:vAlign w:val="center"/>
          </w:tcPr>
          <w:p>
            <w:pPr>
              <w:pStyle w:val="TableContents"/>
              <w:bidi w:val="0"/>
              <w:spacing w:before="0" w:after="283"/>
              <w:jc w:val="left"/>
              <w:rPr/>
            </w:pPr>
            <w:r>
              <w:rPr/>
              <w:t xml:space="preserve">140,000 + </w:t>
            </w:r>
          </w:p>
        </w:tc>
        <w:tc>
          <w:tcPr>
            <w:tcW w:w="1190" w:type="dxa"/>
            <w:tcBorders/>
            <w:vAlign w:val="center"/>
          </w:tcPr>
          <w:p>
            <w:pPr>
              <w:pStyle w:val="TableContents"/>
              <w:bidi w:val="0"/>
              <w:spacing w:before="0" w:after="283"/>
              <w:jc w:val="left"/>
              <w:rPr/>
            </w:pPr>
            <w:r>
              <w:rPr/>
              <w:t xml:space="preserve">140,000 </w:t>
            </w:r>
          </w:p>
        </w:tc>
        <w:tc>
          <w:tcPr>
            <w:tcW w:w="995" w:type="dxa"/>
            <w:tcBorders/>
            <w:vAlign w:val="center"/>
          </w:tcPr>
          <w:p>
            <w:pPr>
              <w:pStyle w:val="TableContents"/>
              <w:bidi w:val="0"/>
              <w:spacing w:before="0" w:after="283"/>
              <w:jc w:val="left"/>
              <w:rPr/>
            </w:pPr>
            <w:r>
              <w:rPr/>
              <w:t xml:space="preserve">1912 -- 1913 </w:t>
            </w:r>
          </w:p>
        </w:tc>
        <w:tc>
          <w:tcPr>
            <w:tcW w:w="1790" w:type="dxa"/>
            <w:tcBorders/>
            <w:vAlign w:val="center"/>
          </w:tcPr>
          <w:p>
            <w:pPr>
              <w:pStyle w:val="TableContents"/>
              <w:bidi w:val="0"/>
              <w:spacing w:before="0" w:after="283"/>
              <w:jc w:val="left"/>
              <w:rPr/>
            </w:pPr>
            <w:r>
              <w:rPr/>
              <w:t xml:space="preserve">Balkanin niemimaa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Ensimmäinen maailmansota </w:t>
            </w:r>
          </w:p>
        </w:tc>
        <w:tc>
          <w:tcPr>
            <w:tcW w:w="2613" w:type="dxa"/>
            <w:tcBorders/>
            <w:vAlign w:val="center"/>
          </w:tcPr>
          <w:p>
            <w:pPr>
              <w:pStyle w:val="TableContents"/>
              <w:bidi w:val="0"/>
              <w:spacing w:before="0" w:after="283"/>
              <w:jc w:val="left"/>
              <w:rPr/>
            </w:pPr>
            <w:r>
              <w:rPr/>
              <w:t xml:space="preserve">8,545,800 -- 21,000,000 </w:t>
            </w:r>
          </w:p>
        </w:tc>
        <w:tc>
          <w:tcPr>
            <w:tcW w:w="1190" w:type="dxa"/>
            <w:tcBorders/>
            <w:vAlign w:val="center"/>
          </w:tcPr>
          <w:p>
            <w:pPr>
              <w:pStyle w:val="TableContents"/>
              <w:bidi w:val="0"/>
              <w:spacing w:before="0" w:after="283"/>
              <w:jc w:val="left"/>
              <w:rPr/>
            </w:pPr>
            <w:r>
              <w:rPr/>
              <w:t xml:space="preserve">13,396,335 </w:t>
            </w:r>
          </w:p>
        </w:tc>
        <w:tc>
          <w:tcPr>
            <w:tcW w:w="995" w:type="dxa"/>
            <w:tcBorders/>
            <w:vAlign w:val="center"/>
          </w:tcPr>
          <w:p>
            <w:pPr>
              <w:pStyle w:val="TableContents"/>
              <w:bidi w:val="0"/>
              <w:spacing w:before="0" w:after="283"/>
              <w:jc w:val="left"/>
              <w:rPr/>
            </w:pPr>
            <w:r>
              <w:rPr/>
              <w:t xml:space="preserve">1914 -- 1918 </w:t>
            </w:r>
          </w:p>
        </w:tc>
        <w:tc>
          <w:tcPr>
            <w:tcW w:w="1790" w:type="dxa"/>
            <w:tcBorders/>
            <w:vAlign w:val="center"/>
          </w:tcPr>
          <w:p>
            <w:pPr>
              <w:pStyle w:val="TableContents"/>
              <w:bidi w:val="0"/>
              <w:spacing w:before="0" w:after="283"/>
              <w:jc w:val="left"/>
              <w:rPr/>
            </w:pPr>
            <w:r>
              <w:rPr/>
              <w:t xml:space="preserve">Maailmanlaajuinen </w:t>
            </w:r>
          </w:p>
        </w:tc>
        <w:tc>
          <w:tcPr>
            <w:tcW w:w="1636" w:type="dxa"/>
            <w:tcBorders/>
            <w:vAlign w:val="center"/>
          </w:tcPr>
          <w:p>
            <w:pPr>
              <w:pStyle w:val="TableContents"/>
              <w:bidi w:val="0"/>
              <w:spacing w:before="0" w:after="283"/>
              <w:jc w:val="left"/>
              <w:rPr/>
            </w:pPr>
            <w:r>
              <w:rPr/>
              <w:t xml:space="preserve">-- Tunnetaan myös nimellä Suuri sota </w:t>
            </w:r>
          </w:p>
        </w:tc>
      </w:tr>
      <w:tr>
        <w:trPr/>
        <w:tc>
          <w:tcPr>
            <w:tcW w:w="1981" w:type="dxa"/>
            <w:tcBorders/>
            <w:vAlign w:val="center"/>
          </w:tcPr>
          <w:p>
            <w:pPr>
              <w:pStyle w:val="TableContents"/>
              <w:bidi w:val="0"/>
              <w:spacing w:before="0" w:after="283"/>
              <w:jc w:val="left"/>
              <w:rPr/>
            </w:pPr>
            <w:r>
              <w:rPr/>
              <w:t xml:space="preserve">Venäjän sisällissota </w:t>
            </w:r>
          </w:p>
        </w:tc>
        <w:tc>
          <w:tcPr>
            <w:tcW w:w="2613" w:type="dxa"/>
            <w:tcBorders/>
            <w:vAlign w:val="center"/>
          </w:tcPr>
          <w:p>
            <w:pPr>
              <w:pStyle w:val="TableContents"/>
              <w:bidi w:val="0"/>
              <w:spacing w:before="0" w:after="283"/>
              <w:jc w:val="left"/>
              <w:rPr/>
            </w:pPr>
            <w:r>
              <w:rPr/>
              <w:t xml:space="preserve">5,000,000 -- 9,000,000 </w:t>
            </w:r>
          </w:p>
        </w:tc>
        <w:tc>
          <w:tcPr>
            <w:tcW w:w="1190" w:type="dxa"/>
            <w:tcBorders/>
            <w:vAlign w:val="center"/>
          </w:tcPr>
          <w:p>
            <w:pPr>
              <w:pStyle w:val="TableContents"/>
              <w:bidi w:val="0"/>
              <w:spacing w:before="0" w:after="283"/>
              <w:jc w:val="left"/>
              <w:rPr/>
            </w:pPr>
            <w:r>
              <w:rPr/>
              <w:t xml:space="preserve">6,708,204 </w:t>
            </w:r>
          </w:p>
        </w:tc>
        <w:tc>
          <w:tcPr>
            <w:tcW w:w="995" w:type="dxa"/>
            <w:tcBorders/>
            <w:vAlign w:val="center"/>
          </w:tcPr>
          <w:p>
            <w:pPr>
              <w:pStyle w:val="TableContents"/>
              <w:bidi w:val="0"/>
              <w:spacing w:before="0" w:after="283"/>
              <w:jc w:val="left"/>
              <w:rPr/>
            </w:pPr>
            <w:r>
              <w:rPr/>
              <w:t xml:space="preserve">1917 -- 1922 </w:t>
            </w:r>
          </w:p>
        </w:tc>
        <w:tc>
          <w:tcPr>
            <w:tcW w:w="1790" w:type="dxa"/>
            <w:tcBorders/>
            <w:vAlign w:val="center"/>
          </w:tcPr>
          <w:p>
            <w:pPr>
              <w:pStyle w:val="TableContents"/>
              <w:bidi w:val="0"/>
              <w:spacing w:before="0" w:after="283"/>
              <w:jc w:val="left"/>
              <w:rPr/>
            </w:pPr>
            <w:r>
              <w:rPr/>
              <w:t xml:space="preserve">Venäjä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Irakin -- kurdien konflikti </w:t>
            </w:r>
          </w:p>
        </w:tc>
        <w:tc>
          <w:tcPr>
            <w:tcW w:w="2613" w:type="dxa"/>
            <w:tcBorders/>
            <w:vAlign w:val="center"/>
          </w:tcPr>
          <w:p>
            <w:pPr>
              <w:pStyle w:val="TableContents"/>
              <w:bidi w:val="0"/>
              <w:spacing w:before="0" w:after="283"/>
              <w:jc w:val="left"/>
              <w:rPr/>
            </w:pPr>
            <w:r>
              <w:rPr/>
              <w:t xml:space="preserve">138,800 -- 320,100 </w:t>
            </w:r>
          </w:p>
        </w:tc>
        <w:tc>
          <w:tcPr>
            <w:tcW w:w="1190" w:type="dxa"/>
            <w:tcBorders/>
            <w:vAlign w:val="center"/>
          </w:tcPr>
          <w:p>
            <w:pPr>
              <w:pStyle w:val="TableContents"/>
              <w:bidi w:val="0"/>
              <w:spacing w:before="0" w:after="283"/>
              <w:jc w:val="left"/>
              <w:rPr/>
            </w:pPr>
            <w:r>
              <w:rPr/>
              <w:t xml:space="preserve">210,784 </w:t>
            </w:r>
          </w:p>
        </w:tc>
        <w:tc>
          <w:tcPr>
            <w:tcW w:w="995" w:type="dxa"/>
            <w:tcBorders/>
            <w:vAlign w:val="center"/>
          </w:tcPr>
          <w:p>
            <w:pPr>
              <w:pStyle w:val="TableContents"/>
              <w:bidi w:val="0"/>
              <w:spacing w:before="0" w:after="283"/>
              <w:jc w:val="left"/>
              <w:rPr/>
            </w:pPr>
            <w:r>
              <w:rPr/>
              <w:t xml:space="preserve">1918 -- 2003 </w:t>
            </w:r>
          </w:p>
        </w:tc>
        <w:tc>
          <w:tcPr>
            <w:tcW w:w="1790" w:type="dxa"/>
            <w:tcBorders/>
            <w:vAlign w:val="center"/>
          </w:tcPr>
          <w:p>
            <w:pPr>
              <w:pStyle w:val="TableContents"/>
              <w:bidi w:val="0"/>
              <w:spacing w:before="0" w:after="283"/>
              <w:jc w:val="left"/>
              <w:rPr/>
            </w:pPr>
            <w:r>
              <w:rPr/>
              <w:t xml:space="preserve">Irak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Kurdikapinat Turkissa </w:t>
            </w:r>
          </w:p>
        </w:tc>
        <w:tc>
          <w:tcPr>
            <w:tcW w:w="2613" w:type="dxa"/>
            <w:tcBorders/>
            <w:vAlign w:val="center"/>
          </w:tcPr>
          <w:p>
            <w:pPr>
              <w:pStyle w:val="TableContents"/>
              <w:bidi w:val="0"/>
              <w:spacing w:before="0" w:after="283"/>
              <w:jc w:val="left"/>
              <w:rPr/>
            </w:pPr>
            <w:r>
              <w:rPr/>
              <w:t xml:space="preserve">100,000 + </w:t>
            </w:r>
          </w:p>
        </w:tc>
        <w:tc>
          <w:tcPr>
            <w:tcW w:w="1190" w:type="dxa"/>
            <w:tcBorders/>
            <w:vAlign w:val="center"/>
          </w:tcPr>
          <w:p>
            <w:pPr>
              <w:pStyle w:val="TableContents"/>
              <w:bidi w:val="0"/>
              <w:spacing w:before="0" w:after="283"/>
              <w:jc w:val="left"/>
              <w:rPr/>
            </w:pPr>
            <w:r>
              <w:rPr/>
              <w:t xml:space="preserve">100,000 </w:t>
            </w:r>
          </w:p>
        </w:tc>
        <w:tc>
          <w:tcPr>
            <w:tcW w:w="995" w:type="dxa"/>
            <w:tcBorders/>
            <w:vAlign w:val="center"/>
          </w:tcPr>
          <w:p>
            <w:pPr>
              <w:pStyle w:val="TableContents"/>
              <w:bidi w:val="0"/>
              <w:spacing w:before="0" w:after="283"/>
              <w:jc w:val="left"/>
              <w:rPr/>
            </w:pPr>
            <w:r>
              <w:rPr/>
              <w:t xml:space="preserve">1921 -- nykyisin </w:t>
            </w:r>
          </w:p>
        </w:tc>
        <w:tc>
          <w:tcPr>
            <w:tcW w:w="1790" w:type="dxa"/>
            <w:tcBorders/>
            <w:vAlign w:val="center"/>
          </w:tcPr>
          <w:p>
            <w:pPr>
              <w:pStyle w:val="TableContents"/>
              <w:bidi w:val="0"/>
              <w:spacing w:before="0" w:after="283"/>
              <w:jc w:val="left"/>
              <w:rPr/>
            </w:pPr>
            <w:r>
              <w:rPr/>
              <w:t xml:space="preserve">Lähi-itä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Toinen Italo-Senussien sota </w:t>
            </w:r>
          </w:p>
        </w:tc>
        <w:tc>
          <w:tcPr>
            <w:tcW w:w="2613" w:type="dxa"/>
            <w:tcBorders/>
            <w:vAlign w:val="center"/>
          </w:tcPr>
          <w:p>
            <w:pPr>
              <w:pStyle w:val="TableContents"/>
              <w:bidi w:val="0"/>
              <w:spacing w:before="0" w:after="283"/>
              <w:jc w:val="left"/>
              <w:rPr/>
            </w:pPr>
            <w:r>
              <w:rPr/>
              <w:t xml:space="preserve">40,000 + </w:t>
            </w:r>
          </w:p>
        </w:tc>
        <w:tc>
          <w:tcPr>
            <w:tcW w:w="1190" w:type="dxa"/>
            <w:tcBorders/>
            <w:vAlign w:val="center"/>
          </w:tcPr>
          <w:p>
            <w:pPr>
              <w:pStyle w:val="TableContents"/>
              <w:bidi w:val="0"/>
              <w:spacing w:before="0" w:after="283"/>
              <w:jc w:val="left"/>
              <w:rPr/>
            </w:pPr>
            <w:r>
              <w:rPr/>
              <w:t xml:space="preserve">40,000 </w:t>
            </w:r>
          </w:p>
        </w:tc>
        <w:tc>
          <w:tcPr>
            <w:tcW w:w="995" w:type="dxa"/>
            <w:tcBorders/>
            <w:vAlign w:val="center"/>
          </w:tcPr>
          <w:p>
            <w:pPr>
              <w:pStyle w:val="TableContents"/>
              <w:bidi w:val="0"/>
              <w:spacing w:before="0" w:after="283"/>
              <w:jc w:val="left"/>
              <w:rPr/>
            </w:pPr>
            <w:r>
              <w:rPr/>
              <w:t xml:space="preserve">1923 -- 1932 </w:t>
            </w:r>
          </w:p>
        </w:tc>
        <w:tc>
          <w:tcPr>
            <w:tcW w:w="1790" w:type="dxa"/>
            <w:tcBorders/>
            <w:vAlign w:val="center"/>
          </w:tcPr>
          <w:p>
            <w:pPr>
              <w:pStyle w:val="TableContents"/>
              <w:bidi w:val="0"/>
              <w:spacing w:before="0" w:after="283"/>
              <w:jc w:val="left"/>
              <w:rPr/>
            </w:pPr>
            <w:r>
              <w:rPr/>
              <w:t xml:space="preserve">Libya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Kiinan sisällissota </w:t>
            </w:r>
          </w:p>
        </w:tc>
        <w:tc>
          <w:tcPr>
            <w:tcW w:w="2613" w:type="dxa"/>
            <w:tcBorders/>
            <w:vAlign w:val="center"/>
          </w:tcPr>
          <w:p>
            <w:pPr>
              <w:pStyle w:val="TableContents"/>
              <w:bidi w:val="0"/>
              <w:spacing w:before="0" w:after="283"/>
              <w:jc w:val="left"/>
              <w:rPr/>
            </w:pPr>
            <w:r>
              <w:rPr/>
              <w:t xml:space="preserve">8,000,000 -- 7007116920000000000 ♠ 11,692,000 </w:t>
            </w:r>
          </w:p>
        </w:tc>
        <w:tc>
          <w:tcPr>
            <w:tcW w:w="1190" w:type="dxa"/>
            <w:tcBorders/>
            <w:vAlign w:val="center"/>
          </w:tcPr>
          <w:p>
            <w:pPr>
              <w:pStyle w:val="TableContents"/>
              <w:bidi w:val="0"/>
              <w:spacing w:before="0" w:after="283"/>
              <w:jc w:val="left"/>
              <w:rPr/>
            </w:pPr>
            <w:r>
              <w:rPr/>
              <w:t xml:space="preserve">9,671,401 </w:t>
            </w:r>
          </w:p>
        </w:tc>
        <w:tc>
          <w:tcPr>
            <w:tcW w:w="995" w:type="dxa"/>
            <w:tcBorders/>
            <w:vAlign w:val="center"/>
          </w:tcPr>
          <w:p>
            <w:pPr>
              <w:pStyle w:val="TableContents"/>
              <w:bidi w:val="0"/>
              <w:spacing w:before="0" w:after="283"/>
              <w:jc w:val="left"/>
              <w:rPr/>
            </w:pPr>
            <w:r>
              <w:rPr/>
              <w:t xml:space="preserve">1927 -- 1949 </w:t>
            </w:r>
          </w:p>
        </w:tc>
        <w:tc>
          <w:tcPr>
            <w:tcW w:w="1790" w:type="dxa"/>
            <w:tcBorders/>
            <w:vAlign w:val="center"/>
          </w:tcPr>
          <w:p>
            <w:pPr>
              <w:pStyle w:val="TableContents"/>
              <w:bidi w:val="0"/>
              <w:spacing w:before="0" w:after="283"/>
              <w:jc w:val="left"/>
              <w:rPr/>
            </w:pPr>
            <w:r>
              <w:rPr/>
              <w:t xml:space="preserve">Kiina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Toinen Italian ja Etiopian sota </w:t>
            </w:r>
          </w:p>
        </w:tc>
        <w:tc>
          <w:tcPr>
            <w:tcW w:w="2613" w:type="dxa"/>
            <w:tcBorders/>
            <w:vAlign w:val="center"/>
          </w:tcPr>
          <w:p>
            <w:pPr>
              <w:pStyle w:val="TableContents"/>
              <w:bidi w:val="0"/>
              <w:spacing w:before="0" w:after="283"/>
              <w:jc w:val="left"/>
              <w:rPr/>
            </w:pPr>
            <w:r>
              <w:rPr/>
              <w:t xml:space="preserve">278,350 + </w:t>
            </w:r>
          </w:p>
        </w:tc>
        <w:tc>
          <w:tcPr>
            <w:tcW w:w="1190" w:type="dxa"/>
            <w:tcBorders/>
            <w:vAlign w:val="center"/>
          </w:tcPr>
          <w:p>
            <w:pPr>
              <w:pStyle w:val="TableContents"/>
              <w:bidi w:val="0"/>
              <w:spacing w:before="0" w:after="283"/>
              <w:jc w:val="left"/>
              <w:rPr/>
            </w:pPr>
            <w:r>
              <w:rPr/>
              <w:t xml:space="preserve">278,350 </w:t>
            </w:r>
          </w:p>
        </w:tc>
        <w:tc>
          <w:tcPr>
            <w:tcW w:w="995" w:type="dxa"/>
            <w:tcBorders/>
            <w:vAlign w:val="center"/>
          </w:tcPr>
          <w:p>
            <w:pPr>
              <w:pStyle w:val="TableContents"/>
              <w:bidi w:val="0"/>
              <w:spacing w:before="0" w:after="283"/>
              <w:jc w:val="left"/>
              <w:rPr/>
            </w:pPr>
            <w:r>
              <w:rPr/>
              <w:t xml:space="preserve">1935 -- 1936 </w:t>
            </w:r>
          </w:p>
        </w:tc>
        <w:tc>
          <w:tcPr>
            <w:tcW w:w="1790" w:type="dxa"/>
            <w:tcBorders/>
            <w:vAlign w:val="center"/>
          </w:tcPr>
          <w:p>
            <w:pPr>
              <w:pStyle w:val="TableContents"/>
              <w:bidi w:val="0"/>
              <w:spacing w:before="0" w:after="283"/>
              <w:jc w:val="left"/>
              <w:rPr/>
            </w:pPr>
            <w:r>
              <w:rPr/>
              <w:t xml:space="preserve">Etiopia </w:t>
            </w:r>
          </w:p>
        </w:tc>
        <w:tc>
          <w:tcPr>
            <w:tcW w:w="1636" w:type="dxa"/>
            <w:tcBorders/>
            <w:vAlign w:val="center"/>
          </w:tcPr>
          <w:p>
            <w:pPr>
              <w:pStyle w:val="TableContents"/>
              <w:bidi w:val="0"/>
              <w:spacing w:before="0" w:after="283"/>
              <w:jc w:val="left"/>
              <w:rPr/>
            </w:pPr>
            <w:r>
              <w:rPr/>
              <w:t xml:space="preserve">Italian hallituksen tilastojen mukaan italialaiset kärsivät 1 148 kaatunutta, 125 kaatunutta ja 31 kaatunutta. Etiopian hallituksen mukaan ainakin 275 000 etiopialaista kuoli lyhyessä sodassa. -- Tunnetaan myös nimellä toinen italo-abessinialainen sota. </w:t>
            </w:r>
          </w:p>
        </w:tc>
      </w:tr>
      <w:tr>
        <w:trPr/>
        <w:tc>
          <w:tcPr>
            <w:tcW w:w="1981" w:type="dxa"/>
            <w:tcBorders/>
            <w:vAlign w:val="center"/>
          </w:tcPr>
          <w:p>
            <w:pPr>
              <w:pStyle w:val="TableContents"/>
              <w:bidi w:val="0"/>
              <w:spacing w:before="0" w:after="283"/>
              <w:jc w:val="left"/>
              <w:rPr/>
            </w:pPr>
            <w:r>
              <w:rPr/>
              <w:t xml:space="preserve">Espanjan sisällissota </w:t>
            </w:r>
          </w:p>
        </w:tc>
        <w:tc>
          <w:tcPr>
            <w:tcW w:w="2613" w:type="dxa"/>
            <w:tcBorders/>
            <w:vAlign w:val="center"/>
          </w:tcPr>
          <w:p>
            <w:pPr>
              <w:pStyle w:val="TableContents"/>
              <w:bidi w:val="0"/>
              <w:spacing w:before="0" w:after="283"/>
              <w:jc w:val="left"/>
              <w:rPr/>
            </w:pPr>
            <w:r>
              <w:rPr/>
              <w:t xml:space="preserve">500,000 -- 1,000,000 </w:t>
            </w:r>
          </w:p>
        </w:tc>
        <w:tc>
          <w:tcPr>
            <w:tcW w:w="1190" w:type="dxa"/>
            <w:tcBorders/>
            <w:vAlign w:val="center"/>
          </w:tcPr>
          <w:p>
            <w:pPr>
              <w:pStyle w:val="TableContents"/>
              <w:bidi w:val="0"/>
              <w:spacing w:before="0" w:after="283"/>
              <w:jc w:val="left"/>
              <w:rPr/>
            </w:pPr>
            <w:r>
              <w:rPr/>
              <w:t xml:space="preserve">707,107 </w:t>
            </w:r>
          </w:p>
        </w:tc>
        <w:tc>
          <w:tcPr>
            <w:tcW w:w="995" w:type="dxa"/>
            <w:tcBorders/>
            <w:vAlign w:val="center"/>
          </w:tcPr>
          <w:p>
            <w:pPr>
              <w:pStyle w:val="TableContents"/>
              <w:bidi w:val="0"/>
              <w:spacing w:before="0" w:after="283"/>
              <w:jc w:val="left"/>
              <w:rPr/>
            </w:pPr>
            <w:r>
              <w:rPr/>
              <w:t xml:space="preserve">1936 -- 1939 </w:t>
            </w:r>
          </w:p>
        </w:tc>
        <w:tc>
          <w:tcPr>
            <w:tcW w:w="1790" w:type="dxa"/>
            <w:tcBorders/>
            <w:vAlign w:val="center"/>
          </w:tcPr>
          <w:p>
            <w:pPr>
              <w:pStyle w:val="TableContents"/>
              <w:bidi w:val="0"/>
              <w:spacing w:before="0" w:after="283"/>
              <w:jc w:val="left"/>
              <w:rPr/>
            </w:pPr>
            <w:r>
              <w:rPr/>
              <w:t xml:space="preserve">Espanja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Toinen kiinalais-japanilainen sota </w:t>
            </w:r>
          </w:p>
        </w:tc>
        <w:tc>
          <w:tcPr>
            <w:tcW w:w="2613" w:type="dxa"/>
            <w:tcBorders/>
            <w:vAlign w:val="center"/>
          </w:tcPr>
          <w:p>
            <w:pPr>
              <w:pStyle w:val="TableContents"/>
              <w:bidi w:val="0"/>
              <w:spacing w:before="0" w:after="283"/>
              <w:jc w:val="left"/>
              <w:rPr/>
            </w:pPr>
            <w:r>
              <w:rPr/>
              <w:t xml:space="preserve">20,000,000 -- 25,000,000 </w:t>
            </w:r>
          </w:p>
        </w:tc>
        <w:tc>
          <w:tcPr>
            <w:tcW w:w="1190" w:type="dxa"/>
            <w:tcBorders/>
            <w:vAlign w:val="center"/>
          </w:tcPr>
          <w:p>
            <w:pPr>
              <w:pStyle w:val="TableContents"/>
              <w:bidi w:val="0"/>
              <w:spacing w:before="0" w:after="283"/>
              <w:jc w:val="left"/>
              <w:rPr/>
            </w:pPr>
            <w:r>
              <w:rPr/>
              <w:t xml:space="preserve">22,360,680 </w:t>
            </w:r>
          </w:p>
        </w:tc>
        <w:tc>
          <w:tcPr>
            <w:tcW w:w="995" w:type="dxa"/>
            <w:tcBorders/>
            <w:vAlign w:val="center"/>
          </w:tcPr>
          <w:p>
            <w:pPr>
              <w:pStyle w:val="TableContents"/>
              <w:bidi w:val="0"/>
              <w:spacing w:before="0" w:after="283"/>
              <w:jc w:val="left"/>
              <w:rPr/>
            </w:pPr>
            <w:r>
              <w:rPr/>
              <w:t xml:space="preserve">1937 -- 1945 </w:t>
            </w:r>
          </w:p>
        </w:tc>
        <w:tc>
          <w:tcPr>
            <w:tcW w:w="1790" w:type="dxa"/>
            <w:tcBorders/>
            <w:vAlign w:val="center"/>
          </w:tcPr>
          <w:p>
            <w:pPr>
              <w:pStyle w:val="TableContents"/>
              <w:bidi w:val="0"/>
              <w:spacing w:before="0" w:after="283"/>
              <w:jc w:val="left"/>
              <w:rPr/>
            </w:pPr>
            <w:r>
              <w:rPr/>
              <w:t xml:space="preserve">Kiina </w:t>
            </w:r>
          </w:p>
        </w:tc>
        <w:tc>
          <w:tcPr>
            <w:tcW w:w="1636" w:type="dxa"/>
            <w:tcBorders/>
            <w:vAlign w:val="center"/>
          </w:tcPr>
          <w:p>
            <w:pPr>
              <w:pStyle w:val="TableContents"/>
              <w:bidi w:val="0"/>
              <w:spacing w:before="0" w:after="283"/>
              <w:jc w:val="left"/>
              <w:rPr/>
            </w:pPr>
            <w:r>
              <w:rPr/>
              <w:t xml:space="preserve">-- Osa toista maailmansotaa </w:t>
            </w:r>
          </w:p>
        </w:tc>
      </w:tr>
      <w:tr>
        <w:trPr/>
        <w:tc>
          <w:tcPr>
            <w:tcW w:w="1981" w:type="dxa"/>
            <w:tcBorders/>
            <w:vAlign w:val="center"/>
          </w:tcPr>
          <w:p>
            <w:pPr>
              <w:pStyle w:val="TableContents"/>
              <w:bidi w:val="0"/>
              <w:spacing w:before="0" w:after="283"/>
              <w:jc w:val="left"/>
              <w:rPr/>
            </w:pPr>
            <w:r>
              <w:rPr/>
              <w:t xml:space="preserve">Toinen maailmansota </w:t>
            </w:r>
          </w:p>
        </w:tc>
        <w:tc>
          <w:tcPr>
            <w:tcW w:w="2613" w:type="dxa"/>
            <w:tcBorders/>
            <w:vAlign w:val="center"/>
          </w:tcPr>
          <w:p>
            <w:pPr>
              <w:pStyle w:val="TableContents"/>
              <w:bidi w:val="0"/>
              <w:spacing w:before="0" w:after="283"/>
              <w:jc w:val="left"/>
              <w:rPr/>
            </w:pPr>
            <w:r>
              <w:rPr/>
              <w:t xml:space="preserve">56,125,162 -- 85,000,000 </w:t>
            </w:r>
          </w:p>
        </w:tc>
        <w:tc>
          <w:tcPr>
            <w:tcW w:w="1190" w:type="dxa"/>
            <w:tcBorders/>
            <w:vAlign w:val="center"/>
          </w:tcPr>
          <w:p>
            <w:pPr>
              <w:pStyle w:val="TableContents"/>
              <w:bidi w:val="0"/>
              <w:spacing w:before="0" w:after="283"/>
              <w:jc w:val="left"/>
              <w:rPr/>
            </w:pPr>
            <w:r>
              <w:rPr/>
              <w:t xml:space="preserve">69,069,811 </w:t>
            </w:r>
          </w:p>
        </w:tc>
        <w:tc>
          <w:tcPr>
            <w:tcW w:w="995" w:type="dxa"/>
            <w:tcBorders/>
            <w:vAlign w:val="center"/>
          </w:tcPr>
          <w:p>
            <w:pPr>
              <w:pStyle w:val="TableContents"/>
              <w:bidi w:val="0"/>
              <w:spacing w:before="0" w:after="283"/>
              <w:jc w:val="left"/>
              <w:rPr/>
            </w:pPr>
            <w:r>
              <w:rPr/>
              <w:t xml:space="preserve">1939 -- 1945 </w:t>
            </w:r>
          </w:p>
        </w:tc>
        <w:tc>
          <w:tcPr>
            <w:tcW w:w="1790" w:type="dxa"/>
            <w:tcBorders/>
            <w:vAlign w:val="center"/>
          </w:tcPr>
          <w:p>
            <w:pPr>
              <w:pStyle w:val="TableContents"/>
              <w:bidi w:val="0"/>
              <w:spacing w:before="0" w:after="283"/>
              <w:jc w:val="left"/>
              <w:rPr/>
            </w:pPr>
            <w:r>
              <w:rPr/>
              <w:t xml:space="preserve">Maailmanlaajuinen </w:t>
            </w:r>
          </w:p>
        </w:tc>
        <w:tc>
          <w:tcPr>
            <w:tcW w:w="1636" w:type="dxa"/>
            <w:tcBorders/>
            <w:vAlign w:val="center"/>
          </w:tcPr>
          <w:p>
            <w:pPr>
              <w:pStyle w:val="TableContents"/>
              <w:bidi w:val="0"/>
              <w:spacing w:before="0" w:after="283"/>
              <w:jc w:val="left"/>
              <w:rPr/>
            </w:pPr>
            <w:r>
              <w:rPr/>
              <w:t xml:space="preserve">-Ihmiskunnan historian laajin ja kuolettavin sota... </w:t>
            </w:r>
          </w:p>
        </w:tc>
      </w:tr>
      <w:tr>
        <w:trPr/>
        <w:tc>
          <w:tcPr>
            <w:tcW w:w="1981" w:type="dxa"/>
            <w:tcBorders/>
            <w:vAlign w:val="center"/>
          </w:tcPr>
          <w:p>
            <w:pPr>
              <w:pStyle w:val="TableContents"/>
              <w:bidi w:val="0"/>
              <w:spacing w:before="0" w:after="283"/>
              <w:jc w:val="left"/>
              <w:rPr/>
            </w:pPr>
            <w:r>
              <w:rPr/>
              <w:t xml:space="preserve">Talvisota </w:t>
            </w:r>
          </w:p>
        </w:tc>
        <w:tc>
          <w:tcPr>
            <w:tcW w:w="2613" w:type="dxa"/>
            <w:tcBorders/>
            <w:vAlign w:val="center"/>
          </w:tcPr>
          <w:p>
            <w:pPr>
              <w:pStyle w:val="TableContents"/>
              <w:bidi w:val="0"/>
              <w:spacing w:before="0" w:after="283"/>
              <w:jc w:val="left"/>
              <w:rPr/>
            </w:pPr>
            <w:r>
              <w:rPr/>
              <w:t xml:space="preserve">153,736 -- 194,837 </w:t>
            </w:r>
          </w:p>
        </w:tc>
        <w:tc>
          <w:tcPr>
            <w:tcW w:w="1190" w:type="dxa"/>
            <w:tcBorders/>
            <w:vAlign w:val="center"/>
          </w:tcPr>
          <w:p>
            <w:pPr>
              <w:pStyle w:val="TableContents"/>
              <w:bidi w:val="0"/>
              <w:spacing w:before="0" w:after="283"/>
              <w:jc w:val="left"/>
              <w:rPr/>
            </w:pPr>
            <w:r>
              <w:rPr/>
              <w:t xml:space="preserve">173,071 </w:t>
            </w:r>
          </w:p>
        </w:tc>
        <w:tc>
          <w:tcPr>
            <w:tcW w:w="995" w:type="dxa"/>
            <w:tcBorders/>
            <w:vAlign w:val="center"/>
          </w:tcPr>
          <w:p>
            <w:pPr>
              <w:pStyle w:val="TableContents"/>
              <w:bidi w:val="0"/>
              <w:spacing w:before="0" w:after="283"/>
              <w:jc w:val="left"/>
              <w:rPr/>
            </w:pPr>
            <w:r>
              <w:rPr/>
              <w:t xml:space="preserve">1939 -- 1940 </w:t>
            </w:r>
          </w:p>
        </w:tc>
        <w:tc>
          <w:tcPr>
            <w:tcW w:w="1790" w:type="dxa"/>
            <w:tcBorders/>
            <w:vAlign w:val="center"/>
          </w:tcPr>
          <w:p>
            <w:pPr>
              <w:pStyle w:val="TableContents"/>
              <w:bidi w:val="0"/>
              <w:spacing w:before="0" w:after="283"/>
              <w:jc w:val="left"/>
              <w:rPr/>
            </w:pPr>
            <w:r>
              <w:rPr/>
              <w:t xml:space="preserve">Suomi </w:t>
            </w:r>
          </w:p>
        </w:tc>
        <w:tc>
          <w:tcPr>
            <w:tcW w:w="1636" w:type="dxa"/>
            <w:tcBorders/>
            <w:vAlign w:val="center"/>
          </w:tcPr>
          <w:p>
            <w:pPr>
              <w:pStyle w:val="TableContents"/>
              <w:bidi w:val="0"/>
              <w:spacing w:before="0" w:after="283"/>
              <w:jc w:val="left"/>
              <w:rPr/>
            </w:pPr>
            <w:r>
              <w:rPr/>
              <w:t xml:space="preserve">-- Osa toista maailmansotaa </w:t>
            </w:r>
          </w:p>
        </w:tc>
      </w:tr>
      <w:tr>
        <w:trPr/>
        <w:tc>
          <w:tcPr>
            <w:tcW w:w="1981" w:type="dxa"/>
            <w:tcBorders/>
            <w:vAlign w:val="center"/>
          </w:tcPr>
          <w:p>
            <w:pPr>
              <w:pStyle w:val="TableContents"/>
              <w:bidi w:val="0"/>
              <w:spacing w:before="0" w:after="283"/>
              <w:jc w:val="left"/>
              <w:rPr/>
            </w:pPr>
            <w:r>
              <w:rPr/>
              <w:t xml:space="preserve">Kreikkalais-italialainen sota </w:t>
            </w:r>
          </w:p>
        </w:tc>
        <w:tc>
          <w:tcPr>
            <w:tcW w:w="2613" w:type="dxa"/>
            <w:tcBorders/>
            <w:vAlign w:val="center"/>
          </w:tcPr>
          <w:p>
            <w:pPr>
              <w:pStyle w:val="TableContents"/>
              <w:bidi w:val="0"/>
              <w:spacing w:before="0" w:after="283"/>
              <w:jc w:val="left"/>
              <w:rPr/>
            </w:pPr>
            <w:r>
              <w:rPr/>
              <w:t xml:space="preserve">27,080 + </w:t>
            </w:r>
          </w:p>
        </w:tc>
        <w:tc>
          <w:tcPr>
            <w:tcW w:w="1190" w:type="dxa"/>
            <w:tcBorders/>
            <w:vAlign w:val="center"/>
          </w:tcPr>
          <w:p>
            <w:pPr>
              <w:pStyle w:val="TableContents"/>
              <w:bidi w:val="0"/>
              <w:spacing w:before="0" w:after="283"/>
              <w:jc w:val="left"/>
              <w:rPr/>
            </w:pPr>
            <w:r>
              <w:rPr/>
              <w:t xml:space="preserve">27,080 </w:t>
            </w:r>
          </w:p>
        </w:tc>
        <w:tc>
          <w:tcPr>
            <w:tcW w:w="995" w:type="dxa"/>
            <w:tcBorders/>
            <w:vAlign w:val="center"/>
          </w:tcPr>
          <w:p>
            <w:pPr>
              <w:pStyle w:val="TableContents"/>
              <w:bidi w:val="0"/>
              <w:spacing w:before="0" w:after="283"/>
              <w:jc w:val="left"/>
              <w:rPr/>
            </w:pPr>
            <w:r>
              <w:rPr/>
              <w:t xml:space="preserve">1940 -- 1941 </w:t>
            </w:r>
          </w:p>
        </w:tc>
        <w:tc>
          <w:tcPr>
            <w:tcW w:w="1790" w:type="dxa"/>
            <w:tcBorders/>
            <w:vAlign w:val="center"/>
          </w:tcPr>
          <w:p>
            <w:pPr>
              <w:pStyle w:val="TableContents"/>
              <w:bidi w:val="0"/>
              <w:spacing w:before="0" w:after="283"/>
              <w:jc w:val="left"/>
              <w:rPr/>
            </w:pPr>
            <w:r>
              <w:rPr/>
              <w:t xml:space="preserve">Kaakkois-Eurooppa </w:t>
            </w:r>
          </w:p>
        </w:tc>
        <w:tc>
          <w:tcPr>
            <w:tcW w:w="1636" w:type="dxa"/>
            <w:tcBorders/>
            <w:vAlign w:val="center"/>
          </w:tcPr>
          <w:p>
            <w:pPr>
              <w:pStyle w:val="TableContents"/>
              <w:bidi w:val="0"/>
              <w:spacing w:before="0" w:after="283"/>
              <w:jc w:val="left"/>
              <w:rPr/>
            </w:pPr>
            <w:r>
              <w:rPr/>
              <w:t xml:space="preserve">-- Osa toista maailmansotaa </w:t>
            </w:r>
          </w:p>
        </w:tc>
      </w:tr>
      <w:tr>
        <w:trPr/>
        <w:tc>
          <w:tcPr>
            <w:tcW w:w="1981" w:type="dxa"/>
            <w:tcBorders/>
            <w:vAlign w:val="center"/>
          </w:tcPr>
          <w:p>
            <w:pPr>
              <w:pStyle w:val="TableContents"/>
              <w:bidi w:val="0"/>
              <w:spacing w:before="0" w:after="283"/>
              <w:jc w:val="left"/>
              <w:rPr/>
            </w:pPr>
            <w:r>
              <w:rPr/>
              <w:t xml:space="preserve">Jatkosota </w:t>
            </w:r>
          </w:p>
        </w:tc>
        <w:tc>
          <w:tcPr>
            <w:tcW w:w="2613" w:type="dxa"/>
            <w:tcBorders/>
            <w:vAlign w:val="center"/>
          </w:tcPr>
          <w:p>
            <w:pPr>
              <w:pStyle w:val="TableContents"/>
              <w:bidi w:val="0"/>
              <w:spacing w:before="0" w:after="283"/>
              <w:jc w:val="left"/>
              <w:rPr/>
            </w:pPr>
            <w:r>
              <w:rPr/>
              <w:t xml:space="preserve">387,333 + </w:t>
            </w:r>
          </w:p>
        </w:tc>
        <w:tc>
          <w:tcPr>
            <w:tcW w:w="1190" w:type="dxa"/>
            <w:tcBorders/>
            <w:vAlign w:val="center"/>
          </w:tcPr>
          <w:p>
            <w:pPr>
              <w:pStyle w:val="TableContents"/>
              <w:bidi w:val="0"/>
              <w:spacing w:before="0" w:after="283"/>
              <w:jc w:val="left"/>
              <w:rPr/>
            </w:pPr>
            <w:r>
              <w:rPr/>
              <w:t xml:space="preserve">387,333 </w:t>
            </w:r>
          </w:p>
        </w:tc>
        <w:tc>
          <w:tcPr>
            <w:tcW w:w="995" w:type="dxa"/>
            <w:tcBorders/>
            <w:vAlign w:val="center"/>
          </w:tcPr>
          <w:p>
            <w:pPr>
              <w:pStyle w:val="TableContents"/>
              <w:bidi w:val="0"/>
              <w:spacing w:before="0" w:after="283"/>
              <w:jc w:val="left"/>
              <w:rPr/>
            </w:pPr>
            <w:r>
              <w:rPr/>
              <w:t xml:space="preserve">1941 -- 1944 </w:t>
            </w:r>
          </w:p>
        </w:tc>
        <w:tc>
          <w:tcPr>
            <w:tcW w:w="1790" w:type="dxa"/>
            <w:tcBorders/>
            <w:vAlign w:val="center"/>
          </w:tcPr>
          <w:p>
            <w:pPr>
              <w:pStyle w:val="TableContents"/>
              <w:bidi w:val="0"/>
              <w:spacing w:before="0" w:after="283"/>
              <w:jc w:val="left"/>
              <w:rPr/>
            </w:pPr>
            <w:r>
              <w:rPr/>
              <w:t xml:space="preserve">Pohjois-Eurooppa </w:t>
            </w:r>
          </w:p>
        </w:tc>
        <w:tc>
          <w:tcPr>
            <w:tcW w:w="1636" w:type="dxa"/>
            <w:tcBorders/>
            <w:vAlign w:val="center"/>
          </w:tcPr>
          <w:p>
            <w:pPr>
              <w:pStyle w:val="TableContents"/>
              <w:bidi w:val="0"/>
              <w:spacing w:before="0" w:after="283"/>
              <w:jc w:val="left"/>
              <w:rPr/>
            </w:pPr>
            <w:r>
              <w:rPr/>
              <w:t xml:space="preserve">-- Osa toista maailmansotaa </w:t>
            </w:r>
          </w:p>
        </w:tc>
      </w:tr>
      <w:tr>
        <w:trPr/>
        <w:tc>
          <w:tcPr>
            <w:tcW w:w="1981" w:type="dxa"/>
            <w:tcBorders/>
            <w:vAlign w:val="center"/>
          </w:tcPr>
          <w:p>
            <w:pPr>
              <w:pStyle w:val="TableContents"/>
              <w:bidi w:val="0"/>
              <w:spacing w:before="0" w:after="283"/>
              <w:jc w:val="left"/>
              <w:rPr/>
            </w:pPr>
            <w:r>
              <w:rPr/>
              <w:t xml:space="preserve">Neuvostoliitto -- Japanin sota </w:t>
            </w:r>
          </w:p>
        </w:tc>
        <w:tc>
          <w:tcPr>
            <w:tcW w:w="2613" w:type="dxa"/>
            <w:tcBorders/>
            <w:vAlign w:val="center"/>
          </w:tcPr>
          <w:p>
            <w:pPr>
              <w:pStyle w:val="TableContents"/>
              <w:bidi w:val="0"/>
              <w:spacing w:before="0" w:after="283"/>
              <w:jc w:val="left"/>
              <w:rPr/>
            </w:pPr>
            <w:r>
              <w:rPr/>
              <w:t xml:space="preserve">33,420 -- 95,768 </w:t>
            </w:r>
          </w:p>
        </w:tc>
        <w:tc>
          <w:tcPr>
            <w:tcW w:w="1190" w:type="dxa"/>
            <w:tcBorders/>
            <w:vAlign w:val="center"/>
          </w:tcPr>
          <w:p>
            <w:pPr>
              <w:pStyle w:val="TableContents"/>
              <w:bidi w:val="0"/>
              <w:spacing w:before="0" w:after="283"/>
              <w:jc w:val="left"/>
              <w:rPr/>
            </w:pPr>
            <w:r>
              <w:rPr/>
              <w:t xml:space="preserve">56,574 </w:t>
            </w:r>
          </w:p>
        </w:tc>
        <w:tc>
          <w:tcPr>
            <w:tcW w:w="995" w:type="dxa"/>
            <w:tcBorders/>
            <w:vAlign w:val="center"/>
          </w:tcPr>
          <w:p>
            <w:pPr>
              <w:pStyle w:val="TableContents"/>
              <w:bidi w:val="0"/>
              <w:spacing w:before="0" w:after="283"/>
              <w:jc w:val="left"/>
              <w:rPr/>
            </w:pPr>
            <w:r>
              <w:rPr/>
              <w:t xml:space="preserve">1945 </w:t>
            </w:r>
          </w:p>
        </w:tc>
        <w:tc>
          <w:tcPr>
            <w:tcW w:w="1790" w:type="dxa"/>
            <w:tcBorders/>
            <w:vAlign w:val="center"/>
          </w:tcPr>
          <w:p>
            <w:pPr>
              <w:pStyle w:val="TableContents"/>
              <w:bidi w:val="0"/>
              <w:spacing w:before="0" w:after="283"/>
              <w:jc w:val="left"/>
              <w:rPr/>
            </w:pPr>
            <w:r>
              <w:rPr/>
              <w:t xml:space="preserve">Mantsuria </w:t>
            </w:r>
          </w:p>
        </w:tc>
        <w:tc>
          <w:tcPr>
            <w:tcW w:w="1636" w:type="dxa"/>
            <w:tcBorders/>
            <w:vAlign w:val="center"/>
          </w:tcPr>
          <w:p>
            <w:pPr>
              <w:pStyle w:val="TableContents"/>
              <w:bidi w:val="0"/>
              <w:spacing w:before="0" w:after="283"/>
              <w:jc w:val="left"/>
              <w:rPr/>
            </w:pPr>
            <w:r>
              <w:rPr/>
              <w:t xml:space="preserve">-- Osa toista maailmansotaa </w:t>
            </w:r>
          </w:p>
        </w:tc>
      </w:tr>
      <w:tr>
        <w:trPr/>
        <w:tc>
          <w:tcPr>
            <w:tcW w:w="1981" w:type="dxa"/>
            <w:tcBorders/>
            <w:vAlign w:val="center"/>
          </w:tcPr>
          <w:p>
            <w:pPr>
              <w:pStyle w:val="TableContents"/>
              <w:bidi w:val="0"/>
              <w:spacing w:before="0" w:after="283"/>
              <w:jc w:val="left"/>
              <w:rPr/>
            </w:pPr>
            <w:r>
              <w:rPr/>
              <w:t xml:space="preserve">Ensimmäinen Indokiinan sota </w:t>
            </w:r>
          </w:p>
        </w:tc>
        <w:tc>
          <w:tcPr>
            <w:tcW w:w="2613" w:type="dxa"/>
            <w:tcBorders/>
            <w:vAlign w:val="center"/>
          </w:tcPr>
          <w:p>
            <w:pPr>
              <w:pStyle w:val="TableContents"/>
              <w:bidi w:val="0"/>
              <w:spacing w:before="0" w:after="283"/>
              <w:jc w:val="left"/>
              <w:rPr/>
            </w:pPr>
            <w:r>
              <w:rPr/>
              <w:t xml:space="preserve">400,000 + </w:t>
            </w:r>
          </w:p>
        </w:tc>
        <w:tc>
          <w:tcPr>
            <w:tcW w:w="1190" w:type="dxa"/>
            <w:tcBorders/>
            <w:vAlign w:val="center"/>
          </w:tcPr>
          <w:p>
            <w:pPr>
              <w:pStyle w:val="TableContents"/>
              <w:bidi w:val="0"/>
              <w:spacing w:before="0" w:after="283"/>
              <w:jc w:val="left"/>
              <w:rPr/>
            </w:pPr>
            <w:r>
              <w:rPr/>
              <w:t xml:space="preserve">400,000 </w:t>
            </w:r>
          </w:p>
        </w:tc>
        <w:tc>
          <w:tcPr>
            <w:tcW w:w="995" w:type="dxa"/>
            <w:tcBorders/>
            <w:vAlign w:val="center"/>
          </w:tcPr>
          <w:p>
            <w:pPr>
              <w:pStyle w:val="TableContents"/>
              <w:bidi w:val="0"/>
              <w:spacing w:before="0" w:after="283"/>
              <w:jc w:val="left"/>
              <w:rPr/>
            </w:pPr>
            <w:r>
              <w:rPr/>
              <w:t xml:space="preserve">1946 -- 1954 </w:t>
            </w:r>
          </w:p>
        </w:tc>
        <w:tc>
          <w:tcPr>
            <w:tcW w:w="1790" w:type="dxa"/>
            <w:tcBorders/>
            <w:vAlign w:val="center"/>
          </w:tcPr>
          <w:p>
            <w:pPr>
              <w:pStyle w:val="TableContents"/>
              <w:bidi w:val="0"/>
              <w:spacing w:before="0" w:after="283"/>
              <w:jc w:val="left"/>
              <w:rPr/>
            </w:pPr>
            <w:r>
              <w:rPr/>
              <w:t xml:space="preserve">Kaakkois-Aasia </w:t>
            </w:r>
          </w:p>
        </w:tc>
        <w:tc>
          <w:tcPr>
            <w:tcW w:w="1636" w:type="dxa"/>
            <w:tcBorders/>
            <w:vAlign w:val="center"/>
          </w:tcPr>
          <w:p>
            <w:pPr>
              <w:pStyle w:val="TableContents"/>
              <w:bidi w:val="0"/>
              <w:spacing w:before="0" w:after="283"/>
              <w:jc w:val="left"/>
              <w:rPr/>
            </w:pPr>
            <w:r>
              <w:rPr/>
              <w:t xml:space="preserve">-- Tunnetaan myös nimellä Indokiinan sota </w:t>
            </w:r>
          </w:p>
        </w:tc>
      </w:tr>
      <w:tr>
        <w:trPr/>
        <w:tc>
          <w:tcPr>
            <w:tcW w:w="1981" w:type="dxa"/>
            <w:tcBorders/>
            <w:vAlign w:val="center"/>
          </w:tcPr>
          <w:p>
            <w:pPr>
              <w:pStyle w:val="TableContents"/>
              <w:bidi w:val="0"/>
              <w:spacing w:before="0" w:after="283"/>
              <w:jc w:val="left"/>
              <w:rPr/>
            </w:pPr>
            <w:r>
              <w:rPr/>
              <w:t xml:space="preserve">Kreikan sisällissota </w:t>
            </w:r>
          </w:p>
        </w:tc>
        <w:tc>
          <w:tcPr>
            <w:tcW w:w="2613" w:type="dxa"/>
            <w:tcBorders/>
            <w:vAlign w:val="center"/>
          </w:tcPr>
          <w:p>
            <w:pPr>
              <w:pStyle w:val="TableContents"/>
              <w:bidi w:val="0"/>
              <w:spacing w:before="0" w:after="283"/>
              <w:jc w:val="left"/>
              <w:rPr/>
            </w:pPr>
            <w:r>
              <w:rPr/>
              <w:t xml:space="preserve">158,000 + </w:t>
            </w:r>
          </w:p>
        </w:tc>
        <w:tc>
          <w:tcPr>
            <w:tcW w:w="1190" w:type="dxa"/>
            <w:tcBorders/>
            <w:vAlign w:val="center"/>
          </w:tcPr>
          <w:p>
            <w:pPr>
              <w:pStyle w:val="TableContents"/>
              <w:bidi w:val="0"/>
              <w:spacing w:before="0" w:after="283"/>
              <w:jc w:val="left"/>
              <w:rPr/>
            </w:pPr>
            <w:r>
              <w:rPr/>
              <w:t xml:space="preserve">158,000 </w:t>
            </w:r>
          </w:p>
        </w:tc>
        <w:tc>
          <w:tcPr>
            <w:tcW w:w="995" w:type="dxa"/>
            <w:tcBorders/>
            <w:vAlign w:val="center"/>
          </w:tcPr>
          <w:p>
            <w:pPr>
              <w:pStyle w:val="TableContents"/>
              <w:bidi w:val="0"/>
              <w:spacing w:before="0" w:after="283"/>
              <w:jc w:val="left"/>
              <w:rPr/>
            </w:pPr>
            <w:r>
              <w:rPr/>
              <w:t xml:space="preserve">1946 -- 1949 </w:t>
            </w:r>
          </w:p>
        </w:tc>
        <w:tc>
          <w:tcPr>
            <w:tcW w:w="1790" w:type="dxa"/>
            <w:tcBorders/>
            <w:vAlign w:val="center"/>
          </w:tcPr>
          <w:p>
            <w:pPr>
              <w:pStyle w:val="TableContents"/>
              <w:bidi w:val="0"/>
              <w:spacing w:before="0" w:after="283"/>
              <w:jc w:val="left"/>
              <w:rPr/>
            </w:pPr>
            <w:r>
              <w:rPr/>
              <w:t xml:space="preserve">Kreikka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Kashmirin konflikti </w:t>
            </w:r>
          </w:p>
        </w:tc>
        <w:tc>
          <w:tcPr>
            <w:tcW w:w="2613" w:type="dxa"/>
            <w:tcBorders/>
            <w:vAlign w:val="center"/>
          </w:tcPr>
          <w:p>
            <w:pPr>
              <w:pStyle w:val="TableContents"/>
              <w:bidi w:val="0"/>
              <w:spacing w:before="0" w:after="283"/>
              <w:jc w:val="left"/>
              <w:rPr/>
            </w:pPr>
            <w:r>
              <w:rPr/>
              <w:t xml:space="preserve">80,000 -- 110,000 </w:t>
            </w:r>
          </w:p>
        </w:tc>
        <w:tc>
          <w:tcPr>
            <w:tcW w:w="1190" w:type="dxa"/>
            <w:tcBorders/>
            <w:vAlign w:val="center"/>
          </w:tcPr>
          <w:p>
            <w:pPr>
              <w:pStyle w:val="TableContents"/>
              <w:bidi w:val="0"/>
              <w:spacing w:before="0" w:after="283"/>
              <w:jc w:val="left"/>
              <w:rPr/>
            </w:pPr>
            <w:r>
              <w:rPr/>
              <w:t xml:space="preserve">93,808 </w:t>
            </w:r>
          </w:p>
        </w:tc>
        <w:tc>
          <w:tcPr>
            <w:tcW w:w="995" w:type="dxa"/>
            <w:tcBorders/>
            <w:vAlign w:val="center"/>
          </w:tcPr>
          <w:p>
            <w:pPr>
              <w:pStyle w:val="TableContents"/>
              <w:bidi w:val="0"/>
              <w:spacing w:before="0" w:after="283"/>
              <w:jc w:val="left"/>
              <w:rPr/>
            </w:pPr>
            <w:r>
              <w:rPr/>
              <w:t xml:space="preserve">1947 -- nykyisin </w:t>
            </w:r>
          </w:p>
        </w:tc>
        <w:tc>
          <w:tcPr>
            <w:tcW w:w="1790" w:type="dxa"/>
            <w:tcBorders/>
            <w:vAlign w:val="center"/>
          </w:tcPr>
          <w:p>
            <w:pPr>
              <w:pStyle w:val="TableContents"/>
              <w:bidi w:val="0"/>
              <w:spacing w:before="0" w:after="283"/>
              <w:jc w:val="left"/>
              <w:rPr/>
            </w:pPr>
            <w:r>
              <w:rPr/>
              <w:t xml:space="preserve">Pohjois-Intia / Pakistan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La Violencia </w:t>
            </w:r>
          </w:p>
        </w:tc>
        <w:tc>
          <w:tcPr>
            <w:tcW w:w="2613" w:type="dxa"/>
            <w:tcBorders/>
            <w:vAlign w:val="center"/>
          </w:tcPr>
          <w:p>
            <w:pPr>
              <w:pStyle w:val="TableContents"/>
              <w:bidi w:val="0"/>
              <w:spacing w:before="0" w:after="283"/>
              <w:jc w:val="left"/>
              <w:rPr/>
            </w:pPr>
            <w:r>
              <w:rPr/>
              <w:t xml:space="preserve">192,700 -- 194,700 </w:t>
            </w:r>
          </w:p>
        </w:tc>
        <w:tc>
          <w:tcPr>
            <w:tcW w:w="1190" w:type="dxa"/>
            <w:tcBorders/>
            <w:vAlign w:val="center"/>
          </w:tcPr>
          <w:p>
            <w:pPr>
              <w:pStyle w:val="TableContents"/>
              <w:bidi w:val="0"/>
              <w:spacing w:before="0" w:after="283"/>
              <w:jc w:val="left"/>
              <w:rPr/>
            </w:pPr>
            <w:r>
              <w:rPr/>
              <w:t xml:space="preserve">193,697 </w:t>
            </w:r>
          </w:p>
        </w:tc>
        <w:tc>
          <w:tcPr>
            <w:tcW w:w="995" w:type="dxa"/>
            <w:tcBorders/>
            <w:vAlign w:val="center"/>
          </w:tcPr>
          <w:p>
            <w:pPr>
              <w:pStyle w:val="TableContents"/>
              <w:bidi w:val="0"/>
              <w:spacing w:before="0" w:after="283"/>
              <w:jc w:val="left"/>
              <w:rPr/>
            </w:pPr>
            <w:r>
              <w:rPr/>
              <w:t xml:space="preserve">1948 -- 1958 </w:t>
            </w:r>
          </w:p>
        </w:tc>
        <w:tc>
          <w:tcPr>
            <w:tcW w:w="1790" w:type="dxa"/>
            <w:tcBorders/>
            <w:vAlign w:val="center"/>
          </w:tcPr>
          <w:p>
            <w:pPr>
              <w:pStyle w:val="TableContents"/>
              <w:bidi w:val="0"/>
              <w:spacing w:before="0" w:after="283"/>
              <w:jc w:val="left"/>
              <w:rPr/>
            </w:pPr>
            <w:r>
              <w:rPr/>
              <w:t xml:space="preserve">Kolumbia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Myanmarin sisäinen konflikti </w:t>
            </w:r>
          </w:p>
        </w:tc>
        <w:tc>
          <w:tcPr>
            <w:tcW w:w="2613" w:type="dxa"/>
            <w:tcBorders/>
            <w:vAlign w:val="center"/>
          </w:tcPr>
          <w:p>
            <w:pPr>
              <w:pStyle w:val="TableContents"/>
              <w:bidi w:val="0"/>
              <w:spacing w:before="0" w:after="283"/>
              <w:jc w:val="left"/>
              <w:rPr/>
            </w:pPr>
            <w:r>
              <w:rPr/>
              <w:t xml:space="preserve">130,000 -- 250,000 </w:t>
            </w:r>
          </w:p>
        </w:tc>
        <w:tc>
          <w:tcPr>
            <w:tcW w:w="1190" w:type="dxa"/>
            <w:tcBorders/>
            <w:vAlign w:val="center"/>
          </w:tcPr>
          <w:p>
            <w:pPr>
              <w:pStyle w:val="TableContents"/>
              <w:bidi w:val="0"/>
              <w:spacing w:before="0" w:after="283"/>
              <w:jc w:val="left"/>
              <w:rPr/>
            </w:pPr>
            <w:r>
              <w:rPr/>
              <w:t xml:space="preserve">180,278 </w:t>
            </w:r>
          </w:p>
        </w:tc>
        <w:tc>
          <w:tcPr>
            <w:tcW w:w="995" w:type="dxa"/>
            <w:tcBorders/>
            <w:vAlign w:val="center"/>
          </w:tcPr>
          <w:p>
            <w:pPr>
              <w:pStyle w:val="TableContents"/>
              <w:bidi w:val="0"/>
              <w:spacing w:before="0" w:after="283"/>
              <w:jc w:val="left"/>
              <w:rPr/>
            </w:pPr>
            <w:r>
              <w:rPr/>
              <w:t xml:space="preserve">1948 -- nykyisin </w:t>
            </w:r>
          </w:p>
        </w:tc>
        <w:tc>
          <w:tcPr>
            <w:tcW w:w="1790" w:type="dxa"/>
            <w:tcBorders/>
            <w:vAlign w:val="center"/>
          </w:tcPr>
          <w:p>
            <w:pPr>
              <w:pStyle w:val="TableContents"/>
              <w:bidi w:val="0"/>
              <w:spacing w:before="0" w:after="283"/>
              <w:jc w:val="left"/>
              <w:rPr/>
            </w:pPr>
            <w:r>
              <w:rPr/>
              <w:t xml:space="preserve">Myanmar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Arabien ja Israelin välinen konflikti </w:t>
            </w:r>
          </w:p>
        </w:tc>
        <w:tc>
          <w:tcPr>
            <w:tcW w:w="2613" w:type="dxa"/>
            <w:tcBorders/>
            <w:vAlign w:val="center"/>
          </w:tcPr>
          <w:p>
            <w:pPr>
              <w:pStyle w:val="TableContents"/>
              <w:bidi w:val="0"/>
              <w:spacing w:before="0" w:after="283"/>
              <w:jc w:val="left"/>
              <w:rPr/>
            </w:pPr>
            <w:r>
              <w:rPr/>
              <w:t xml:space="preserve">116,074 + </w:t>
            </w:r>
          </w:p>
        </w:tc>
        <w:tc>
          <w:tcPr>
            <w:tcW w:w="1190" w:type="dxa"/>
            <w:tcBorders/>
            <w:vAlign w:val="center"/>
          </w:tcPr>
          <w:p>
            <w:pPr>
              <w:pStyle w:val="TableContents"/>
              <w:bidi w:val="0"/>
              <w:spacing w:before="0" w:after="283"/>
              <w:jc w:val="left"/>
              <w:rPr/>
            </w:pPr>
            <w:r>
              <w:rPr/>
              <w:t xml:space="preserve">116,074 </w:t>
            </w:r>
          </w:p>
        </w:tc>
        <w:tc>
          <w:tcPr>
            <w:tcW w:w="995" w:type="dxa"/>
            <w:tcBorders/>
            <w:vAlign w:val="center"/>
          </w:tcPr>
          <w:p>
            <w:pPr>
              <w:pStyle w:val="TableContents"/>
              <w:bidi w:val="0"/>
              <w:spacing w:before="0" w:after="283"/>
              <w:jc w:val="left"/>
              <w:rPr/>
            </w:pPr>
            <w:r>
              <w:rPr/>
              <w:t xml:space="preserve">1948 -- nykyisin </w:t>
            </w:r>
          </w:p>
        </w:tc>
        <w:tc>
          <w:tcPr>
            <w:tcW w:w="1790" w:type="dxa"/>
            <w:tcBorders/>
            <w:vAlign w:val="center"/>
          </w:tcPr>
          <w:p>
            <w:pPr>
              <w:pStyle w:val="TableContents"/>
              <w:bidi w:val="0"/>
              <w:spacing w:before="0" w:after="283"/>
              <w:jc w:val="left"/>
              <w:rPr/>
            </w:pPr>
            <w:r>
              <w:rPr/>
              <w:t xml:space="preserve">Lähi-itä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Intian liittäminen Hyderabadiin </w:t>
            </w:r>
          </w:p>
        </w:tc>
        <w:tc>
          <w:tcPr>
            <w:tcW w:w="2613" w:type="dxa"/>
            <w:tcBorders/>
            <w:vAlign w:val="center"/>
          </w:tcPr>
          <w:p>
            <w:pPr>
              <w:pStyle w:val="TableContents"/>
              <w:bidi w:val="0"/>
              <w:spacing w:before="0" w:after="283"/>
              <w:jc w:val="left"/>
              <w:rPr/>
            </w:pPr>
            <w:r>
              <w:rPr/>
              <w:t xml:space="preserve">29,212 -- 242,212 </w:t>
            </w:r>
          </w:p>
        </w:tc>
        <w:tc>
          <w:tcPr>
            <w:tcW w:w="1190" w:type="dxa"/>
            <w:tcBorders/>
            <w:vAlign w:val="center"/>
          </w:tcPr>
          <w:p>
            <w:pPr>
              <w:pStyle w:val="TableContents"/>
              <w:bidi w:val="0"/>
              <w:spacing w:before="0" w:after="283"/>
              <w:jc w:val="left"/>
              <w:rPr/>
            </w:pPr>
            <w:r>
              <w:rPr/>
              <w:t xml:space="preserve">84,116 </w:t>
            </w:r>
          </w:p>
        </w:tc>
        <w:tc>
          <w:tcPr>
            <w:tcW w:w="995" w:type="dxa"/>
            <w:tcBorders/>
            <w:vAlign w:val="center"/>
          </w:tcPr>
          <w:p>
            <w:pPr>
              <w:pStyle w:val="TableContents"/>
              <w:bidi w:val="0"/>
              <w:spacing w:before="0" w:after="283"/>
              <w:jc w:val="left"/>
              <w:rPr/>
            </w:pPr>
            <w:r>
              <w:rPr/>
              <w:t xml:space="preserve">1948 </w:t>
            </w:r>
          </w:p>
        </w:tc>
        <w:tc>
          <w:tcPr>
            <w:tcW w:w="1790" w:type="dxa"/>
            <w:tcBorders/>
            <w:vAlign w:val="center"/>
          </w:tcPr>
          <w:p>
            <w:pPr>
              <w:pStyle w:val="TableContents"/>
              <w:bidi w:val="0"/>
              <w:spacing w:before="0" w:after="283"/>
              <w:jc w:val="left"/>
              <w:rPr/>
            </w:pPr>
            <w:r>
              <w:rPr/>
              <w:t xml:space="preserve">Intia </w:t>
            </w:r>
          </w:p>
        </w:tc>
        <w:tc>
          <w:tcPr>
            <w:tcW w:w="1636" w:type="dxa"/>
            <w:tcBorders/>
            <w:vAlign w:val="center"/>
          </w:tcPr>
          <w:p>
            <w:pPr>
              <w:pStyle w:val="TableContents"/>
              <w:bidi w:val="0"/>
              <w:spacing w:before="0" w:after="283"/>
              <w:jc w:val="left"/>
              <w:rPr/>
            </w:pPr>
            <w:r>
              <w:rPr/>
              <w:t xml:space="preserve">-- Tunnetaan myös nimellä Operaatio Polo </w:t>
            </w:r>
          </w:p>
        </w:tc>
      </w:tr>
      <w:tr>
        <w:trPr/>
        <w:tc>
          <w:tcPr>
            <w:tcW w:w="1981" w:type="dxa"/>
            <w:tcBorders/>
            <w:vAlign w:val="center"/>
          </w:tcPr>
          <w:p>
            <w:pPr>
              <w:pStyle w:val="TableContents"/>
              <w:bidi w:val="0"/>
              <w:spacing w:before="0" w:after="283"/>
              <w:jc w:val="left"/>
              <w:rPr/>
            </w:pPr>
            <w:r>
              <w:rPr/>
              <w:t xml:space="preserve">Korean sota </w:t>
            </w:r>
          </w:p>
        </w:tc>
        <w:tc>
          <w:tcPr>
            <w:tcW w:w="2613" w:type="dxa"/>
            <w:tcBorders/>
            <w:vAlign w:val="center"/>
          </w:tcPr>
          <w:p>
            <w:pPr>
              <w:pStyle w:val="TableContents"/>
              <w:bidi w:val="0"/>
              <w:spacing w:before="0" w:after="283"/>
              <w:jc w:val="left"/>
              <w:rPr/>
            </w:pPr>
            <w:r>
              <w:rPr/>
              <w:t xml:space="preserve">1,200,000 + </w:t>
            </w:r>
          </w:p>
        </w:tc>
        <w:tc>
          <w:tcPr>
            <w:tcW w:w="1190" w:type="dxa"/>
            <w:tcBorders/>
            <w:vAlign w:val="center"/>
          </w:tcPr>
          <w:p>
            <w:pPr>
              <w:pStyle w:val="TableContents"/>
              <w:bidi w:val="0"/>
              <w:spacing w:before="0" w:after="283"/>
              <w:jc w:val="left"/>
              <w:rPr/>
            </w:pPr>
            <w:r>
              <w:rPr/>
              <w:t xml:space="preserve">1,200,000 </w:t>
            </w:r>
          </w:p>
        </w:tc>
        <w:tc>
          <w:tcPr>
            <w:tcW w:w="995" w:type="dxa"/>
            <w:tcBorders/>
            <w:vAlign w:val="center"/>
          </w:tcPr>
          <w:p>
            <w:pPr>
              <w:pStyle w:val="TableContents"/>
              <w:bidi w:val="0"/>
              <w:spacing w:before="0" w:after="283"/>
              <w:jc w:val="left"/>
              <w:rPr/>
            </w:pPr>
            <w:r>
              <w:rPr/>
              <w:t xml:space="preserve">1950 -- 1953 </w:t>
            </w:r>
          </w:p>
        </w:tc>
        <w:tc>
          <w:tcPr>
            <w:tcW w:w="1790" w:type="dxa"/>
            <w:tcBorders/>
            <w:vAlign w:val="center"/>
          </w:tcPr>
          <w:p>
            <w:pPr>
              <w:pStyle w:val="TableContents"/>
              <w:bidi w:val="0"/>
              <w:spacing w:before="0" w:after="283"/>
              <w:jc w:val="left"/>
              <w:rPr/>
            </w:pPr>
            <w:r>
              <w:rPr/>
              <w:t xml:space="preserve">Korea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Algerian sota </w:t>
            </w:r>
          </w:p>
        </w:tc>
        <w:tc>
          <w:tcPr>
            <w:tcW w:w="2613" w:type="dxa"/>
            <w:tcBorders/>
            <w:vAlign w:val="center"/>
          </w:tcPr>
          <w:p>
            <w:pPr>
              <w:pStyle w:val="TableContents"/>
              <w:bidi w:val="0"/>
              <w:spacing w:before="0" w:after="283"/>
              <w:jc w:val="left"/>
              <w:rPr/>
            </w:pPr>
            <w:r>
              <w:rPr/>
              <w:t xml:space="preserve">350,000-1,500,000 </w:t>
            </w:r>
          </w:p>
        </w:tc>
        <w:tc>
          <w:tcPr>
            <w:tcW w:w="1190" w:type="dxa"/>
            <w:tcBorders/>
            <w:vAlign w:val="center"/>
          </w:tcPr>
          <w:p>
            <w:pPr>
              <w:pStyle w:val="TableContents"/>
              <w:bidi w:val="0"/>
              <w:spacing w:before="0" w:after="283"/>
              <w:jc w:val="left"/>
              <w:rPr/>
            </w:pPr>
            <w:r>
              <w:rPr/>
              <w:t xml:space="preserve">724,569 </w:t>
            </w:r>
          </w:p>
        </w:tc>
        <w:tc>
          <w:tcPr>
            <w:tcW w:w="995" w:type="dxa"/>
            <w:tcBorders/>
            <w:vAlign w:val="center"/>
          </w:tcPr>
          <w:p>
            <w:pPr>
              <w:pStyle w:val="TableContents"/>
              <w:bidi w:val="0"/>
              <w:spacing w:before="0" w:after="283"/>
              <w:jc w:val="left"/>
              <w:rPr/>
            </w:pPr>
            <w:r>
              <w:rPr/>
              <w:t xml:space="preserve">1954 -- 1962 </w:t>
            </w:r>
          </w:p>
        </w:tc>
        <w:tc>
          <w:tcPr>
            <w:tcW w:w="1790" w:type="dxa"/>
            <w:tcBorders/>
            <w:vAlign w:val="center"/>
          </w:tcPr>
          <w:p>
            <w:pPr>
              <w:pStyle w:val="TableContents"/>
              <w:bidi w:val="0"/>
              <w:spacing w:before="0" w:after="283"/>
              <w:jc w:val="left"/>
              <w:rPr/>
            </w:pPr>
            <w:r>
              <w:rPr/>
              <w:t xml:space="preserve">Algeria </w:t>
            </w:r>
          </w:p>
        </w:tc>
        <w:tc>
          <w:tcPr>
            <w:tcW w:w="1636" w:type="dxa"/>
            <w:tcBorders/>
            <w:vAlign w:val="center"/>
          </w:tcPr>
          <w:p>
            <w:pPr>
              <w:pStyle w:val="TableContents"/>
              <w:bidi w:val="0"/>
              <w:spacing w:before="0" w:after="283"/>
              <w:jc w:val="left"/>
              <w:rPr/>
            </w:pPr>
            <w:r>
              <w:rPr/>
              <w:t xml:space="preserve">-- Tunnetaan myös nimellä Algerian itsenäisyyssota. </w:t>
            </w:r>
          </w:p>
        </w:tc>
      </w:tr>
      <w:tr>
        <w:trPr/>
        <w:tc>
          <w:tcPr>
            <w:tcW w:w="1981" w:type="dxa"/>
            <w:tcBorders/>
            <w:vAlign w:val="center"/>
          </w:tcPr>
          <w:p>
            <w:pPr>
              <w:pStyle w:val="TableContents"/>
              <w:bidi w:val="0"/>
              <w:spacing w:before="0" w:after="283"/>
              <w:jc w:val="left"/>
              <w:rPr/>
            </w:pPr>
            <w:r>
              <w:rPr/>
              <w:t xml:space="preserve">Etninen konflikti Nagalandissa </w:t>
            </w:r>
          </w:p>
        </w:tc>
        <w:tc>
          <w:tcPr>
            <w:tcW w:w="2613" w:type="dxa"/>
            <w:tcBorders/>
            <w:vAlign w:val="center"/>
          </w:tcPr>
          <w:p>
            <w:pPr>
              <w:pStyle w:val="TableContents"/>
              <w:bidi w:val="0"/>
              <w:spacing w:before="0" w:after="283"/>
              <w:jc w:val="left"/>
              <w:rPr/>
            </w:pPr>
            <w:r>
              <w:rPr/>
              <w:t xml:space="preserve">34,000 + </w:t>
            </w:r>
          </w:p>
        </w:tc>
        <w:tc>
          <w:tcPr>
            <w:tcW w:w="1190" w:type="dxa"/>
            <w:tcBorders/>
            <w:vAlign w:val="center"/>
          </w:tcPr>
          <w:p>
            <w:pPr>
              <w:pStyle w:val="TableContents"/>
              <w:bidi w:val="0"/>
              <w:spacing w:before="0" w:after="283"/>
              <w:jc w:val="left"/>
              <w:rPr/>
            </w:pPr>
            <w:r>
              <w:rPr/>
              <w:t xml:space="preserve">34,000 </w:t>
            </w:r>
          </w:p>
        </w:tc>
        <w:tc>
          <w:tcPr>
            <w:tcW w:w="995" w:type="dxa"/>
            <w:tcBorders/>
            <w:vAlign w:val="center"/>
          </w:tcPr>
          <w:p>
            <w:pPr>
              <w:pStyle w:val="TableContents"/>
              <w:bidi w:val="0"/>
              <w:spacing w:before="0" w:after="283"/>
              <w:jc w:val="left"/>
              <w:rPr/>
            </w:pPr>
            <w:r>
              <w:rPr/>
              <w:t xml:space="preserve">1954 -- nykyisin </w:t>
            </w:r>
          </w:p>
        </w:tc>
        <w:tc>
          <w:tcPr>
            <w:tcW w:w="1790" w:type="dxa"/>
            <w:tcBorders/>
            <w:vAlign w:val="center"/>
          </w:tcPr>
          <w:p>
            <w:pPr>
              <w:pStyle w:val="TableContents"/>
              <w:bidi w:val="0"/>
              <w:spacing w:before="0" w:after="283"/>
              <w:jc w:val="left"/>
              <w:rPr/>
            </w:pPr>
            <w:r>
              <w:rPr/>
              <w:t xml:space="preserve">Koillis-Intia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Vietnamin sota </w:t>
            </w:r>
          </w:p>
        </w:tc>
        <w:tc>
          <w:tcPr>
            <w:tcW w:w="2613" w:type="dxa"/>
            <w:tcBorders/>
            <w:vAlign w:val="center"/>
          </w:tcPr>
          <w:p>
            <w:pPr>
              <w:pStyle w:val="TableContents"/>
              <w:bidi w:val="0"/>
              <w:spacing w:before="0" w:after="283"/>
              <w:jc w:val="left"/>
              <w:rPr/>
            </w:pPr>
            <w:r>
              <w:rPr/>
              <w:t xml:space="preserve">800,000 -- 3,800,000 </w:t>
            </w:r>
          </w:p>
        </w:tc>
        <w:tc>
          <w:tcPr>
            <w:tcW w:w="1190" w:type="dxa"/>
            <w:tcBorders/>
            <w:vAlign w:val="center"/>
          </w:tcPr>
          <w:p>
            <w:pPr>
              <w:pStyle w:val="TableContents"/>
              <w:bidi w:val="0"/>
              <w:spacing w:before="0" w:after="283"/>
              <w:jc w:val="left"/>
              <w:rPr/>
            </w:pPr>
            <w:r>
              <w:rPr/>
              <w:t xml:space="preserve">1,743,560 </w:t>
            </w:r>
          </w:p>
        </w:tc>
        <w:tc>
          <w:tcPr>
            <w:tcW w:w="995" w:type="dxa"/>
            <w:tcBorders/>
            <w:vAlign w:val="center"/>
          </w:tcPr>
          <w:p>
            <w:pPr>
              <w:pStyle w:val="TableContents"/>
              <w:bidi w:val="0"/>
              <w:spacing w:before="0" w:after="283"/>
              <w:jc w:val="left"/>
              <w:rPr/>
            </w:pPr>
            <w:r>
              <w:rPr/>
              <w:t xml:space="preserve">1955 -- 1975 </w:t>
            </w:r>
          </w:p>
        </w:tc>
        <w:tc>
          <w:tcPr>
            <w:tcW w:w="1790" w:type="dxa"/>
            <w:tcBorders/>
            <w:vAlign w:val="center"/>
          </w:tcPr>
          <w:p>
            <w:pPr>
              <w:pStyle w:val="TableContents"/>
              <w:bidi w:val="0"/>
              <w:spacing w:before="0" w:after="283"/>
              <w:jc w:val="left"/>
              <w:rPr/>
            </w:pPr>
            <w:r>
              <w:rPr/>
              <w:t xml:space="preserve">Vietnam </w:t>
            </w:r>
          </w:p>
        </w:tc>
        <w:tc>
          <w:tcPr>
            <w:tcW w:w="1636" w:type="dxa"/>
            <w:tcBorders/>
            <w:vAlign w:val="center"/>
          </w:tcPr>
          <w:p>
            <w:pPr>
              <w:pStyle w:val="TableContents"/>
              <w:bidi w:val="0"/>
              <w:spacing w:before="0" w:after="283"/>
              <w:jc w:val="left"/>
              <w:rPr/>
            </w:pPr>
            <w:r>
              <w:rPr/>
              <w:t xml:space="preserve">-- Tunnetaan myös nimellä toinen Indokiinan sota. </w:t>
            </w:r>
          </w:p>
        </w:tc>
      </w:tr>
      <w:tr>
        <w:trPr/>
        <w:tc>
          <w:tcPr>
            <w:tcW w:w="1981" w:type="dxa"/>
            <w:tcBorders/>
            <w:vAlign w:val="center"/>
          </w:tcPr>
          <w:p>
            <w:pPr>
              <w:pStyle w:val="TableContents"/>
              <w:bidi w:val="0"/>
              <w:spacing w:before="0" w:after="283"/>
              <w:jc w:val="left"/>
              <w:rPr/>
            </w:pPr>
            <w:r>
              <w:rPr/>
              <w:t xml:space="preserve">Ensimmäinen Sudanin sisällissota </w:t>
            </w:r>
          </w:p>
        </w:tc>
        <w:tc>
          <w:tcPr>
            <w:tcW w:w="2613" w:type="dxa"/>
            <w:tcBorders/>
            <w:vAlign w:val="center"/>
          </w:tcPr>
          <w:p>
            <w:pPr>
              <w:pStyle w:val="TableContents"/>
              <w:bidi w:val="0"/>
              <w:spacing w:before="0" w:after="283"/>
              <w:jc w:val="left"/>
              <w:rPr/>
            </w:pPr>
            <w:r>
              <w:rPr/>
              <w:t xml:space="preserve">500,000 + </w:t>
            </w:r>
          </w:p>
        </w:tc>
        <w:tc>
          <w:tcPr>
            <w:tcW w:w="1190" w:type="dxa"/>
            <w:tcBorders/>
            <w:vAlign w:val="center"/>
          </w:tcPr>
          <w:p>
            <w:pPr>
              <w:pStyle w:val="TableContents"/>
              <w:bidi w:val="0"/>
              <w:spacing w:before="0" w:after="283"/>
              <w:jc w:val="left"/>
              <w:rPr/>
            </w:pPr>
            <w:r>
              <w:rPr/>
              <w:t xml:space="preserve">500,000 </w:t>
            </w:r>
          </w:p>
        </w:tc>
        <w:tc>
          <w:tcPr>
            <w:tcW w:w="995" w:type="dxa"/>
            <w:tcBorders/>
            <w:vAlign w:val="center"/>
          </w:tcPr>
          <w:p>
            <w:pPr>
              <w:pStyle w:val="TableContents"/>
              <w:bidi w:val="0"/>
              <w:spacing w:before="0" w:after="283"/>
              <w:jc w:val="left"/>
              <w:rPr/>
            </w:pPr>
            <w:r>
              <w:rPr/>
              <w:t xml:space="preserve">1955 -- 1972 </w:t>
            </w:r>
          </w:p>
        </w:tc>
        <w:tc>
          <w:tcPr>
            <w:tcW w:w="1790" w:type="dxa"/>
            <w:tcBorders/>
            <w:vAlign w:val="center"/>
          </w:tcPr>
          <w:p>
            <w:pPr>
              <w:pStyle w:val="TableContents"/>
              <w:bidi w:val="0"/>
              <w:spacing w:before="0" w:after="283"/>
              <w:jc w:val="left"/>
              <w:rPr/>
            </w:pPr>
            <w:r>
              <w:rPr/>
              <w:t xml:space="preserve">Sudan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Kongon kriisi </w:t>
            </w:r>
          </w:p>
        </w:tc>
        <w:tc>
          <w:tcPr>
            <w:tcW w:w="2613" w:type="dxa"/>
            <w:tcBorders/>
            <w:vAlign w:val="center"/>
          </w:tcPr>
          <w:p>
            <w:pPr>
              <w:pStyle w:val="TableContents"/>
              <w:bidi w:val="0"/>
              <w:spacing w:before="0" w:after="283"/>
              <w:jc w:val="left"/>
              <w:rPr/>
            </w:pPr>
            <w:r>
              <w:rPr/>
              <w:t xml:space="preserve">100,000 + </w:t>
            </w:r>
          </w:p>
        </w:tc>
        <w:tc>
          <w:tcPr>
            <w:tcW w:w="1190" w:type="dxa"/>
            <w:tcBorders/>
            <w:vAlign w:val="center"/>
          </w:tcPr>
          <w:p>
            <w:pPr>
              <w:pStyle w:val="TableContents"/>
              <w:bidi w:val="0"/>
              <w:spacing w:before="0" w:after="283"/>
              <w:jc w:val="left"/>
              <w:rPr/>
            </w:pPr>
            <w:r>
              <w:rPr/>
              <w:t xml:space="preserve">100,000 </w:t>
            </w:r>
          </w:p>
        </w:tc>
        <w:tc>
          <w:tcPr>
            <w:tcW w:w="995" w:type="dxa"/>
            <w:tcBorders/>
            <w:vAlign w:val="center"/>
          </w:tcPr>
          <w:p>
            <w:pPr>
              <w:pStyle w:val="TableContents"/>
              <w:bidi w:val="0"/>
              <w:spacing w:before="0" w:after="283"/>
              <w:jc w:val="left"/>
              <w:rPr/>
            </w:pPr>
            <w:r>
              <w:rPr/>
              <w:t xml:space="preserve">1960 -- 1965 </w:t>
            </w:r>
          </w:p>
        </w:tc>
        <w:tc>
          <w:tcPr>
            <w:tcW w:w="1790" w:type="dxa"/>
            <w:tcBorders/>
            <w:vAlign w:val="center"/>
          </w:tcPr>
          <w:p>
            <w:pPr>
              <w:pStyle w:val="TableContents"/>
              <w:bidi w:val="0"/>
              <w:spacing w:before="0" w:after="283"/>
              <w:jc w:val="left"/>
              <w:rPr/>
            </w:pPr>
            <w:r>
              <w:rPr/>
              <w:t xml:space="preserve">Kongo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Angolan itsenäisyyssota </w:t>
            </w:r>
          </w:p>
        </w:tc>
        <w:tc>
          <w:tcPr>
            <w:tcW w:w="2613" w:type="dxa"/>
            <w:tcBorders/>
            <w:vAlign w:val="center"/>
          </w:tcPr>
          <w:p>
            <w:pPr>
              <w:pStyle w:val="TableContents"/>
              <w:bidi w:val="0"/>
              <w:spacing w:before="0" w:after="283"/>
              <w:jc w:val="left"/>
              <w:rPr/>
            </w:pPr>
            <w:r>
              <w:rPr/>
              <w:t xml:space="preserve">82,991 -- 102,991 </w:t>
            </w:r>
          </w:p>
        </w:tc>
        <w:tc>
          <w:tcPr>
            <w:tcW w:w="1190" w:type="dxa"/>
            <w:tcBorders/>
            <w:vAlign w:val="center"/>
          </w:tcPr>
          <w:p>
            <w:pPr>
              <w:pStyle w:val="TableContents"/>
              <w:bidi w:val="0"/>
              <w:spacing w:before="0" w:after="283"/>
              <w:jc w:val="left"/>
              <w:rPr/>
            </w:pPr>
            <w:r>
              <w:rPr/>
              <w:t xml:space="preserve">92,452 </w:t>
            </w:r>
          </w:p>
        </w:tc>
        <w:tc>
          <w:tcPr>
            <w:tcW w:w="995" w:type="dxa"/>
            <w:tcBorders/>
            <w:vAlign w:val="center"/>
          </w:tcPr>
          <w:p>
            <w:pPr>
              <w:pStyle w:val="TableContents"/>
              <w:bidi w:val="0"/>
              <w:spacing w:before="0" w:after="283"/>
              <w:jc w:val="left"/>
              <w:rPr/>
            </w:pPr>
            <w:r>
              <w:rPr/>
              <w:t xml:space="preserve">1961 -- 1974 </w:t>
            </w:r>
          </w:p>
        </w:tc>
        <w:tc>
          <w:tcPr>
            <w:tcW w:w="1790" w:type="dxa"/>
            <w:tcBorders/>
            <w:vAlign w:val="center"/>
          </w:tcPr>
          <w:p>
            <w:pPr>
              <w:pStyle w:val="TableContents"/>
              <w:bidi w:val="0"/>
              <w:spacing w:before="0" w:after="283"/>
              <w:jc w:val="left"/>
              <w:rPr/>
            </w:pPr>
            <w:r>
              <w:rPr/>
              <w:t xml:space="preserve">Angola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Pohjois-Jemenin sisällissota </w:t>
            </w:r>
          </w:p>
        </w:tc>
        <w:tc>
          <w:tcPr>
            <w:tcW w:w="2613" w:type="dxa"/>
            <w:tcBorders/>
            <w:vAlign w:val="center"/>
          </w:tcPr>
          <w:p>
            <w:pPr>
              <w:pStyle w:val="TableContents"/>
              <w:bidi w:val="0"/>
              <w:spacing w:before="0" w:after="283"/>
              <w:jc w:val="left"/>
              <w:rPr/>
            </w:pPr>
            <w:r>
              <w:rPr/>
              <w:t xml:space="preserve">100,000 -- 200,000 </w:t>
            </w:r>
          </w:p>
        </w:tc>
        <w:tc>
          <w:tcPr>
            <w:tcW w:w="1190" w:type="dxa"/>
            <w:tcBorders/>
            <w:vAlign w:val="center"/>
          </w:tcPr>
          <w:p>
            <w:pPr>
              <w:pStyle w:val="TableContents"/>
              <w:bidi w:val="0"/>
              <w:spacing w:before="0" w:after="283"/>
              <w:jc w:val="left"/>
              <w:rPr/>
            </w:pPr>
            <w:r>
              <w:rPr/>
              <w:t xml:space="preserve">141,421 </w:t>
            </w:r>
          </w:p>
        </w:tc>
        <w:tc>
          <w:tcPr>
            <w:tcW w:w="995" w:type="dxa"/>
            <w:tcBorders/>
            <w:vAlign w:val="center"/>
          </w:tcPr>
          <w:p>
            <w:pPr>
              <w:pStyle w:val="TableContents"/>
              <w:bidi w:val="0"/>
              <w:spacing w:before="0" w:after="283"/>
              <w:jc w:val="left"/>
              <w:rPr/>
            </w:pPr>
            <w:r>
              <w:rPr/>
              <w:t xml:space="preserve">1962 -- 1970 </w:t>
            </w:r>
          </w:p>
        </w:tc>
        <w:tc>
          <w:tcPr>
            <w:tcW w:w="1790" w:type="dxa"/>
            <w:tcBorders/>
            <w:vAlign w:val="center"/>
          </w:tcPr>
          <w:p>
            <w:pPr>
              <w:pStyle w:val="TableContents"/>
              <w:bidi w:val="0"/>
              <w:spacing w:before="0" w:after="283"/>
              <w:jc w:val="left"/>
              <w:rPr/>
            </w:pPr>
            <w:r>
              <w:rPr/>
              <w:t xml:space="preserve">Jemen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Länsi-Papuan konflikti </w:t>
            </w:r>
          </w:p>
        </w:tc>
        <w:tc>
          <w:tcPr>
            <w:tcW w:w="2613" w:type="dxa"/>
            <w:tcBorders/>
            <w:vAlign w:val="center"/>
          </w:tcPr>
          <w:p>
            <w:pPr>
              <w:pStyle w:val="TableContents"/>
              <w:bidi w:val="0"/>
              <w:spacing w:before="0" w:after="283"/>
              <w:jc w:val="left"/>
              <w:rPr/>
            </w:pPr>
            <w:r>
              <w:rPr/>
              <w:t xml:space="preserve">150,000-400,000 </w:t>
            </w:r>
          </w:p>
        </w:tc>
        <w:tc>
          <w:tcPr>
            <w:tcW w:w="1190" w:type="dxa"/>
            <w:tcBorders/>
            <w:vAlign w:val="center"/>
          </w:tcPr>
          <w:p>
            <w:pPr>
              <w:pStyle w:val="TableContents"/>
              <w:bidi w:val="0"/>
              <w:spacing w:before="0" w:after="283"/>
              <w:jc w:val="left"/>
              <w:rPr/>
            </w:pPr>
            <w:r>
              <w:rPr/>
              <w:t xml:space="preserve">244,949 </w:t>
            </w:r>
          </w:p>
        </w:tc>
        <w:tc>
          <w:tcPr>
            <w:tcW w:w="995" w:type="dxa"/>
            <w:tcBorders/>
            <w:vAlign w:val="center"/>
          </w:tcPr>
          <w:p>
            <w:pPr>
              <w:pStyle w:val="TableContents"/>
              <w:bidi w:val="0"/>
              <w:spacing w:before="0" w:after="283"/>
              <w:jc w:val="left"/>
              <w:rPr/>
            </w:pPr>
            <w:r>
              <w:rPr/>
              <w:t xml:space="preserve">1963 -- nykyisin </w:t>
            </w:r>
          </w:p>
        </w:tc>
        <w:tc>
          <w:tcPr>
            <w:tcW w:w="1790" w:type="dxa"/>
            <w:tcBorders/>
            <w:vAlign w:val="center"/>
          </w:tcPr>
          <w:p>
            <w:pPr>
              <w:pStyle w:val="TableContents"/>
              <w:bidi w:val="0"/>
              <w:spacing w:before="0" w:after="283"/>
              <w:jc w:val="left"/>
              <w:rPr/>
            </w:pPr>
            <w:r>
              <w:rPr/>
              <w:t xml:space="preserve">Uusi-Guinea </w:t>
            </w:r>
          </w:p>
        </w:tc>
        <w:tc>
          <w:tcPr>
            <w:tcW w:w="1636" w:type="dxa"/>
            <w:tcBorders/>
            <w:vAlign w:val="center"/>
          </w:tcPr>
          <w:p>
            <w:pPr>
              <w:pStyle w:val="TableContents"/>
              <w:bidi w:val="0"/>
              <w:spacing w:before="0" w:after="283"/>
              <w:jc w:val="left"/>
              <w:rPr/>
            </w:pPr>
            <w:r>
              <w:rPr/>
              <w:t xml:space="preserve">mal </w:t>
            </w:r>
          </w:p>
        </w:tc>
      </w:tr>
      <w:tr>
        <w:trPr/>
        <w:tc>
          <w:tcPr>
            <w:tcW w:w="1981" w:type="dxa"/>
            <w:tcBorders/>
            <w:vAlign w:val="center"/>
          </w:tcPr>
          <w:p>
            <w:pPr>
              <w:pStyle w:val="TableContents"/>
              <w:bidi w:val="0"/>
              <w:spacing w:before="0" w:after="283"/>
              <w:jc w:val="left"/>
              <w:rPr/>
            </w:pPr>
            <w:r>
              <w:rPr/>
              <w:t xml:space="preserve">Mosambikin itsenäisyyssota </w:t>
            </w:r>
          </w:p>
        </w:tc>
        <w:tc>
          <w:tcPr>
            <w:tcW w:w="2613" w:type="dxa"/>
            <w:tcBorders/>
            <w:vAlign w:val="center"/>
          </w:tcPr>
          <w:p>
            <w:pPr>
              <w:pStyle w:val="TableContents"/>
              <w:bidi w:val="0"/>
              <w:spacing w:before="0" w:after="283"/>
              <w:jc w:val="left"/>
              <w:rPr/>
            </w:pPr>
            <w:r>
              <w:rPr/>
              <w:t xml:space="preserve">63,500 -- 88,500 </w:t>
            </w:r>
          </w:p>
        </w:tc>
        <w:tc>
          <w:tcPr>
            <w:tcW w:w="1190" w:type="dxa"/>
            <w:tcBorders/>
            <w:vAlign w:val="center"/>
          </w:tcPr>
          <w:p>
            <w:pPr>
              <w:pStyle w:val="TableContents"/>
              <w:bidi w:val="0"/>
              <w:spacing w:before="0" w:after="283"/>
              <w:jc w:val="left"/>
              <w:rPr/>
            </w:pPr>
            <w:r>
              <w:rPr/>
              <w:t xml:space="preserve">74,965 </w:t>
            </w:r>
          </w:p>
        </w:tc>
        <w:tc>
          <w:tcPr>
            <w:tcW w:w="995" w:type="dxa"/>
            <w:tcBorders/>
            <w:vAlign w:val="center"/>
          </w:tcPr>
          <w:p>
            <w:pPr>
              <w:pStyle w:val="TableContents"/>
              <w:bidi w:val="0"/>
              <w:spacing w:before="0" w:after="283"/>
              <w:jc w:val="left"/>
              <w:rPr/>
            </w:pPr>
            <w:r>
              <w:rPr/>
              <w:t xml:space="preserve">1964 -- 1974 </w:t>
            </w:r>
          </w:p>
        </w:tc>
        <w:tc>
          <w:tcPr>
            <w:tcW w:w="1790" w:type="dxa"/>
            <w:tcBorders/>
            <w:vAlign w:val="center"/>
          </w:tcPr>
          <w:p>
            <w:pPr>
              <w:pStyle w:val="TableContents"/>
              <w:bidi w:val="0"/>
              <w:spacing w:before="0" w:after="283"/>
              <w:jc w:val="left"/>
              <w:rPr/>
            </w:pPr>
            <w:r>
              <w:rPr/>
              <w:t xml:space="preserve">Mosambik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Kapinalliset toimet Koillis-Intiassa </w:t>
            </w:r>
          </w:p>
        </w:tc>
        <w:tc>
          <w:tcPr>
            <w:tcW w:w="2613" w:type="dxa"/>
            <w:tcBorders/>
            <w:vAlign w:val="center"/>
          </w:tcPr>
          <w:p>
            <w:pPr>
              <w:pStyle w:val="TableContents"/>
              <w:bidi w:val="0"/>
              <w:spacing w:before="0" w:after="283"/>
              <w:jc w:val="left"/>
              <w:rPr/>
            </w:pPr>
            <w:r>
              <w:rPr/>
              <w:t xml:space="preserve">25,000 + </w:t>
            </w:r>
          </w:p>
        </w:tc>
        <w:tc>
          <w:tcPr>
            <w:tcW w:w="1190" w:type="dxa"/>
            <w:tcBorders/>
            <w:vAlign w:val="center"/>
          </w:tcPr>
          <w:p>
            <w:pPr>
              <w:pStyle w:val="TableContents"/>
              <w:bidi w:val="0"/>
              <w:spacing w:before="0" w:after="283"/>
              <w:jc w:val="left"/>
              <w:rPr/>
            </w:pPr>
            <w:r>
              <w:rPr/>
              <w:t xml:space="preserve">25,000 </w:t>
            </w:r>
          </w:p>
        </w:tc>
        <w:tc>
          <w:tcPr>
            <w:tcW w:w="995" w:type="dxa"/>
            <w:tcBorders/>
            <w:vAlign w:val="center"/>
          </w:tcPr>
          <w:p>
            <w:pPr>
              <w:pStyle w:val="TableContents"/>
              <w:bidi w:val="0"/>
              <w:spacing w:before="0" w:after="283"/>
              <w:jc w:val="left"/>
              <w:rPr/>
            </w:pPr>
            <w:r>
              <w:rPr/>
              <w:t xml:space="preserve">1964 -- nykyisin </w:t>
            </w:r>
          </w:p>
        </w:tc>
        <w:tc>
          <w:tcPr>
            <w:tcW w:w="1790" w:type="dxa"/>
            <w:tcBorders/>
            <w:vAlign w:val="center"/>
          </w:tcPr>
          <w:p>
            <w:pPr>
              <w:pStyle w:val="TableContents"/>
              <w:bidi w:val="0"/>
              <w:spacing w:before="0" w:after="283"/>
              <w:jc w:val="left"/>
              <w:rPr/>
            </w:pPr>
            <w:r>
              <w:rPr/>
              <w:t xml:space="preserve">Koillis-Intia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Kolumbian konflikti </w:t>
            </w:r>
          </w:p>
        </w:tc>
        <w:tc>
          <w:tcPr>
            <w:tcW w:w="2613" w:type="dxa"/>
            <w:tcBorders/>
            <w:vAlign w:val="center"/>
          </w:tcPr>
          <w:p>
            <w:pPr>
              <w:pStyle w:val="TableContents"/>
              <w:bidi w:val="0"/>
              <w:spacing w:before="0" w:after="283"/>
              <w:jc w:val="left"/>
              <w:rPr/>
            </w:pPr>
            <w:r>
              <w:rPr/>
              <w:t xml:space="preserve">220,000 + </w:t>
            </w:r>
          </w:p>
        </w:tc>
        <w:tc>
          <w:tcPr>
            <w:tcW w:w="1190" w:type="dxa"/>
            <w:tcBorders/>
            <w:vAlign w:val="center"/>
          </w:tcPr>
          <w:p>
            <w:pPr>
              <w:pStyle w:val="TableContents"/>
              <w:bidi w:val="0"/>
              <w:spacing w:before="0" w:after="283"/>
              <w:jc w:val="left"/>
              <w:rPr/>
            </w:pPr>
            <w:r>
              <w:rPr/>
              <w:t xml:space="preserve">220,000 </w:t>
            </w:r>
          </w:p>
        </w:tc>
        <w:tc>
          <w:tcPr>
            <w:tcW w:w="995" w:type="dxa"/>
            <w:tcBorders/>
            <w:vAlign w:val="center"/>
          </w:tcPr>
          <w:p>
            <w:pPr>
              <w:pStyle w:val="TableContents"/>
              <w:bidi w:val="0"/>
              <w:spacing w:before="0" w:after="283"/>
              <w:jc w:val="left"/>
              <w:rPr/>
            </w:pPr>
            <w:r>
              <w:rPr/>
              <w:t xml:space="preserve">1964 -- nykyisin </w:t>
            </w:r>
          </w:p>
        </w:tc>
        <w:tc>
          <w:tcPr>
            <w:tcW w:w="1790" w:type="dxa"/>
            <w:tcBorders/>
            <w:vAlign w:val="center"/>
          </w:tcPr>
          <w:p>
            <w:pPr>
              <w:pStyle w:val="TableContents"/>
              <w:bidi w:val="0"/>
              <w:spacing w:before="0" w:after="283"/>
              <w:jc w:val="left"/>
              <w:rPr/>
            </w:pPr>
            <w:r>
              <w:rPr/>
              <w:t xml:space="preserve">Kolumbia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Nigerian sisällissota </w:t>
            </w:r>
          </w:p>
        </w:tc>
        <w:tc>
          <w:tcPr>
            <w:tcW w:w="2613" w:type="dxa"/>
            <w:tcBorders/>
            <w:vAlign w:val="center"/>
          </w:tcPr>
          <w:p>
            <w:pPr>
              <w:pStyle w:val="TableContents"/>
              <w:bidi w:val="0"/>
              <w:spacing w:before="0" w:after="283"/>
              <w:jc w:val="left"/>
              <w:rPr/>
            </w:pPr>
            <w:r>
              <w:rPr/>
              <w:t xml:space="preserve">1,000,000-3,000,000 </w:t>
            </w:r>
          </w:p>
        </w:tc>
        <w:tc>
          <w:tcPr>
            <w:tcW w:w="1190" w:type="dxa"/>
            <w:tcBorders/>
            <w:vAlign w:val="center"/>
          </w:tcPr>
          <w:p>
            <w:pPr>
              <w:pStyle w:val="TableContents"/>
              <w:bidi w:val="0"/>
              <w:spacing w:before="0" w:after="283"/>
              <w:jc w:val="left"/>
              <w:rPr/>
            </w:pPr>
            <w:r>
              <w:rPr/>
              <w:t xml:space="preserve">1,732,051 </w:t>
            </w:r>
          </w:p>
        </w:tc>
        <w:tc>
          <w:tcPr>
            <w:tcW w:w="995" w:type="dxa"/>
            <w:tcBorders/>
            <w:vAlign w:val="center"/>
          </w:tcPr>
          <w:p>
            <w:pPr>
              <w:pStyle w:val="TableContents"/>
              <w:bidi w:val="0"/>
              <w:spacing w:before="0" w:after="283"/>
              <w:jc w:val="left"/>
              <w:rPr/>
            </w:pPr>
            <w:r>
              <w:rPr/>
              <w:t xml:space="preserve">1967 -- 1970 </w:t>
            </w:r>
          </w:p>
        </w:tc>
        <w:tc>
          <w:tcPr>
            <w:tcW w:w="1790" w:type="dxa"/>
            <w:tcBorders/>
            <w:vAlign w:val="center"/>
          </w:tcPr>
          <w:p>
            <w:pPr>
              <w:pStyle w:val="TableContents"/>
              <w:bidi w:val="0"/>
              <w:spacing w:before="0" w:after="283"/>
              <w:jc w:val="left"/>
              <w:rPr/>
            </w:pPr>
            <w:r>
              <w:rPr/>
              <w:t xml:space="preserve">Nigeria </w:t>
            </w:r>
          </w:p>
        </w:tc>
        <w:tc>
          <w:tcPr>
            <w:tcW w:w="1636" w:type="dxa"/>
            <w:tcBorders/>
            <w:vAlign w:val="center"/>
          </w:tcPr>
          <w:p>
            <w:pPr>
              <w:pStyle w:val="TableContents"/>
              <w:bidi w:val="0"/>
              <w:spacing w:before="0" w:after="283"/>
              <w:jc w:val="left"/>
              <w:rPr/>
            </w:pPr>
            <w:r>
              <w:rPr/>
              <w:t xml:space="preserve">-- Tunnetaan myös nimellä Biafran sota. </w:t>
            </w:r>
          </w:p>
        </w:tc>
      </w:tr>
      <w:tr>
        <w:trPr/>
        <w:tc>
          <w:tcPr>
            <w:tcW w:w="1981" w:type="dxa"/>
            <w:tcBorders/>
            <w:vAlign w:val="center"/>
          </w:tcPr>
          <w:p>
            <w:pPr>
              <w:pStyle w:val="TableContents"/>
              <w:bidi w:val="0"/>
              <w:spacing w:before="0" w:after="283"/>
              <w:jc w:val="left"/>
              <w:rPr/>
            </w:pPr>
            <w:r>
              <w:rPr/>
              <w:t xml:space="preserve">Moron konflikti </w:t>
            </w:r>
          </w:p>
        </w:tc>
        <w:tc>
          <w:tcPr>
            <w:tcW w:w="2613" w:type="dxa"/>
            <w:tcBorders/>
            <w:vAlign w:val="center"/>
          </w:tcPr>
          <w:p>
            <w:pPr>
              <w:pStyle w:val="TableContents"/>
              <w:bidi w:val="0"/>
              <w:spacing w:before="0" w:after="283"/>
              <w:jc w:val="left"/>
              <w:rPr/>
            </w:pPr>
            <w:r>
              <w:rPr/>
              <w:t xml:space="preserve">120,000 + </w:t>
            </w:r>
          </w:p>
        </w:tc>
        <w:tc>
          <w:tcPr>
            <w:tcW w:w="1190" w:type="dxa"/>
            <w:tcBorders/>
            <w:vAlign w:val="center"/>
          </w:tcPr>
          <w:p>
            <w:pPr>
              <w:pStyle w:val="TableContents"/>
              <w:bidi w:val="0"/>
              <w:spacing w:before="0" w:after="283"/>
              <w:jc w:val="left"/>
              <w:rPr/>
            </w:pPr>
            <w:r>
              <w:rPr/>
              <w:t xml:space="preserve">120,000 </w:t>
            </w:r>
          </w:p>
        </w:tc>
        <w:tc>
          <w:tcPr>
            <w:tcW w:w="995" w:type="dxa"/>
            <w:tcBorders/>
            <w:vAlign w:val="center"/>
          </w:tcPr>
          <w:p>
            <w:pPr>
              <w:pStyle w:val="TableContents"/>
              <w:bidi w:val="0"/>
              <w:spacing w:before="0" w:after="283"/>
              <w:jc w:val="left"/>
              <w:rPr/>
            </w:pPr>
            <w:r>
              <w:rPr/>
              <w:t xml:space="preserve">1969 -- nykyisin </w:t>
            </w:r>
          </w:p>
        </w:tc>
        <w:tc>
          <w:tcPr>
            <w:tcW w:w="1790" w:type="dxa"/>
            <w:tcBorders/>
            <w:vAlign w:val="center"/>
          </w:tcPr>
          <w:p>
            <w:pPr>
              <w:pStyle w:val="TableContents"/>
              <w:bidi w:val="0"/>
              <w:spacing w:before="0" w:after="283"/>
              <w:jc w:val="left"/>
              <w:rPr/>
            </w:pPr>
            <w:r>
              <w:rPr/>
              <w:t xml:space="preserve">Filippiinit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CPP-NPA-NDF-kapina </w:t>
            </w:r>
          </w:p>
        </w:tc>
        <w:tc>
          <w:tcPr>
            <w:tcW w:w="2613" w:type="dxa"/>
            <w:tcBorders/>
            <w:vAlign w:val="center"/>
          </w:tcPr>
          <w:p>
            <w:pPr>
              <w:pStyle w:val="TableContents"/>
              <w:bidi w:val="0"/>
              <w:spacing w:before="0" w:after="283"/>
              <w:jc w:val="left"/>
              <w:rPr/>
            </w:pPr>
            <w:r>
              <w:rPr/>
              <w:t xml:space="preserve">30,000 -- 43,000 </w:t>
            </w:r>
          </w:p>
        </w:tc>
        <w:tc>
          <w:tcPr>
            <w:tcW w:w="1190" w:type="dxa"/>
            <w:tcBorders/>
            <w:vAlign w:val="center"/>
          </w:tcPr>
          <w:p>
            <w:pPr>
              <w:pStyle w:val="TableContents"/>
              <w:bidi w:val="0"/>
              <w:spacing w:before="0" w:after="283"/>
              <w:jc w:val="left"/>
              <w:rPr/>
            </w:pPr>
            <w:r>
              <w:rPr/>
              <w:t xml:space="preserve">35,917 </w:t>
            </w:r>
          </w:p>
        </w:tc>
        <w:tc>
          <w:tcPr>
            <w:tcW w:w="995" w:type="dxa"/>
            <w:tcBorders/>
            <w:vAlign w:val="center"/>
          </w:tcPr>
          <w:p>
            <w:pPr>
              <w:pStyle w:val="TableContents"/>
              <w:bidi w:val="0"/>
              <w:spacing w:before="0" w:after="283"/>
              <w:jc w:val="left"/>
              <w:rPr/>
            </w:pPr>
            <w:r>
              <w:rPr/>
              <w:t xml:space="preserve">1969 -- nykyisin </w:t>
            </w:r>
          </w:p>
        </w:tc>
        <w:tc>
          <w:tcPr>
            <w:tcW w:w="1790" w:type="dxa"/>
            <w:tcBorders/>
            <w:vAlign w:val="center"/>
          </w:tcPr>
          <w:p>
            <w:pPr>
              <w:pStyle w:val="TableContents"/>
              <w:bidi w:val="0"/>
              <w:spacing w:before="0" w:after="283"/>
              <w:jc w:val="left"/>
              <w:rPr/>
            </w:pPr>
            <w:r>
              <w:rPr/>
              <w:t xml:space="preserve">Filippiinit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Bangladeshin vapautussota </w:t>
            </w:r>
          </w:p>
        </w:tc>
        <w:tc>
          <w:tcPr>
            <w:tcW w:w="2613" w:type="dxa"/>
            <w:tcBorders/>
            <w:vAlign w:val="center"/>
          </w:tcPr>
          <w:p>
            <w:pPr>
              <w:pStyle w:val="TableContents"/>
              <w:bidi w:val="0"/>
              <w:spacing w:before="0" w:after="283"/>
              <w:jc w:val="left"/>
              <w:rPr/>
            </w:pPr>
            <w:r>
              <w:rPr/>
              <w:t xml:space="preserve">3,000,000 + </w:t>
            </w:r>
          </w:p>
        </w:tc>
        <w:tc>
          <w:tcPr>
            <w:tcW w:w="1190" w:type="dxa"/>
            <w:tcBorders/>
            <w:vAlign w:val="center"/>
          </w:tcPr>
          <w:p>
            <w:pPr>
              <w:pStyle w:val="TableContents"/>
              <w:bidi w:val="0"/>
              <w:spacing w:before="0" w:after="283"/>
              <w:jc w:val="left"/>
              <w:rPr/>
            </w:pPr>
            <w:r>
              <w:rPr/>
              <w:t xml:space="preserve">3,000,000 </w:t>
            </w:r>
          </w:p>
        </w:tc>
        <w:tc>
          <w:tcPr>
            <w:tcW w:w="995" w:type="dxa"/>
            <w:tcBorders/>
            <w:vAlign w:val="center"/>
          </w:tcPr>
          <w:p>
            <w:pPr>
              <w:pStyle w:val="TableContents"/>
              <w:bidi w:val="0"/>
              <w:spacing w:before="0" w:after="283"/>
              <w:jc w:val="left"/>
              <w:rPr/>
            </w:pPr>
            <w:r>
              <w:rPr/>
              <w:t xml:space="preserve">1971 </w:t>
            </w:r>
          </w:p>
        </w:tc>
        <w:tc>
          <w:tcPr>
            <w:tcW w:w="1790" w:type="dxa"/>
            <w:tcBorders/>
            <w:vAlign w:val="center"/>
          </w:tcPr>
          <w:p>
            <w:pPr>
              <w:pStyle w:val="TableContents"/>
              <w:bidi w:val="0"/>
              <w:spacing w:before="0" w:after="283"/>
              <w:jc w:val="left"/>
              <w:rPr/>
            </w:pPr>
            <w:r>
              <w:rPr/>
              <w:t xml:space="preserve">Bangladesh </w:t>
            </w:r>
          </w:p>
        </w:tc>
        <w:tc>
          <w:tcPr>
            <w:tcW w:w="1636" w:type="dxa"/>
            <w:tcBorders/>
            <w:vAlign w:val="center"/>
          </w:tcPr>
          <w:p>
            <w:pPr>
              <w:pStyle w:val="TableContents"/>
              <w:bidi w:val="0"/>
              <w:spacing w:before="0" w:after="283"/>
              <w:jc w:val="left"/>
              <w:rPr/>
            </w:pPr>
            <w:r>
              <w:rPr/>
              <w:t xml:space="preserve">-- Tunnetaan myös nimellä Bangladeshin itsenäisyyssota. </w:t>
            </w:r>
          </w:p>
        </w:tc>
      </w:tr>
      <w:tr>
        <w:trPr/>
        <w:tc>
          <w:tcPr>
            <w:tcW w:w="1981" w:type="dxa"/>
            <w:tcBorders/>
            <w:vAlign w:val="center"/>
          </w:tcPr>
          <w:p>
            <w:pPr>
              <w:pStyle w:val="TableContents"/>
              <w:bidi w:val="0"/>
              <w:spacing w:before="0" w:after="283"/>
              <w:jc w:val="left"/>
              <w:rPr/>
            </w:pPr>
            <w:r>
              <w:rPr/>
              <w:t xml:space="preserve">Etiopian sisällissota </w:t>
            </w:r>
          </w:p>
        </w:tc>
        <w:tc>
          <w:tcPr>
            <w:tcW w:w="2613" w:type="dxa"/>
            <w:tcBorders/>
            <w:vAlign w:val="center"/>
          </w:tcPr>
          <w:p>
            <w:pPr>
              <w:pStyle w:val="TableContents"/>
              <w:bidi w:val="0"/>
              <w:spacing w:before="0" w:after="283"/>
              <w:jc w:val="left"/>
              <w:rPr/>
            </w:pPr>
            <w:r>
              <w:rPr/>
              <w:t xml:space="preserve">500,000 -- 1,500,000 </w:t>
            </w:r>
          </w:p>
        </w:tc>
        <w:tc>
          <w:tcPr>
            <w:tcW w:w="1190" w:type="dxa"/>
            <w:tcBorders/>
            <w:vAlign w:val="center"/>
          </w:tcPr>
          <w:p>
            <w:pPr>
              <w:pStyle w:val="TableContents"/>
              <w:bidi w:val="0"/>
              <w:spacing w:before="0" w:after="283"/>
              <w:jc w:val="left"/>
              <w:rPr/>
            </w:pPr>
            <w:r>
              <w:rPr/>
              <w:t xml:space="preserve">866,025 </w:t>
            </w:r>
          </w:p>
        </w:tc>
        <w:tc>
          <w:tcPr>
            <w:tcW w:w="995" w:type="dxa"/>
            <w:tcBorders/>
            <w:vAlign w:val="center"/>
          </w:tcPr>
          <w:p>
            <w:pPr>
              <w:pStyle w:val="TableContents"/>
              <w:bidi w:val="0"/>
              <w:spacing w:before="0" w:after="283"/>
              <w:jc w:val="left"/>
              <w:rPr/>
            </w:pPr>
            <w:r>
              <w:rPr/>
              <w:t xml:space="preserve">1974 -- 1991 </w:t>
            </w:r>
          </w:p>
        </w:tc>
        <w:tc>
          <w:tcPr>
            <w:tcW w:w="1790" w:type="dxa"/>
            <w:tcBorders/>
            <w:vAlign w:val="center"/>
          </w:tcPr>
          <w:p>
            <w:pPr>
              <w:pStyle w:val="TableContents"/>
              <w:bidi w:val="0"/>
              <w:spacing w:before="0" w:after="283"/>
              <w:jc w:val="left"/>
              <w:rPr/>
            </w:pPr>
            <w:r>
              <w:rPr/>
              <w:t xml:space="preserve">Etiopia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Angolan sisällissota </w:t>
            </w:r>
          </w:p>
        </w:tc>
        <w:tc>
          <w:tcPr>
            <w:tcW w:w="2613" w:type="dxa"/>
            <w:tcBorders/>
            <w:vAlign w:val="center"/>
          </w:tcPr>
          <w:p>
            <w:pPr>
              <w:pStyle w:val="TableContents"/>
              <w:bidi w:val="0"/>
              <w:spacing w:before="0" w:after="283"/>
              <w:jc w:val="left"/>
              <w:rPr/>
            </w:pPr>
            <w:r>
              <w:rPr/>
              <w:t xml:space="preserve">504,158 + </w:t>
            </w:r>
          </w:p>
        </w:tc>
        <w:tc>
          <w:tcPr>
            <w:tcW w:w="1190" w:type="dxa"/>
            <w:tcBorders/>
            <w:vAlign w:val="center"/>
          </w:tcPr>
          <w:p>
            <w:pPr>
              <w:pStyle w:val="TableContents"/>
              <w:bidi w:val="0"/>
              <w:spacing w:before="0" w:after="283"/>
              <w:jc w:val="left"/>
              <w:rPr/>
            </w:pPr>
            <w:r>
              <w:rPr/>
              <w:t xml:space="preserve">504,158 </w:t>
            </w:r>
          </w:p>
        </w:tc>
        <w:tc>
          <w:tcPr>
            <w:tcW w:w="995" w:type="dxa"/>
            <w:tcBorders/>
            <w:vAlign w:val="center"/>
          </w:tcPr>
          <w:p>
            <w:pPr>
              <w:pStyle w:val="TableContents"/>
              <w:bidi w:val="0"/>
              <w:spacing w:before="0" w:after="283"/>
              <w:jc w:val="left"/>
              <w:rPr/>
            </w:pPr>
            <w:r>
              <w:rPr/>
              <w:t xml:space="preserve">1975 -- 2002 </w:t>
            </w:r>
          </w:p>
        </w:tc>
        <w:tc>
          <w:tcPr>
            <w:tcW w:w="1790" w:type="dxa"/>
            <w:tcBorders/>
            <w:vAlign w:val="center"/>
          </w:tcPr>
          <w:p>
            <w:pPr>
              <w:pStyle w:val="TableContents"/>
              <w:bidi w:val="0"/>
              <w:spacing w:before="0" w:after="283"/>
              <w:jc w:val="left"/>
              <w:rPr/>
            </w:pPr>
            <w:r>
              <w:rPr/>
              <w:t xml:space="preserve">Angola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Libanonin sisällissota </w:t>
            </w:r>
          </w:p>
        </w:tc>
        <w:tc>
          <w:tcPr>
            <w:tcW w:w="2613" w:type="dxa"/>
            <w:tcBorders/>
            <w:vAlign w:val="center"/>
          </w:tcPr>
          <w:p>
            <w:pPr>
              <w:pStyle w:val="TableContents"/>
              <w:bidi w:val="0"/>
              <w:spacing w:before="0" w:after="283"/>
              <w:jc w:val="left"/>
              <w:rPr/>
            </w:pPr>
            <w:r>
              <w:rPr/>
              <w:t xml:space="preserve">120,000 -- 150,000 </w:t>
            </w:r>
          </w:p>
        </w:tc>
        <w:tc>
          <w:tcPr>
            <w:tcW w:w="1190" w:type="dxa"/>
            <w:tcBorders/>
            <w:vAlign w:val="center"/>
          </w:tcPr>
          <w:p>
            <w:pPr>
              <w:pStyle w:val="TableContents"/>
              <w:bidi w:val="0"/>
              <w:spacing w:before="0" w:after="283"/>
              <w:jc w:val="left"/>
              <w:rPr/>
            </w:pPr>
            <w:r>
              <w:rPr/>
              <w:t xml:space="preserve">134,164 </w:t>
            </w:r>
          </w:p>
        </w:tc>
        <w:tc>
          <w:tcPr>
            <w:tcW w:w="995" w:type="dxa"/>
            <w:tcBorders/>
            <w:vAlign w:val="center"/>
          </w:tcPr>
          <w:p>
            <w:pPr>
              <w:pStyle w:val="TableContents"/>
              <w:bidi w:val="0"/>
              <w:spacing w:before="0" w:after="283"/>
              <w:jc w:val="left"/>
              <w:rPr/>
            </w:pPr>
            <w:r>
              <w:rPr/>
              <w:t xml:space="preserve">1975 -- 1990 </w:t>
            </w:r>
          </w:p>
        </w:tc>
        <w:tc>
          <w:tcPr>
            <w:tcW w:w="1790" w:type="dxa"/>
            <w:tcBorders/>
            <w:vAlign w:val="center"/>
          </w:tcPr>
          <w:p>
            <w:pPr>
              <w:pStyle w:val="TableContents"/>
              <w:bidi w:val="0"/>
              <w:spacing w:before="0" w:after="283"/>
              <w:jc w:val="left"/>
              <w:rPr/>
            </w:pPr>
            <w:r>
              <w:rPr/>
              <w:t xml:space="preserve">Libanon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Kapinalliset Laosissa </w:t>
            </w:r>
          </w:p>
        </w:tc>
        <w:tc>
          <w:tcPr>
            <w:tcW w:w="2613" w:type="dxa"/>
            <w:tcBorders/>
            <w:vAlign w:val="center"/>
          </w:tcPr>
          <w:p>
            <w:pPr>
              <w:pStyle w:val="TableContents"/>
              <w:bidi w:val="0"/>
              <w:spacing w:before="0" w:after="283"/>
              <w:jc w:val="left"/>
              <w:rPr/>
            </w:pPr>
            <w:r>
              <w:rPr/>
              <w:t xml:space="preserve">100,000 + </w:t>
            </w:r>
          </w:p>
        </w:tc>
        <w:tc>
          <w:tcPr>
            <w:tcW w:w="1190" w:type="dxa"/>
            <w:tcBorders/>
            <w:vAlign w:val="center"/>
          </w:tcPr>
          <w:p>
            <w:pPr>
              <w:pStyle w:val="TableContents"/>
              <w:bidi w:val="0"/>
              <w:spacing w:before="0" w:after="283"/>
              <w:jc w:val="left"/>
              <w:rPr/>
            </w:pPr>
            <w:r>
              <w:rPr/>
              <w:t xml:space="preserve">100,000 </w:t>
            </w:r>
          </w:p>
        </w:tc>
        <w:tc>
          <w:tcPr>
            <w:tcW w:w="995" w:type="dxa"/>
            <w:tcBorders/>
            <w:vAlign w:val="center"/>
          </w:tcPr>
          <w:p>
            <w:pPr>
              <w:pStyle w:val="TableContents"/>
              <w:bidi w:val="0"/>
              <w:spacing w:before="0" w:after="283"/>
              <w:jc w:val="left"/>
              <w:rPr/>
            </w:pPr>
            <w:r>
              <w:rPr/>
              <w:t xml:space="preserve">1975 -- 2007 </w:t>
            </w:r>
          </w:p>
        </w:tc>
        <w:tc>
          <w:tcPr>
            <w:tcW w:w="1790" w:type="dxa"/>
            <w:tcBorders/>
            <w:vAlign w:val="center"/>
          </w:tcPr>
          <w:p>
            <w:pPr>
              <w:pStyle w:val="TableContents"/>
              <w:bidi w:val="0"/>
              <w:spacing w:before="0" w:after="283"/>
              <w:jc w:val="left"/>
              <w:rPr/>
            </w:pPr>
            <w:r>
              <w:rPr/>
              <w:t xml:space="preserve">Laos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Afganistanin sota </w:t>
            </w:r>
          </w:p>
        </w:tc>
        <w:tc>
          <w:tcPr>
            <w:tcW w:w="2613" w:type="dxa"/>
            <w:tcBorders/>
            <w:vAlign w:val="center"/>
          </w:tcPr>
          <w:p>
            <w:pPr>
              <w:pStyle w:val="TableContents"/>
              <w:bidi w:val="0"/>
              <w:spacing w:before="0" w:after="283"/>
              <w:jc w:val="left"/>
              <w:rPr/>
            </w:pPr>
            <w:r>
              <w:rPr/>
              <w:t xml:space="preserve">1,240,000 -- 2,000,000 </w:t>
            </w:r>
          </w:p>
        </w:tc>
        <w:tc>
          <w:tcPr>
            <w:tcW w:w="1190" w:type="dxa"/>
            <w:tcBorders/>
            <w:vAlign w:val="center"/>
          </w:tcPr>
          <w:p>
            <w:pPr>
              <w:pStyle w:val="TableContents"/>
              <w:bidi w:val="0"/>
              <w:spacing w:before="0" w:after="283"/>
              <w:jc w:val="left"/>
              <w:rPr/>
            </w:pPr>
            <w:r>
              <w:rPr/>
              <w:t xml:space="preserve">1,574,802 </w:t>
            </w:r>
          </w:p>
        </w:tc>
        <w:tc>
          <w:tcPr>
            <w:tcW w:w="995" w:type="dxa"/>
            <w:tcBorders/>
            <w:vAlign w:val="center"/>
          </w:tcPr>
          <w:p>
            <w:pPr>
              <w:pStyle w:val="TableContents"/>
              <w:bidi w:val="0"/>
              <w:spacing w:before="0" w:after="283"/>
              <w:jc w:val="left"/>
              <w:rPr/>
            </w:pPr>
            <w:r>
              <w:rPr/>
              <w:t xml:space="preserve">1978 -- nykyisin </w:t>
            </w:r>
          </w:p>
        </w:tc>
        <w:tc>
          <w:tcPr>
            <w:tcW w:w="1790" w:type="dxa"/>
            <w:tcBorders/>
            <w:vAlign w:val="center"/>
          </w:tcPr>
          <w:p>
            <w:pPr>
              <w:pStyle w:val="TableContents"/>
              <w:bidi w:val="0"/>
              <w:spacing w:before="0" w:after="283"/>
              <w:jc w:val="left"/>
              <w:rPr/>
            </w:pPr>
            <w:r>
              <w:rPr/>
              <w:t xml:space="preserve">Afganistan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Kurdien ja Turkin välinen konflikti </w:t>
            </w:r>
          </w:p>
        </w:tc>
        <w:tc>
          <w:tcPr>
            <w:tcW w:w="2613" w:type="dxa"/>
            <w:tcBorders/>
            <w:vAlign w:val="center"/>
          </w:tcPr>
          <w:p>
            <w:pPr>
              <w:pStyle w:val="TableContents"/>
              <w:bidi w:val="0"/>
              <w:spacing w:before="0" w:after="283"/>
              <w:jc w:val="left"/>
              <w:rPr/>
            </w:pPr>
            <w:r>
              <w:rPr/>
              <w:t xml:space="preserve">45,000 + </w:t>
            </w:r>
          </w:p>
        </w:tc>
        <w:tc>
          <w:tcPr>
            <w:tcW w:w="1190" w:type="dxa"/>
            <w:tcBorders/>
            <w:vAlign w:val="center"/>
          </w:tcPr>
          <w:p>
            <w:pPr>
              <w:pStyle w:val="TableContents"/>
              <w:bidi w:val="0"/>
              <w:spacing w:before="0" w:after="283"/>
              <w:jc w:val="left"/>
              <w:rPr/>
            </w:pPr>
            <w:r>
              <w:rPr/>
              <w:t xml:space="preserve">45,000 </w:t>
            </w:r>
          </w:p>
        </w:tc>
        <w:tc>
          <w:tcPr>
            <w:tcW w:w="995" w:type="dxa"/>
            <w:tcBorders/>
            <w:vAlign w:val="center"/>
          </w:tcPr>
          <w:p>
            <w:pPr>
              <w:pStyle w:val="TableContents"/>
              <w:bidi w:val="0"/>
              <w:spacing w:before="0" w:after="283"/>
              <w:jc w:val="left"/>
              <w:rPr/>
            </w:pPr>
            <w:r>
              <w:rPr/>
              <w:t xml:space="preserve">1978 -- nykyisin </w:t>
            </w:r>
          </w:p>
        </w:tc>
        <w:tc>
          <w:tcPr>
            <w:tcW w:w="1790" w:type="dxa"/>
            <w:tcBorders/>
            <w:vAlign w:val="center"/>
          </w:tcPr>
          <w:p>
            <w:pPr>
              <w:pStyle w:val="TableContents"/>
              <w:bidi w:val="0"/>
              <w:spacing w:before="0" w:after="283"/>
              <w:jc w:val="left"/>
              <w:rPr/>
            </w:pPr>
            <w:r>
              <w:rPr/>
              <w:t xml:space="preserve">Lähi-itä </w:t>
            </w:r>
          </w:p>
        </w:tc>
        <w:tc>
          <w:tcPr>
            <w:tcW w:w="1636" w:type="dxa"/>
            <w:tcBorders/>
            <w:vAlign w:val="center"/>
          </w:tcPr>
          <w:p>
            <w:pPr>
              <w:pStyle w:val="TableContents"/>
              <w:bidi w:val="0"/>
              <w:spacing w:before="0" w:after="283"/>
              <w:jc w:val="left"/>
              <w:rPr/>
            </w:pPr>
            <w:r>
              <w:rPr/>
              <w:t xml:space="preserve">-- Osa Turkin kurdikapinoita. </w:t>
            </w:r>
          </w:p>
        </w:tc>
      </w:tr>
      <w:tr>
        <w:trPr/>
        <w:tc>
          <w:tcPr>
            <w:tcW w:w="1981" w:type="dxa"/>
            <w:tcBorders/>
            <w:vAlign w:val="center"/>
          </w:tcPr>
          <w:p>
            <w:pPr>
              <w:pStyle w:val="TableContents"/>
              <w:bidi w:val="0"/>
              <w:spacing w:before="0" w:after="283"/>
              <w:jc w:val="left"/>
              <w:rPr/>
            </w:pPr>
            <w:r>
              <w:rPr/>
              <w:t xml:space="preserve">Neuvostoliitto -- Afganistanin sota </w:t>
            </w:r>
          </w:p>
        </w:tc>
        <w:tc>
          <w:tcPr>
            <w:tcW w:w="2613" w:type="dxa"/>
            <w:tcBorders/>
            <w:vAlign w:val="center"/>
          </w:tcPr>
          <w:p>
            <w:pPr>
              <w:pStyle w:val="TableContents"/>
              <w:bidi w:val="0"/>
              <w:spacing w:before="0" w:after="283"/>
              <w:jc w:val="left"/>
              <w:rPr/>
            </w:pPr>
            <w:r>
              <w:rPr/>
              <w:t xml:space="preserve">600,000 -- 2,000,000 </w:t>
            </w:r>
          </w:p>
        </w:tc>
        <w:tc>
          <w:tcPr>
            <w:tcW w:w="1190" w:type="dxa"/>
            <w:tcBorders/>
            <w:vAlign w:val="center"/>
          </w:tcPr>
          <w:p>
            <w:pPr>
              <w:pStyle w:val="TableContents"/>
              <w:bidi w:val="0"/>
              <w:spacing w:before="0" w:after="283"/>
              <w:jc w:val="left"/>
              <w:rPr/>
            </w:pPr>
            <w:r>
              <w:rPr/>
              <w:t xml:space="preserve">1,095,445 </w:t>
            </w:r>
          </w:p>
        </w:tc>
        <w:tc>
          <w:tcPr>
            <w:tcW w:w="995" w:type="dxa"/>
            <w:tcBorders/>
            <w:vAlign w:val="center"/>
          </w:tcPr>
          <w:p>
            <w:pPr>
              <w:pStyle w:val="TableContents"/>
              <w:bidi w:val="0"/>
              <w:spacing w:before="0" w:after="283"/>
              <w:jc w:val="left"/>
              <w:rPr/>
            </w:pPr>
            <w:r>
              <w:rPr/>
              <w:t xml:space="preserve">1979 -- 1989 </w:t>
            </w:r>
          </w:p>
        </w:tc>
        <w:tc>
          <w:tcPr>
            <w:tcW w:w="1790" w:type="dxa"/>
            <w:tcBorders/>
            <w:vAlign w:val="center"/>
          </w:tcPr>
          <w:p>
            <w:pPr>
              <w:pStyle w:val="TableContents"/>
              <w:bidi w:val="0"/>
              <w:spacing w:before="0" w:after="283"/>
              <w:jc w:val="left"/>
              <w:rPr/>
            </w:pPr>
            <w:r>
              <w:rPr/>
              <w:t xml:space="preserve">Afganistan </w:t>
            </w:r>
          </w:p>
        </w:tc>
        <w:tc>
          <w:tcPr>
            <w:tcW w:w="1636" w:type="dxa"/>
            <w:tcBorders/>
            <w:vAlign w:val="center"/>
          </w:tcPr>
          <w:p>
            <w:pPr>
              <w:pStyle w:val="TableContents"/>
              <w:bidi w:val="0"/>
              <w:spacing w:before="0" w:after="283"/>
              <w:jc w:val="left"/>
              <w:rPr/>
            </w:pPr>
            <w:r>
              <w:rPr/>
              <w:t xml:space="preserve">-- Osa Afganistanin sotaa </w:t>
            </w:r>
          </w:p>
        </w:tc>
      </w:tr>
      <w:tr>
        <w:trPr/>
        <w:tc>
          <w:tcPr>
            <w:tcW w:w="1981" w:type="dxa"/>
            <w:tcBorders/>
            <w:vAlign w:val="center"/>
          </w:tcPr>
          <w:p>
            <w:pPr>
              <w:pStyle w:val="TableContents"/>
              <w:bidi w:val="0"/>
              <w:spacing w:before="0" w:after="283"/>
              <w:jc w:val="left"/>
              <w:rPr/>
            </w:pPr>
            <w:r>
              <w:rPr/>
              <w:t xml:space="preserve">Iran -- Irakin sota </w:t>
            </w:r>
          </w:p>
        </w:tc>
        <w:tc>
          <w:tcPr>
            <w:tcW w:w="2613" w:type="dxa"/>
            <w:tcBorders/>
            <w:vAlign w:val="center"/>
          </w:tcPr>
          <w:p>
            <w:pPr>
              <w:pStyle w:val="TableContents"/>
              <w:bidi w:val="0"/>
              <w:spacing w:before="0" w:after="283"/>
              <w:jc w:val="left"/>
              <w:rPr/>
            </w:pPr>
            <w:r>
              <w:rPr/>
              <w:t xml:space="preserve">289,220 -- 1,100,000 </w:t>
            </w:r>
          </w:p>
        </w:tc>
        <w:tc>
          <w:tcPr>
            <w:tcW w:w="1190" w:type="dxa"/>
            <w:tcBorders/>
            <w:vAlign w:val="center"/>
          </w:tcPr>
          <w:p>
            <w:pPr>
              <w:pStyle w:val="TableContents"/>
              <w:bidi w:val="0"/>
              <w:spacing w:before="0" w:after="283"/>
              <w:jc w:val="left"/>
              <w:rPr/>
            </w:pPr>
            <w:r>
              <w:rPr/>
              <w:t xml:space="preserve">564,041 </w:t>
            </w:r>
          </w:p>
        </w:tc>
        <w:tc>
          <w:tcPr>
            <w:tcW w:w="995" w:type="dxa"/>
            <w:tcBorders/>
            <w:vAlign w:val="center"/>
          </w:tcPr>
          <w:p>
            <w:pPr>
              <w:pStyle w:val="TableContents"/>
              <w:bidi w:val="0"/>
              <w:spacing w:before="0" w:after="283"/>
              <w:jc w:val="left"/>
              <w:rPr/>
            </w:pPr>
            <w:r>
              <w:rPr/>
              <w:t xml:space="preserve">1980 -- 1988 </w:t>
            </w:r>
          </w:p>
        </w:tc>
        <w:tc>
          <w:tcPr>
            <w:tcW w:w="1790" w:type="dxa"/>
            <w:tcBorders/>
            <w:vAlign w:val="center"/>
          </w:tcPr>
          <w:p>
            <w:pPr>
              <w:pStyle w:val="TableContents"/>
              <w:bidi w:val="0"/>
              <w:spacing w:before="0" w:after="283"/>
              <w:jc w:val="left"/>
              <w:rPr/>
            </w:pPr>
            <w:r>
              <w:rPr/>
              <w:t xml:space="preserve">Lähi-itä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Perun sisäinen konflikti </w:t>
            </w:r>
          </w:p>
        </w:tc>
        <w:tc>
          <w:tcPr>
            <w:tcW w:w="2613" w:type="dxa"/>
            <w:tcBorders/>
            <w:vAlign w:val="center"/>
          </w:tcPr>
          <w:p>
            <w:pPr>
              <w:pStyle w:val="TableContents"/>
              <w:bidi w:val="0"/>
              <w:spacing w:before="0" w:after="283"/>
              <w:jc w:val="left"/>
              <w:rPr/>
            </w:pPr>
            <w:r>
              <w:rPr/>
              <w:t xml:space="preserve">70,000 + </w:t>
            </w:r>
          </w:p>
        </w:tc>
        <w:tc>
          <w:tcPr>
            <w:tcW w:w="1190" w:type="dxa"/>
            <w:tcBorders/>
            <w:vAlign w:val="center"/>
          </w:tcPr>
          <w:p>
            <w:pPr>
              <w:pStyle w:val="TableContents"/>
              <w:bidi w:val="0"/>
              <w:spacing w:before="0" w:after="283"/>
              <w:jc w:val="left"/>
              <w:rPr/>
            </w:pPr>
            <w:r>
              <w:rPr/>
              <w:t xml:space="preserve">70,000 </w:t>
            </w:r>
          </w:p>
        </w:tc>
        <w:tc>
          <w:tcPr>
            <w:tcW w:w="995" w:type="dxa"/>
            <w:tcBorders/>
            <w:vAlign w:val="center"/>
          </w:tcPr>
          <w:p>
            <w:pPr>
              <w:pStyle w:val="TableContents"/>
              <w:bidi w:val="0"/>
              <w:spacing w:before="0" w:after="283"/>
              <w:jc w:val="left"/>
              <w:rPr/>
            </w:pPr>
            <w:r>
              <w:rPr/>
              <w:t xml:space="preserve">1980 -- nykyisin </w:t>
            </w:r>
          </w:p>
        </w:tc>
        <w:tc>
          <w:tcPr>
            <w:tcW w:w="1790" w:type="dxa"/>
            <w:tcBorders/>
            <w:vAlign w:val="center"/>
          </w:tcPr>
          <w:p>
            <w:pPr>
              <w:pStyle w:val="TableContents"/>
              <w:bidi w:val="0"/>
              <w:spacing w:before="0" w:after="283"/>
              <w:jc w:val="left"/>
              <w:rPr/>
            </w:pPr>
            <w:r>
              <w:rPr/>
              <w:t xml:space="preserve">Peru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Ugandan Bushin sota </w:t>
            </w:r>
          </w:p>
        </w:tc>
        <w:tc>
          <w:tcPr>
            <w:tcW w:w="2613" w:type="dxa"/>
            <w:tcBorders/>
            <w:vAlign w:val="center"/>
          </w:tcPr>
          <w:p>
            <w:pPr>
              <w:pStyle w:val="TableContents"/>
              <w:bidi w:val="0"/>
              <w:spacing w:before="0" w:after="283"/>
              <w:jc w:val="left"/>
              <w:rPr/>
            </w:pPr>
            <w:r>
              <w:rPr/>
              <w:t xml:space="preserve">100,000 -- 500,000 </w:t>
            </w:r>
          </w:p>
        </w:tc>
        <w:tc>
          <w:tcPr>
            <w:tcW w:w="1190" w:type="dxa"/>
            <w:tcBorders/>
            <w:vAlign w:val="center"/>
          </w:tcPr>
          <w:p>
            <w:pPr>
              <w:pStyle w:val="TableContents"/>
              <w:bidi w:val="0"/>
              <w:spacing w:before="0" w:after="283"/>
              <w:jc w:val="left"/>
              <w:rPr/>
            </w:pPr>
            <w:r>
              <w:rPr/>
              <w:t xml:space="preserve">223,607 </w:t>
            </w:r>
          </w:p>
        </w:tc>
        <w:tc>
          <w:tcPr>
            <w:tcW w:w="995" w:type="dxa"/>
            <w:tcBorders/>
            <w:vAlign w:val="center"/>
          </w:tcPr>
          <w:p>
            <w:pPr>
              <w:pStyle w:val="TableContents"/>
              <w:bidi w:val="0"/>
              <w:spacing w:before="0" w:after="283"/>
              <w:jc w:val="left"/>
              <w:rPr/>
            </w:pPr>
            <w:r>
              <w:rPr/>
              <w:t xml:space="preserve">1981 -- 1986 </w:t>
            </w:r>
          </w:p>
        </w:tc>
        <w:tc>
          <w:tcPr>
            <w:tcW w:w="1790" w:type="dxa"/>
            <w:tcBorders/>
            <w:vAlign w:val="center"/>
          </w:tcPr>
          <w:p>
            <w:pPr>
              <w:pStyle w:val="TableContents"/>
              <w:bidi w:val="0"/>
              <w:spacing w:before="0" w:after="283"/>
              <w:jc w:val="left"/>
              <w:rPr/>
            </w:pPr>
            <w:r>
              <w:rPr/>
              <w:t xml:space="preserve">Uganda </w:t>
            </w:r>
          </w:p>
        </w:tc>
        <w:tc>
          <w:tcPr>
            <w:tcW w:w="1636" w:type="dxa"/>
            <w:tcBorders/>
            <w:vAlign w:val="center"/>
          </w:tcPr>
          <w:p>
            <w:pPr>
              <w:pStyle w:val="TableContents"/>
              <w:bidi w:val="0"/>
              <w:spacing w:before="0" w:after="283"/>
              <w:jc w:val="left"/>
              <w:rPr/>
            </w:pPr>
            <w:r>
              <w:rPr/>
              <w:t xml:space="preserve">-- Tunnetaan myös nimellä Luweron sota </w:t>
            </w:r>
          </w:p>
        </w:tc>
      </w:tr>
      <w:tr>
        <w:trPr/>
        <w:tc>
          <w:tcPr>
            <w:tcW w:w="1981" w:type="dxa"/>
            <w:tcBorders/>
            <w:vAlign w:val="center"/>
          </w:tcPr>
          <w:p>
            <w:pPr>
              <w:pStyle w:val="TableContents"/>
              <w:bidi w:val="0"/>
              <w:spacing w:before="0" w:after="283"/>
              <w:jc w:val="left"/>
              <w:rPr/>
            </w:pPr>
            <w:r>
              <w:rPr/>
              <w:t xml:space="preserve">Sudanin toinen sisällissota </w:t>
            </w:r>
          </w:p>
        </w:tc>
        <w:tc>
          <w:tcPr>
            <w:tcW w:w="2613" w:type="dxa"/>
            <w:tcBorders/>
            <w:vAlign w:val="center"/>
          </w:tcPr>
          <w:p>
            <w:pPr>
              <w:pStyle w:val="TableContents"/>
              <w:bidi w:val="0"/>
              <w:spacing w:before="0" w:after="283"/>
              <w:jc w:val="left"/>
              <w:rPr/>
            </w:pPr>
            <w:r>
              <w:rPr/>
              <w:t xml:space="preserve">1,000,000 -- 2,000,000 </w:t>
            </w:r>
          </w:p>
        </w:tc>
        <w:tc>
          <w:tcPr>
            <w:tcW w:w="1190" w:type="dxa"/>
            <w:tcBorders/>
            <w:vAlign w:val="center"/>
          </w:tcPr>
          <w:p>
            <w:pPr>
              <w:pStyle w:val="TableContents"/>
              <w:bidi w:val="0"/>
              <w:spacing w:before="0" w:after="283"/>
              <w:jc w:val="left"/>
              <w:rPr/>
            </w:pPr>
            <w:r>
              <w:rPr/>
              <w:t xml:space="preserve">1,414,214 </w:t>
            </w:r>
          </w:p>
        </w:tc>
        <w:tc>
          <w:tcPr>
            <w:tcW w:w="995" w:type="dxa"/>
            <w:tcBorders/>
            <w:vAlign w:val="center"/>
          </w:tcPr>
          <w:p>
            <w:pPr>
              <w:pStyle w:val="TableContents"/>
              <w:bidi w:val="0"/>
              <w:spacing w:before="0" w:after="283"/>
              <w:jc w:val="left"/>
              <w:rPr/>
            </w:pPr>
            <w:r>
              <w:rPr/>
              <w:t xml:space="preserve">1983 -- 2005 </w:t>
            </w:r>
          </w:p>
        </w:tc>
        <w:tc>
          <w:tcPr>
            <w:tcW w:w="1790" w:type="dxa"/>
            <w:tcBorders/>
            <w:vAlign w:val="center"/>
          </w:tcPr>
          <w:p>
            <w:pPr>
              <w:pStyle w:val="TableContents"/>
              <w:bidi w:val="0"/>
              <w:spacing w:before="0" w:after="283"/>
              <w:jc w:val="left"/>
              <w:rPr/>
            </w:pPr>
            <w:r>
              <w:rPr/>
              <w:t xml:space="preserve">Sudan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Sri Lankan sisällissota </w:t>
            </w:r>
          </w:p>
        </w:tc>
        <w:tc>
          <w:tcPr>
            <w:tcW w:w="2613" w:type="dxa"/>
            <w:tcBorders/>
            <w:vAlign w:val="center"/>
          </w:tcPr>
          <w:p>
            <w:pPr>
              <w:pStyle w:val="TableContents"/>
              <w:bidi w:val="0"/>
              <w:spacing w:before="0" w:after="283"/>
              <w:jc w:val="left"/>
              <w:rPr/>
            </w:pPr>
            <w:r>
              <w:rPr/>
              <w:t xml:space="preserve">80,000 -- 100,000 </w:t>
            </w:r>
          </w:p>
        </w:tc>
        <w:tc>
          <w:tcPr>
            <w:tcW w:w="1190" w:type="dxa"/>
            <w:tcBorders/>
            <w:vAlign w:val="center"/>
          </w:tcPr>
          <w:p>
            <w:pPr>
              <w:pStyle w:val="TableContents"/>
              <w:bidi w:val="0"/>
              <w:spacing w:before="0" w:after="283"/>
              <w:jc w:val="left"/>
              <w:rPr/>
            </w:pPr>
            <w:r>
              <w:rPr/>
              <w:t xml:space="preserve">89,443 </w:t>
            </w:r>
          </w:p>
        </w:tc>
        <w:tc>
          <w:tcPr>
            <w:tcW w:w="995" w:type="dxa"/>
            <w:tcBorders/>
            <w:vAlign w:val="center"/>
          </w:tcPr>
          <w:p>
            <w:pPr>
              <w:pStyle w:val="TableContents"/>
              <w:bidi w:val="0"/>
              <w:spacing w:before="0" w:after="283"/>
              <w:jc w:val="left"/>
              <w:rPr/>
            </w:pPr>
            <w:r>
              <w:rPr/>
              <w:t xml:space="preserve">1983 -- 2009 </w:t>
            </w:r>
          </w:p>
        </w:tc>
        <w:tc>
          <w:tcPr>
            <w:tcW w:w="1790" w:type="dxa"/>
            <w:tcBorders/>
            <w:vAlign w:val="center"/>
          </w:tcPr>
          <w:p>
            <w:pPr>
              <w:pStyle w:val="TableContents"/>
              <w:bidi w:val="0"/>
              <w:spacing w:before="0" w:after="283"/>
              <w:jc w:val="left"/>
              <w:rPr/>
            </w:pPr>
            <w:r>
              <w:rPr/>
              <w:t xml:space="preserve">Sri Lanka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Somalian sisällissota </w:t>
            </w:r>
          </w:p>
        </w:tc>
        <w:tc>
          <w:tcPr>
            <w:tcW w:w="2613" w:type="dxa"/>
            <w:tcBorders/>
            <w:vAlign w:val="center"/>
          </w:tcPr>
          <w:p>
            <w:pPr>
              <w:pStyle w:val="TableContents"/>
              <w:bidi w:val="0"/>
              <w:spacing w:before="0" w:after="283"/>
              <w:jc w:val="left"/>
              <w:rPr/>
            </w:pPr>
            <w:r>
              <w:rPr/>
              <w:t xml:space="preserve">300,000 -- 500,000 </w:t>
            </w:r>
          </w:p>
        </w:tc>
        <w:tc>
          <w:tcPr>
            <w:tcW w:w="1190" w:type="dxa"/>
            <w:tcBorders/>
            <w:vAlign w:val="center"/>
          </w:tcPr>
          <w:p>
            <w:pPr>
              <w:pStyle w:val="TableContents"/>
              <w:bidi w:val="0"/>
              <w:spacing w:before="0" w:after="283"/>
              <w:jc w:val="left"/>
              <w:rPr/>
            </w:pPr>
            <w:r>
              <w:rPr/>
              <w:t xml:space="preserve">387,298 </w:t>
            </w:r>
          </w:p>
        </w:tc>
        <w:tc>
          <w:tcPr>
            <w:tcW w:w="995" w:type="dxa"/>
            <w:tcBorders/>
            <w:vAlign w:val="center"/>
          </w:tcPr>
          <w:p>
            <w:pPr>
              <w:pStyle w:val="TableContents"/>
              <w:bidi w:val="0"/>
              <w:spacing w:before="0" w:after="283"/>
              <w:jc w:val="left"/>
              <w:rPr/>
            </w:pPr>
            <w:r>
              <w:rPr/>
              <w:t xml:space="preserve">1986 -- nykyisin </w:t>
            </w:r>
          </w:p>
        </w:tc>
        <w:tc>
          <w:tcPr>
            <w:tcW w:w="1790" w:type="dxa"/>
            <w:tcBorders/>
            <w:vAlign w:val="center"/>
          </w:tcPr>
          <w:p>
            <w:pPr>
              <w:pStyle w:val="TableContents"/>
              <w:bidi w:val="0"/>
              <w:spacing w:before="0" w:after="283"/>
              <w:jc w:val="left"/>
              <w:rPr/>
            </w:pPr>
            <w:r>
              <w:rPr/>
              <w:t xml:space="preserve">Somalia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Herran vastarinta-armeijan kapinalliset </w:t>
            </w:r>
          </w:p>
        </w:tc>
        <w:tc>
          <w:tcPr>
            <w:tcW w:w="2613" w:type="dxa"/>
            <w:tcBorders/>
            <w:vAlign w:val="center"/>
          </w:tcPr>
          <w:p>
            <w:pPr>
              <w:pStyle w:val="TableContents"/>
              <w:bidi w:val="0"/>
              <w:spacing w:before="0" w:after="283"/>
              <w:jc w:val="left"/>
              <w:rPr/>
            </w:pPr>
            <w:r>
              <w:rPr/>
              <w:t xml:space="preserve">100,000 -- 500,000 </w:t>
            </w:r>
          </w:p>
        </w:tc>
        <w:tc>
          <w:tcPr>
            <w:tcW w:w="1190" w:type="dxa"/>
            <w:tcBorders/>
            <w:vAlign w:val="center"/>
          </w:tcPr>
          <w:p>
            <w:pPr>
              <w:pStyle w:val="TableContents"/>
              <w:bidi w:val="0"/>
              <w:spacing w:before="0" w:after="283"/>
              <w:jc w:val="left"/>
              <w:rPr/>
            </w:pPr>
            <w:r>
              <w:rPr/>
              <w:t xml:space="preserve">223,607 </w:t>
            </w:r>
          </w:p>
        </w:tc>
        <w:tc>
          <w:tcPr>
            <w:tcW w:w="995" w:type="dxa"/>
            <w:tcBorders/>
            <w:vAlign w:val="center"/>
          </w:tcPr>
          <w:p>
            <w:pPr>
              <w:pStyle w:val="TableContents"/>
              <w:bidi w:val="0"/>
              <w:spacing w:before="0" w:after="283"/>
              <w:jc w:val="left"/>
              <w:rPr/>
            </w:pPr>
            <w:r>
              <w:rPr/>
              <w:t xml:space="preserve">1987 -- nykyisin </w:t>
            </w:r>
          </w:p>
        </w:tc>
        <w:tc>
          <w:tcPr>
            <w:tcW w:w="1790" w:type="dxa"/>
            <w:tcBorders/>
            <w:vAlign w:val="center"/>
          </w:tcPr>
          <w:p>
            <w:pPr>
              <w:pStyle w:val="TableContents"/>
              <w:bidi w:val="0"/>
              <w:spacing w:before="0" w:after="283"/>
              <w:jc w:val="left"/>
              <w:rPr/>
            </w:pPr>
            <w:r>
              <w:rPr/>
              <w:t xml:space="preserve">Keski-Afrikka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Vuoristo-Karabahin sota </w:t>
            </w:r>
          </w:p>
        </w:tc>
        <w:tc>
          <w:tcPr>
            <w:tcW w:w="2613" w:type="dxa"/>
            <w:tcBorders/>
            <w:vAlign w:val="center"/>
          </w:tcPr>
          <w:p>
            <w:pPr>
              <w:pStyle w:val="TableContents"/>
              <w:bidi w:val="0"/>
              <w:spacing w:before="0" w:after="283"/>
              <w:jc w:val="left"/>
              <w:rPr/>
            </w:pPr>
            <w:r>
              <w:rPr/>
              <w:t xml:space="preserve">38,000 + </w:t>
            </w:r>
          </w:p>
        </w:tc>
        <w:tc>
          <w:tcPr>
            <w:tcW w:w="1190" w:type="dxa"/>
            <w:tcBorders/>
            <w:vAlign w:val="center"/>
          </w:tcPr>
          <w:p>
            <w:pPr>
              <w:pStyle w:val="TableContents"/>
              <w:bidi w:val="0"/>
              <w:spacing w:before="0" w:after="283"/>
              <w:jc w:val="left"/>
              <w:rPr/>
            </w:pPr>
            <w:r>
              <w:rPr/>
              <w:t xml:space="preserve">38,000 </w:t>
            </w:r>
          </w:p>
        </w:tc>
        <w:tc>
          <w:tcPr>
            <w:tcW w:w="995" w:type="dxa"/>
            <w:tcBorders/>
            <w:vAlign w:val="center"/>
          </w:tcPr>
          <w:p>
            <w:pPr>
              <w:pStyle w:val="TableContents"/>
              <w:bidi w:val="0"/>
              <w:spacing w:before="0" w:after="283"/>
              <w:jc w:val="left"/>
              <w:rPr/>
            </w:pPr>
            <w:r>
              <w:rPr/>
              <w:t xml:space="preserve">1988 -- 1994 </w:t>
            </w:r>
          </w:p>
        </w:tc>
        <w:tc>
          <w:tcPr>
            <w:tcW w:w="1790" w:type="dxa"/>
            <w:tcBorders/>
            <w:vAlign w:val="center"/>
          </w:tcPr>
          <w:p>
            <w:pPr>
              <w:pStyle w:val="TableContents"/>
              <w:bidi w:val="0"/>
              <w:spacing w:before="0" w:after="283"/>
              <w:jc w:val="left"/>
              <w:rPr/>
            </w:pPr>
            <w:r>
              <w:rPr/>
              <w:t xml:space="preserve">Kaukasuksen alue </w:t>
            </w:r>
          </w:p>
        </w:tc>
        <w:tc>
          <w:tcPr>
            <w:tcW w:w="1636" w:type="dxa"/>
            <w:tcBorders/>
            <w:vAlign w:val="center"/>
          </w:tcPr>
          <w:p>
            <w:pPr>
              <w:pStyle w:val="TableContents"/>
              <w:bidi w:val="0"/>
              <w:spacing w:before="0" w:after="283"/>
              <w:jc w:val="left"/>
              <w:rPr/>
            </w:pPr>
            <w:r>
              <w:rPr/>
              <w:t xml:space="preserve">-- Tunnetaan myös nimellä Artsahin vapautussota. </w:t>
            </w:r>
          </w:p>
        </w:tc>
      </w:tr>
      <w:tr>
        <w:trPr/>
        <w:tc>
          <w:tcPr>
            <w:tcW w:w="1981" w:type="dxa"/>
            <w:tcBorders/>
            <w:vAlign w:val="center"/>
          </w:tcPr>
          <w:p>
            <w:pPr>
              <w:pStyle w:val="TableContents"/>
              <w:bidi w:val="0"/>
              <w:spacing w:before="0" w:after="283"/>
              <w:jc w:val="left"/>
              <w:rPr/>
            </w:pPr>
            <w:r>
              <w:rPr/>
              <w:t xml:space="preserve">Persianlahden sota </w:t>
            </w:r>
          </w:p>
        </w:tc>
        <w:tc>
          <w:tcPr>
            <w:tcW w:w="2613" w:type="dxa"/>
            <w:tcBorders/>
            <w:vAlign w:val="center"/>
          </w:tcPr>
          <w:p>
            <w:pPr>
              <w:pStyle w:val="TableContents"/>
              <w:bidi w:val="0"/>
              <w:spacing w:before="0" w:after="283"/>
              <w:jc w:val="left"/>
              <w:rPr/>
            </w:pPr>
            <w:r>
              <w:rPr/>
              <w:t xml:space="preserve">25,456 -- 40,456 </w:t>
            </w:r>
          </w:p>
        </w:tc>
        <w:tc>
          <w:tcPr>
            <w:tcW w:w="1190" w:type="dxa"/>
            <w:tcBorders/>
            <w:vAlign w:val="center"/>
          </w:tcPr>
          <w:p>
            <w:pPr>
              <w:pStyle w:val="TableContents"/>
              <w:bidi w:val="0"/>
              <w:spacing w:before="0" w:after="283"/>
              <w:jc w:val="left"/>
              <w:rPr/>
            </w:pPr>
            <w:r>
              <w:rPr/>
              <w:t xml:space="preserve">32,091 </w:t>
            </w:r>
          </w:p>
        </w:tc>
        <w:tc>
          <w:tcPr>
            <w:tcW w:w="995" w:type="dxa"/>
            <w:tcBorders/>
            <w:vAlign w:val="center"/>
          </w:tcPr>
          <w:p>
            <w:pPr>
              <w:pStyle w:val="TableContents"/>
              <w:bidi w:val="0"/>
              <w:spacing w:before="0" w:after="283"/>
              <w:jc w:val="left"/>
              <w:rPr/>
            </w:pPr>
            <w:r>
              <w:rPr/>
              <w:t xml:space="preserve">1990 -- 1991 </w:t>
            </w:r>
          </w:p>
        </w:tc>
        <w:tc>
          <w:tcPr>
            <w:tcW w:w="1790" w:type="dxa"/>
            <w:tcBorders/>
            <w:vAlign w:val="center"/>
          </w:tcPr>
          <w:p>
            <w:pPr>
              <w:pStyle w:val="TableContents"/>
              <w:bidi w:val="0"/>
              <w:spacing w:before="0" w:after="283"/>
              <w:jc w:val="left"/>
              <w:rPr/>
            </w:pPr>
            <w:r>
              <w:rPr/>
              <w:t xml:space="preserve">Irak </w:t>
            </w:r>
          </w:p>
        </w:tc>
        <w:tc>
          <w:tcPr>
            <w:tcW w:w="1636" w:type="dxa"/>
            <w:tcBorders/>
            <w:vAlign w:val="center"/>
          </w:tcPr>
          <w:p>
            <w:pPr>
              <w:pStyle w:val="TableContents"/>
              <w:bidi w:val="0"/>
              <w:spacing w:before="0" w:after="283"/>
              <w:jc w:val="left"/>
              <w:rPr/>
            </w:pPr>
            <w:r>
              <w:rPr/>
              <w:t xml:space="preserve">-- Tunnetaan myös nimellä ensimmäinen Irakin sota </w:t>
            </w:r>
          </w:p>
        </w:tc>
      </w:tr>
      <w:tr>
        <w:trPr/>
        <w:tc>
          <w:tcPr>
            <w:tcW w:w="1981" w:type="dxa"/>
            <w:tcBorders/>
            <w:vAlign w:val="center"/>
          </w:tcPr>
          <w:p>
            <w:pPr>
              <w:pStyle w:val="TableContents"/>
              <w:bidi w:val="0"/>
              <w:spacing w:before="0" w:after="283"/>
              <w:jc w:val="left"/>
              <w:rPr/>
            </w:pPr>
            <w:r>
              <w:rPr/>
              <w:t xml:space="preserve">Algerian sisällissota </w:t>
            </w:r>
          </w:p>
        </w:tc>
        <w:tc>
          <w:tcPr>
            <w:tcW w:w="2613" w:type="dxa"/>
            <w:tcBorders/>
            <w:vAlign w:val="center"/>
          </w:tcPr>
          <w:p>
            <w:pPr>
              <w:pStyle w:val="TableContents"/>
              <w:bidi w:val="0"/>
              <w:spacing w:before="0" w:after="283"/>
              <w:jc w:val="left"/>
              <w:rPr/>
            </w:pPr>
            <w:r>
              <w:rPr/>
              <w:t xml:space="preserve">44,000 -- 200,000 </w:t>
            </w:r>
          </w:p>
        </w:tc>
        <w:tc>
          <w:tcPr>
            <w:tcW w:w="1190" w:type="dxa"/>
            <w:tcBorders/>
            <w:vAlign w:val="center"/>
          </w:tcPr>
          <w:p>
            <w:pPr>
              <w:pStyle w:val="TableContents"/>
              <w:bidi w:val="0"/>
              <w:spacing w:before="0" w:after="283"/>
              <w:jc w:val="left"/>
              <w:rPr/>
            </w:pPr>
            <w:r>
              <w:rPr/>
              <w:t xml:space="preserve">93,808 </w:t>
            </w:r>
          </w:p>
        </w:tc>
        <w:tc>
          <w:tcPr>
            <w:tcW w:w="995" w:type="dxa"/>
            <w:tcBorders/>
            <w:vAlign w:val="center"/>
          </w:tcPr>
          <w:p>
            <w:pPr>
              <w:pStyle w:val="TableContents"/>
              <w:bidi w:val="0"/>
              <w:spacing w:before="0" w:after="283"/>
              <w:jc w:val="left"/>
              <w:rPr/>
            </w:pPr>
            <w:r>
              <w:rPr/>
              <w:t xml:space="preserve">1991 -- 2002 </w:t>
            </w:r>
          </w:p>
        </w:tc>
        <w:tc>
          <w:tcPr>
            <w:tcW w:w="1790" w:type="dxa"/>
            <w:tcBorders/>
            <w:vAlign w:val="center"/>
          </w:tcPr>
          <w:p>
            <w:pPr>
              <w:pStyle w:val="TableContents"/>
              <w:bidi w:val="0"/>
              <w:spacing w:before="0" w:after="283"/>
              <w:jc w:val="left"/>
              <w:rPr/>
            </w:pPr>
            <w:r>
              <w:rPr/>
              <w:t xml:space="preserve">Algeria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Bosnian sota </w:t>
            </w:r>
          </w:p>
        </w:tc>
        <w:tc>
          <w:tcPr>
            <w:tcW w:w="2613" w:type="dxa"/>
            <w:tcBorders/>
            <w:vAlign w:val="center"/>
          </w:tcPr>
          <w:p>
            <w:pPr>
              <w:pStyle w:val="TableContents"/>
              <w:bidi w:val="0"/>
              <w:spacing w:before="0" w:after="283"/>
              <w:jc w:val="left"/>
              <w:rPr/>
            </w:pPr>
            <w:r>
              <w:rPr/>
              <w:t xml:space="preserve">97,214 -- 104,732 </w:t>
            </w:r>
          </w:p>
        </w:tc>
        <w:tc>
          <w:tcPr>
            <w:tcW w:w="1190" w:type="dxa"/>
            <w:tcBorders/>
            <w:vAlign w:val="center"/>
          </w:tcPr>
          <w:p>
            <w:pPr>
              <w:pStyle w:val="TableContents"/>
              <w:bidi w:val="0"/>
              <w:spacing w:before="0" w:after="283"/>
              <w:jc w:val="left"/>
              <w:rPr/>
            </w:pPr>
            <w:r>
              <w:rPr/>
              <w:t xml:space="preserve">100,903 </w:t>
            </w:r>
          </w:p>
        </w:tc>
        <w:tc>
          <w:tcPr>
            <w:tcW w:w="995" w:type="dxa"/>
            <w:tcBorders/>
            <w:vAlign w:val="center"/>
          </w:tcPr>
          <w:p>
            <w:pPr>
              <w:pStyle w:val="TableContents"/>
              <w:bidi w:val="0"/>
              <w:spacing w:before="0" w:after="283"/>
              <w:jc w:val="left"/>
              <w:rPr/>
            </w:pPr>
            <w:r>
              <w:rPr/>
              <w:t xml:space="preserve">1991 -- 1995 </w:t>
            </w:r>
          </w:p>
        </w:tc>
        <w:tc>
          <w:tcPr>
            <w:tcW w:w="1790" w:type="dxa"/>
            <w:tcBorders/>
            <w:vAlign w:val="center"/>
          </w:tcPr>
          <w:p>
            <w:pPr>
              <w:pStyle w:val="TableContents"/>
              <w:bidi w:val="0"/>
              <w:spacing w:before="0" w:after="283"/>
              <w:jc w:val="left"/>
              <w:rPr/>
            </w:pPr>
            <w:r>
              <w:rPr/>
              <w:t xml:space="preserve">Bosnia ja Hertsegovina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1991 Irakin vallankaappausyritys </w:t>
            </w:r>
          </w:p>
        </w:tc>
        <w:tc>
          <w:tcPr>
            <w:tcW w:w="2613" w:type="dxa"/>
            <w:tcBorders/>
            <w:vAlign w:val="center"/>
          </w:tcPr>
          <w:p>
            <w:pPr>
              <w:pStyle w:val="TableContents"/>
              <w:bidi w:val="0"/>
              <w:spacing w:before="0" w:after="283"/>
              <w:jc w:val="left"/>
              <w:rPr/>
            </w:pPr>
            <w:r>
              <w:rPr/>
              <w:t xml:space="preserve">85,000 -- 235,000 </w:t>
            </w:r>
          </w:p>
        </w:tc>
        <w:tc>
          <w:tcPr>
            <w:tcW w:w="1190" w:type="dxa"/>
            <w:tcBorders/>
            <w:vAlign w:val="center"/>
          </w:tcPr>
          <w:p>
            <w:pPr>
              <w:pStyle w:val="TableContents"/>
              <w:bidi w:val="0"/>
              <w:spacing w:before="0" w:after="283"/>
              <w:jc w:val="left"/>
              <w:rPr/>
            </w:pPr>
            <w:r>
              <w:rPr/>
              <w:t xml:space="preserve">141,333 </w:t>
            </w:r>
          </w:p>
        </w:tc>
        <w:tc>
          <w:tcPr>
            <w:tcW w:w="995" w:type="dxa"/>
            <w:tcBorders/>
            <w:vAlign w:val="center"/>
          </w:tcPr>
          <w:p>
            <w:pPr>
              <w:pStyle w:val="TableContents"/>
              <w:bidi w:val="0"/>
              <w:spacing w:before="0" w:after="283"/>
              <w:jc w:val="left"/>
              <w:rPr/>
            </w:pPr>
            <w:r>
              <w:rPr/>
              <w:t xml:space="preserve">1991 </w:t>
            </w:r>
          </w:p>
        </w:tc>
        <w:tc>
          <w:tcPr>
            <w:tcW w:w="1790" w:type="dxa"/>
            <w:tcBorders/>
            <w:vAlign w:val="center"/>
          </w:tcPr>
          <w:p>
            <w:pPr>
              <w:pStyle w:val="TableContents"/>
              <w:bidi w:val="0"/>
              <w:spacing w:before="0" w:after="283"/>
              <w:jc w:val="left"/>
              <w:rPr/>
            </w:pPr>
            <w:r>
              <w:rPr/>
              <w:t xml:space="preserve">Irak </w:t>
            </w:r>
          </w:p>
        </w:tc>
        <w:tc>
          <w:tcPr>
            <w:tcW w:w="1636" w:type="dxa"/>
            <w:tcBorders/>
            <w:vAlign w:val="center"/>
          </w:tcPr>
          <w:p>
            <w:pPr>
              <w:pStyle w:val="TableContents"/>
              <w:bidi w:val="0"/>
              <w:spacing w:before="0" w:after="283"/>
              <w:jc w:val="left"/>
              <w:rPr/>
            </w:pPr>
            <w:r>
              <w:rPr/>
              <w:t xml:space="preserve">-- Tunnetaan myös nimellä Sha'aban-intifada. </w:t>
            </w:r>
          </w:p>
        </w:tc>
      </w:tr>
      <w:tr>
        <w:trPr/>
        <w:tc>
          <w:tcPr>
            <w:tcW w:w="1981" w:type="dxa"/>
            <w:tcBorders/>
            <w:vAlign w:val="center"/>
          </w:tcPr>
          <w:p>
            <w:pPr>
              <w:pStyle w:val="TableContents"/>
              <w:bidi w:val="0"/>
              <w:spacing w:before="0" w:after="283"/>
              <w:jc w:val="left"/>
              <w:rPr/>
            </w:pPr>
            <w:r>
              <w:rPr/>
              <w:t xml:space="preserve">Sierra Leonen sisällissota </w:t>
            </w:r>
          </w:p>
        </w:tc>
        <w:tc>
          <w:tcPr>
            <w:tcW w:w="2613" w:type="dxa"/>
            <w:tcBorders/>
            <w:vAlign w:val="center"/>
          </w:tcPr>
          <w:p>
            <w:pPr>
              <w:pStyle w:val="TableContents"/>
              <w:bidi w:val="0"/>
              <w:spacing w:before="0" w:after="283"/>
              <w:jc w:val="left"/>
              <w:rPr/>
            </w:pPr>
            <w:r>
              <w:rPr/>
              <w:t xml:space="preserve">50,000-300,000 </w:t>
            </w:r>
          </w:p>
        </w:tc>
        <w:tc>
          <w:tcPr>
            <w:tcW w:w="1190" w:type="dxa"/>
            <w:tcBorders/>
            <w:vAlign w:val="center"/>
          </w:tcPr>
          <w:p>
            <w:pPr>
              <w:pStyle w:val="TableContents"/>
              <w:bidi w:val="0"/>
              <w:spacing w:before="0" w:after="283"/>
              <w:jc w:val="left"/>
              <w:rPr/>
            </w:pPr>
            <w:r>
              <w:rPr/>
              <w:t xml:space="preserve">122,474 </w:t>
            </w:r>
          </w:p>
        </w:tc>
        <w:tc>
          <w:tcPr>
            <w:tcW w:w="995" w:type="dxa"/>
            <w:tcBorders/>
            <w:vAlign w:val="center"/>
          </w:tcPr>
          <w:p>
            <w:pPr>
              <w:pStyle w:val="TableContents"/>
              <w:bidi w:val="0"/>
              <w:spacing w:before="0" w:after="283"/>
              <w:jc w:val="left"/>
              <w:rPr/>
            </w:pPr>
            <w:r>
              <w:rPr/>
              <w:t xml:space="preserve">1991-2002 </w:t>
            </w:r>
          </w:p>
        </w:tc>
        <w:tc>
          <w:tcPr>
            <w:tcW w:w="1790" w:type="dxa"/>
            <w:tcBorders/>
            <w:vAlign w:val="center"/>
          </w:tcPr>
          <w:p>
            <w:pPr>
              <w:pStyle w:val="TableContents"/>
              <w:bidi w:val="0"/>
              <w:spacing w:before="0" w:after="283"/>
              <w:jc w:val="left"/>
              <w:rPr/>
            </w:pPr>
            <w:r>
              <w:rPr/>
              <w:t xml:space="preserve">Sierra Leone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Burundin sisällissota </w:t>
            </w:r>
          </w:p>
        </w:tc>
        <w:tc>
          <w:tcPr>
            <w:tcW w:w="2613" w:type="dxa"/>
            <w:tcBorders/>
            <w:vAlign w:val="center"/>
          </w:tcPr>
          <w:p>
            <w:pPr>
              <w:pStyle w:val="TableContents"/>
              <w:bidi w:val="0"/>
              <w:spacing w:before="0" w:after="283"/>
              <w:jc w:val="left"/>
              <w:rPr/>
            </w:pPr>
            <w:r>
              <w:rPr/>
              <w:t xml:space="preserve">300,000 + </w:t>
            </w:r>
          </w:p>
        </w:tc>
        <w:tc>
          <w:tcPr>
            <w:tcW w:w="1190" w:type="dxa"/>
            <w:tcBorders/>
            <w:vAlign w:val="center"/>
          </w:tcPr>
          <w:p>
            <w:pPr>
              <w:pStyle w:val="TableContents"/>
              <w:bidi w:val="0"/>
              <w:spacing w:before="0" w:after="283"/>
              <w:jc w:val="left"/>
              <w:rPr/>
            </w:pPr>
            <w:r>
              <w:rPr/>
              <w:t xml:space="preserve">300,000 </w:t>
            </w:r>
          </w:p>
        </w:tc>
        <w:tc>
          <w:tcPr>
            <w:tcW w:w="995" w:type="dxa"/>
            <w:tcBorders/>
            <w:vAlign w:val="center"/>
          </w:tcPr>
          <w:p>
            <w:pPr>
              <w:pStyle w:val="TableContents"/>
              <w:bidi w:val="0"/>
              <w:spacing w:before="0" w:after="283"/>
              <w:jc w:val="left"/>
              <w:rPr/>
            </w:pPr>
            <w:r>
              <w:rPr/>
              <w:t xml:space="preserve">1993 -- 2005 </w:t>
            </w:r>
          </w:p>
        </w:tc>
        <w:tc>
          <w:tcPr>
            <w:tcW w:w="1790" w:type="dxa"/>
            <w:tcBorders/>
            <w:vAlign w:val="center"/>
          </w:tcPr>
          <w:p>
            <w:pPr>
              <w:pStyle w:val="TableContents"/>
              <w:bidi w:val="0"/>
              <w:spacing w:before="0" w:after="283"/>
              <w:jc w:val="left"/>
              <w:rPr/>
            </w:pPr>
            <w:r>
              <w:rPr/>
              <w:t xml:space="preserve">Burundi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Ensimmäinen Kongon sota </w:t>
            </w:r>
          </w:p>
        </w:tc>
        <w:tc>
          <w:tcPr>
            <w:tcW w:w="2613" w:type="dxa"/>
            <w:tcBorders/>
            <w:vAlign w:val="center"/>
          </w:tcPr>
          <w:p>
            <w:pPr>
              <w:pStyle w:val="TableContents"/>
              <w:bidi w:val="0"/>
              <w:spacing w:before="0" w:after="283"/>
              <w:jc w:val="left"/>
              <w:rPr/>
            </w:pPr>
            <w:r>
              <w:rPr/>
              <w:t xml:space="preserve">250,000 -- 800,000 </w:t>
            </w:r>
          </w:p>
        </w:tc>
        <w:tc>
          <w:tcPr>
            <w:tcW w:w="1190" w:type="dxa"/>
            <w:tcBorders/>
            <w:vAlign w:val="center"/>
          </w:tcPr>
          <w:p>
            <w:pPr>
              <w:pStyle w:val="TableContents"/>
              <w:bidi w:val="0"/>
              <w:spacing w:before="0" w:after="283"/>
              <w:jc w:val="left"/>
              <w:rPr/>
            </w:pPr>
            <w:r>
              <w:rPr/>
              <w:t xml:space="preserve">447,214 </w:t>
            </w:r>
          </w:p>
        </w:tc>
        <w:tc>
          <w:tcPr>
            <w:tcW w:w="995" w:type="dxa"/>
            <w:tcBorders/>
            <w:vAlign w:val="center"/>
          </w:tcPr>
          <w:p>
            <w:pPr>
              <w:pStyle w:val="TableContents"/>
              <w:bidi w:val="0"/>
              <w:spacing w:before="0" w:after="283"/>
              <w:jc w:val="left"/>
              <w:rPr/>
            </w:pPr>
            <w:r>
              <w:rPr/>
              <w:t xml:space="preserve">1996 -- 1997 </w:t>
            </w:r>
          </w:p>
        </w:tc>
        <w:tc>
          <w:tcPr>
            <w:tcW w:w="1790" w:type="dxa"/>
            <w:tcBorders/>
            <w:vAlign w:val="center"/>
          </w:tcPr>
          <w:p>
            <w:pPr>
              <w:pStyle w:val="TableContents"/>
              <w:bidi w:val="0"/>
              <w:spacing w:before="0" w:after="283"/>
              <w:jc w:val="left"/>
              <w:rPr/>
            </w:pPr>
            <w:r>
              <w:rPr/>
              <w:t xml:space="preserve">Kongo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Toinen Kongon sota </w:t>
            </w:r>
          </w:p>
        </w:tc>
        <w:tc>
          <w:tcPr>
            <w:tcW w:w="2613" w:type="dxa"/>
            <w:tcBorders/>
            <w:vAlign w:val="center"/>
          </w:tcPr>
          <w:p>
            <w:pPr>
              <w:pStyle w:val="TableContents"/>
              <w:bidi w:val="0"/>
              <w:spacing w:before="0" w:after="283"/>
              <w:jc w:val="left"/>
              <w:rPr/>
            </w:pPr>
            <w:r>
              <w:rPr/>
              <w:t xml:space="preserve">2,500,000 -- 5,400,000 </w:t>
            </w:r>
          </w:p>
        </w:tc>
        <w:tc>
          <w:tcPr>
            <w:tcW w:w="1190" w:type="dxa"/>
            <w:tcBorders/>
            <w:vAlign w:val="center"/>
          </w:tcPr>
          <w:p>
            <w:pPr>
              <w:pStyle w:val="TableContents"/>
              <w:bidi w:val="0"/>
              <w:spacing w:before="0" w:after="283"/>
              <w:jc w:val="left"/>
              <w:rPr/>
            </w:pPr>
            <w:r>
              <w:rPr/>
              <w:t xml:space="preserve">3,674,235 </w:t>
            </w:r>
          </w:p>
        </w:tc>
        <w:tc>
          <w:tcPr>
            <w:tcW w:w="995" w:type="dxa"/>
            <w:tcBorders/>
            <w:vAlign w:val="center"/>
          </w:tcPr>
          <w:p>
            <w:pPr>
              <w:pStyle w:val="TableContents"/>
              <w:bidi w:val="0"/>
              <w:spacing w:before="0" w:after="283"/>
              <w:jc w:val="left"/>
              <w:rPr/>
            </w:pPr>
            <w:r>
              <w:rPr/>
              <w:t xml:space="preserve">1998 -- 2003 </w:t>
            </w:r>
          </w:p>
        </w:tc>
        <w:tc>
          <w:tcPr>
            <w:tcW w:w="1790" w:type="dxa"/>
            <w:tcBorders/>
            <w:vAlign w:val="center"/>
          </w:tcPr>
          <w:p>
            <w:pPr>
              <w:pStyle w:val="TableContents"/>
              <w:bidi w:val="0"/>
              <w:spacing w:before="0" w:after="283"/>
              <w:jc w:val="left"/>
              <w:rPr/>
            </w:pPr>
            <w:r>
              <w:rPr/>
              <w:t xml:space="preserve">Keski-Afrikka </w:t>
            </w:r>
          </w:p>
        </w:tc>
        <w:tc>
          <w:tcPr>
            <w:tcW w:w="1636" w:type="dxa"/>
            <w:tcBorders/>
            <w:vAlign w:val="center"/>
          </w:tcPr>
          <w:p>
            <w:pPr>
              <w:pStyle w:val="TableContents"/>
              <w:bidi w:val="0"/>
              <w:spacing w:before="0" w:after="283"/>
              <w:jc w:val="left"/>
              <w:rPr/>
            </w:pPr>
            <w:r>
              <w:rPr/>
              <w:t xml:space="preserve">-- Tunnetaan myös nimellä Afrikan suuri sota </w:t>
            </w:r>
          </w:p>
        </w:tc>
      </w:tr>
      <w:tr>
        <w:trPr/>
        <w:tc>
          <w:tcPr>
            <w:tcW w:w="1981" w:type="dxa"/>
            <w:tcBorders/>
            <w:vAlign w:val="center"/>
          </w:tcPr>
          <w:p>
            <w:pPr>
              <w:pStyle w:val="TableContents"/>
              <w:bidi w:val="0"/>
              <w:spacing w:before="0" w:after="283"/>
              <w:jc w:val="left"/>
              <w:rPr/>
            </w:pPr>
            <w:r>
              <w:rPr/>
              <w:t xml:space="preserve">Iturin konflikti </w:t>
            </w:r>
          </w:p>
        </w:tc>
        <w:tc>
          <w:tcPr>
            <w:tcW w:w="2613" w:type="dxa"/>
            <w:tcBorders/>
            <w:vAlign w:val="center"/>
          </w:tcPr>
          <w:p>
            <w:pPr>
              <w:pStyle w:val="TableContents"/>
              <w:bidi w:val="0"/>
              <w:spacing w:before="0" w:after="283"/>
              <w:jc w:val="left"/>
              <w:rPr/>
            </w:pPr>
            <w:r>
              <w:rPr/>
              <w:t xml:space="preserve">60,000 + </w:t>
            </w:r>
          </w:p>
        </w:tc>
        <w:tc>
          <w:tcPr>
            <w:tcW w:w="1190" w:type="dxa"/>
            <w:tcBorders/>
            <w:vAlign w:val="center"/>
          </w:tcPr>
          <w:p>
            <w:pPr>
              <w:pStyle w:val="TableContents"/>
              <w:bidi w:val="0"/>
              <w:spacing w:before="0" w:after="283"/>
              <w:jc w:val="left"/>
              <w:rPr/>
            </w:pPr>
            <w:r>
              <w:rPr/>
              <w:t xml:space="preserve">60,000 </w:t>
            </w:r>
          </w:p>
        </w:tc>
        <w:tc>
          <w:tcPr>
            <w:tcW w:w="995" w:type="dxa"/>
            <w:tcBorders/>
            <w:vAlign w:val="center"/>
          </w:tcPr>
          <w:p>
            <w:pPr>
              <w:pStyle w:val="TableContents"/>
              <w:bidi w:val="0"/>
              <w:spacing w:before="0" w:after="283"/>
              <w:jc w:val="left"/>
              <w:rPr/>
            </w:pPr>
            <w:r>
              <w:rPr/>
              <w:t xml:space="preserve">1999 -- 2003 </w:t>
            </w:r>
          </w:p>
        </w:tc>
        <w:tc>
          <w:tcPr>
            <w:tcW w:w="1790" w:type="dxa"/>
            <w:tcBorders/>
            <w:vAlign w:val="center"/>
          </w:tcPr>
          <w:p>
            <w:pPr>
              <w:pStyle w:val="TableContents"/>
              <w:bidi w:val="0"/>
              <w:spacing w:before="0" w:after="283"/>
              <w:jc w:val="left"/>
              <w:rPr/>
            </w:pPr>
            <w:r>
              <w:rPr/>
              <w:t xml:space="preserve">Kongo </w:t>
            </w:r>
          </w:p>
        </w:tc>
        <w:tc>
          <w:tcPr>
            <w:tcW w:w="1636" w:type="dxa"/>
            <w:tcBorders/>
            <w:vAlign w:val="center"/>
          </w:tcPr>
          <w:p>
            <w:pPr>
              <w:pStyle w:val="TableContents"/>
              <w:bidi w:val="0"/>
              <w:spacing w:before="0" w:after="283"/>
              <w:jc w:val="left"/>
              <w:rPr/>
            </w:pPr>
            <w:r>
              <w:rPr/>
              <w:t xml:space="preserve">-- Osa toista Kongon sotaa </w:t>
            </w:r>
          </w:p>
        </w:tc>
      </w:tr>
      <w:tr>
        <w:trPr/>
        <w:tc>
          <w:tcPr>
            <w:tcW w:w="1981" w:type="dxa"/>
            <w:tcBorders/>
            <w:vAlign w:val="center"/>
          </w:tcPr>
          <w:p>
            <w:pPr>
              <w:pStyle w:val="TableContents"/>
              <w:bidi w:val="0"/>
              <w:spacing w:before="0" w:after="283"/>
              <w:jc w:val="left"/>
              <w:rPr/>
            </w:pPr>
            <w:r>
              <w:rPr/>
              <w:t xml:space="preserve">Terrorismin vastainen sota </w:t>
            </w:r>
          </w:p>
        </w:tc>
        <w:tc>
          <w:tcPr>
            <w:tcW w:w="2613" w:type="dxa"/>
            <w:tcBorders/>
            <w:vAlign w:val="center"/>
          </w:tcPr>
          <w:p>
            <w:pPr>
              <w:pStyle w:val="TableContents"/>
              <w:bidi w:val="0"/>
              <w:spacing w:before="0" w:after="283"/>
              <w:jc w:val="left"/>
              <w:rPr/>
            </w:pPr>
            <w:r>
              <w:rPr/>
              <w:t xml:space="preserve">272,000 -- 1,260,000 </w:t>
            </w:r>
          </w:p>
        </w:tc>
        <w:tc>
          <w:tcPr>
            <w:tcW w:w="1190" w:type="dxa"/>
            <w:tcBorders/>
            <w:vAlign w:val="center"/>
          </w:tcPr>
          <w:p>
            <w:pPr>
              <w:pStyle w:val="TableContents"/>
              <w:bidi w:val="0"/>
              <w:spacing w:before="0" w:after="283"/>
              <w:jc w:val="left"/>
              <w:rPr/>
            </w:pPr>
            <w:r>
              <w:rPr/>
              <w:t xml:space="preserve">585,423 </w:t>
            </w:r>
          </w:p>
        </w:tc>
        <w:tc>
          <w:tcPr>
            <w:tcW w:w="995" w:type="dxa"/>
            <w:tcBorders/>
            <w:vAlign w:val="center"/>
          </w:tcPr>
          <w:p>
            <w:pPr>
              <w:pStyle w:val="TableContents"/>
              <w:bidi w:val="0"/>
              <w:spacing w:before="0" w:after="283"/>
              <w:jc w:val="left"/>
              <w:rPr/>
            </w:pPr>
            <w:r>
              <w:rPr/>
              <w:t xml:space="preserve">2001 -- nykyisin </w:t>
            </w:r>
          </w:p>
        </w:tc>
        <w:tc>
          <w:tcPr>
            <w:tcW w:w="1790" w:type="dxa"/>
            <w:tcBorders/>
            <w:vAlign w:val="center"/>
          </w:tcPr>
          <w:p>
            <w:pPr>
              <w:pStyle w:val="TableContents"/>
              <w:bidi w:val="0"/>
              <w:spacing w:before="0" w:after="283"/>
              <w:jc w:val="left"/>
              <w:rPr/>
            </w:pPr>
            <w:r>
              <w:rPr/>
              <w:t xml:space="preserve">Maailmanlaajuinen </w:t>
            </w:r>
          </w:p>
        </w:tc>
        <w:tc>
          <w:tcPr>
            <w:tcW w:w="1636" w:type="dxa"/>
            <w:tcBorders/>
            <w:vAlign w:val="center"/>
          </w:tcPr>
          <w:p>
            <w:pPr>
              <w:pStyle w:val="TableContents"/>
              <w:bidi w:val="0"/>
              <w:spacing w:before="0" w:after="283"/>
              <w:jc w:val="left"/>
              <w:rPr/>
            </w:pPr>
            <w:r>
              <w:rPr/>
              <w:t xml:space="preserve">-- Tunnetaan myös nimellä maailmanlaajuinen terrorismin vastainen sota. </w:t>
            </w:r>
          </w:p>
        </w:tc>
      </w:tr>
      <w:tr>
        <w:trPr/>
        <w:tc>
          <w:tcPr>
            <w:tcW w:w="1981" w:type="dxa"/>
            <w:tcBorders/>
            <w:vAlign w:val="center"/>
          </w:tcPr>
          <w:p>
            <w:pPr>
              <w:pStyle w:val="TableContents"/>
              <w:bidi w:val="0"/>
              <w:spacing w:before="0" w:after="283"/>
              <w:jc w:val="left"/>
              <w:rPr/>
            </w:pPr>
            <w:r>
              <w:rPr/>
              <w:t xml:space="preserve">Afganistanin sota (2001 -- nyt) </w:t>
            </w:r>
          </w:p>
        </w:tc>
        <w:tc>
          <w:tcPr>
            <w:tcW w:w="2613" w:type="dxa"/>
            <w:tcBorders/>
            <w:vAlign w:val="center"/>
          </w:tcPr>
          <w:p>
            <w:pPr>
              <w:pStyle w:val="TableContents"/>
              <w:bidi w:val="0"/>
              <w:spacing w:before="0" w:after="283"/>
              <w:jc w:val="left"/>
              <w:rPr/>
            </w:pPr>
            <w:r>
              <w:rPr/>
              <w:t xml:space="preserve">47,246 -- 61,603 </w:t>
            </w:r>
          </w:p>
        </w:tc>
        <w:tc>
          <w:tcPr>
            <w:tcW w:w="1190" w:type="dxa"/>
            <w:tcBorders/>
            <w:vAlign w:val="center"/>
          </w:tcPr>
          <w:p>
            <w:pPr>
              <w:pStyle w:val="TableContents"/>
              <w:bidi w:val="0"/>
              <w:spacing w:before="0" w:after="283"/>
              <w:jc w:val="left"/>
              <w:rPr/>
            </w:pPr>
            <w:r>
              <w:rPr/>
              <w:t xml:space="preserve">53,949 </w:t>
            </w:r>
          </w:p>
        </w:tc>
        <w:tc>
          <w:tcPr>
            <w:tcW w:w="995" w:type="dxa"/>
            <w:tcBorders/>
            <w:vAlign w:val="center"/>
          </w:tcPr>
          <w:p>
            <w:pPr>
              <w:pStyle w:val="TableContents"/>
              <w:bidi w:val="0"/>
              <w:spacing w:before="0" w:after="283"/>
              <w:jc w:val="left"/>
              <w:rPr/>
            </w:pPr>
            <w:r>
              <w:rPr/>
              <w:t xml:space="preserve">2001 -- nykyisin </w:t>
            </w:r>
          </w:p>
        </w:tc>
        <w:tc>
          <w:tcPr>
            <w:tcW w:w="1790" w:type="dxa"/>
            <w:tcBorders/>
            <w:vAlign w:val="center"/>
          </w:tcPr>
          <w:p>
            <w:pPr>
              <w:pStyle w:val="TableContents"/>
              <w:bidi w:val="0"/>
              <w:spacing w:before="0" w:after="283"/>
              <w:jc w:val="left"/>
              <w:rPr/>
            </w:pPr>
            <w:r>
              <w:rPr/>
              <w:t xml:space="preserve">Afganistan </w:t>
            </w:r>
          </w:p>
        </w:tc>
        <w:tc>
          <w:tcPr>
            <w:tcW w:w="1636" w:type="dxa"/>
            <w:tcBorders/>
            <w:vAlign w:val="center"/>
          </w:tcPr>
          <w:p>
            <w:pPr>
              <w:pStyle w:val="TableContents"/>
              <w:bidi w:val="0"/>
              <w:spacing w:before="0" w:after="283"/>
              <w:jc w:val="left"/>
              <w:rPr/>
            </w:pPr>
            <w:r>
              <w:rPr/>
              <w:t xml:space="preserve">-- Osa terrorismin vastaista sotaa ja Afganistanin sotaa </w:t>
            </w:r>
          </w:p>
        </w:tc>
      </w:tr>
      <w:tr>
        <w:trPr/>
        <w:tc>
          <w:tcPr>
            <w:tcW w:w="1981" w:type="dxa"/>
            <w:tcBorders/>
            <w:vAlign w:val="center"/>
          </w:tcPr>
          <w:p>
            <w:pPr>
              <w:pStyle w:val="TableContents"/>
              <w:bidi w:val="0"/>
              <w:spacing w:before="0" w:after="283"/>
              <w:jc w:val="left"/>
              <w:rPr/>
            </w:pPr>
            <w:r>
              <w:rPr/>
              <w:t xml:space="preserve">Irakin sota </w:t>
            </w:r>
          </w:p>
        </w:tc>
        <w:tc>
          <w:tcPr>
            <w:tcW w:w="2613" w:type="dxa"/>
            <w:tcBorders/>
            <w:vAlign w:val="center"/>
          </w:tcPr>
          <w:p>
            <w:pPr>
              <w:pStyle w:val="TableContents"/>
              <w:bidi w:val="0"/>
              <w:spacing w:before="0" w:after="283"/>
              <w:jc w:val="left"/>
              <w:rPr/>
            </w:pPr>
            <w:r>
              <w:rPr/>
              <w:t xml:space="preserve">176,913 -- 1,120,000 </w:t>
            </w:r>
          </w:p>
        </w:tc>
        <w:tc>
          <w:tcPr>
            <w:tcW w:w="1190" w:type="dxa"/>
            <w:tcBorders/>
            <w:vAlign w:val="center"/>
          </w:tcPr>
          <w:p>
            <w:pPr>
              <w:pStyle w:val="TableContents"/>
              <w:bidi w:val="0"/>
              <w:spacing w:before="0" w:after="283"/>
              <w:jc w:val="left"/>
              <w:rPr/>
            </w:pPr>
            <w:r>
              <w:rPr/>
              <w:t xml:space="preserve">445,132 </w:t>
            </w:r>
          </w:p>
        </w:tc>
        <w:tc>
          <w:tcPr>
            <w:tcW w:w="995" w:type="dxa"/>
            <w:tcBorders/>
            <w:vAlign w:val="center"/>
          </w:tcPr>
          <w:p>
            <w:pPr>
              <w:pStyle w:val="TableContents"/>
              <w:bidi w:val="0"/>
              <w:spacing w:before="0" w:after="283"/>
              <w:jc w:val="left"/>
              <w:rPr/>
            </w:pPr>
            <w:r>
              <w:rPr/>
              <w:t xml:space="preserve">2003 -- 2011 </w:t>
            </w:r>
          </w:p>
        </w:tc>
        <w:tc>
          <w:tcPr>
            <w:tcW w:w="1790" w:type="dxa"/>
            <w:tcBorders/>
            <w:vAlign w:val="center"/>
          </w:tcPr>
          <w:p>
            <w:pPr>
              <w:pStyle w:val="TableContents"/>
              <w:bidi w:val="0"/>
              <w:spacing w:before="0" w:after="283"/>
              <w:jc w:val="left"/>
              <w:rPr/>
            </w:pPr>
            <w:r>
              <w:rPr/>
              <w:t xml:space="preserve">Irak </w:t>
            </w:r>
          </w:p>
        </w:tc>
        <w:tc>
          <w:tcPr>
            <w:tcW w:w="1636" w:type="dxa"/>
            <w:tcBorders/>
            <w:vAlign w:val="center"/>
          </w:tcPr>
          <w:p>
            <w:pPr>
              <w:pStyle w:val="TableContents"/>
              <w:bidi w:val="0"/>
              <w:jc w:val="left"/>
              <w:rPr/>
            </w:pPr>
            <w:r>
              <w:rPr/>
              <w:t xml:space="preserve">-- Tunnetaan myös nimellä toinen Persianlahden sota </w:t>
            </w:r>
          </w:p>
          <w:p>
            <w:pPr>
              <w:pStyle w:val="TableContents"/>
              <w:bidi w:val="0"/>
              <w:spacing w:before="0" w:after="283"/>
              <w:jc w:val="left"/>
              <w:rPr/>
            </w:pPr>
            <w:r>
              <w:rPr/>
              <w:t xml:space="preserve">-- Osa terrorismin vastaista sotaa Ks: Irakin sodan uhrit </w:t>
            </w:r>
          </w:p>
        </w:tc>
      </w:tr>
      <w:tr>
        <w:trPr/>
        <w:tc>
          <w:tcPr>
            <w:tcW w:w="1981" w:type="dxa"/>
            <w:tcBorders/>
            <w:vAlign w:val="center"/>
          </w:tcPr>
          <w:p>
            <w:pPr>
              <w:pStyle w:val="TableContents"/>
              <w:bidi w:val="0"/>
              <w:spacing w:before="0" w:after="283"/>
              <w:jc w:val="left"/>
              <w:rPr/>
            </w:pPr>
            <w:r>
              <w:rPr/>
              <w:t xml:space="preserve">Darfurin sota </w:t>
            </w:r>
          </w:p>
        </w:tc>
        <w:tc>
          <w:tcPr>
            <w:tcW w:w="2613" w:type="dxa"/>
            <w:tcBorders/>
            <w:vAlign w:val="center"/>
          </w:tcPr>
          <w:p>
            <w:pPr>
              <w:pStyle w:val="TableContents"/>
              <w:bidi w:val="0"/>
              <w:spacing w:before="0" w:after="283"/>
              <w:jc w:val="left"/>
              <w:rPr/>
            </w:pPr>
            <w:r>
              <w:rPr/>
              <w:t xml:space="preserve">178,258 -- 461,520 </w:t>
            </w:r>
          </w:p>
        </w:tc>
        <w:tc>
          <w:tcPr>
            <w:tcW w:w="1190" w:type="dxa"/>
            <w:tcBorders/>
            <w:vAlign w:val="center"/>
          </w:tcPr>
          <w:p>
            <w:pPr>
              <w:pStyle w:val="TableContents"/>
              <w:bidi w:val="0"/>
              <w:spacing w:before="0" w:after="283"/>
              <w:jc w:val="left"/>
              <w:rPr/>
            </w:pPr>
            <w:r>
              <w:rPr/>
              <w:t xml:space="preserve">286,827 </w:t>
            </w:r>
          </w:p>
        </w:tc>
        <w:tc>
          <w:tcPr>
            <w:tcW w:w="995" w:type="dxa"/>
            <w:tcBorders/>
            <w:vAlign w:val="center"/>
          </w:tcPr>
          <w:p>
            <w:pPr>
              <w:pStyle w:val="TableContents"/>
              <w:bidi w:val="0"/>
              <w:spacing w:before="0" w:after="283"/>
              <w:jc w:val="left"/>
              <w:rPr/>
            </w:pPr>
            <w:r>
              <w:rPr/>
              <w:t xml:space="preserve">2003 -- nykyisin </w:t>
            </w:r>
          </w:p>
        </w:tc>
        <w:tc>
          <w:tcPr>
            <w:tcW w:w="1790" w:type="dxa"/>
            <w:tcBorders/>
            <w:vAlign w:val="center"/>
          </w:tcPr>
          <w:p>
            <w:pPr>
              <w:pStyle w:val="TableContents"/>
              <w:bidi w:val="0"/>
              <w:spacing w:before="0" w:after="283"/>
              <w:jc w:val="left"/>
              <w:rPr/>
            </w:pPr>
            <w:r>
              <w:rPr/>
              <w:t xml:space="preserve">Sudan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Kivun konflikti </w:t>
            </w:r>
          </w:p>
        </w:tc>
        <w:tc>
          <w:tcPr>
            <w:tcW w:w="2613" w:type="dxa"/>
            <w:tcBorders/>
            <w:vAlign w:val="center"/>
          </w:tcPr>
          <w:p>
            <w:pPr>
              <w:pStyle w:val="TableContents"/>
              <w:bidi w:val="0"/>
              <w:spacing w:before="0" w:after="283"/>
              <w:jc w:val="left"/>
              <w:rPr/>
            </w:pPr>
            <w:r>
              <w:rPr/>
              <w:t xml:space="preserve">100,000 + </w:t>
            </w:r>
          </w:p>
        </w:tc>
        <w:tc>
          <w:tcPr>
            <w:tcW w:w="1190" w:type="dxa"/>
            <w:tcBorders/>
            <w:vAlign w:val="center"/>
          </w:tcPr>
          <w:p>
            <w:pPr>
              <w:pStyle w:val="TableContents"/>
              <w:bidi w:val="0"/>
              <w:spacing w:before="0" w:after="283"/>
              <w:jc w:val="left"/>
              <w:rPr/>
            </w:pPr>
            <w:r>
              <w:rPr/>
              <w:t xml:space="preserve">100,000 </w:t>
            </w:r>
          </w:p>
        </w:tc>
        <w:tc>
          <w:tcPr>
            <w:tcW w:w="995" w:type="dxa"/>
            <w:tcBorders/>
            <w:vAlign w:val="center"/>
          </w:tcPr>
          <w:p>
            <w:pPr>
              <w:pStyle w:val="TableContents"/>
              <w:bidi w:val="0"/>
              <w:spacing w:before="0" w:after="283"/>
              <w:jc w:val="left"/>
              <w:rPr/>
            </w:pPr>
            <w:r>
              <w:rPr/>
              <w:t xml:space="preserve">2004 -- nykyisin </w:t>
            </w:r>
          </w:p>
        </w:tc>
        <w:tc>
          <w:tcPr>
            <w:tcW w:w="1790" w:type="dxa"/>
            <w:tcBorders/>
            <w:vAlign w:val="center"/>
          </w:tcPr>
          <w:p>
            <w:pPr>
              <w:pStyle w:val="TableContents"/>
              <w:bidi w:val="0"/>
              <w:spacing w:before="0" w:after="283"/>
              <w:jc w:val="left"/>
              <w:rPr/>
            </w:pPr>
            <w:r>
              <w:rPr/>
              <w:t xml:space="preserve">Kongo </w:t>
            </w:r>
          </w:p>
        </w:tc>
        <w:tc>
          <w:tcPr>
            <w:tcW w:w="1636" w:type="dxa"/>
            <w:tcBorders/>
            <w:vAlign w:val="center"/>
          </w:tcPr>
          <w:p>
            <w:pPr>
              <w:pStyle w:val="TableContents"/>
              <w:bidi w:val="0"/>
              <w:spacing w:before="0" w:after="283"/>
              <w:jc w:val="left"/>
              <w:rPr/>
            </w:pPr>
            <w:r>
              <w:rPr/>
              <w:t xml:space="preserve">-- Osa toista Kongon sotaa </w:t>
            </w:r>
          </w:p>
        </w:tc>
      </w:tr>
      <w:tr>
        <w:trPr/>
        <w:tc>
          <w:tcPr>
            <w:tcW w:w="1981" w:type="dxa"/>
            <w:tcBorders/>
            <w:vAlign w:val="center"/>
          </w:tcPr>
          <w:p>
            <w:pPr>
              <w:pStyle w:val="TableContents"/>
              <w:bidi w:val="0"/>
              <w:spacing w:before="0" w:after="283"/>
              <w:jc w:val="left"/>
              <w:rPr/>
            </w:pPr>
            <w:r>
              <w:rPr/>
              <w:t xml:space="preserve">Sota Luoteis-Pakistanissa </w:t>
            </w:r>
          </w:p>
        </w:tc>
        <w:tc>
          <w:tcPr>
            <w:tcW w:w="2613" w:type="dxa"/>
            <w:tcBorders/>
            <w:vAlign w:val="center"/>
          </w:tcPr>
          <w:p>
            <w:pPr>
              <w:pStyle w:val="TableContents"/>
              <w:bidi w:val="0"/>
              <w:spacing w:before="0" w:after="283"/>
              <w:jc w:val="left"/>
              <w:rPr/>
            </w:pPr>
            <w:r>
              <w:rPr/>
              <w:t xml:space="preserve">45,852 -- 78,946 </w:t>
            </w:r>
          </w:p>
        </w:tc>
        <w:tc>
          <w:tcPr>
            <w:tcW w:w="1190" w:type="dxa"/>
            <w:tcBorders/>
            <w:vAlign w:val="center"/>
          </w:tcPr>
          <w:p>
            <w:pPr>
              <w:pStyle w:val="TableContents"/>
              <w:bidi w:val="0"/>
              <w:spacing w:before="0" w:after="283"/>
              <w:jc w:val="left"/>
              <w:rPr/>
            </w:pPr>
            <w:r>
              <w:rPr/>
              <w:t xml:space="preserve">60,165 </w:t>
            </w:r>
          </w:p>
        </w:tc>
        <w:tc>
          <w:tcPr>
            <w:tcW w:w="995" w:type="dxa"/>
            <w:tcBorders/>
            <w:vAlign w:val="center"/>
          </w:tcPr>
          <w:p>
            <w:pPr>
              <w:pStyle w:val="TableContents"/>
              <w:bidi w:val="0"/>
              <w:spacing w:before="0" w:after="283"/>
              <w:jc w:val="left"/>
              <w:rPr/>
            </w:pPr>
            <w:r>
              <w:rPr/>
              <w:t xml:space="preserve">2004 -- nykyisin </w:t>
            </w:r>
          </w:p>
        </w:tc>
        <w:tc>
          <w:tcPr>
            <w:tcW w:w="1790" w:type="dxa"/>
            <w:tcBorders/>
            <w:vAlign w:val="center"/>
          </w:tcPr>
          <w:p>
            <w:pPr>
              <w:pStyle w:val="TableContents"/>
              <w:bidi w:val="0"/>
              <w:spacing w:before="0" w:after="283"/>
              <w:jc w:val="left"/>
              <w:rPr/>
            </w:pPr>
            <w:r>
              <w:rPr/>
              <w:t xml:space="preserve">Pakistan </w:t>
            </w:r>
          </w:p>
        </w:tc>
        <w:tc>
          <w:tcPr>
            <w:tcW w:w="1636" w:type="dxa"/>
            <w:tcBorders/>
            <w:vAlign w:val="center"/>
          </w:tcPr>
          <w:p>
            <w:pPr>
              <w:pStyle w:val="TableContents"/>
              <w:bidi w:val="0"/>
              <w:jc w:val="left"/>
              <w:rPr/>
            </w:pPr>
            <w:r>
              <w:rPr/>
              <w:t xml:space="preserve">-- Tunnetaan myös nimellä Waziristanin sota. </w:t>
            </w:r>
          </w:p>
          <w:p>
            <w:pPr>
              <w:pStyle w:val="TableContents"/>
              <w:bidi w:val="0"/>
              <w:spacing w:before="0" w:after="283"/>
              <w:jc w:val="left"/>
              <w:rPr/>
            </w:pPr>
            <w:r>
              <w:rPr/>
              <w:t xml:space="preserve">-- Osa terrorismin vastaista sotaa ja Afganistanin sotaa (2001 -- nykyisin). </w:t>
            </w:r>
          </w:p>
        </w:tc>
      </w:tr>
      <w:tr>
        <w:trPr/>
        <w:tc>
          <w:tcPr>
            <w:tcW w:w="1981" w:type="dxa"/>
            <w:tcBorders/>
            <w:vAlign w:val="center"/>
          </w:tcPr>
          <w:p>
            <w:pPr>
              <w:pStyle w:val="TableContents"/>
              <w:bidi w:val="0"/>
              <w:spacing w:before="0" w:after="283"/>
              <w:jc w:val="left"/>
              <w:rPr/>
            </w:pPr>
            <w:r>
              <w:rPr/>
              <w:t xml:space="preserve">Houthien kapinalliset Jemenissä </w:t>
            </w:r>
          </w:p>
        </w:tc>
        <w:tc>
          <w:tcPr>
            <w:tcW w:w="2613" w:type="dxa"/>
            <w:tcBorders/>
            <w:vAlign w:val="center"/>
          </w:tcPr>
          <w:p>
            <w:pPr>
              <w:pStyle w:val="TableContents"/>
              <w:bidi w:val="0"/>
              <w:spacing w:before="0" w:after="283"/>
              <w:jc w:val="left"/>
              <w:rPr/>
            </w:pPr>
            <w:r>
              <w:rPr/>
              <w:t xml:space="preserve">25,000 + </w:t>
            </w:r>
          </w:p>
        </w:tc>
        <w:tc>
          <w:tcPr>
            <w:tcW w:w="1190" w:type="dxa"/>
            <w:tcBorders/>
            <w:vAlign w:val="center"/>
          </w:tcPr>
          <w:p>
            <w:pPr>
              <w:pStyle w:val="TableContents"/>
              <w:bidi w:val="0"/>
              <w:spacing w:before="0" w:after="283"/>
              <w:jc w:val="left"/>
              <w:rPr/>
            </w:pPr>
            <w:r>
              <w:rPr/>
              <w:t xml:space="preserve">25,000 </w:t>
            </w:r>
          </w:p>
        </w:tc>
        <w:tc>
          <w:tcPr>
            <w:tcW w:w="995" w:type="dxa"/>
            <w:tcBorders/>
            <w:vAlign w:val="center"/>
          </w:tcPr>
          <w:p>
            <w:pPr>
              <w:pStyle w:val="TableContents"/>
              <w:bidi w:val="0"/>
              <w:spacing w:before="0" w:after="283"/>
              <w:jc w:val="left"/>
              <w:rPr/>
            </w:pPr>
            <w:r>
              <w:rPr/>
              <w:t xml:space="preserve">2004 -- nykyisin </w:t>
            </w:r>
          </w:p>
        </w:tc>
        <w:tc>
          <w:tcPr>
            <w:tcW w:w="1790" w:type="dxa"/>
            <w:tcBorders/>
            <w:vAlign w:val="center"/>
          </w:tcPr>
          <w:p>
            <w:pPr>
              <w:pStyle w:val="TableContents"/>
              <w:bidi w:val="0"/>
              <w:spacing w:before="0" w:after="283"/>
              <w:jc w:val="left"/>
              <w:rPr/>
            </w:pPr>
            <w:r>
              <w:rPr/>
              <w:t xml:space="preserve">Jemen </w:t>
            </w:r>
          </w:p>
        </w:tc>
        <w:tc>
          <w:tcPr>
            <w:tcW w:w="1636" w:type="dxa"/>
            <w:tcBorders/>
            <w:vAlign w:val="center"/>
          </w:tcPr>
          <w:p>
            <w:pPr>
              <w:pStyle w:val="TableContents"/>
              <w:bidi w:val="0"/>
              <w:spacing w:before="0" w:after="283"/>
              <w:jc w:val="left"/>
              <w:rPr/>
            </w:pPr>
            <w:r>
              <w:rPr/>
              <w:t xml:space="preserve">-- Tunnetaan myös nimellä Sa'dahin sota </w:t>
            </w:r>
          </w:p>
        </w:tc>
      </w:tr>
      <w:tr>
        <w:trPr/>
        <w:tc>
          <w:tcPr>
            <w:tcW w:w="1981" w:type="dxa"/>
            <w:tcBorders/>
            <w:vAlign w:val="center"/>
          </w:tcPr>
          <w:p>
            <w:pPr>
              <w:pStyle w:val="TableContents"/>
              <w:bidi w:val="0"/>
              <w:spacing w:before="0" w:after="283"/>
              <w:jc w:val="left"/>
              <w:rPr/>
            </w:pPr>
            <w:r>
              <w:rPr/>
              <w:t xml:space="preserve">Meksikon huumesota </w:t>
            </w:r>
          </w:p>
        </w:tc>
        <w:tc>
          <w:tcPr>
            <w:tcW w:w="2613" w:type="dxa"/>
            <w:tcBorders/>
            <w:vAlign w:val="center"/>
          </w:tcPr>
          <w:p>
            <w:pPr>
              <w:pStyle w:val="TableContents"/>
              <w:bidi w:val="0"/>
              <w:spacing w:before="0" w:after="283"/>
              <w:jc w:val="left"/>
              <w:rPr/>
            </w:pPr>
            <w:r>
              <w:rPr/>
              <w:t xml:space="preserve">106,800 + </w:t>
            </w:r>
          </w:p>
        </w:tc>
        <w:tc>
          <w:tcPr>
            <w:tcW w:w="1190" w:type="dxa"/>
            <w:tcBorders/>
            <w:vAlign w:val="center"/>
          </w:tcPr>
          <w:p>
            <w:pPr>
              <w:pStyle w:val="TableContents"/>
              <w:bidi w:val="0"/>
              <w:spacing w:before="0" w:after="283"/>
              <w:jc w:val="left"/>
              <w:rPr/>
            </w:pPr>
            <w:r>
              <w:rPr/>
              <w:t xml:space="preserve">106,800 </w:t>
            </w:r>
          </w:p>
        </w:tc>
        <w:tc>
          <w:tcPr>
            <w:tcW w:w="995" w:type="dxa"/>
            <w:tcBorders/>
            <w:vAlign w:val="center"/>
          </w:tcPr>
          <w:p>
            <w:pPr>
              <w:pStyle w:val="TableContents"/>
              <w:bidi w:val="0"/>
              <w:spacing w:before="0" w:after="283"/>
              <w:jc w:val="left"/>
              <w:rPr/>
            </w:pPr>
            <w:r>
              <w:rPr/>
              <w:t xml:space="preserve">2006 -- nyt </w:t>
            </w:r>
          </w:p>
        </w:tc>
        <w:tc>
          <w:tcPr>
            <w:tcW w:w="1790" w:type="dxa"/>
            <w:tcBorders/>
            <w:vAlign w:val="center"/>
          </w:tcPr>
          <w:p>
            <w:pPr>
              <w:pStyle w:val="TableContents"/>
              <w:bidi w:val="0"/>
              <w:spacing w:before="0" w:after="283"/>
              <w:jc w:val="left"/>
              <w:rPr/>
            </w:pPr>
            <w:r>
              <w:rPr/>
              <w:t xml:space="preserve">Meksiko </w:t>
            </w:r>
          </w:p>
        </w:tc>
        <w:tc>
          <w:tcPr>
            <w:tcW w:w="1636" w:type="dxa"/>
            <w:tcBorders/>
            <w:vAlign w:val="center"/>
          </w:tcPr>
          <w:p>
            <w:pPr>
              <w:pStyle w:val="TableContents"/>
              <w:bidi w:val="0"/>
              <w:spacing w:before="0" w:after="283"/>
              <w:jc w:val="left"/>
              <w:rPr/>
            </w:pPr>
            <w:r>
              <w:rPr/>
              <w:t xml:space="preserve">-- Tunnetaan myös nimellä Meksikon huumeiden vastainen sota. </w:t>
            </w:r>
          </w:p>
        </w:tc>
      </w:tr>
      <w:tr>
        <w:trPr/>
        <w:tc>
          <w:tcPr>
            <w:tcW w:w="1981" w:type="dxa"/>
            <w:tcBorders/>
            <w:vAlign w:val="center"/>
          </w:tcPr>
          <w:p>
            <w:pPr>
              <w:pStyle w:val="TableContents"/>
              <w:bidi w:val="0"/>
              <w:spacing w:before="0" w:after="283"/>
              <w:jc w:val="left"/>
              <w:rPr/>
            </w:pPr>
            <w:r>
              <w:rPr/>
              <w:t xml:space="preserve">Boko Haramin kapina </w:t>
            </w:r>
          </w:p>
        </w:tc>
        <w:tc>
          <w:tcPr>
            <w:tcW w:w="2613" w:type="dxa"/>
            <w:tcBorders/>
            <w:vAlign w:val="center"/>
          </w:tcPr>
          <w:p>
            <w:pPr>
              <w:pStyle w:val="TableContents"/>
              <w:bidi w:val="0"/>
              <w:spacing w:before="0" w:after="283"/>
              <w:jc w:val="left"/>
              <w:rPr/>
            </w:pPr>
            <w:r>
              <w:rPr/>
              <w:t xml:space="preserve">51,567 + </w:t>
            </w:r>
          </w:p>
        </w:tc>
        <w:tc>
          <w:tcPr>
            <w:tcW w:w="1190" w:type="dxa"/>
            <w:tcBorders/>
            <w:vAlign w:val="center"/>
          </w:tcPr>
          <w:p>
            <w:pPr>
              <w:pStyle w:val="TableContents"/>
              <w:bidi w:val="0"/>
              <w:spacing w:before="0" w:after="283"/>
              <w:jc w:val="left"/>
              <w:rPr/>
            </w:pPr>
            <w:r>
              <w:rPr/>
              <w:t xml:space="preserve">51,567 </w:t>
            </w:r>
          </w:p>
        </w:tc>
        <w:tc>
          <w:tcPr>
            <w:tcW w:w="995" w:type="dxa"/>
            <w:tcBorders/>
            <w:vAlign w:val="center"/>
          </w:tcPr>
          <w:p>
            <w:pPr>
              <w:pStyle w:val="TableContents"/>
              <w:bidi w:val="0"/>
              <w:spacing w:before="0" w:after="283"/>
              <w:jc w:val="left"/>
              <w:rPr/>
            </w:pPr>
            <w:r>
              <w:rPr/>
              <w:t xml:space="preserve">2009 -- nyt </w:t>
            </w:r>
          </w:p>
        </w:tc>
        <w:tc>
          <w:tcPr>
            <w:tcW w:w="1790" w:type="dxa"/>
            <w:tcBorders/>
            <w:vAlign w:val="center"/>
          </w:tcPr>
          <w:p>
            <w:pPr>
              <w:pStyle w:val="TableContents"/>
              <w:bidi w:val="0"/>
              <w:spacing w:before="0" w:after="283"/>
              <w:jc w:val="left"/>
              <w:rPr/>
            </w:pPr>
            <w:r>
              <w:rPr/>
              <w:t xml:space="preserve">Nigeria </w:t>
            </w:r>
          </w:p>
        </w:tc>
        <w:tc>
          <w:tcPr>
            <w:tcW w:w="1636" w:type="dxa"/>
            <w:tcBorders/>
            <w:vAlign w:val="center"/>
          </w:tcPr>
          <w:p>
            <w:pPr>
              <w:pStyle w:val="TableContents"/>
              <w:bidi w:val="0"/>
              <w:spacing w:before="0" w:after="283"/>
              <w:jc w:val="left"/>
              <w:rPr/>
            </w:pPr>
            <w:r>
              <w:rPr/>
              <w:t xml:space="preserve">2 400 000 maan sisäistä pakolaista </w:t>
            </w:r>
          </w:p>
        </w:tc>
      </w:tr>
      <w:tr>
        <w:trPr/>
        <w:tc>
          <w:tcPr>
            <w:tcW w:w="1981" w:type="dxa"/>
            <w:tcBorders/>
            <w:vAlign w:val="center"/>
          </w:tcPr>
          <w:p>
            <w:pPr>
              <w:pStyle w:val="TableContents"/>
              <w:bidi w:val="0"/>
              <w:spacing w:before="0" w:after="283"/>
              <w:jc w:val="left"/>
              <w:rPr/>
            </w:pPr>
            <w:r>
              <w:rPr/>
              <w:t xml:space="preserve">Syyrian sisällissota </w:t>
            </w:r>
          </w:p>
        </w:tc>
        <w:tc>
          <w:tcPr>
            <w:tcW w:w="2613" w:type="dxa"/>
            <w:tcBorders/>
            <w:vAlign w:val="center"/>
          </w:tcPr>
          <w:p>
            <w:pPr>
              <w:pStyle w:val="TableContents"/>
              <w:bidi w:val="0"/>
              <w:spacing w:before="0" w:after="283"/>
              <w:jc w:val="left"/>
              <w:rPr/>
            </w:pPr>
            <w:r>
              <w:rPr/>
              <w:t xml:space="preserve">470,000 + </w:t>
            </w:r>
          </w:p>
        </w:tc>
        <w:tc>
          <w:tcPr>
            <w:tcW w:w="1190" w:type="dxa"/>
            <w:tcBorders/>
            <w:vAlign w:val="center"/>
          </w:tcPr>
          <w:p>
            <w:pPr>
              <w:pStyle w:val="TableContents"/>
              <w:bidi w:val="0"/>
              <w:spacing w:before="0" w:after="283"/>
              <w:jc w:val="left"/>
              <w:rPr/>
            </w:pPr>
            <w:r>
              <w:rPr/>
              <w:t xml:space="preserve">470,000 </w:t>
            </w:r>
          </w:p>
        </w:tc>
        <w:tc>
          <w:tcPr>
            <w:tcW w:w="995" w:type="dxa"/>
            <w:tcBorders/>
            <w:vAlign w:val="center"/>
          </w:tcPr>
          <w:p>
            <w:pPr>
              <w:pStyle w:val="TableContents"/>
              <w:bidi w:val="0"/>
              <w:spacing w:before="0" w:after="283"/>
              <w:jc w:val="left"/>
              <w:rPr/>
            </w:pPr>
            <w:r>
              <w:rPr/>
              <w:t xml:space="preserve">2011 -- nyt </w:t>
            </w:r>
          </w:p>
        </w:tc>
        <w:tc>
          <w:tcPr>
            <w:tcW w:w="1790" w:type="dxa"/>
            <w:tcBorders/>
            <w:vAlign w:val="center"/>
          </w:tcPr>
          <w:p>
            <w:pPr>
              <w:pStyle w:val="TableContents"/>
              <w:bidi w:val="0"/>
              <w:spacing w:before="0" w:after="283"/>
              <w:jc w:val="left"/>
              <w:rPr/>
            </w:pPr>
            <w:r>
              <w:rPr/>
              <w:t xml:space="preserve">Syyria </w:t>
            </w:r>
          </w:p>
        </w:tc>
        <w:tc>
          <w:tcPr>
            <w:tcW w:w="1636" w:type="dxa"/>
            <w:tcBorders/>
            <w:vAlign w:val="center"/>
          </w:tcPr>
          <w:p>
            <w:pPr>
              <w:pStyle w:val="TableContents"/>
              <w:bidi w:val="0"/>
              <w:spacing w:before="0" w:after="283"/>
              <w:jc w:val="left"/>
              <w:rPr/>
            </w:pPr>
            <w:r>
              <w:rPr/>
              <w:t xml:space="preserve">Katso: Syyrian sisällissodan uhrit </w:t>
            </w:r>
          </w:p>
        </w:tc>
      </w:tr>
      <w:tr>
        <w:trPr/>
        <w:tc>
          <w:tcPr>
            <w:tcW w:w="1981" w:type="dxa"/>
            <w:tcBorders/>
            <w:vAlign w:val="center"/>
          </w:tcPr>
          <w:p>
            <w:pPr>
              <w:pStyle w:val="TableContents"/>
              <w:bidi w:val="0"/>
              <w:spacing w:before="0" w:after="283"/>
              <w:jc w:val="left"/>
              <w:rPr/>
            </w:pPr>
            <w:r>
              <w:rPr/>
              <w:t xml:space="preserve">Irakin sisällissota (2014 -- nyt) </w:t>
            </w:r>
          </w:p>
        </w:tc>
        <w:tc>
          <w:tcPr>
            <w:tcW w:w="2613" w:type="dxa"/>
            <w:tcBorders/>
            <w:vAlign w:val="center"/>
          </w:tcPr>
          <w:p>
            <w:pPr>
              <w:pStyle w:val="TableContents"/>
              <w:bidi w:val="0"/>
              <w:spacing w:before="0" w:after="283"/>
              <w:jc w:val="left"/>
              <w:rPr/>
            </w:pPr>
            <w:r>
              <w:rPr/>
              <w:t xml:space="preserve">75,000 + </w:t>
            </w:r>
          </w:p>
        </w:tc>
        <w:tc>
          <w:tcPr>
            <w:tcW w:w="1190" w:type="dxa"/>
            <w:tcBorders/>
            <w:vAlign w:val="center"/>
          </w:tcPr>
          <w:p>
            <w:pPr>
              <w:pStyle w:val="TableContents"/>
              <w:bidi w:val="0"/>
              <w:spacing w:before="0" w:after="283"/>
              <w:jc w:val="left"/>
              <w:rPr/>
            </w:pPr>
            <w:r>
              <w:rPr/>
              <w:t xml:space="preserve">75,000 </w:t>
            </w:r>
          </w:p>
        </w:tc>
        <w:tc>
          <w:tcPr>
            <w:tcW w:w="995" w:type="dxa"/>
            <w:tcBorders/>
            <w:vAlign w:val="center"/>
          </w:tcPr>
          <w:p>
            <w:pPr>
              <w:pStyle w:val="TableContents"/>
              <w:bidi w:val="0"/>
              <w:spacing w:before="0" w:after="283"/>
              <w:jc w:val="left"/>
              <w:rPr/>
            </w:pPr>
            <w:r>
              <w:rPr/>
              <w:t xml:space="preserve">2014 -- nyt </w:t>
            </w:r>
          </w:p>
        </w:tc>
        <w:tc>
          <w:tcPr>
            <w:tcW w:w="1790" w:type="dxa"/>
            <w:tcBorders/>
            <w:vAlign w:val="center"/>
          </w:tcPr>
          <w:p>
            <w:pPr>
              <w:pStyle w:val="TableContents"/>
              <w:bidi w:val="0"/>
              <w:spacing w:before="0" w:after="283"/>
              <w:jc w:val="left"/>
              <w:rPr/>
            </w:pPr>
            <w:r>
              <w:rPr/>
              <w:t xml:space="preserve">Irak </w:t>
            </w:r>
          </w:p>
        </w:tc>
        <w:tc>
          <w:tcPr>
            <w:tcW w:w="1636"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Madagaskarin kansannousu </w:t>
            </w:r>
          </w:p>
        </w:tc>
        <w:tc>
          <w:tcPr>
            <w:tcW w:w="2613" w:type="dxa"/>
            <w:tcBorders/>
            <w:vAlign w:val="center"/>
          </w:tcPr>
          <w:p>
            <w:pPr>
              <w:pStyle w:val="TableContents"/>
              <w:bidi w:val="0"/>
              <w:spacing w:before="0" w:after="283"/>
              <w:jc w:val="left"/>
              <w:rPr/>
            </w:pPr>
            <w:r>
              <w:rPr/>
              <w:t xml:space="preserve">11,342-89,000 </w:t>
            </w:r>
          </w:p>
        </w:tc>
        <w:tc>
          <w:tcPr>
            <w:tcW w:w="1190" w:type="dxa"/>
            <w:tcBorders/>
            <w:vAlign w:val="center"/>
          </w:tcPr>
          <w:p>
            <w:pPr>
              <w:pStyle w:val="TableContents"/>
              <w:bidi w:val="0"/>
              <w:spacing w:before="0" w:after="283"/>
              <w:jc w:val="left"/>
              <w:rPr/>
            </w:pPr>
            <w:r>
              <w:rPr/>
              <w:t xml:space="preserve">35,000 </w:t>
            </w:r>
          </w:p>
        </w:tc>
        <w:tc>
          <w:tcPr>
            <w:tcW w:w="995" w:type="dxa"/>
            <w:tcBorders/>
            <w:vAlign w:val="center"/>
          </w:tcPr>
          <w:p>
            <w:pPr>
              <w:pStyle w:val="TableContents"/>
              <w:bidi w:val="0"/>
              <w:spacing w:before="0" w:after="283"/>
              <w:jc w:val="left"/>
              <w:rPr/>
            </w:pPr>
            <w:r>
              <w:rPr/>
              <w:t xml:space="preserve">1947-1948 </w:t>
            </w:r>
          </w:p>
        </w:tc>
        <w:tc>
          <w:tcPr>
            <w:tcW w:w="1790" w:type="dxa"/>
            <w:tcBorders/>
            <w:vAlign w:val="center"/>
          </w:tcPr>
          <w:p>
            <w:pPr>
              <w:pStyle w:val="TableContents"/>
              <w:bidi w:val="0"/>
              <w:spacing w:before="0" w:after="283"/>
              <w:jc w:val="left"/>
              <w:rPr/>
            </w:pPr>
            <w:r>
              <w:rPr/>
              <w:t xml:space="preserve">Madagaskar </w:t>
            </w:r>
          </w:p>
        </w:tc>
        <w:tc>
          <w:tcPr>
            <w:tcW w:w="16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sisällissodan kuolonuhrien määrä</w:t>
      </w:r>
    </w:p>
    <w:p>
      <w:pPr>
        <w:pStyle w:val="TextBody"/>
        <w:bidi w:val="0"/>
        <w:jc w:val="left"/>
        <w:rPr>
          <w:b/>
          <w:u w:val="single"/>
          <w:shd w:val="clear" w:fill="FFFF00"/>
        </w:rPr>
      </w:pPr>
      <w:r>
        <w:rPr>
          <w:b/>
          <w:u w:val="single"/>
          <w:shd w:val="clear" w:fill="FFFF00"/>
        </w:rPr>
        <w:t xml:space="preserve">Asiakirjan numero 9884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Days of War on Driven Artsin kehittämä ja julkaisema moninpelattava ensimmäisen persoonan räiskintäpeli. Se julkaistiin Microsoft Windowsille Steam Early Accessin kautta 26. tammikuuta 2017. Peli on tarkoitus julkaista kokonaisuudessaan Microsoft Windowsille, PlayStation 4:lle ja Xbox Onelle </w:t>
      </w:r>
      <w:r>
        <w:rPr>
          <w:color w:val="A9A9A9"/>
        </w:rPr>
        <w:t xml:space="preserve">myöhemmin vuonna 2017</w:t>
      </w:r>
      <w:r>
        <w:rPr/>
        <w:t xml:space="preserve">. Peli mahdollistaa jopa kolmekymmentäkaksi pelaajaa toisen maailmansodan aikaisessa ympäristössä. Days of War toimii Unreal Engine 4:llä.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Days of War ilmestyy ps4:lle?</w:t>
      </w:r>
    </w:p>
    <w:p>
      <w:pPr>
        <w:pStyle w:val="TextBody"/>
        <w:bidi w:val="0"/>
        <w:jc w:val="left"/>
        <w:rPr>
          <w:b/>
          <w:u w:val="single"/>
          <w:shd w:val="clear" w:fill="FFFF00"/>
        </w:rPr>
      </w:pPr>
      <w:r>
        <w:rPr>
          <w:b/>
          <w:u w:val="single"/>
          <w:shd w:val="clear" w:fill="FFFF00"/>
        </w:rPr>
        <w:t xml:space="preserve">Asiakirjan numero 9885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Electric blues tarkoittaa mitä tahansa blues-musiikkityyppiä, jonka erityispiirteenä on sähköisen vahvistuksen käyttö soittimissa. Kitaraa vahvistettiin ensimmäisenä instrumenttina, ja sitä käyttivät ensimmäiset pioneerit </w:t>
      </w:r>
      <w:r>
        <w:rPr>
          <w:color w:val="A9A9A9"/>
        </w:rPr>
        <w:t xml:space="preserve">T-Bone Walker </w:t>
      </w:r>
      <w:r>
        <w:rPr/>
        <w:t xml:space="preserve">1930-luvun lopulla sekä John Lee Hooker ja Muddy Waters 1940-luvulla. Heidän tyylinsä kehittyivät länsirannikon bluesiksi, Detroitin bluesiksi ja toisen maailmansodan jälkeiseksi Chicagon bluesiksi, jotka poikkesivat aiemmasta, pääasiassa akustisesta bluesista. 1950-luvun alkuun mennessä Little Walter esiintyi solistina blues-harmonikalla tai bluesharpulla käyttäen pientä käsimikrofonia, joka syötettiin kitaravahvistimeen. Vaikka se kesti hieman kauemmin, sähköbassokitara korvasi 1960-luvun alkuun mennessä vähitellen stand-up-basson. Sähköurut ja erityisesti koskettimet yleistyivät myöhemmin sähköbluesissa.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blues-artisti, joka soitti sähkökitaraa</w:t>
      </w:r>
    </w:p>
    <w:p>
      <w:pPr>
        <w:pStyle w:val="TextBody"/>
        <w:bidi w:val="0"/>
        <w:jc w:val="left"/>
        <w:rPr>
          <w:b/>
          <w:u w:val="single"/>
          <w:shd w:val="clear" w:fill="FFFF00"/>
        </w:rPr>
      </w:pPr>
      <w:r>
        <w:rPr>
          <w:b/>
          <w:u w:val="single"/>
          <w:shd w:val="clear" w:fill="FFFF00"/>
        </w:rPr>
        <w:t xml:space="preserve">Asiakirjan numero 9886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Sokkotreffipari </w:t>
      </w:r>
      <w:r>
        <w:rPr>
          <w:color w:val="A9A9A9"/>
        </w:rPr>
        <w:t xml:space="preserve">Laura Pierson ja Tyler Adams, </w:t>
      </w:r>
      <w:r>
        <w:rPr/>
        <w:t xml:space="preserve">jotka tunnetaan nimellä "Team SoCal", olivat The Amazing Race -ohjelman 26. kauden voittajat.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26. kauden Amazing Racen</w:t>
      </w:r>
    </w:p>
    <w:p>
      <w:pPr>
        <w:pStyle w:val="TextBody"/>
        <w:bidi w:val="0"/>
        <w:jc w:val="left"/>
        <w:rPr>
          <w:b/>
          <w:u w:val="single"/>
          <w:shd w:val="clear" w:fill="FFFF00"/>
        </w:rPr>
      </w:pPr>
      <w:r>
        <w:rPr>
          <w:b/>
          <w:u w:val="single"/>
          <w:shd w:val="clear" w:fill="FFFF00"/>
        </w:rPr>
        <w:t xml:space="preserve">Asiakirjan numero 9887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Tehdään sopimus </w:t>
      </w:r>
    </w:p>
    <w:tbl>
      <w:tblPr>
        <w:tblW w:w="10205" w:type="dxa"/>
        <w:jc w:val="left"/>
        <w:tblInd w:w="0" w:type="dxa"/>
        <w:tblLayout w:type="fixed"/>
        <w:tblCellMar>
          <w:top w:w="28" w:type="dxa"/>
          <w:left w:w="28" w:type="dxa"/>
          <w:bottom w:w="28" w:type="dxa"/>
          <w:right w:w="28" w:type="dxa"/>
        </w:tblCellMar>
      </w:tblPr>
      <w:tblGrid>
        <w:gridCol w:w="1465"/>
        <w:gridCol w:w="8740"/>
      </w:tblGrid>
      <w:tr>
        <w:trPr/>
        <w:tc>
          <w:tcPr>
            <w:tcW w:w="1465" w:type="dxa"/>
            <w:tcBorders/>
            <w:vAlign w:val="center"/>
          </w:tcPr>
          <w:p>
            <w:pPr>
              <w:pStyle w:val="TableHeading"/>
              <w:suppressLineNumbers/>
              <w:bidi w:val="0"/>
              <w:spacing w:before="0" w:after="283"/>
              <w:jc w:val="center"/>
              <w:rPr/>
            </w:pPr>
            <w:r>
              <w:rPr/>
              <w:t xml:space="preserve">Tunnetaan myös nimellä </w:t>
            </w:r>
          </w:p>
        </w:tc>
        <w:tc>
          <w:tcPr>
            <w:tcW w:w="8740" w:type="dxa"/>
            <w:tcBorders/>
            <w:vAlign w:val="center"/>
          </w:tcPr>
          <w:p>
            <w:pPr>
              <w:pStyle w:val="TableContents"/>
              <w:bidi w:val="0"/>
              <w:spacing w:before="0" w:after="283"/>
              <w:jc w:val="left"/>
              <w:rPr/>
            </w:pPr>
            <w:r>
              <w:rPr/>
              <w:t xml:space="preserve">Täysin uusi Let's Make a Deal (1984 -- 86) </w:t>
            </w:r>
          </w:p>
        </w:tc>
      </w:tr>
      <w:tr>
        <w:trPr/>
        <w:tc>
          <w:tcPr>
            <w:tcW w:w="1465" w:type="dxa"/>
            <w:tcBorders/>
            <w:vAlign w:val="center"/>
          </w:tcPr>
          <w:p>
            <w:pPr>
              <w:pStyle w:val="TableHeading"/>
              <w:suppressLineNumbers/>
              <w:bidi w:val="0"/>
              <w:spacing w:before="0" w:after="283"/>
              <w:jc w:val="center"/>
              <w:rPr/>
            </w:pPr>
            <w:r>
              <w:rPr/>
              <w:t xml:space="preserve">Genre </w:t>
            </w:r>
          </w:p>
        </w:tc>
        <w:tc>
          <w:tcPr>
            <w:tcW w:w="8740" w:type="dxa"/>
            <w:tcBorders/>
            <w:vAlign w:val="center"/>
          </w:tcPr>
          <w:p>
            <w:pPr>
              <w:pStyle w:val="TableContents"/>
              <w:bidi w:val="0"/>
              <w:spacing w:before="0" w:after="283"/>
              <w:jc w:val="left"/>
              <w:rPr/>
            </w:pPr>
            <w:r>
              <w:rPr/>
              <w:t xml:space="preserve">Peliohjelma </w:t>
            </w:r>
          </w:p>
        </w:tc>
      </w:tr>
      <w:tr>
        <w:trPr/>
        <w:tc>
          <w:tcPr>
            <w:tcW w:w="1465" w:type="dxa"/>
            <w:tcBorders/>
            <w:vAlign w:val="center"/>
          </w:tcPr>
          <w:p>
            <w:pPr>
              <w:pStyle w:val="TableHeading"/>
              <w:suppressLineNumbers/>
              <w:bidi w:val="0"/>
              <w:spacing w:before="0" w:after="283"/>
              <w:jc w:val="center"/>
              <w:rPr/>
            </w:pPr>
            <w:r>
              <w:rPr/>
              <w:t xml:space="preserve">Luonut </w:t>
            </w:r>
          </w:p>
        </w:tc>
        <w:tc>
          <w:tcPr>
            <w:tcW w:w="8740" w:type="dxa"/>
            <w:tcBorders/>
            <w:vAlign w:val="center"/>
          </w:tcPr>
          <w:p>
            <w:pPr>
              <w:pStyle w:val="TableContents"/>
              <w:bidi w:val="0"/>
              <w:spacing w:before="0" w:after="283"/>
              <w:jc w:val="left"/>
              <w:rPr/>
            </w:pPr>
            <w:r>
              <w:rPr/>
              <w:t xml:space="preserve">Stefan Hatos Monty Hall </w:t>
            </w:r>
          </w:p>
        </w:tc>
      </w:tr>
      <w:tr>
        <w:trPr/>
        <w:tc>
          <w:tcPr>
            <w:tcW w:w="1465" w:type="dxa"/>
            <w:tcBorders/>
            <w:vAlign w:val="center"/>
          </w:tcPr>
          <w:p>
            <w:pPr>
              <w:pStyle w:val="TableHeading"/>
              <w:suppressLineNumbers/>
              <w:bidi w:val="0"/>
              <w:spacing w:before="0" w:after="283"/>
              <w:jc w:val="center"/>
              <w:rPr/>
            </w:pPr>
            <w:r>
              <w:rPr/>
              <w:t xml:space="preserve">Ohjaaja </w:t>
            </w:r>
          </w:p>
        </w:tc>
        <w:tc>
          <w:tcPr>
            <w:tcW w:w="8740" w:type="dxa"/>
            <w:tcBorders/>
            <w:vAlign w:val="center"/>
          </w:tcPr>
          <w:p>
            <w:pPr>
              <w:pStyle w:val="TableContents"/>
              <w:bidi w:val="0"/>
              <w:spacing w:before="0" w:after="283"/>
              <w:jc w:val="left"/>
              <w:rPr/>
            </w:pPr>
            <w:r>
              <w:rPr/>
              <w:t xml:space="preserve">Joe Behar (1963 -- 77, 1984 -- 85) Geoff Theobald (1980 -- 81) Hank Behar (1985 -- 86) Barry Glazer (1990 -- 91) James Marcione (1990 -- 91) Morris Abraham (2003) Lenn Goodside (2009 -- nykyisin) </w:t>
            </w:r>
          </w:p>
        </w:tc>
      </w:tr>
      <w:tr>
        <w:trPr/>
        <w:tc>
          <w:tcPr>
            <w:tcW w:w="1465" w:type="dxa"/>
            <w:tcBorders/>
            <w:vAlign w:val="center"/>
          </w:tcPr>
          <w:p>
            <w:pPr>
              <w:pStyle w:val="TableHeading"/>
              <w:suppressLineNumbers/>
              <w:bidi w:val="0"/>
              <w:spacing w:before="0" w:after="283"/>
              <w:jc w:val="center"/>
              <w:rPr/>
            </w:pPr>
            <w:r>
              <w:rPr/>
              <w:t xml:space="preserve">Esittänyt </w:t>
            </w:r>
          </w:p>
        </w:tc>
        <w:tc>
          <w:tcPr>
            <w:tcW w:w="8740" w:type="dxa"/>
            <w:tcBorders/>
            <w:vAlign w:val="center"/>
          </w:tcPr>
          <w:p>
            <w:pPr>
              <w:pStyle w:val="TableContents"/>
              <w:numPr>
                <w:ilvl w:val="0"/>
                <w:numId w:val="2"/>
              </w:numPr>
              <w:tabs>
                <w:tab w:val="clear" w:pos="1134"/>
                <w:tab w:val="left" w:leader="none" w:pos="707"/>
              </w:tabs>
              <w:bidi w:val="0"/>
              <w:spacing w:before="0" w:after="0"/>
              <w:ind w:start="707" w:hanging="283"/>
              <w:jc w:val="left"/>
              <w:rPr/>
            </w:pPr>
            <w:r>
              <w:rPr>
                <w:color w:val="A9A9A9"/>
              </w:rPr>
              <w:t xml:space="preserve">Monty Hall (1963 -- 86, 1991</w:t>
            </w:r>
            <w:r>
              <w:rPr/>
              <w:t xml:space="preserve">) </w:t>
            </w:r>
          </w:p>
          <w:p>
            <w:pPr>
              <w:pStyle w:val="TableContents"/>
              <w:numPr>
                <w:ilvl w:val="0"/>
                <w:numId w:val="2"/>
              </w:numPr>
              <w:tabs>
                <w:tab w:val="clear" w:pos="1134"/>
                <w:tab w:val="left" w:leader="none" w:pos="707"/>
              </w:tabs>
              <w:bidi w:val="0"/>
              <w:spacing w:before="0" w:after="0"/>
              <w:ind w:start="707" w:hanging="283"/>
              <w:jc w:val="left"/>
              <w:rPr/>
            </w:pPr>
            <w:r>
              <w:rPr>
                <w:color w:val="DCDCDC"/>
              </w:rPr>
              <w:t xml:space="preserve">Bob Hilton (1990</w:t>
            </w:r>
            <w:r>
              <w:rPr/>
              <w:t xml:space="preserve">) </w:t>
            </w:r>
          </w:p>
          <w:p>
            <w:pPr>
              <w:pStyle w:val="TableContents"/>
              <w:numPr>
                <w:ilvl w:val="0"/>
                <w:numId w:val="2"/>
              </w:numPr>
              <w:tabs>
                <w:tab w:val="clear" w:pos="1134"/>
                <w:tab w:val="left" w:leader="none" w:pos="707"/>
              </w:tabs>
              <w:bidi w:val="0"/>
              <w:spacing w:before="0" w:after="0"/>
              <w:ind w:start="707" w:hanging="283"/>
              <w:jc w:val="left"/>
              <w:rPr/>
            </w:pPr>
            <w:r>
              <w:rPr>
                <w:color w:val="2F4F4F"/>
              </w:rPr>
              <w:t xml:space="preserve">Billy Bush (2003</w:t>
            </w:r>
            <w:r>
              <w:rPr/>
              <w:t xml:space="preserve">) </w:t>
            </w:r>
          </w:p>
          <w:p>
            <w:pPr>
              <w:pStyle w:val="TableContents"/>
              <w:numPr>
                <w:ilvl w:val="0"/>
                <w:numId w:val="2"/>
              </w:numPr>
              <w:tabs>
                <w:tab w:val="clear" w:pos="1134"/>
                <w:tab w:val="left" w:leader="none" w:pos="707"/>
              </w:tabs>
              <w:bidi w:val="0"/>
              <w:spacing w:before="0" w:after="283"/>
              <w:ind w:start="707" w:hanging="283"/>
              <w:jc w:val="left"/>
              <w:rPr/>
            </w:pPr>
            <w:r>
              <w:rPr/>
              <w:t xml:space="preserve">Wayne Brady (2009 -- nyt) </w:t>
            </w:r>
          </w:p>
        </w:tc>
      </w:tr>
      <w:tr>
        <w:trPr/>
        <w:tc>
          <w:tcPr>
            <w:tcW w:w="1465" w:type="dxa"/>
            <w:tcBorders/>
            <w:vAlign w:val="center"/>
          </w:tcPr>
          <w:p>
            <w:pPr>
              <w:pStyle w:val="TableHeading"/>
              <w:suppressLineNumbers/>
              <w:bidi w:val="0"/>
              <w:spacing w:before="0" w:after="283"/>
              <w:jc w:val="center"/>
              <w:rPr/>
            </w:pPr>
            <w:r>
              <w:rPr/>
              <w:t xml:space="preserve">Pääosissa </w:t>
            </w:r>
          </w:p>
        </w:tc>
        <w:tc>
          <w:tcPr>
            <w:tcW w:w="8740" w:type="dxa"/>
            <w:tcBorders/>
            <w:vAlign w:val="center"/>
          </w:tcPr>
          <w:p>
            <w:pPr>
              <w:pStyle w:val="TableContents"/>
              <w:bidi w:val="0"/>
              <w:spacing w:before="0" w:after="283"/>
              <w:jc w:val="left"/>
              <w:rPr/>
            </w:pPr>
            <w:r>
              <w:rPr/>
              <w:t xml:space="preserve">Avustajat: Carol Merrill (1963 -- 77) Maggie Brown (1980 -- 81) Julie Hall (1980 -- 81) Karen LaPierre (1984 -- 86) Melanie Vincz (1984 -- 86) Diane Klimaszewski (1990 -- 91) Elaine Klimaszewski (1990 -- 91) Georgia Satelle (1990 -- 91) Alison Fiori (2009 -- 10) Tiffany Coyne (2010 -- nyt) Danielle Demski (2013 -- 14) </w:t>
            </w:r>
          </w:p>
        </w:tc>
      </w:tr>
      <w:tr>
        <w:trPr/>
        <w:tc>
          <w:tcPr>
            <w:tcW w:w="1465" w:type="dxa"/>
            <w:tcBorders/>
            <w:vAlign w:val="center"/>
          </w:tcPr>
          <w:p>
            <w:pPr>
              <w:pStyle w:val="TableHeading"/>
              <w:suppressLineNumbers/>
              <w:bidi w:val="0"/>
              <w:spacing w:before="0" w:after="283"/>
              <w:jc w:val="center"/>
              <w:rPr/>
            </w:pPr>
            <w:r>
              <w:rPr/>
              <w:t xml:space="preserve">Kertonut </w:t>
            </w:r>
          </w:p>
        </w:tc>
        <w:tc>
          <w:tcPr>
            <w:tcW w:w="8740" w:type="dxa"/>
            <w:tcBorders/>
            <w:vAlign w:val="center"/>
          </w:tcPr>
          <w:p>
            <w:pPr>
              <w:pStyle w:val="TableContents"/>
              <w:bidi w:val="0"/>
              <w:spacing w:before="0" w:after="283"/>
              <w:jc w:val="left"/>
              <w:rPr/>
            </w:pPr>
            <w:r>
              <w:rPr/>
              <w:t xml:space="preserve">Wendell Niles (1963 -- 64) Jay Stewart (1964 -- 77) Chuck Chandler (1980 -- 81) Brian Cummings (1984 -- 85) Dean Goss (1985 -- 86) Dean Miuccio (1990 -- 91) Vance DeGeneres (2003) Jonathan Mangum (2009 -- nykyisin) </w:t>
            </w:r>
          </w:p>
        </w:tc>
      </w:tr>
      <w:tr>
        <w:trPr/>
        <w:tc>
          <w:tcPr>
            <w:tcW w:w="1465" w:type="dxa"/>
            <w:tcBorders/>
            <w:vAlign w:val="center"/>
          </w:tcPr>
          <w:p>
            <w:pPr>
              <w:pStyle w:val="TableHeading"/>
              <w:suppressLineNumbers/>
              <w:bidi w:val="0"/>
              <w:spacing w:before="0" w:after="283"/>
              <w:jc w:val="center"/>
              <w:rPr/>
            </w:pPr>
            <w:r>
              <w:rPr/>
              <w:t xml:space="preserve">Musiikki </w:t>
            </w:r>
          </w:p>
        </w:tc>
        <w:tc>
          <w:tcPr>
            <w:tcW w:w="8740" w:type="dxa"/>
            <w:tcBorders/>
            <w:vAlign w:val="center"/>
          </w:tcPr>
          <w:p>
            <w:pPr>
              <w:pStyle w:val="TableContents"/>
              <w:bidi w:val="0"/>
              <w:spacing w:before="0" w:after="283"/>
              <w:jc w:val="left"/>
              <w:rPr/>
            </w:pPr>
            <w:r>
              <w:rPr/>
              <w:t xml:space="preserve">Sheldon Allman (1963 -- 77, 1984 -- 86) Marilyn Hall (1963 -- 77, 1984 -- 86) Michel Camilo, Score Productions, Inc. (1984 -- 86) </w:t>
            </w:r>
          </w:p>
        </w:tc>
      </w:tr>
      <w:tr>
        <w:trPr/>
        <w:tc>
          <w:tcPr>
            <w:tcW w:w="1465" w:type="dxa"/>
            <w:tcBorders/>
            <w:vAlign w:val="center"/>
          </w:tcPr>
          <w:p>
            <w:pPr>
              <w:pStyle w:val="TableHeading"/>
              <w:suppressLineNumbers/>
              <w:bidi w:val="0"/>
              <w:spacing w:before="0" w:after="283"/>
              <w:jc w:val="center"/>
              <w:rPr/>
            </w:pPr>
            <w:r>
              <w:rPr/>
              <w:t xml:space="preserve">Säveltäjä (s) </w:t>
            </w:r>
          </w:p>
        </w:tc>
        <w:tc>
          <w:tcPr>
            <w:tcW w:w="8740" w:type="dxa"/>
            <w:tcBorders/>
            <w:vAlign w:val="center"/>
          </w:tcPr>
          <w:p>
            <w:pPr>
              <w:pStyle w:val="TableContents"/>
              <w:bidi w:val="0"/>
              <w:spacing w:before="0" w:after="283"/>
              <w:jc w:val="left"/>
              <w:rPr/>
            </w:pPr>
            <w:r>
              <w:rPr/>
              <w:t xml:space="preserve">Ivan Ditmars (1963 -- 76) Stan Worth (1976 -- 77, 1980 -- 81) Sheldon Allman (1976 -- 77, 1984 -- 85) Todd Thicke (1985 -- 86) Jerry Ray (1990 -- 91) </w:t>
            </w:r>
          </w:p>
        </w:tc>
      </w:tr>
      <w:tr>
        <w:trPr/>
        <w:tc>
          <w:tcPr>
            <w:tcW w:w="1465" w:type="dxa"/>
            <w:tcBorders/>
            <w:vAlign w:val="center"/>
          </w:tcPr>
          <w:p>
            <w:pPr>
              <w:pStyle w:val="TableHeading"/>
              <w:suppressLineNumbers/>
              <w:bidi w:val="0"/>
              <w:spacing w:before="0" w:after="283"/>
              <w:jc w:val="center"/>
              <w:rPr/>
            </w:pPr>
            <w:r>
              <w:rPr/>
              <w:t xml:space="preserve">Alkuperämaa </w:t>
            </w:r>
          </w:p>
        </w:tc>
        <w:tc>
          <w:tcPr>
            <w:tcW w:w="8740" w:type="dxa"/>
            <w:tcBorders/>
            <w:vAlign w:val="center"/>
          </w:tcPr>
          <w:p>
            <w:pPr>
              <w:pStyle w:val="TableContents"/>
              <w:bidi w:val="0"/>
              <w:spacing w:before="0" w:after="283"/>
              <w:jc w:val="left"/>
              <w:rPr/>
            </w:pPr>
            <w:r>
              <w:rPr/>
              <w:t xml:space="preserve">Yhdysvallat </w:t>
            </w:r>
          </w:p>
        </w:tc>
      </w:tr>
      <w:tr>
        <w:trPr/>
        <w:tc>
          <w:tcPr>
            <w:tcW w:w="1465" w:type="dxa"/>
            <w:tcBorders/>
            <w:vAlign w:val="center"/>
          </w:tcPr>
          <w:p>
            <w:pPr>
              <w:pStyle w:val="TableHeading"/>
              <w:suppressLineNumbers/>
              <w:bidi w:val="0"/>
              <w:spacing w:before="0" w:after="283"/>
              <w:jc w:val="center"/>
              <w:rPr/>
            </w:pPr>
            <w:r>
              <w:rPr/>
              <w:t xml:space="preserve">Jaksojen lukumäärä </w:t>
            </w:r>
          </w:p>
        </w:tc>
        <w:tc>
          <w:tcPr>
            <w:tcW w:w="8740" w:type="dxa"/>
            <w:tcBorders/>
            <w:vAlign w:val="center"/>
          </w:tcPr>
          <w:p>
            <w:pPr>
              <w:pStyle w:val="TableContents"/>
              <w:bidi w:val="0"/>
              <w:spacing w:before="0" w:after="283"/>
              <w:jc w:val="left"/>
              <w:rPr/>
            </w:pPr>
            <w:r>
              <w:rPr/>
              <w:t xml:space="preserve">NBC / ABC (1963 -- 76): ~ 3,200 Syndicated (1971 -- 77): 234 Syndicated (1981): 195 Syndicated (1984 -- 86): 390 NBC (1990 -- 91): 128 NBC (2003): 3 CBS (2009 -- nyk.): 1,500 + (helmikuussa 2018) Tuotanto </w:t>
            </w:r>
          </w:p>
        </w:tc>
      </w:tr>
      <w:tr>
        <w:trPr/>
        <w:tc>
          <w:tcPr>
            <w:tcW w:w="1465" w:type="dxa"/>
            <w:tcBorders/>
            <w:vAlign w:val="center"/>
          </w:tcPr>
          <w:p>
            <w:pPr>
              <w:pStyle w:val="TableHeading"/>
              <w:suppressLineNumbers/>
              <w:bidi w:val="0"/>
              <w:spacing w:before="0" w:after="283"/>
              <w:jc w:val="center"/>
              <w:rPr/>
            </w:pPr>
            <w:r>
              <w:rPr/>
              <w:t xml:space="preserve">Vastaava tuottaja (s) </w:t>
            </w:r>
          </w:p>
        </w:tc>
        <w:tc>
          <w:tcPr>
            <w:tcW w:w="8740" w:type="dxa"/>
            <w:tcBorders/>
            <w:vAlign w:val="center"/>
          </w:tcPr>
          <w:p>
            <w:pPr>
              <w:pStyle w:val="TableContents"/>
              <w:bidi w:val="0"/>
              <w:spacing w:before="0" w:after="283"/>
              <w:jc w:val="left"/>
              <w:rPr/>
            </w:pPr>
            <w:r>
              <w:rPr/>
              <w:t xml:space="preserve">Stefan Hatos (1980 -- 81, 1984 -- 86) Dick Clark (1990 -- 91) Ron Greenberg (1990 -- 91) Monty Hall (2003) Sharon Hall (2003) David Garfinkle (2003) Jay Renfroe (2003) Jeff Mirkin (2003) Mike Richards (2009 -- nykyisin) </w:t>
            </w:r>
          </w:p>
        </w:tc>
      </w:tr>
      <w:tr>
        <w:trPr/>
        <w:tc>
          <w:tcPr>
            <w:tcW w:w="1465" w:type="dxa"/>
            <w:tcBorders/>
            <w:vAlign w:val="center"/>
          </w:tcPr>
          <w:p>
            <w:pPr>
              <w:pStyle w:val="TableHeading"/>
              <w:suppressLineNumbers/>
              <w:bidi w:val="0"/>
              <w:spacing w:before="0" w:after="283"/>
              <w:jc w:val="center"/>
              <w:rPr/>
            </w:pPr>
            <w:r>
              <w:rPr/>
              <w:t xml:space="preserve">Tuottaja (s) </w:t>
            </w:r>
          </w:p>
        </w:tc>
        <w:tc>
          <w:tcPr>
            <w:tcW w:w="8740" w:type="dxa"/>
            <w:tcBorders/>
            <w:vAlign w:val="center"/>
          </w:tcPr>
          <w:p>
            <w:pPr>
              <w:pStyle w:val="TableContents"/>
              <w:bidi w:val="0"/>
              <w:spacing w:before="0" w:after="283"/>
              <w:jc w:val="left"/>
              <w:rPr/>
            </w:pPr>
            <w:r>
              <w:rPr/>
              <w:t xml:space="preserve">Stefan Hatos (1963 -- 77) Monty Hall (1980 -- 81) Ian MacClennan (1980 -- 81) Bob Synes (1984 -- 86) Alan Gilbert (1984 -- 86) Bruce Starin (1990 -- 91) Paul Pieratt (1990 -- 91) Ross Kaiman (2003) Gloria Fujita-O'Brien (2003) </w:t>
            </w:r>
          </w:p>
        </w:tc>
      </w:tr>
      <w:tr>
        <w:trPr/>
        <w:tc>
          <w:tcPr>
            <w:tcW w:w="1465" w:type="dxa"/>
            <w:tcBorders/>
            <w:vAlign w:val="center"/>
          </w:tcPr>
          <w:p>
            <w:pPr>
              <w:pStyle w:val="TableHeading"/>
              <w:suppressLineNumbers/>
              <w:bidi w:val="0"/>
              <w:spacing w:before="0" w:after="283"/>
              <w:jc w:val="center"/>
              <w:rPr/>
            </w:pPr>
            <w:r>
              <w:rPr/>
              <w:t xml:space="preserve">Sijainti (s) </w:t>
            </w:r>
          </w:p>
        </w:tc>
        <w:tc>
          <w:tcPr>
            <w:tcW w:w="8740" w:type="dxa"/>
            <w:tcBorders/>
            <w:vAlign w:val="center"/>
          </w:tcPr>
          <w:p>
            <w:pPr>
              <w:pStyle w:val="TableContents"/>
              <w:bidi w:val="0"/>
              <w:spacing w:before="0" w:after="283"/>
              <w:jc w:val="left"/>
              <w:rPr/>
            </w:pPr>
            <w:r>
              <w:rPr/>
              <w:t xml:space="preserve">NBC Studios, Burbank, Kalifornia (1963 -- 68, 1984 -- 85, 2003) ABC Television Center, Hollywood, Kalifornia (1968 -- 76) Las Vegas Hilton, Las Vegas, Nevada (1976 -- 77) Panorama Studios, Vancouver, Brittiläinen Kolumbia (1980 -- 81) Hollywood Center Studios, Hollywood (1985 -- 86) Disney's Hollywood Studios, Orlando, Florida (1990 -- 91) Tropicana Resort &amp; Casino, Las Vegas (2009 -- 10) Sunset Bronson Studios, Hollywood (2010 -- 2014) </w:t>
            </w:r>
            <w:r>
              <w:rPr>
                <w:color w:val="556B2F"/>
              </w:rPr>
              <w:t xml:space="preserve">Raleigh Studios Hollywood </w:t>
            </w:r>
            <w:r>
              <w:rPr/>
              <w:t xml:space="preserve">(2015 -- nykyisin) </w:t>
            </w:r>
          </w:p>
        </w:tc>
      </w:tr>
      <w:tr>
        <w:trPr/>
        <w:tc>
          <w:tcPr>
            <w:tcW w:w="1465" w:type="dxa"/>
            <w:tcBorders/>
            <w:vAlign w:val="center"/>
          </w:tcPr>
          <w:p>
            <w:pPr>
              <w:pStyle w:val="TableHeading"/>
              <w:suppressLineNumbers/>
              <w:bidi w:val="0"/>
              <w:spacing w:before="0" w:after="283"/>
              <w:jc w:val="center"/>
              <w:rPr/>
            </w:pPr>
            <w:r>
              <w:rPr/>
              <w:t xml:space="preserve">Juoksuaika </w:t>
            </w:r>
          </w:p>
        </w:tc>
        <w:tc>
          <w:tcPr>
            <w:tcW w:w="8740" w:type="dxa"/>
            <w:tcBorders/>
            <w:vAlign w:val="center"/>
          </w:tcPr>
          <w:p>
            <w:pPr>
              <w:pStyle w:val="TableContents"/>
              <w:bidi w:val="0"/>
              <w:spacing w:before="0" w:after="283"/>
              <w:jc w:val="left"/>
              <w:rPr/>
            </w:pPr>
            <w:r>
              <w:rPr/>
              <w:t xml:space="preserve">22 -- 26 minuuttia (1963 -- 77, 1980 -- 81, 1984 -- 86, 1990 -- 91) 44 -- 52 minuuttia (2003, 2009 -- nyt) </w:t>
            </w:r>
          </w:p>
        </w:tc>
      </w:tr>
      <w:tr>
        <w:trPr/>
        <w:tc>
          <w:tcPr>
            <w:tcW w:w="1465" w:type="dxa"/>
            <w:tcBorders/>
            <w:vAlign w:val="center"/>
          </w:tcPr>
          <w:p>
            <w:pPr>
              <w:pStyle w:val="TableHeading"/>
              <w:suppressLineNumbers/>
              <w:bidi w:val="0"/>
              <w:spacing w:before="0" w:after="283"/>
              <w:jc w:val="center"/>
              <w:rPr/>
            </w:pPr>
            <w:r>
              <w:rPr/>
              <w:t xml:space="preserve">Tuotantoyhtiö(t) </w:t>
            </w:r>
          </w:p>
        </w:tc>
        <w:tc>
          <w:tcPr>
            <w:tcW w:w="8740" w:type="dxa"/>
            <w:tcBorders/>
            <w:vAlign w:val="center"/>
          </w:tcPr>
          <w:p>
            <w:pPr>
              <w:pStyle w:val="TableContents"/>
              <w:bidi w:val="0"/>
              <w:spacing w:before="0" w:after="283"/>
              <w:jc w:val="left"/>
              <w:rPr/>
            </w:pPr>
            <w:r>
              <w:rPr/>
              <w:t xml:space="preserve">Stefan Hatos-Monty Hall Productions (1963 -- 77, 1980 -- 81, 1984 -- 86, 2009 -- nyt) Catalena Productions (1980 -- 81) Dick Clark Productions (1990 -- 91) Ron Greenberg Productions (1990 -- 91) Monty Hall Enterprises, Inc. (2003) FremantleMedia North America (2009 -- nyk.) </w:t>
            </w:r>
          </w:p>
        </w:tc>
      </w:tr>
      <w:tr>
        <w:trPr/>
        <w:tc>
          <w:tcPr>
            <w:tcW w:w="1465" w:type="dxa"/>
            <w:tcBorders/>
            <w:vAlign w:val="center"/>
          </w:tcPr>
          <w:p>
            <w:pPr>
              <w:pStyle w:val="TableHeading"/>
              <w:suppressLineNumbers/>
              <w:bidi w:val="0"/>
              <w:spacing w:before="0" w:after="283"/>
              <w:jc w:val="center"/>
              <w:rPr/>
            </w:pPr>
            <w:r>
              <w:rPr/>
              <w:t xml:space="preserve">Jakelija </w:t>
            </w:r>
          </w:p>
        </w:tc>
        <w:tc>
          <w:tcPr>
            <w:tcW w:w="8740" w:type="dxa"/>
            <w:tcBorders/>
            <w:vAlign w:val="center"/>
          </w:tcPr>
          <w:p>
            <w:pPr>
              <w:pStyle w:val="TableContents"/>
              <w:bidi w:val="0"/>
              <w:spacing w:before="0" w:after="283"/>
              <w:jc w:val="left"/>
              <w:rPr/>
            </w:pPr>
            <w:r>
              <w:rPr/>
              <w:t xml:space="preserve">ABC Films / Worldvision Enterprises (1971 -- 77) Rhodes Productions (1980 -- 81) Telepictures Corporation (1984 -- 86) FremantleMedia Enterprises (2009 -- nyk.) Julkaisu </w:t>
            </w:r>
          </w:p>
        </w:tc>
      </w:tr>
      <w:tr>
        <w:trPr/>
        <w:tc>
          <w:tcPr>
            <w:tcW w:w="1465" w:type="dxa"/>
            <w:tcBorders/>
            <w:vAlign w:val="center"/>
          </w:tcPr>
          <w:p>
            <w:pPr>
              <w:pStyle w:val="TableHeading"/>
              <w:suppressLineNumbers/>
              <w:bidi w:val="0"/>
              <w:spacing w:before="0" w:after="283"/>
              <w:jc w:val="center"/>
              <w:rPr/>
            </w:pPr>
            <w:r>
              <w:rPr/>
              <w:t xml:space="preserve">Alkuperäinen verkko </w:t>
            </w:r>
          </w:p>
        </w:tc>
        <w:tc>
          <w:tcPr>
            <w:tcW w:w="8740" w:type="dxa"/>
            <w:tcBorders/>
            <w:vAlign w:val="center"/>
          </w:tcPr>
          <w:p>
            <w:pPr>
              <w:pStyle w:val="TableContents"/>
              <w:bidi w:val="0"/>
              <w:spacing w:before="0" w:after="283"/>
              <w:jc w:val="left"/>
              <w:rPr/>
            </w:pPr>
            <w:r>
              <w:rPr/>
              <w:t xml:space="preserve">NBC (1963 -- 68, 1990 -- 91, 2003) ABC (1968 -- 76) Syndikoitu (1971 -- 77, 1980 -- 81, 1984 -- 86) CBS (2009 -- nyt) </w:t>
            </w:r>
          </w:p>
        </w:tc>
      </w:tr>
      <w:tr>
        <w:trPr/>
        <w:tc>
          <w:tcPr>
            <w:tcW w:w="1465" w:type="dxa"/>
            <w:tcBorders/>
            <w:vAlign w:val="center"/>
          </w:tcPr>
          <w:p>
            <w:pPr>
              <w:pStyle w:val="TableHeading"/>
              <w:suppressLineNumbers/>
              <w:bidi w:val="0"/>
              <w:spacing w:before="0" w:after="283"/>
              <w:jc w:val="center"/>
              <w:rPr/>
            </w:pPr>
            <w:r>
              <w:rPr/>
              <w:t xml:space="preserve">Kuvaformaatti </w:t>
            </w:r>
          </w:p>
        </w:tc>
        <w:tc>
          <w:tcPr>
            <w:tcW w:w="8740" w:type="dxa"/>
            <w:tcBorders/>
            <w:vAlign w:val="center"/>
          </w:tcPr>
          <w:p>
            <w:pPr>
              <w:pStyle w:val="TableContents"/>
              <w:bidi w:val="0"/>
              <w:spacing w:before="0" w:after="283"/>
              <w:jc w:val="left"/>
              <w:rPr/>
            </w:pPr>
            <w:r>
              <w:rPr/>
              <w:t xml:space="preserve">SDTV (480i) (1963 -- 2014) HDTV (1080i) (2014 --) </w:t>
            </w:r>
          </w:p>
        </w:tc>
      </w:tr>
      <w:tr>
        <w:trPr/>
        <w:tc>
          <w:tcPr>
            <w:tcW w:w="1465" w:type="dxa"/>
            <w:tcBorders/>
            <w:vAlign w:val="center"/>
          </w:tcPr>
          <w:p>
            <w:pPr>
              <w:pStyle w:val="TableHeading"/>
              <w:suppressLineNumbers/>
              <w:bidi w:val="0"/>
              <w:spacing w:before="0" w:after="283"/>
              <w:jc w:val="center"/>
              <w:rPr/>
            </w:pPr>
            <w:r>
              <w:rPr/>
              <w:t xml:space="preserve">Alkuperäinen julkaisu </w:t>
            </w:r>
          </w:p>
        </w:tc>
        <w:tc>
          <w:tcPr>
            <w:tcW w:w="8740" w:type="dxa"/>
            <w:tcBorders/>
            <w:vAlign w:val="center"/>
          </w:tcPr>
          <w:p>
            <w:pPr>
              <w:pStyle w:val="TableContents"/>
              <w:bidi w:val="0"/>
              <w:spacing w:before="0" w:after="283"/>
              <w:jc w:val="left"/>
              <w:rPr/>
            </w:pPr>
            <w:r>
              <w:rPr/>
              <w:t xml:space="preserve">30. joulukuuta 1963 (1963-12-30)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Let's make a deal -elokuva vuodelta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juonsi ennen "Tehdään sopimus" -ohjelmaa...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nykyinen painos on alun perin lähtöisin Las Vegasin Tropicanasta. Sarja palasi </w:t>
      </w:r>
      <w:r>
        <w:rPr>
          <w:color w:val="A9A9A9"/>
        </w:rPr>
        <w:t xml:space="preserve">Hollywoodiin </w:t>
      </w:r>
      <w:r>
        <w:rPr/>
        <w:t xml:space="preserve">vuonna 2010, ensin Sunset Bronson Studiosille ja myöhemmin </w:t>
      </w:r>
      <w:r>
        <w:rPr>
          <w:color w:val="DCDCDC"/>
        </w:rPr>
        <w:t xml:space="preserve">Raleigh Studiosille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Let's make a deal -nauha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Let's make a deal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Let's make a deal -elokuva?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Viimeisin Let's Make a Deal on esitetty CBS-kanavalla 5. lokakuuta 2009 lähtien, jolloin se otti paikan verkon päiväaikataulussa, joka oli vapautunut pitkään pyörineeltä saippuaoopperalta Guiding Light. </w:t>
      </w:r>
      <w:r>
        <w:rPr/>
        <w:t xml:space="preserve">Nykyisen sarjan juontajana toimii </w:t>
      </w:r>
      <w:r>
        <w:rPr>
          <w:color w:val="A9A9A9"/>
        </w:rPr>
        <w:t xml:space="preserve">Wayne Brady</w:t>
      </w:r>
      <w:r>
        <w:rPr/>
        <w:t xml:space="preserve">, hänen kuuluttajanaan/avustajanaan Jonathan Mangum ja palkintomallina Alison Fiori. Tiffany Coyne tuli sarjaan Fiorin tilalle vuonna 2010 ja muusikko Cat Gray liittyi ohjelmaan vuonna 2011. Danielle Demski tuurasi Coynea tämän ollessa äitiyslomalla osan kaudesta 2013 - 14.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tehdään sopimus nyt.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Tehdään sopimus </w:t>
      </w:r>
    </w:p>
    <w:tbl>
      <w:tblPr>
        <w:tblW w:w="10205" w:type="dxa"/>
        <w:jc w:val="left"/>
        <w:tblInd w:w="0" w:type="dxa"/>
        <w:tblLayout w:type="fixed"/>
        <w:tblCellMar>
          <w:top w:w="28" w:type="dxa"/>
          <w:left w:w="28" w:type="dxa"/>
          <w:bottom w:w="28" w:type="dxa"/>
          <w:right w:w="28" w:type="dxa"/>
        </w:tblCellMar>
      </w:tblPr>
      <w:tblGrid>
        <w:gridCol w:w="1465"/>
        <w:gridCol w:w="8740"/>
      </w:tblGrid>
      <w:tr>
        <w:trPr/>
        <w:tc>
          <w:tcPr>
            <w:tcW w:w="1465" w:type="dxa"/>
            <w:tcBorders/>
            <w:vAlign w:val="center"/>
          </w:tcPr>
          <w:p>
            <w:pPr>
              <w:pStyle w:val="TableHeading"/>
              <w:suppressLineNumbers/>
              <w:bidi w:val="0"/>
              <w:spacing w:before="0" w:after="283"/>
              <w:jc w:val="center"/>
              <w:rPr/>
            </w:pPr>
            <w:r>
              <w:rPr/>
              <w:t xml:space="preserve">Tunnetaan myös nimellä </w:t>
            </w:r>
          </w:p>
        </w:tc>
        <w:tc>
          <w:tcPr>
            <w:tcW w:w="8740" w:type="dxa"/>
            <w:tcBorders/>
            <w:vAlign w:val="center"/>
          </w:tcPr>
          <w:p>
            <w:pPr>
              <w:pStyle w:val="TableContents"/>
              <w:bidi w:val="0"/>
              <w:spacing w:before="0" w:after="283"/>
              <w:jc w:val="left"/>
              <w:rPr/>
            </w:pPr>
            <w:r>
              <w:rPr/>
              <w:t xml:space="preserve">Täysin uusi Let's Make a Deal (1984 -- 86) </w:t>
            </w:r>
          </w:p>
        </w:tc>
      </w:tr>
      <w:tr>
        <w:trPr/>
        <w:tc>
          <w:tcPr>
            <w:tcW w:w="1465" w:type="dxa"/>
            <w:tcBorders/>
            <w:vAlign w:val="center"/>
          </w:tcPr>
          <w:p>
            <w:pPr>
              <w:pStyle w:val="TableHeading"/>
              <w:suppressLineNumbers/>
              <w:bidi w:val="0"/>
              <w:spacing w:before="0" w:after="283"/>
              <w:jc w:val="center"/>
              <w:rPr/>
            </w:pPr>
            <w:r>
              <w:rPr/>
              <w:t xml:space="preserve">Genre </w:t>
            </w:r>
          </w:p>
        </w:tc>
        <w:tc>
          <w:tcPr>
            <w:tcW w:w="8740" w:type="dxa"/>
            <w:tcBorders/>
            <w:vAlign w:val="center"/>
          </w:tcPr>
          <w:p>
            <w:pPr>
              <w:pStyle w:val="TableContents"/>
              <w:bidi w:val="0"/>
              <w:spacing w:before="0" w:after="283"/>
              <w:jc w:val="left"/>
              <w:rPr/>
            </w:pPr>
            <w:r>
              <w:rPr/>
              <w:t xml:space="preserve">Peliohjelma </w:t>
            </w:r>
          </w:p>
        </w:tc>
      </w:tr>
      <w:tr>
        <w:trPr/>
        <w:tc>
          <w:tcPr>
            <w:tcW w:w="1465" w:type="dxa"/>
            <w:tcBorders/>
            <w:vAlign w:val="center"/>
          </w:tcPr>
          <w:p>
            <w:pPr>
              <w:pStyle w:val="TableHeading"/>
              <w:suppressLineNumbers/>
              <w:bidi w:val="0"/>
              <w:spacing w:before="0" w:after="283"/>
              <w:jc w:val="center"/>
              <w:rPr/>
            </w:pPr>
            <w:r>
              <w:rPr/>
              <w:t xml:space="preserve">Luonut </w:t>
            </w:r>
          </w:p>
        </w:tc>
        <w:tc>
          <w:tcPr>
            <w:tcW w:w="8740" w:type="dxa"/>
            <w:tcBorders/>
            <w:vAlign w:val="center"/>
          </w:tcPr>
          <w:p>
            <w:pPr>
              <w:pStyle w:val="TableContents"/>
              <w:bidi w:val="0"/>
              <w:spacing w:before="0" w:after="283"/>
              <w:jc w:val="left"/>
              <w:rPr/>
            </w:pPr>
            <w:r>
              <w:rPr/>
              <w:t xml:space="preserve">Stefan Hatos Monty Hall </w:t>
            </w:r>
          </w:p>
        </w:tc>
      </w:tr>
      <w:tr>
        <w:trPr/>
        <w:tc>
          <w:tcPr>
            <w:tcW w:w="1465" w:type="dxa"/>
            <w:tcBorders/>
            <w:vAlign w:val="center"/>
          </w:tcPr>
          <w:p>
            <w:pPr>
              <w:pStyle w:val="TableHeading"/>
              <w:suppressLineNumbers/>
              <w:bidi w:val="0"/>
              <w:spacing w:before="0" w:after="283"/>
              <w:jc w:val="center"/>
              <w:rPr/>
            </w:pPr>
            <w:r>
              <w:rPr/>
              <w:t xml:space="preserve">Ohjaaja </w:t>
            </w:r>
          </w:p>
        </w:tc>
        <w:tc>
          <w:tcPr>
            <w:tcW w:w="8740" w:type="dxa"/>
            <w:tcBorders/>
            <w:vAlign w:val="center"/>
          </w:tcPr>
          <w:p>
            <w:pPr>
              <w:pStyle w:val="TableContents"/>
              <w:bidi w:val="0"/>
              <w:spacing w:before="0" w:after="283"/>
              <w:jc w:val="left"/>
              <w:rPr/>
            </w:pPr>
            <w:r>
              <w:rPr/>
              <w:t xml:space="preserve">Joe Behar (1963 -- 77, 1984 -- 85) Geoff Theobald (1980 -- 81) Hank Behar (1985 -- 86) Barry Glazer (1990 -- 91) James Marcione (1990 -- 91) Morris Abraham (2003) Lenn Goodside (2009 -- nykyisin) </w:t>
            </w:r>
          </w:p>
        </w:tc>
      </w:tr>
      <w:tr>
        <w:trPr/>
        <w:tc>
          <w:tcPr>
            <w:tcW w:w="1465" w:type="dxa"/>
            <w:tcBorders/>
            <w:vAlign w:val="center"/>
          </w:tcPr>
          <w:p>
            <w:pPr>
              <w:pStyle w:val="TableHeading"/>
              <w:suppressLineNumbers/>
              <w:bidi w:val="0"/>
              <w:spacing w:before="0" w:after="283"/>
              <w:jc w:val="center"/>
              <w:rPr/>
            </w:pPr>
            <w:r>
              <w:rPr/>
              <w:t xml:space="preserve">Esittänyt </w:t>
            </w:r>
          </w:p>
        </w:tc>
        <w:tc>
          <w:tcPr>
            <w:tcW w:w="8740"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Monty Hall (1963 -- 86, 1991) </w:t>
            </w:r>
          </w:p>
          <w:p>
            <w:pPr>
              <w:pStyle w:val="TableContents"/>
              <w:numPr>
                <w:ilvl w:val="0"/>
                <w:numId w:val="3"/>
              </w:numPr>
              <w:tabs>
                <w:tab w:val="clear" w:pos="1134"/>
                <w:tab w:val="left" w:leader="none" w:pos="707"/>
              </w:tabs>
              <w:bidi w:val="0"/>
              <w:spacing w:before="0" w:after="0"/>
              <w:ind w:start="707" w:hanging="283"/>
              <w:jc w:val="left"/>
              <w:rPr/>
            </w:pPr>
            <w:r>
              <w:rPr/>
              <w:t xml:space="preserve">Bob Hilton (1990) </w:t>
            </w:r>
          </w:p>
          <w:p>
            <w:pPr>
              <w:pStyle w:val="TableContents"/>
              <w:numPr>
                <w:ilvl w:val="0"/>
                <w:numId w:val="3"/>
              </w:numPr>
              <w:tabs>
                <w:tab w:val="clear" w:pos="1134"/>
                <w:tab w:val="left" w:leader="none" w:pos="707"/>
              </w:tabs>
              <w:bidi w:val="0"/>
              <w:spacing w:before="0" w:after="0"/>
              <w:ind w:start="707" w:hanging="283"/>
              <w:jc w:val="left"/>
              <w:rPr/>
            </w:pPr>
            <w:r>
              <w:rPr/>
              <w:t xml:space="preserve">Billy Bush (2003) </w:t>
            </w:r>
          </w:p>
          <w:p>
            <w:pPr>
              <w:pStyle w:val="TableContents"/>
              <w:numPr>
                <w:ilvl w:val="0"/>
                <w:numId w:val="3"/>
              </w:numPr>
              <w:tabs>
                <w:tab w:val="clear" w:pos="1134"/>
                <w:tab w:val="left" w:leader="none" w:pos="707"/>
              </w:tabs>
              <w:bidi w:val="0"/>
              <w:spacing w:before="0" w:after="283"/>
              <w:ind w:start="707" w:hanging="283"/>
              <w:jc w:val="left"/>
              <w:rPr/>
            </w:pPr>
            <w:r>
              <w:rPr/>
              <w:t xml:space="preserve">Wayne Brady (2009 -- nyt) </w:t>
            </w:r>
          </w:p>
        </w:tc>
      </w:tr>
      <w:tr>
        <w:trPr/>
        <w:tc>
          <w:tcPr>
            <w:tcW w:w="1465" w:type="dxa"/>
            <w:tcBorders/>
            <w:vAlign w:val="center"/>
          </w:tcPr>
          <w:p>
            <w:pPr>
              <w:pStyle w:val="TableHeading"/>
              <w:suppressLineNumbers/>
              <w:bidi w:val="0"/>
              <w:spacing w:before="0" w:after="283"/>
              <w:jc w:val="center"/>
              <w:rPr/>
            </w:pPr>
            <w:r>
              <w:rPr/>
              <w:t xml:space="preserve">Pääosissa </w:t>
            </w:r>
          </w:p>
        </w:tc>
        <w:tc>
          <w:tcPr>
            <w:tcW w:w="8740" w:type="dxa"/>
            <w:tcBorders/>
            <w:vAlign w:val="center"/>
          </w:tcPr>
          <w:p>
            <w:pPr>
              <w:pStyle w:val="TableContents"/>
              <w:bidi w:val="0"/>
              <w:spacing w:before="0" w:after="283"/>
              <w:jc w:val="left"/>
              <w:rPr/>
            </w:pPr>
            <w:r>
              <w:rPr/>
              <w:t xml:space="preserve">Avustajat: Carol Merrill (1963 -- 77) Maggie Brown (1980 -- 81) Julie Hall (1980 -- 81) Karen LaPierre (1984 -- 86) Melanie Vincz (1984 -- 86) Diane Klimaszewski (1990 -- 91) Elaine Klimaszewski (1990 -- 91) Georgia Satelle (1990 -- 91) Geri Halliwell (1991) Alison Fiori (2009 -- 10) Tiffany Coyne (2010 -- nyk) Danielle Demski (2013 -- 14) </w:t>
            </w:r>
          </w:p>
        </w:tc>
      </w:tr>
      <w:tr>
        <w:trPr/>
        <w:tc>
          <w:tcPr>
            <w:tcW w:w="1465" w:type="dxa"/>
            <w:tcBorders/>
            <w:vAlign w:val="center"/>
          </w:tcPr>
          <w:p>
            <w:pPr>
              <w:pStyle w:val="TableHeading"/>
              <w:suppressLineNumbers/>
              <w:bidi w:val="0"/>
              <w:spacing w:before="0" w:after="283"/>
              <w:jc w:val="center"/>
              <w:rPr/>
            </w:pPr>
            <w:r>
              <w:rPr/>
              <w:t xml:space="preserve">Kertonut </w:t>
            </w:r>
          </w:p>
        </w:tc>
        <w:tc>
          <w:tcPr>
            <w:tcW w:w="8740" w:type="dxa"/>
            <w:tcBorders/>
            <w:vAlign w:val="center"/>
          </w:tcPr>
          <w:p>
            <w:pPr>
              <w:pStyle w:val="TableContents"/>
              <w:bidi w:val="0"/>
              <w:spacing w:before="0" w:after="283"/>
              <w:jc w:val="left"/>
              <w:rPr/>
            </w:pPr>
            <w:r>
              <w:rPr/>
              <w:t xml:space="preserve">Wendell Niles (1963 -- 64) Jay Stewart (1964 -- 77) Chuck Chandler (1980 -- 81) Brian Cummings (1984 -- 85) Dean Goss (1985 -- 86) Dean Miuccio (1990 -- 91) Vance DeGeneres (2003) Jonathan Mangum (2009 -- nykyisin) </w:t>
            </w:r>
          </w:p>
        </w:tc>
      </w:tr>
      <w:tr>
        <w:trPr/>
        <w:tc>
          <w:tcPr>
            <w:tcW w:w="1465" w:type="dxa"/>
            <w:tcBorders/>
            <w:vAlign w:val="center"/>
          </w:tcPr>
          <w:p>
            <w:pPr>
              <w:pStyle w:val="TableHeading"/>
              <w:suppressLineNumbers/>
              <w:bidi w:val="0"/>
              <w:spacing w:before="0" w:after="283"/>
              <w:jc w:val="center"/>
              <w:rPr/>
            </w:pPr>
            <w:r>
              <w:rPr/>
              <w:t xml:space="preserve">Musiikki </w:t>
            </w:r>
          </w:p>
        </w:tc>
        <w:tc>
          <w:tcPr>
            <w:tcW w:w="8740" w:type="dxa"/>
            <w:tcBorders/>
            <w:vAlign w:val="center"/>
          </w:tcPr>
          <w:p>
            <w:pPr>
              <w:pStyle w:val="TableContents"/>
              <w:bidi w:val="0"/>
              <w:spacing w:before="0" w:after="283"/>
              <w:jc w:val="left"/>
              <w:rPr/>
            </w:pPr>
            <w:r>
              <w:rPr/>
              <w:t xml:space="preserve">Sheldon Allman (1963 -- 77, 1984 -- 86) Marilyn Hall (1963 -- 77, 1984 -- 86) Michel Camilo, Score Productions, Inc. (1984 -- 86) </w:t>
            </w:r>
          </w:p>
        </w:tc>
      </w:tr>
      <w:tr>
        <w:trPr/>
        <w:tc>
          <w:tcPr>
            <w:tcW w:w="1465" w:type="dxa"/>
            <w:tcBorders/>
            <w:vAlign w:val="center"/>
          </w:tcPr>
          <w:p>
            <w:pPr>
              <w:pStyle w:val="TableHeading"/>
              <w:suppressLineNumbers/>
              <w:bidi w:val="0"/>
              <w:spacing w:before="0" w:after="283"/>
              <w:jc w:val="center"/>
              <w:rPr/>
            </w:pPr>
            <w:r>
              <w:rPr/>
              <w:t xml:space="preserve">Säveltäjä (s) </w:t>
            </w:r>
          </w:p>
        </w:tc>
        <w:tc>
          <w:tcPr>
            <w:tcW w:w="8740" w:type="dxa"/>
            <w:tcBorders/>
            <w:vAlign w:val="center"/>
          </w:tcPr>
          <w:p>
            <w:pPr>
              <w:pStyle w:val="TableContents"/>
              <w:bidi w:val="0"/>
              <w:spacing w:before="0" w:after="283"/>
              <w:jc w:val="left"/>
              <w:rPr/>
            </w:pPr>
            <w:r>
              <w:rPr/>
              <w:t xml:space="preserve">Ivan Ditmars (1963 -- 76) Stan Worth (1976 -- 77, 1980 -- 81) Sheldon Allman (1976 -- 77, 1984 -- 85) Todd Thicke (1985 -- 86) Jerry Ray (1990 -- 91) </w:t>
            </w:r>
          </w:p>
        </w:tc>
      </w:tr>
      <w:tr>
        <w:trPr/>
        <w:tc>
          <w:tcPr>
            <w:tcW w:w="1465" w:type="dxa"/>
            <w:tcBorders/>
            <w:vAlign w:val="center"/>
          </w:tcPr>
          <w:p>
            <w:pPr>
              <w:pStyle w:val="TableHeading"/>
              <w:suppressLineNumbers/>
              <w:bidi w:val="0"/>
              <w:spacing w:before="0" w:after="283"/>
              <w:jc w:val="center"/>
              <w:rPr/>
            </w:pPr>
            <w:r>
              <w:rPr/>
              <w:t xml:space="preserve">Alkuperämaa </w:t>
            </w:r>
          </w:p>
        </w:tc>
        <w:tc>
          <w:tcPr>
            <w:tcW w:w="8740" w:type="dxa"/>
            <w:tcBorders/>
            <w:vAlign w:val="center"/>
          </w:tcPr>
          <w:p>
            <w:pPr>
              <w:pStyle w:val="TableContents"/>
              <w:bidi w:val="0"/>
              <w:spacing w:before="0" w:after="283"/>
              <w:jc w:val="left"/>
              <w:rPr/>
            </w:pPr>
            <w:r>
              <w:rPr/>
              <w:t xml:space="preserve">Yhdysvallat </w:t>
            </w:r>
          </w:p>
        </w:tc>
      </w:tr>
      <w:tr>
        <w:trPr/>
        <w:tc>
          <w:tcPr>
            <w:tcW w:w="1465" w:type="dxa"/>
            <w:tcBorders/>
            <w:vAlign w:val="center"/>
          </w:tcPr>
          <w:p>
            <w:pPr>
              <w:pStyle w:val="TableHeading"/>
              <w:suppressLineNumbers/>
              <w:bidi w:val="0"/>
              <w:spacing w:before="0" w:after="283"/>
              <w:jc w:val="center"/>
              <w:rPr/>
            </w:pPr>
            <w:r>
              <w:rPr/>
              <w:t xml:space="preserve">Jaksojen lukumäärä </w:t>
            </w:r>
          </w:p>
        </w:tc>
        <w:tc>
          <w:tcPr>
            <w:tcW w:w="8740" w:type="dxa"/>
            <w:tcBorders/>
            <w:vAlign w:val="center"/>
          </w:tcPr>
          <w:p>
            <w:pPr>
              <w:pStyle w:val="TableContents"/>
              <w:bidi w:val="0"/>
              <w:spacing w:before="0" w:after="283"/>
              <w:jc w:val="left"/>
              <w:rPr/>
            </w:pPr>
            <w:r>
              <w:rPr/>
              <w:t xml:space="preserve">NBC / ABC (1963 -- 76): ~ 3,200 Syndicated (1971 -- 77): 234 Syndicated (1981): 195 Syndicated (1984 -- 86): 390 NBC (1990 -- 91): 128 NBC (2003): 3 CBS (2009 -- nyk.): 1,500 + (helmikuussa 2018) Tuotanto </w:t>
            </w:r>
          </w:p>
        </w:tc>
      </w:tr>
      <w:tr>
        <w:trPr/>
        <w:tc>
          <w:tcPr>
            <w:tcW w:w="1465" w:type="dxa"/>
            <w:tcBorders/>
            <w:vAlign w:val="center"/>
          </w:tcPr>
          <w:p>
            <w:pPr>
              <w:pStyle w:val="TableHeading"/>
              <w:suppressLineNumbers/>
              <w:bidi w:val="0"/>
              <w:spacing w:before="0" w:after="283"/>
              <w:jc w:val="center"/>
              <w:rPr/>
            </w:pPr>
            <w:r>
              <w:rPr/>
              <w:t xml:space="preserve">Vastaava tuottaja (s) </w:t>
            </w:r>
          </w:p>
        </w:tc>
        <w:tc>
          <w:tcPr>
            <w:tcW w:w="8740" w:type="dxa"/>
            <w:tcBorders/>
            <w:vAlign w:val="center"/>
          </w:tcPr>
          <w:p>
            <w:pPr>
              <w:pStyle w:val="TableContents"/>
              <w:bidi w:val="0"/>
              <w:spacing w:before="0" w:after="283"/>
              <w:jc w:val="left"/>
              <w:rPr/>
            </w:pPr>
            <w:r>
              <w:rPr/>
              <w:t xml:space="preserve">Stefan Hatos (1980 -- 81, 1984 -- 86) Dick Clark (1990 -- 91) Ron Greenberg (1990 -- 91) Monty Hall (2003) Sharon Hall (2003) David Garfinkle (2003) Jay Renfroe (2003) Jeff Mirkin (2003) Mike Richards (2009 -- nykyisin) </w:t>
            </w:r>
          </w:p>
        </w:tc>
      </w:tr>
      <w:tr>
        <w:trPr/>
        <w:tc>
          <w:tcPr>
            <w:tcW w:w="1465" w:type="dxa"/>
            <w:tcBorders/>
            <w:vAlign w:val="center"/>
          </w:tcPr>
          <w:p>
            <w:pPr>
              <w:pStyle w:val="TableHeading"/>
              <w:suppressLineNumbers/>
              <w:bidi w:val="0"/>
              <w:spacing w:before="0" w:after="283"/>
              <w:jc w:val="center"/>
              <w:rPr/>
            </w:pPr>
            <w:r>
              <w:rPr/>
              <w:t xml:space="preserve">Tuottaja (s) </w:t>
            </w:r>
          </w:p>
        </w:tc>
        <w:tc>
          <w:tcPr>
            <w:tcW w:w="8740" w:type="dxa"/>
            <w:tcBorders/>
            <w:vAlign w:val="center"/>
          </w:tcPr>
          <w:p>
            <w:pPr>
              <w:pStyle w:val="TableContents"/>
              <w:bidi w:val="0"/>
              <w:spacing w:before="0" w:after="283"/>
              <w:jc w:val="left"/>
              <w:rPr/>
            </w:pPr>
            <w:r>
              <w:rPr/>
              <w:t xml:space="preserve">Stefan Hatos (1963 -- 77) Monty Hall (1980 -- 81) Ian MacClennan (1980 -- 81) Bob Synes (1984 -- 86) Alan Gilbert (1984 -- 86) Bruce Starin (1990 -- 91) Paul Pieratt (1990 -- 91) Ross Kaiman (2003) Gloria Fujita-O'Brien (2003) </w:t>
            </w:r>
          </w:p>
        </w:tc>
      </w:tr>
      <w:tr>
        <w:trPr/>
        <w:tc>
          <w:tcPr>
            <w:tcW w:w="1465" w:type="dxa"/>
            <w:tcBorders/>
            <w:vAlign w:val="center"/>
          </w:tcPr>
          <w:p>
            <w:pPr>
              <w:pStyle w:val="TableHeading"/>
              <w:suppressLineNumbers/>
              <w:bidi w:val="0"/>
              <w:spacing w:before="0" w:after="283"/>
              <w:jc w:val="center"/>
              <w:rPr/>
            </w:pPr>
            <w:r>
              <w:rPr/>
              <w:t xml:space="preserve">Sijainti (s) </w:t>
            </w:r>
          </w:p>
        </w:tc>
        <w:tc>
          <w:tcPr>
            <w:tcW w:w="8740" w:type="dxa"/>
            <w:tcBorders/>
            <w:vAlign w:val="center"/>
          </w:tcPr>
          <w:p>
            <w:pPr>
              <w:pStyle w:val="TableContents"/>
              <w:bidi w:val="0"/>
              <w:spacing w:before="0" w:after="283"/>
              <w:jc w:val="left"/>
              <w:rPr/>
            </w:pPr>
            <w:r>
              <w:rPr/>
              <w:t xml:space="preserve">NBC Studios, Burbank, Kalifornia (1963 -- 68, 1984 -- 85, 2003) ABC Television Center, Hollywood, Kalifornia (1968 -- 76) Las Vegas Hilton, Las Vegas, Nevada (1976 -- 77) Panorama Studios, Vancouver, Brittiläinen Kolumbia (1980 -- 81) Hollywood Center Studios, Hollywood (1985 -- 86) Disney's Hollywood Studios, Orlando, Florida (1990 -- 91) Tropicana Resort &amp; Casino, Las Vegas (2009 -- 10) Sunset Bronson Studios, Hollywood (2010 -- 2014) </w:t>
            </w:r>
            <w:r>
              <w:rPr>
                <w:color w:val="A9A9A9"/>
              </w:rPr>
              <w:t xml:space="preserve">Raleigh Studios Hollywood </w:t>
            </w:r>
            <w:r>
              <w:rPr/>
              <w:t xml:space="preserve">(2015 -- nykyisin) </w:t>
            </w:r>
          </w:p>
        </w:tc>
      </w:tr>
      <w:tr>
        <w:trPr/>
        <w:tc>
          <w:tcPr>
            <w:tcW w:w="1465" w:type="dxa"/>
            <w:tcBorders/>
            <w:vAlign w:val="center"/>
          </w:tcPr>
          <w:p>
            <w:pPr>
              <w:pStyle w:val="TableHeading"/>
              <w:suppressLineNumbers/>
              <w:bidi w:val="0"/>
              <w:spacing w:before="0" w:after="283"/>
              <w:jc w:val="center"/>
              <w:rPr/>
            </w:pPr>
            <w:r>
              <w:rPr/>
              <w:t xml:space="preserve">Juoksuaika </w:t>
            </w:r>
          </w:p>
        </w:tc>
        <w:tc>
          <w:tcPr>
            <w:tcW w:w="8740" w:type="dxa"/>
            <w:tcBorders/>
            <w:vAlign w:val="center"/>
          </w:tcPr>
          <w:p>
            <w:pPr>
              <w:pStyle w:val="TableContents"/>
              <w:bidi w:val="0"/>
              <w:spacing w:before="0" w:after="283"/>
              <w:jc w:val="left"/>
              <w:rPr/>
            </w:pPr>
            <w:r>
              <w:rPr/>
              <w:t xml:space="preserve">22 -- 26 minuuttia (1963 -- 77, 1980 -- 81, 1984 -- 86, 1990 -- 91) 44 -- 52 minuuttia (2003, 2009 -- nyt) </w:t>
            </w:r>
          </w:p>
        </w:tc>
      </w:tr>
      <w:tr>
        <w:trPr/>
        <w:tc>
          <w:tcPr>
            <w:tcW w:w="1465" w:type="dxa"/>
            <w:tcBorders/>
            <w:vAlign w:val="center"/>
          </w:tcPr>
          <w:p>
            <w:pPr>
              <w:pStyle w:val="TableHeading"/>
              <w:suppressLineNumbers/>
              <w:bidi w:val="0"/>
              <w:spacing w:before="0" w:after="283"/>
              <w:jc w:val="center"/>
              <w:rPr/>
            </w:pPr>
            <w:r>
              <w:rPr/>
              <w:t xml:space="preserve">Tuotantoyhtiö(t) </w:t>
            </w:r>
          </w:p>
        </w:tc>
        <w:tc>
          <w:tcPr>
            <w:tcW w:w="8740" w:type="dxa"/>
            <w:tcBorders/>
            <w:vAlign w:val="center"/>
          </w:tcPr>
          <w:p>
            <w:pPr>
              <w:pStyle w:val="TableContents"/>
              <w:bidi w:val="0"/>
              <w:spacing w:before="0" w:after="283"/>
              <w:jc w:val="left"/>
              <w:rPr/>
            </w:pPr>
            <w:r>
              <w:rPr/>
              <w:t xml:space="preserve">Stefan Hatos-Monty Hall Productions (1963 -- 77, 1980 -- 81, 1984 -- 86, 2009 -- nyt) Catalena Productions (1980 -- 81) Dick Clark Productions (1990 -- 91) Ron Greenberg Productions (1990 -- 91) Monty Hall Enterprises, Inc. (2003) FremantleMedia North America (2009 -- nyk.) </w:t>
            </w:r>
          </w:p>
        </w:tc>
      </w:tr>
      <w:tr>
        <w:trPr/>
        <w:tc>
          <w:tcPr>
            <w:tcW w:w="1465" w:type="dxa"/>
            <w:tcBorders/>
            <w:vAlign w:val="center"/>
          </w:tcPr>
          <w:p>
            <w:pPr>
              <w:pStyle w:val="TableHeading"/>
              <w:suppressLineNumbers/>
              <w:bidi w:val="0"/>
              <w:spacing w:before="0" w:after="283"/>
              <w:jc w:val="center"/>
              <w:rPr/>
            </w:pPr>
            <w:r>
              <w:rPr/>
              <w:t xml:space="preserve">Jakelija </w:t>
            </w:r>
          </w:p>
        </w:tc>
        <w:tc>
          <w:tcPr>
            <w:tcW w:w="8740" w:type="dxa"/>
            <w:tcBorders/>
            <w:vAlign w:val="center"/>
          </w:tcPr>
          <w:p>
            <w:pPr>
              <w:pStyle w:val="TableContents"/>
              <w:bidi w:val="0"/>
              <w:spacing w:before="0" w:after="283"/>
              <w:jc w:val="left"/>
              <w:rPr/>
            </w:pPr>
            <w:r>
              <w:rPr/>
              <w:t xml:space="preserve">ABC Films / Worldvision Enterprises (1971 -- 77) Rhodes Productions (1980 -- 81) Telepictures Corporation (1984 -- 86) FremantleMedia Enterprises (2009 -- nykyisin) Julkaisu </w:t>
            </w:r>
          </w:p>
        </w:tc>
      </w:tr>
      <w:tr>
        <w:trPr/>
        <w:tc>
          <w:tcPr>
            <w:tcW w:w="1465" w:type="dxa"/>
            <w:tcBorders/>
            <w:vAlign w:val="center"/>
          </w:tcPr>
          <w:p>
            <w:pPr>
              <w:pStyle w:val="TableHeading"/>
              <w:suppressLineNumbers/>
              <w:bidi w:val="0"/>
              <w:spacing w:before="0" w:after="283"/>
              <w:jc w:val="center"/>
              <w:rPr/>
            </w:pPr>
            <w:r>
              <w:rPr/>
              <w:t xml:space="preserve">Alkuperäinen verkko </w:t>
            </w:r>
          </w:p>
        </w:tc>
        <w:tc>
          <w:tcPr>
            <w:tcW w:w="8740" w:type="dxa"/>
            <w:tcBorders/>
            <w:vAlign w:val="center"/>
          </w:tcPr>
          <w:p>
            <w:pPr>
              <w:pStyle w:val="TableContents"/>
              <w:bidi w:val="0"/>
              <w:spacing w:before="0" w:after="283"/>
              <w:jc w:val="left"/>
              <w:rPr/>
            </w:pPr>
            <w:r>
              <w:rPr/>
              <w:t xml:space="preserve">NBC (1963 -- 68, 1990 -- 91, 2003) ABC (1968 -- 76) Syndikoitu (1971 -- 77, 1980 -- 81, 1984 -- 86) CBS (2009 -- nyt) </w:t>
            </w:r>
          </w:p>
        </w:tc>
      </w:tr>
      <w:tr>
        <w:trPr/>
        <w:tc>
          <w:tcPr>
            <w:tcW w:w="1465" w:type="dxa"/>
            <w:tcBorders/>
            <w:vAlign w:val="center"/>
          </w:tcPr>
          <w:p>
            <w:pPr>
              <w:pStyle w:val="TableHeading"/>
              <w:suppressLineNumbers/>
              <w:bidi w:val="0"/>
              <w:spacing w:before="0" w:after="283"/>
              <w:jc w:val="center"/>
              <w:rPr/>
            </w:pPr>
            <w:r>
              <w:rPr/>
              <w:t xml:space="preserve">Kuvaformaatti </w:t>
            </w:r>
          </w:p>
        </w:tc>
        <w:tc>
          <w:tcPr>
            <w:tcW w:w="8740" w:type="dxa"/>
            <w:tcBorders/>
            <w:vAlign w:val="center"/>
          </w:tcPr>
          <w:p>
            <w:pPr>
              <w:pStyle w:val="TableContents"/>
              <w:bidi w:val="0"/>
              <w:spacing w:before="0" w:after="283"/>
              <w:jc w:val="left"/>
              <w:rPr/>
            </w:pPr>
            <w:r>
              <w:rPr/>
              <w:t xml:space="preserve">SDTV (480i) (1963 -- 2014) HDTV (1080i) (2014 --) </w:t>
            </w:r>
          </w:p>
        </w:tc>
      </w:tr>
      <w:tr>
        <w:trPr/>
        <w:tc>
          <w:tcPr>
            <w:tcW w:w="1465" w:type="dxa"/>
            <w:tcBorders/>
            <w:vAlign w:val="center"/>
          </w:tcPr>
          <w:p>
            <w:pPr>
              <w:pStyle w:val="TableHeading"/>
              <w:suppressLineNumbers/>
              <w:bidi w:val="0"/>
              <w:spacing w:before="0" w:after="283"/>
              <w:jc w:val="center"/>
              <w:rPr/>
            </w:pPr>
            <w:r>
              <w:rPr/>
              <w:t xml:space="preserve">Alkuperäinen julkaisu </w:t>
            </w:r>
          </w:p>
        </w:tc>
        <w:tc>
          <w:tcPr>
            <w:tcW w:w="8740" w:type="dxa"/>
            <w:tcBorders/>
            <w:vAlign w:val="center"/>
          </w:tcPr>
          <w:p>
            <w:pPr>
              <w:pStyle w:val="TableContents"/>
              <w:bidi w:val="0"/>
              <w:spacing w:before="0" w:after="283"/>
              <w:jc w:val="left"/>
              <w:rPr/>
            </w:pPr>
            <w:r>
              <w:rPr/>
              <w:t xml:space="preserve">30. joulukuuta 1963 (1963-12-30)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Let's make a deal recorded</w:t>
      </w:r>
    </w:p>
    <w:p>
      <w:pPr>
        <w:pStyle w:val="TextBody"/>
        <w:bidi w:val="0"/>
        <w:jc w:val="left"/>
        <w:rPr>
          <w:b/>
          <w:u w:val="single"/>
          <w:shd w:val="clear" w:fill="FFFF00"/>
        </w:rPr>
      </w:pPr>
      <w:r>
        <w:rPr>
          <w:b/>
          <w:u w:val="single"/>
          <w:shd w:val="clear" w:fill="FFFF00"/>
        </w:rPr>
        <w:t xml:space="preserve">Asiakirjan numero 9888</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Olga E. Custodio </w:t>
      </w:r>
      <w:r>
        <w:rPr/>
        <w:t xml:space="preserve">osallistui lentäjäkoulutukseen (UPT) Laughlinin lentotukikohdassa Teksasissa ja valmistui vuonna 1981, jolloin hänestä tuli ensimmäinen latino, joka suoritti Yhdysvaltain ilmavoimien sotilaslentäjäkoulutuksen.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latino naispuolinen hävittäjälentäjä -</w:t>
      </w:r>
    </w:p>
    <w:p>
      <w:pPr>
        <w:pStyle w:val="TextBody"/>
        <w:bidi w:val="0"/>
        <w:jc w:val="left"/>
        <w:rPr>
          <w:b/>
          <w:u w:val="single"/>
          <w:shd w:val="clear" w:fill="FFFF00"/>
        </w:rPr>
      </w:pPr>
      <w:r>
        <w:rPr>
          <w:b/>
          <w:u w:val="single"/>
          <w:shd w:val="clear" w:fill="FFFF00"/>
        </w:rPr>
        <w:t xml:space="preserve">Asiakirjan numero 9889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Vidhan Parishad eli lakiasäätävä neuvosto on ylähuone niissä Intian osavaltioissa, joissa on kaksikamarinen lainsäädäntöelin. Vuonna </w:t>
      </w:r>
      <w:r>
        <w:rPr/>
        <w:t xml:space="preserve">2017 </w:t>
      </w:r>
      <w:r>
        <w:rPr>
          <w:color w:val="A9A9A9"/>
        </w:rPr>
        <w:t xml:space="preserve">seitsemässä (7) </w:t>
      </w:r>
      <w:r>
        <w:rPr>
          <w:color w:val="DCDCDC"/>
        </w:rPr>
        <w:t xml:space="preserve">(kahdestakymmenestäyhdeksästä) </w:t>
      </w:r>
      <w:r>
        <w:rPr/>
        <w:t xml:space="preserve">osavaltiosta on lainsäädäntöneuvosto. Ne ovat Andhra Pradesh, Bihar, Jammu ja Kashmir, Karnataka, Maharashtra, Telangana ja Uttar Pradesh.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Intian osavaltiossa on lakiasäätävä kokous ja lakiasäätävä neuvosto?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niiden osavaltioiden lukumäärä, joilla on lainsäädäntöneuvosto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perustuslain 171 artiklassa säädetään Vidhan Parishadin perustamisesta. Vidhan Parishad eli lainsäädäntöneuvosto on ylähuone niissä Intian osavaltioissa, joissa on kaksikamarinen lainsäädäntöelin. Vuonna </w:t>
      </w:r>
      <w:r>
        <w:rPr/>
        <w:t xml:space="preserve">2017 seitsemässä (7) (</w:t>
      </w:r>
      <w:r>
        <w:rPr>
          <w:color w:val="A9A9A9"/>
        </w:rPr>
        <w:t xml:space="preserve">kahdestakymmenestäyhdeksästäyhdeksästä</w:t>
      </w:r>
      <w:r>
        <w:rPr/>
        <w:t xml:space="preserve">) osavaltiosta on lainsäädäntöneuvosto. Ne ovat Andhra Pradesh, Bihar, Jammu ja Kashmir, Karnataka, Maharashtra, Telangana ja Uttar Pradesh. Heidät valitaan paikallisista elimistä, lainsäädäntöneuvostosta, kuvernööristä, tutkinnon suorittaneista, opettajista jne. Myös Odishassa suunnitellaan lainsäädäntöneuvoston perustamista. Ja jäsenet tunnetaan nimelläMLC.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Intian osavaltiossa on vidhan parishad -järjestö?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Intian perustuslain 171 artiklassa säädetään Vidhan Parishadin perustamisesta. Vidhan Parishad eli lainsäädäntöneuvosto on ylähuone niissä Intian osavaltioissa, joissa on kaksikamarinen lainsäädäntöelin. Vuonna 2017 seitsemässä (7) (kahdestakymmenestäyhdeksästä) osavaltiosta on lainsäädäntöneuvosto. Ne ovat </w:t>
      </w:r>
      <w:r>
        <w:rPr>
          <w:color w:val="A9A9A9"/>
        </w:rPr>
        <w:t xml:space="preserve">Andhra Pradesh</w:t>
      </w:r>
      <w:r>
        <w:rPr/>
        <w:t xml:space="preserve">, </w:t>
      </w:r>
      <w:r>
        <w:rPr>
          <w:color w:val="DCDCDC"/>
        </w:rPr>
        <w:t xml:space="preserve">Bihar</w:t>
      </w:r>
      <w:r>
        <w:rPr/>
        <w:t xml:space="preserve">, </w:t>
      </w:r>
      <w:r>
        <w:rPr>
          <w:color w:val="2F4F4F"/>
        </w:rPr>
        <w:t xml:space="preserve">Jammu ja Kashmir</w:t>
      </w:r>
      <w:r>
        <w:rPr/>
        <w:t xml:space="preserve">, </w:t>
      </w:r>
      <w:r>
        <w:rPr>
          <w:color w:val="556B2F"/>
        </w:rPr>
        <w:t xml:space="preserve">Karnataka</w:t>
      </w:r>
      <w:r>
        <w:rPr/>
        <w:t xml:space="preserve">, </w:t>
      </w:r>
      <w:r>
        <w:rPr>
          <w:color w:val="6B8E23"/>
        </w:rPr>
        <w:t xml:space="preserve">Maharashtra</w:t>
      </w:r>
      <w:r>
        <w:rPr/>
        <w:t xml:space="preserve">, </w:t>
      </w:r>
      <w:r>
        <w:rPr>
          <w:color w:val="A0522D"/>
        </w:rPr>
        <w:t xml:space="preserve">Telangana </w:t>
      </w:r>
      <w:r>
        <w:rPr/>
        <w:t xml:space="preserve">ja </w:t>
      </w:r>
      <w:r>
        <w:rPr>
          <w:color w:val="228B22"/>
        </w:rPr>
        <w:t xml:space="preserve">Uttar Pradesh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vidhan parishad lainsäädäntötarkoituksessa?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MLC:n on oltava Intian kansalainen, vähintään </w:t>
      </w:r>
      <w:r>
        <w:rPr>
          <w:color w:val="A9A9A9"/>
        </w:rPr>
        <w:t xml:space="preserve">30-vuotias</w:t>
      </w:r>
      <w:r>
        <w:rPr/>
        <w:t xml:space="preserve">, henkisesti terve, ei maksukyvytön ja sen osavaltion äänestäjäluettelossa, jonka vaaleissa hän on ehdokkaana. Hän ei voi olla samanaikaisesti parlamentin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vidhan parishadin jäsenyyden alaikäraja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Intian perustuslain 169 artiklassa säädetään Vidhan Parishadin perustamisesta. Vidhan Parishad eli lainsäädäntöneuvosto on ylähuone niissä Intian osavaltioissa, joissa on kaksikamarinen lainsäädäntöelin. Vuonna </w:t>
      </w:r>
      <w:r>
        <w:rPr/>
        <w:t xml:space="preserve">2017 </w:t>
      </w:r>
      <w:r>
        <w:rPr>
          <w:color w:val="A9A9A9"/>
        </w:rPr>
        <w:t xml:space="preserve">seitsemässä </w:t>
      </w:r>
      <w:r>
        <w:rPr/>
        <w:t xml:space="preserve">(7) (kahdestakymmenestäyhdeksästä) osavaltiosta on lainsäädäntöneuvosto. Heidät valitaan paikallisista elimistä, lainsäädäntökokouksesta, kuvernööristä, tutkinnon suorittaneista, opettajista jne. Myös Odishassa suunnitellaan lainsäädäntöneuvoston perustamista. Ja jäsenet tunnetaan nimellä MLC. Vidhan parishadin toiminta-aika on 6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lainsäädäntöneuvosto kuinka monessa Intian osavaltiossa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Kunkin </w:t>
      </w:r>
      <w:r>
        <w:rPr>
          <w:color w:val="A9A9A9"/>
        </w:rPr>
        <w:t xml:space="preserve">lainsäädäntöneuvoston jäsenen </w:t>
      </w:r>
      <w:r>
        <w:rPr/>
        <w:t xml:space="preserve">toimikausi kestää kuusi vuotta, ja toimikausi on porrastettu siten, että kolmasosan neuvoston jäsenistä toimikausi päättyy joka toinen vuosi.</w:t>
      </w:r>
      <w:r>
        <w:rPr/>
        <w:t xml:space="preserve"> Tämä järjestely vastaa Intian parlamentin ylähuoneen Rajya Sabhan järjestelyä.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mlc:n merkitys politiikassa</w:t>
      </w:r>
    </w:p>
    <w:p>
      <w:pPr>
        <w:pStyle w:val="TextBody"/>
        <w:bidi w:val="0"/>
        <w:jc w:val="left"/>
        <w:rPr>
          <w:b/>
          <w:u w:val="single"/>
          <w:shd w:val="clear" w:fill="FFFF00"/>
        </w:rPr>
      </w:pPr>
      <w:r>
        <w:rPr>
          <w:b/>
          <w:u w:val="single"/>
          <w:shd w:val="clear" w:fill="FFFF00"/>
        </w:rPr>
        <w:t xml:space="preserve">Asiakirjan numero 9890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pallokudojat rakentavat uuden verkon joka päivä. Useimmat pallokehrääjät ovat yleensä aktiivisia iltaisin; </w:t>
      </w:r>
      <w:r>
        <w:rPr>
          <w:color w:val="A9A9A9"/>
        </w:rPr>
        <w:t xml:space="preserve">ne piileskelevät </w:t>
      </w:r>
      <w:r>
        <w:rPr/>
        <w:t xml:space="preserve">suurimman osan päivästä. Yleensä iltaa kohti hämähäkki kuluttaa vanhan verkon, lepää noin tunnin ja kehrää sitten uuden verkon samaan paikkaan. Näin ollen pallohämähäkkien verkkoihin ei yleensä kerry muiden lajien, kuten mustaleskihämähäkkien, tavanomaisia jätöksiä.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pallokudojat käyvät päivisin?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Hämähäkit eli araneidit kuuluvat hämähäkkieläinten (Araneidae) heimoon. Ne ovat yleisin ryhmä, joka rakentaa spiraalimaisia pyöränmuotoisia verkkoja, joita tavataan usein puutarhoissa, pelloilla ja metsissä. "Orb" tarkoitti aiemmin englanniksi "ympyränmuotoista", mistä ryhmän englanninkielinen nimi johtuu. Araneideilla on </w:t>
      </w:r>
      <w:r>
        <w:rPr>
          <w:color w:val="A9A9A9"/>
        </w:rPr>
        <w:t xml:space="preserve">kahdeksan </w:t>
      </w:r>
      <w:r>
        <w:rPr/>
        <w:t xml:space="preserve">samankaltaista silmää, karvaiset tai piikkiset jalat, eikä niillä ole stridulaatioelimiä.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silmää pallohämähäkillä on?</w:t>
      </w:r>
    </w:p>
    <w:p>
      <w:pPr>
        <w:pStyle w:val="TextBody"/>
        <w:bidi w:val="0"/>
        <w:jc w:val="left"/>
        <w:rPr>
          <w:b/>
          <w:u w:val="single"/>
          <w:shd w:val="clear" w:fill="FFFF00"/>
        </w:rPr>
      </w:pPr>
      <w:r>
        <w:rPr>
          <w:b/>
          <w:u w:val="single"/>
          <w:shd w:val="clear" w:fill="FFFF00"/>
        </w:rPr>
        <w:t xml:space="preserve">Asiakirjan numero 9891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Help Falling in Love'' on yhdysvaltalaisen laulajan </w:t>
      </w:r>
      <w:r>
        <w:rPr>
          <w:color w:val="A9A9A9"/>
        </w:rPr>
        <w:t xml:space="preserve">Elvis Presleyn</w:t>
      </w:r>
      <w:r>
        <w:rPr/>
        <w:t xml:space="preserve"> alun perin levyttämä popballadi, </w:t>
      </w:r>
      <w:r>
        <w:rPr/>
        <w:t xml:space="preserve">jonka julkaisi Gladys Music, Elvis Presleyn kustannusyhtiö. Sen </w:t>
      </w:r>
      <w:r>
        <w:rPr/>
        <w:t xml:space="preserve">ovat kirjoittaneet </w:t>
      </w:r>
      <w:r>
        <w:rPr>
          <w:color w:val="DCDCDC"/>
        </w:rPr>
        <w:t xml:space="preserve">Hugo Peretti</w:t>
      </w:r>
      <w:r>
        <w:rPr>
          <w:color w:val="2F4F4F"/>
        </w:rPr>
        <w:t xml:space="preserve">, </w:t>
      </w:r>
      <w:r>
        <w:rPr>
          <w:color w:val="556B2F"/>
        </w:rPr>
        <w:t xml:space="preserve">Luigi Creatore </w:t>
      </w:r>
      <w:r>
        <w:rPr>
          <w:color w:val="2F4F4F"/>
        </w:rPr>
        <w:t xml:space="preserve">ja </w:t>
      </w:r>
      <w:r>
        <w:rPr>
          <w:color w:val="6B8E23"/>
        </w:rPr>
        <w:t xml:space="preserve">George David Weiss</w:t>
      </w:r>
      <w:r>
        <w:rPr/>
        <w:t xml:space="preserve">. Melodia perustuu Jean-Paul-Égide Martinin (1741 -- 1816) suosittuun romanssiin ``Plaisir d'amour'' (1784). Se esitettiin Elvis Presleyn elokuvassa Blue Hawaii vuonna 1961. Seuraavien neljän vuosikymmenen aikana sen levyttivät lukuisat muut artistit, kuten Tom Smothers, brittiläinen reggae-yhtye UB40, jonka versio vuodelta 1993 oli Yhdysvaltain ja Yhdistyneen kuningaskunnan listojen kärjessä, ja ruotsalainen pop-yhtye A-Teens.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voi lakata rakastumasta sinuun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ei voi olla rakastumatta kuka sen kirjoitti...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eivät voi olla rakastumatta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ei voi olla rakastumatta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ei voi olla rakastumatta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rakastuessaan sinuun ensin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``Can't Help Falling in Love'' Elvis Presleyn single albumilta Blue Hawaii </w:t>
      </w:r>
    </w:p>
    <w:tbl>
      <w:tblPr>
        <w:tblW w:w="10205" w:type="dxa"/>
        <w:jc w:val="left"/>
        <w:tblInd w:w="0" w:type="dxa"/>
        <w:tblLayout w:type="fixed"/>
        <w:tblCellMar>
          <w:top w:w="28" w:type="dxa"/>
          <w:left w:w="28" w:type="dxa"/>
          <w:bottom w:w="28" w:type="dxa"/>
          <w:right w:w="28" w:type="dxa"/>
        </w:tblCellMar>
      </w:tblPr>
      <w:tblGrid>
        <w:gridCol w:w="1855"/>
        <w:gridCol w:w="5841"/>
        <w:gridCol w:w="2509"/>
      </w:tblGrid>
      <w:tr>
        <w:trPr/>
        <w:tc>
          <w:tcPr>
            <w:tcW w:w="1855" w:type="dxa"/>
            <w:tcBorders/>
            <w:vAlign w:val="center"/>
          </w:tcPr>
          <w:p>
            <w:pPr>
              <w:pStyle w:val="TableHeading"/>
              <w:suppressLineNumbers/>
              <w:bidi w:val="0"/>
              <w:spacing w:before="0" w:after="283"/>
              <w:jc w:val="center"/>
              <w:rPr/>
            </w:pPr>
            <w:r>
              <w:rPr/>
              <w:t xml:space="preserve">B-puoli </w:t>
            </w:r>
          </w:p>
        </w:tc>
        <w:tc>
          <w:tcPr>
            <w:tcW w:w="5841" w:type="dxa"/>
            <w:tcBorders/>
            <w:vAlign w:val="center"/>
          </w:tcPr>
          <w:p>
            <w:pPr>
              <w:pStyle w:val="TableContents"/>
              <w:bidi w:val="0"/>
              <w:spacing w:before="0" w:after="283"/>
              <w:jc w:val="left"/>
              <w:rPr/>
            </w:pPr>
            <w:r>
              <w:rPr/>
              <w:t xml:space="preserve">``Rock-A-Hula Baby''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Julkaistu </w:t>
            </w:r>
          </w:p>
        </w:tc>
        <w:tc>
          <w:tcPr>
            <w:tcW w:w="5841" w:type="dxa"/>
            <w:tcBorders/>
            <w:vAlign w:val="center"/>
          </w:tcPr>
          <w:p>
            <w:pPr>
              <w:pStyle w:val="TableContents"/>
              <w:bidi w:val="0"/>
              <w:spacing w:before="0" w:after="283"/>
              <w:jc w:val="left"/>
              <w:rPr/>
            </w:pPr>
            <w:r>
              <w:rPr/>
              <w:t xml:space="preserve">1. lokakuuta 1961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Muotoilu </w:t>
            </w:r>
          </w:p>
        </w:tc>
        <w:tc>
          <w:tcPr>
            <w:tcW w:w="5841" w:type="dxa"/>
            <w:tcBorders/>
            <w:vAlign w:val="center"/>
          </w:tcPr>
          <w:p>
            <w:pPr>
              <w:pStyle w:val="TableContents"/>
              <w:bidi w:val="0"/>
              <w:spacing w:before="0" w:after="283"/>
              <w:jc w:val="left"/>
              <w:rPr/>
            </w:pPr>
            <w:r>
              <w:rPr/>
              <w:t xml:space="preserve">7''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Tallennettu </w:t>
            </w:r>
          </w:p>
        </w:tc>
        <w:tc>
          <w:tcPr>
            <w:tcW w:w="5841" w:type="dxa"/>
            <w:tcBorders/>
            <w:vAlign w:val="center"/>
          </w:tcPr>
          <w:p>
            <w:pPr>
              <w:pStyle w:val="TableContents"/>
              <w:bidi w:val="0"/>
              <w:spacing w:before="0" w:after="283"/>
              <w:jc w:val="left"/>
              <w:rPr/>
            </w:pPr>
            <w:r>
              <w:rPr/>
              <w:t xml:space="preserve">23. maaliskuuta 1961, Radiotallentimet, Hollywood, Kalifornia.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Genre </w:t>
            </w:r>
          </w:p>
        </w:tc>
        <w:tc>
          <w:tcPr>
            <w:tcW w:w="5841" w:type="dxa"/>
            <w:tcBorders/>
            <w:vAlign w:val="center"/>
          </w:tcPr>
          <w:p>
            <w:pPr>
              <w:pStyle w:val="TableContents"/>
              <w:bidi w:val="0"/>
              <w:spacing w:before="0" w:after="283"/>
              <w:jc w:val="left"/>
              <w:rPr/>
            </w:pPr>
            <w:r>
              <w:rPr>
                <w:color w:val="A9A9A9"/>
              </w:rPr>
              <w:t xml:space="preserve">Po</w:t>
            </w:r>
            <w:r>
              <w:rPr/>
              <w:t xml:space="preserve">p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Pituus </w:t>
            </w:r>
          </w:p>
        </w:tc>
        <w:tc>
          <w:tcPr>
            <w:tcW w:w="5841" w:type="dxa"/>
            <w:tcBorders/>
            <w:vAlign w:val="center"/>
          </w:tcPr>
          <w:p>
            <w:pPr>
              <w:pStyle w:val="TableContents"/>
              <w:bidi w:val="0"/>
              <w:spacing w:before="0" w:after="283"/>
              <w:jc w:val="left"/>
              <w:rPr/>
            </w:pPr>
            <w:r>
              <w:rPr/>
              <w:t xml:space="preserve">2: 59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Tarra </w:t>
            </w:r>
          </w:p>
        </w:tc>
        <w:tc>
          <w:tcPr>
            <w:tcW w:w="5841" w:type="dxa"/>
            <w:tcBorders/>
            <w:vAlign w:val="center"/>
          </w:tcPr>
          <w:p>
            <w:pPr>
              <w:pStyle w:val="TableContents"/>
              <w:bidi w:val="0"/>
              <w:spacing w:before="0" w:after="283"/>
              <w:jc w:val="left"/>
              <w:rPr/>
            </w:pPr>
            <w:r>
              <w:rPr/>
              <w:t xml:space="preserve">RCA Victor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Lauluntekijä (s) </w:t>
            </w:r>
          </w:p>
        </w:tc>
        <w:tc>
          <w:tcPr>
            <w:tcW w:w="584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Hugo Peretti </w:t>
            </w:r>
          </w:p>
          <w:p>
            <w:pPr>
              <w:pStyle w:val="TableContents"/>
              <w:numPr>
                <w:ilvl w:val="0"/>
                <w:numId w:val="5"/>
              </w:numPr>
              <w:tabs>
                <w:tab w:val="clear" w:pos="1134"/>
                <w:tab w:val="left" w:leader="none" w:pos="707"/>
              </w:tabs>
              <w:bidi w:val="0"/>
              <w:spacing w:before="0" w:after="0"/>
              <w:ind w:start="707" w:hanging="283"/>
              <w:jc w:val="left"/>
              <w:rPr/>
            </w:pPr>
            <w:r>
              <w:rPr/>
              <w:t xml:space="preserve">Luigi Creatore </w:t>
            </w:r>
          </w:p>
          <w:p>
            <w:pPr>
              <w:pStyle w:val="TableContents"/>
              <w:numPr>
                <w:ilvl w:val="0"/>
                <w:numId w:val="5"/>
              </w:numPr>
              <w:tabs>
                <w:tab w:val="clear" w:pos="1134"/>
                <w:tab w:val="left" w:leader="none" w:pos="707"/>
              </w:tabs>
              <w:bidi w:val="0"/>
              <w:spacing w:before="0" w:after="283"/>
              <w:ind w:start="707" w:hanging="283"/>
              <w:jc w:val="left"/>
              <w:rPr/>
            </w:pPr>
            <w:r>
              <w:rPr/>
              <w:t xml:space="preserve">George David Weiss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Heading"/>
              <w:suppressLineNumbers/>
              <w:bidi w:val="0"/>
              <w:spacing w:before="0" w:after="283"/>
              <w:jc w:val="center"/>
              <w:rPr/>
            </w:pPr>
            <w:r>
              <w:rPr/>
              <w:t xml:space="preserve">Tuottaja (s) </w:t>
            </w:r>
          </w:p>
        </w:tc>
        <w:tc>
          <w:tcPr>
            <w:tcW w:w="5841" w:type="dxa"/>
            <w:tcBorders/>
            <w:vAlign w:val="center"/>
          </w:tcPr>
          <w:p>
            <w:pPr>
              <w:pStyle w:val="TableContents"/>
              <w:bidi w:val="0"/>
              <w:spacing w:before="0" w:after="283"/>
              <w:jc w:val="left"/>
              <w:rPr/>
            </w:pPr>
            <w:r>
              <w:rPr/>
              <w:t xml:space="preserve">Elvis Presley (Joseph Lilley, Paramount Pictures) Elvis Presley singlejen kronologia </w:t>
            </w:r>
          </w:p>
        </w:tc>
        <w:tc>
          <w:tcPr>
            <w:tcW w:w="2509" w:type="dxa"/>
            <w:tcBorders/>
          </w:tcPr>
          <w:p>
            <w:pPr>
              <w:pStyle w:val="TableContents"/>
              <w:bidi w:val="0"/>
              <w:spacing w:before="0" w:after="283"/>
              <w:jc w:val="left"/>
              <w:rPr>
                <w:sz w:val="4"/>
                <w:szCs w:val="4"/>
              </w:rPr>
            </w:pPr>
            <w:r>
              <w:rPr>
                <w:sz w:val="4"/>
                <w:szCs w:val="4"/>
              </w:rPr>
            </w:r>
          </w:p>
        </w:tc>
      </w:tr>
      <w:tr>
        <w:trPr/>
        <w:tc>
          <w:tcPr>
            <w:tcW w:w="1855" w:type="dxa"/>
            <w:tcBorders/>
            <w:vAlign w:val="center"/>
          </w:tcPr>
          <w:p>
            <w:pPr>
              <w:pStyle w:val="TableContents"/>
              <w:bidi w:val="0"/>
              <w:spacing w:before="0" w:after="283"/>
              <w:jc w:val="left"/>
              <w:rPr/>
            </w:pPr>
            <w:r>
              <w:rPr/>
              <w:t xml:space="preserve">"Pikkusisko" (1961) </w:t>
            </w:r>
          </w:p>
        </w:tc>
        <w:tc>
          <w:tcPr>
            <w:tcW w:w="5841" w:type="dxa"/>
            <w:tcBorders/>
            <w:vAlign w:val="center"/>
          </w:tcPr>
          <w:p>
            <w:pPr>
              <w:pStyle w:val="TableContents"/>
              <w:bidi w:val="0"/>
              <w:spacing w:before="0" w:after="283"/>
              <w:jc w:val="left"/>
              <w:rPr/>
            </w:pPr>
            <w:r>
              <w:rPr/>
              <w:t xml:space="preserve">``Can't Help Falling in Love'' (1961) </w:t>
            </w:r>
          </w:p>
        </w:tc>
        <w:tc>
          <w:tcPr>
            <w:tcW w:w="2509" w:type="dxa"/>
            <w:tcBorders/>
            <w:vAlign w:val="center"/>
          </w:tcPr>
          <w:p>
            <w:pPr>
              <w:pStyle w:val="TableContents"/>
              <w:bidi w:val="0"/>
              <w:spacing w:before="0" w:after="283"/>
              <w:jc w:val="left"/>
              <w:rPr/>
            </w:pPr>
            <w:r>
              <w:rPr/>
              <w:t xml:space="preserve">``Rock-A-Hula Baby'' (1961) </w:t>
            </w:r>
          </w:p>
        </w:tc>
      </w:tr>
    </w:tbl>
    <w:p>
      <w:pPr>
        <w:pStyle w:val="TextBody"/>
        <w:bidi w:val="0"/>
        <w:spacing w:before="0" w:after="283"/>
        <w:jc w:val="left"/>
        <w:rPr/>
      </w:pPr>
      <w:r>
        <w:rPr/>
        <w:t xml:space="preserve">Musiikkivideo ``Can't Help Falling in Love'' (audio)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laulu on cant help falling in love?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Single </w:t>
      </w:r>
      <w:r>
        <w:rPr>
          <w:color w:val="A9A9A9"/>
        </w:rPr>
        <w:t xml:space="preserve">Elvis Presley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 voi olla rakastumatta sinuun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``Can't Help Falling in Love'' on yhdysvaltalaisen laulajan </w:t>
      </w:r>
      <w:r>
        <w:rPr>
          <w:color w:val="A9A9A9"/>
        </w:rPr>
        <w:t xml:space="preserve">Elvis Presleyn</w:t>
      </w:r>
      <w:r>
        <w:rPr/>
        <w:t xml:space="preserve"> alun perin levyttämä popballadi, </w:t>
      </w:r>
      <w:r>
        <w:rPr/>
        <w:t xml:space="preserve">jonka julkaisi Gladys Music, Presleyn kustannusyhtiö. Sen </w:t>
      </w:r>
      <w:r>
        <w:rPr/>
        <w:t xml:space="preserve">ovat kirjoittaneet </w:t>
      </w:r>
      <w:r>
        <w:rPr>
          <w:color w:val="DCDCDC"/>
        </w:rPr>
        <w:t xml:space="preserve">Hugo Peretti, Luigi Creatore ja George David Weiss</w:t>
      </w:r>
      <w:r>
        <w:rPr/>
        <w:t xml:space="preserve">. Melodia perustuu Jean-Paul-Égide Martinin (1784) suosittuun romanssiin ``Plaisir d'amour''. Laulu esitettiin Presleyn elokuvassa Blue Hawaii vuonna 1961. Seuraavien neljän vuosikymmenen aikana sen levyttivät lukuisat muut artistit, kuten Tom Smothers, ruotsalainen popyhtye A-Teens ja brittiläinen reggae-yhtye UB40, jonka versio vuodelta 1993 oli Yhdysvaltain ja Ison-Britannian listojen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eivät voi olla rakastumatta ensimmäiseksi.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En voi olla rakastumatta sinuun ensin...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kappaleen en voi olla rakastumatta sinuun...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``Can't Help Falling in Love'' on yhdysvaltalaisen laulajan </w:t>
      </w:r>
      <w:r>
        <w:rPr>
          <w:color w:val="A9A9A9"/>
        </w:rPr>
        <w:t xml:space="preserve">Elvis Presleyn </w:t>
      </w:r>
      <w:r>
        <w:rPr/>
        <w:t xml:space="preserve">Blue Hawaii -albumille (</w:t>
      </w:r>
      <w:r>
        <w:rPr>
          <w:color w:val="DCDCDC"/>
        </w:rPr>
        <w:t xml:space="preserve">1961) </w:t>
      </w:r>
      <w:r>
        <w:rPr/>
        <w:t xml:space="preserve">levyttämä kappale</w:t>
      </w:r>
      <w:r>
        <w:rPr/>
        <w:t xml:space="preserve">. Sen </w:t>
      </w:r>
      <w:r>
        <w:rPr/>
        <w:t xml:space="preserve">ovat kirjoittaneet </w:t>
      </w:r>
      <w:r>
        <w:rPr>
          <w:color w:val="2F4F4F"/>
        </w:rPr>
        <w:t xml:space="preserve">Hugo Peretti</w:t>
      </w:r>
      <w:r>
        <w:rPr/>
        <w:t xml:space="preserve">, </w:t>
      </w:r>
      <w:r>
        <w:rPr>
          <w:color w:val="556B2F"/>
        </w:rPr>
        <w:t xml:space="preserve">Luigi Creatore </w:t>
      </w:r>
      <w:r>
        <w:rPr/>
        <w:t xml:space="preserve">ja </w:t>
      </w:r>
      <w:r>
        <w:rPr>
          <w:color w:val="6B8E23"/>
        </w:rPr>
        <w:t xml:space="preserve">George David Weiss</w:t>
      </w:r>
      <w:r>
        <w:rPr/>
        <w:t xml:space="preserve">. (Melodia perustuu Jean-Paul-Égide Martinin vuonna 1784 säveltämään romanttiseen teokseen ``Plaisir d'amour''). ``Can't Help Falling in Love'' esiintyi Presleyn vuonna 1961 valmistuneessa elokuvassa Blue Hawaii. Seuraavien neljän vuosikymmenen aikana kappaleen ovat coveroineet lukuisat muut artistit, kuten </w:t>
      </w:r>
      <w:r>
        <w:rPr>
          <w:color w:val="A0522D"/>
        </w:rPr>
        <w:t xml:space="preserve">Tom Smothers</w:t>
      </w:r>
      <w:r>
        <w:rPr/>
        <w:t xml:space="preserve">, ruotsalainen popyhtye </w:t>
      </w:r>
      <w:r>
        <w:rPr>
          <w:color w:val="228B22"/>
        </w:rPr>
        <w:t xml:space="preserve">A-Teens </w:t>
      </w:r>
      <w:r>
        <w:rPr/>
        <w:t xml:space="preserve">ja brittiläinen reggae-yhtye </w:t>
      </w:r>
      <w:r>
        <w:rPr>
          <w:color w:val="191970"/>
        </w:rPr>
        <w:t xml:space="preserve">UB40, </w:t>
      </w:r>
      <w:r>
        <w:rPr/>
        <w:t xml:space="preserve">jonka versio vuodelta 1993 oli Yhdysvaltain ja Yhdistyneen kuningaskunnan listojen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ei voi olla rakastumatta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ei voi olla rakastumatta sinuun.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cant help falling in love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i cant help falling in love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``Can't Help Falling in Love'' on yhdysvaltalaisen laulajan Elvis Presleyn </w:t>
      </w:r>
      <w:r>
        <w:rPr>
          <w:color w:val="A9A9A9"/>
        </w:rPr>
        <w:t xml:space="preserve">Blue Hawaii -albumille (1961</w:t>
      </w:r>
      <w:r>
        <w:rPr/>
        <w:t xml:space="preserve">) levyttämä kappale</w:t>
      </w:r>
      <w:r>
        <w:rPr/>
        <w:t xml:space="preserve">. Sen ovat kirjoittaneet Hugo Peretti, Luigi Creatore ja George David Weiss. (Melodia perustuu Jean-Paul-Égide Martinin vuonna 1784 säveltämään ranskalaiseen rakkauslauluun ``Plaisir d'amour''). ``Can't Help Falling in Love'' esitettiin Presleyn vuoden 1961 elokuvassa Blue Hawaii. Seuraavien neljän vuosikymmenen aikana kappaleen ovat coveroineet lukuisat muut artistit, kuten Tom Smothers, ruotsalainen popyhtye A-Teens ja brittiläinen reggae-yhtye UB40, jonka versio vuodelta 1993 oli Yhdysvaltain ja Yhdistyneen kuningaskunnan listojen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elvis presley can't help falling in love levy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``Can't Help Falling in Love'' on popballadi, joka perustuu ``Plaisir d'amour'' -kappaleeseen, jonka Montgomery Clift laulaa vuonna 1949 ilmestyneessä elokuvassa ``Perijätär'', jossa Clift ja Olivia de Havilland näyttelevät, ja jonka musiikista vastaa Aaron Copeland. Alun perin amerikkalaisen laulajan Elvis Presleyn levyttämä ja Presleyn kustantamon Gladys Musicin julkaisema. Kappaleen ovat kirjoittaneet Hugo Peretti, Luigi Creatore ja George David Weiss. Melodia perustuu Jean-Paul-Égide Martinin (1784) suosittuun romanssiin ``Plaisir d'amour''. Kappale oli mukana ``Perijättäressä'' ja Presleyn elokuvassa </w:t>
      </w:r>
      <w:r>
        <w:rPr>
          <w:color w:val="A9A9A9"/>
        </w:rPr>
        <w:t xml:space="preserve">Blue Hawaii </w:t>
      </w:r>
      <w:r>
        <w:rPr/>
        <w:t xml:space="preserve">vuodelta 1961</w:t>
      </w:r>
      <w:r>
        <w:rPr/>
        <w:t xml:space="preserve">. Seuraavien neljän vuosikymmenen aikana sen levyttivät lukuisat muut artistit, kuten Tom Smothers, ruotsalainen popyhtye A-Teens ja brittiläinen reggae-yhtye UB40, jonka versio vuodelta 1993 oli Yhdysvaltain ja Yhdistyneen kuningaskunnan listojen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I can't help falling in love with you?</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``Can't Help Falling in Love'' on yhdysvaltalaisen laulajan </w:t>
      </w:r>
      <w:r>
        <w:rPr>
          <w:color w:val="A9A9A9"/>
        </w:rPr>
        <w:t xml:space="preserve">Elvis Presleyn</w:t>
      </w:r>
      <w:r>
        <w:rPr/>
        <w:t xml:space="preserve"> alun perin levyttämä popballadi, </w:t>
      </w:r>
      <w:r>
        <w:rPr/>
        <w:t xml:space="preserve">jonka julkaisi Gladys Music, Presleyn kustannusyhtiö. Sen </w:t>
      </w:r>
      <w:r>
        <w:rPr/>
        <w:t xml:space="preserve">ovat kirjoittaneet </w:t>
      </w:r>
      <w:r>
        <w:rPr>
          <w:color w:val="DCDCDC"/>
        </w:rPr>
        <w:t xml:space="preserve">Hugo Peretti</w:t>
      </w:r>
      <w:r>
        <w:rPr/>
        <w:t xml:space="preserve">, </w:t>
      </w:r>
      <w:r>
        <w:rPr>
          <w:color w:val="2F4F4F"/>
        </w:rPr>
        <w:t xml:space="preserve">Luigi Creatore </w:t>
      </w:r>
      <w:r>
        <w:rPr/>
        <w:t xml:space="preserve">ja </w:t>
      </w:r>
      <w:r>
        <w:rPr>
          <w:color w:val="556B2F"/>
        </w:rPr>
        <w:t xml:space="preserve">George David Weiss</w:t>
      </w:r>
      <w:r>
        <w:rPr/>
        <w:t xml:space="preserve">. Melodia perustuu Jean-Paul-Égide Martinin (1784) suosittuun romanssiin ``Plaisir d'amour''. Se esitettiin Presleyn elokuvassa Blue Hawaii vuonna 1961. Seuraavien neljän vuosikymmenen aikana sen levyttivät lukuisat muut artistit, kuten Tom Smothers, ruotsalainen popyhtye A-Teens ja brittiläinen reggae-yhtye UB40, jonka versio vuodelta 1993 oli Yhdysvaltain ja Yhdistyneen kuningaskunnan listojen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Elviksen kappaleen can't help falling in love with you (ei voi olla rakastumatta sinuun)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alkuperäisen i can't help falling in love with you kappaleen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en voi olla rakastumatta...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laulun, ei voi olla rakastumatta sinuun.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``Can't Help Falling in Love'' on popballadi, joka perustuu 1700-luvun lauluun ``Plaisir d'amour'', jonka Montgomery Clift laulaa vuonna 1949 ilmestyneessä elokuvassa ``Perijätär'', jossa Clift ja Olivia de Havilland näyttelevät, ja jonka musiikista vastaa Aaron Copland. Popballadin levytti alun perin yhdysvaltalainen laulaja Elvis Presley, ja sen julkaisi Gladys Music, Presleyn kustannusyhtiö. Sen ovat kirjoittaneet Hugo Peretti, Luigi Creatore ja George David Weiss. (Melodia perustuu Jean-Paul-Égide Martinin vuonna 1784 säveltämään suosittuun romanssiin ``Plaisir d'amour''). ``Can't Help Falling in Love'' esiintyi Presleyn </w:t>
      </w:r>
      <w:r>
        <w:rPr>
          <w:color w:val="A9A9A9"/>
        </w:rPr>
        <w:t xml:space="preserve">vuonna 1961 valmistuneessa </w:t>
      </w:r>
      <w:r>
        <w:rPr/>
        <w:t xml:space="preserve">elokuvassa Blue Hawaii. Seuraavien neljän vuosikymmenen aikana kappaleen levyttivät lukuisat muut artistit, kuten Tom Smothers, ruotsalainen popyhtye A-Teens ja brittiläinen reggae-yhtye UB40, jonka versio vuodelta 1993 oli Yhdysvaltain ja Yhdistyneen kuningaskunnan listojen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en voi olla rakastumatta sinuun julkaistiin -</w:t>
      </w:r>
    </w:p>
    <w:p>
      <w:pPr>
        <w:pStyle w:val="TextBody"/>
        <w:bidi w:val="0"/>
        <w:jc w:val="left"/>
        <w:rPr>
          <w:b/>
          <w:u w:val="single"/>
          <w:shd w:val="clear" w:fill="FFFF00"/>
        </w:rPr>
      </w:pPr>
      <w:r>
        <w:rPr>
          <w:b/>
          <w:u w:val="single"/>
          <w:shd w:val="clear" w:fill="FFFF00"/>
        </w:rPr>
        <w:t xml:space="preserve">Asiakirjan numero 9892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Melia Kreiling </w:t>
      </w:r>
      <w:r>
        <w:rPr/>
        <w:t xml:space="preserve">näyttelee Bereetiä Marvel Studiosin Guardians of the Galaxy -elokuvassa vuonna 2014. Kun Peter Quill hakee pallon Morag-planeetalta, hän huomaa Bereetin olevan yhä aluksessaan, ilmeisesti lyhyen seurustelun jäljiltä. Myöhemmin hän jättää hänet Xandarille yrittäessään myydä pallon.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bereetiä galaksin vartijoissa...</w:t>
      </w:r>
    </w:p>
    <w:p>
      <w:pPr>
        <w:pStyle w:val="TextBody"/>
        <w:bidi w:val="0"/>
        <w:jc w:val="left"/>
        <w:rPr>
          <w:b/>
          <w:u w:val="single"/>
          <w:shd w:val="clear" w:fill="FFFF00"/>
        </w:rPr>
      </w:pPr>
      <w:r>
        <w:rPr>
          <w:b/>
          <w:u w:val="single"/>
          <w:shd w:val="clear" w:fill="FFFF00"/>
        </w:rPr>
        <w:t xml:space="preserve">Asiakirjan numero 9893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Britannian Got Talent -sarja 12 </w:t>
      </w:r>
    </w:p>
    <w:tbl>
      <w:tblPr>
        <w:tblW w:w="8297" w:type="dxa"/>
        <w:jc w:val="left"/>
        <w:tblInd w:w="0" w:type="dxa"/>
        <w:tblLayout w:type="fixed"/>
        <w:tblCellMar>
          <w:top w:w="28" w:type="dxa"/>
          <w:left w:w="28" w:type="dxa"/>
          <w:bottom w:w="28" w:type="dxa"/>
          <w:right w:w="28" w:type="dxa"/>
        </w:tblCellMar>
      </w:tblPr>
      <w:tblGrid>
        <w:gridCol w:w="1816"/>
        <w:gridCol w:w="6481"/>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6481" w:type="dxa"/>
            <w:tcBorders/>
            <w:vAlign w:val="center"/>
          </w:tcPr>
          <w:p>
            <w:pPr>
              <w:pStyle w:val="TableContents"/>
              <w:bidi w:val="0"/>
              <w:spacing w:before="0" w:after="283"/>
              <w:jc w:val="left"/>
              <w:rPr/>
            </w:pPr>
            <w:r>
              <w:rPr/>
              <w:t xml:space="preserve">14. huhtikuuta -- </w:t>
            </w:r>
            <w:r>
              <w:rPr>
                <w:color w:val="A9A9A9"/>
              </w:rPr>
              <w:t xml:space="preserve">3. kesäkuuta </w:t>
            </w:r>
            <w:r>
              <w:rPr/>
              <w:t xml:space="preserve">2018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6481" w:type="dxa"/>
            <w:tcBorders/>
            <w:vAlign w:val="center"/>
          </w:tcPr>
          <w:p>
            <w:pPr>
              <w:pStyle w:val="TableContents"/>
              <w:bidi w:val="0"/>
              <w:spacing w:before="0" w:after="283"/>
              <w:jc w:val="left"/>
              <w:rPr/>
            </w:pPr>
            <w:r>
              <w:rPr/>
              <w:t xml:space="preserve">Simon Cowell Amanda Holden Alesha Dixon David Walliams David Walliams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6481" w:type="dxa"/>
            <w:tcBorders/>
            <w:vAlign w:val="center"/>
          </w:tcPr>
          <w:p>
            <w:pPr>
              <w:pStyle w:val="TableContents"/>
              <w:bidi w:val="0"/>
              <w:spacing w:before="0" w:after="283"/>
              <w:jc w:val="left"/>
              <w:rPr/>
            </w:pPr>
            <w:r>
              <w:rPr/>
              <w:t xml:space="preserve">Anthony McPartlin (ITV; vain koe-esiintymiset) Declan Donnelly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6481" w:type="dxa"/>
            <w:tcBorders/>
            <w:vAlign w:val="center"/>
          </w:tcPr>
          <w:p>
            <w:pPr>
              <w:pStyle w:val="TableContents"/>
              <w:bidi w:val="0"/>
              <w:spacing w:before="0" w:after="283"/>
              <w:jc w:val="left"/>
              <w:rPr/>
            </w:pPr>
            <w:r>
              <w:rPr/>
              <w:t xml:space="preserve">Stephen Mulhern (ITV2)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6481" w:type="dxa"/>
            <w:tcBorders/>
            <w:vAlign w:val="center"/>
          </w:tcPr>
          <w:p>
            <w:pPr>
              <w:pStyle w:val="TableContents"/>
              <w:bidi w:val="0"/>
              <w:spacing w:before="0" w:after="283"/>
              <w:jc w:val="left"/>
              <w:rPr/>
            </w:pPr>
            <w:r>
              <w:rPr/>
              <w:t xml:space="preserve">ITV ITV2 (BGMT) Voittaja Kadonnut ääni kaveri (Lost Voice Guy) </w:t>
            </w:r>
          </w:p>
        </w:tc>
      </w:tr>
      <w:tr>
        <w:trPr/>
        <w:tc>
          <w:tcPr>
            <w:tcW w:w="1816" w:type="dxa"/>
            <w:tcBorders/>
            <w:vAlign w:val="center"/>
          </w:tcPr>
          <w:p>
            <w:pPr>
              <w:pStyle w:val="TableHeading"/>
              <w:suppressLineNumbers/>
              <w:bidi w:val="0"/>
              <w:spacing w:before="0" w:after="283"/>
              <w:jc w:val="center"/>
              <w:rPr/>
            </w:pPr>
            <w:r>
              <w:rPr/>
              <w:t xml:space="preserve">Alkuperä </w:t>
            </w:r>
          </w:p>
        </w:tc>
        <w:tc>
          <w:tcPr>
            <w:tcW w:w="6481" w:type="dxa"/>
            <w:tcBorders/>
            <w:vAlign w:val="center"/>
          </w:tcPr>
          <w:p>
            <w:pPr>
              <w:pStyle w:val="TableContents"/>
              <w:bidi w:val="0"/>
              <w:spacing w:before="0" w:after="283"/>
              <w:jc w:val="left"/>
              <w:rPr/>
            </w:pPr>
            <w:r>
              <w:rPr/>
              <w:t xml:space="preserve">Newcastle upon Tyne </w:t>
            </w:r>
          </w:p>
        </w:tc>
      </w:tr>
      <w:tr>
        <w:trPr/>
        <w:tc>
          <w:tcPr>
            <w:tcW w:w="1816" w:type="dxa"/>
            <w:tcBorders/>
            <w:vAlign w:val="center"/>
          </w:tcPr>
          <w:p>
            <w:pPr>
              <w:pStyle w:val="TableHeading"/>
              <w:suppressLineNumbers/>
              <w:bidi w:val="0"/>
              <w:spacing w:before="0" w:after="283"/>
              <w:jc w:val="center"/>
              <w:rPr/>
            </w:pPr>
            <w:r>
              <w:rPr/>
              <w:t xml:space="preserve">Genre (s) </w:t>
            </w:r>
          </w:p>
        </w:tc>
        <w:tc>
          <w:tcPr>
            <w:tcW w:w="6481" w:type="dxa"/>
            <w:tcBorders/>
            <w:vAlign w:val="center"/>
          </w:tcPr>
          <w:p>
            <w:pPr>
              <w:pStyle w:val="TableContents"/>
              <w:bidi w:val="0"/>
              <w:jc w:val="left"/>
              <w:rPr/>
            </w:pPr>
            <w:r>
              <w:rPr/>
              <w:t xml:space="preserve">Stand-up koomikko Runner-up Robert White Kronologia </w:t>
            </w:r>
          </w:p>
          <w:p>
            <w:pPr>
              <w:pStyle w:val="TextBody"/>
              <w:numPr>
                <w:ilvl w:val="0"/>
                <w:numId w:val="6"/>
              </w:numPr>
              <w:tabs>
                <w:tab w:val="clear" w:pos="1134"/>
                <w:tab w:val="left" w:leader="none" w:pos="707"/>
              </w:tabs>
              <w:bidi w:val="0"/>
              <w:spacing w:before="0" w:after="0"/>
              <w:ind w:start="707" w:hanging="283"/>
              <w:jc w:val="left"/>
              <w:rPr/>
            </w:pPr>
            <w:r>
              <w:rPr/>
              <w:t xml:space="preserve">◀ </w:t>
            </w:r>
          </w:p>
          <w:p>
            <w:pPr>
              <w:pStyle w:val="TextBody"/>
              <w:numPr>
                <w:ilvl w:val="0"/>
                <w:numId w:val="6"/>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Britannian Got Talent 2018 -finaali?</w:t>
      </w:r>
    </w:p>
    <w:p>
      <w:pPr>
        <w:pStyle w:val="TextBody"/>
        <w:bidi w:val="0"/>
        <w:jc w:val="left"/>
        <w:rPr>
          <w:b/>
          <w:u w:val="single"/>
          <w:shd w:val="clear" w:fill="FFFF00"/>
        </w:rPr>
      </w:pPr>
      <w:r>
        <w:rPr>
          <w:b/>
          <w:u w:val="single"/>
          <w:shd w:val="clear" w:fill="FFFF00"/>
        </w:rPr>
        <w:t xml:space="preserve">Asiakirjan numero 9894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Luonnonvaraisia jyviä kerättiin ja syötiin ainakin 20 000 vuotta eKr. lähtien. Noin 9 500 eKr. lähtien </w:t>
      </w:r>
      <w:r>
        <w:rPr>
          <w:color w:val="A9A9A9"/>
        </w:rPr>
        <w:t xml:space="preserve">Levantissa </w:t>
      </w:r>
      <w:r>
        <w:rPr/>
        <w:t xml:space="preserve">viljeltiin kahdeksaa neoliittisen ajan peruskasvia - emmer-vehnää, einkorn-vehnää, kuorittua ohraa, herneitä, linssejä, katkeraa virnaa, kikhernettä ja pellavaa</w:t>
      </w:r>
      <w:r>
        <w:rPr/>
        <w:t xml:space="preserve">. Riisi kesytettiin Kiinassa 11 500 ja 6 200 eaa. välisenä aikana, ja sen jälkeen tulivat mungo-, soija- ja atsukipavut. Siat kesytettiin Mesopotamiassa noin 11 000 eaa. ja lampaat 11 000-9 000 eaa. välisenä aikana. Nauta kesytettiin luonnonvaraisista auroksista nykyisen Turkin ja Pakistanin alueilla noin 8 500 eaa. tienoilla. Sokeriruoko ja eräät juurekset kesytettiin Uudessa-Guineassa noin 7 000 eaa. Sahelin alueella Afrikassa kotieläimeksi kasvatettiin durra 5 000 eaa. mennessä. Etelä-Amerikan Andeilla peruna kesytettiin 8 000-5 000 eaa. välisenä aikana yhdessä papujen, kokan, laamojen, alpakoiden ja marsujen kanssa. Samaan aikaan Papua-Uudessa-Guineassa viljeltiin ja risteytettiin banaaneja. Mesoamerikassa villi teosinte kesytettiin maissiksi 4 000 eaa. mennessä. Puuvilla kesytettiin Perussa 3 600 eaa. mennessä. Kamelit kesytettiin myöhään, ehkä noin 3 000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tutkijat uskovat ruoantuotannon alkaneen Lähi-idässä?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Tutkijat ovat kehittäneet useita hypoteeseja selittääkseen maatalouden historiallista alkuperää. Tutkimukset siirtymisestä metsästäjä-keräilijä-yhteiskunnista maatalousyhteiskuntiin viittaavat siihen, että sitä edelsi tehostumisen ja lisääntyvän sedentismin kausi; esimerkkeinä voidaan mainita Natufian-kulttuuri </w:t>
      </w:r>
      <w:r>
        <w:rPr>
          <w:color w:val="A9A9A9"/>
        </w:rPr>
        <w:t xml:space="preserve">Lounais-Aasiassa </w:t>
      </w:r>
      <w:r>
        <w:rPr/>
        <w:t xml:space="preserve">ja Kiinan varhaiskiinalainen neoliittinen kausi </w:t>
      </w:r>
      <w:r>
        <w:rPr>
          <w:color w:val="DCDCDC"/>
        </w:rPr>
        <w:t xml:space="preserve">Kiinassa</w:t>
      </w:r>
      <w:r>
        <w:rPr/>
        <w:t xml:space="preserve">. Nykyiset mallit osoittavat, että aiemmin korjattuja luonnonvaraisia kasvustoja alettiin istuttaa, mutta niitä ei heti kesytetty.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tutkijat ovat yhtä mieltä siitä, että maatalous on todennäköisesti syntynyt Aasiassa?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Aasialainen riisi kesytettiin 8 200-13 500 vuotta sitten Kiinassa, ja sen geneettinen alkuperä on peräisin luonnonvaraisesta riisistä Oryza rufipogonista, joka on peräisin </w:t>
      </w:r>
      <w:r>
        <w:rPr>
          <w:color w:val="A9A9A9"/>
        </w:rPr>
        <w:t xml:space="preserve">Helmi-joen laakson </w:t>
      </w:r>
      <w:r>
        <w:rPr/>
        <w:t xml:space="preserve">alueelta Kiinasta. Riisin viljely levisi sitten Etelä- ja Kaakkois-Aasiaan.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ensimmäiset maanviljely-yhteisöt kehittyivät varhaisessa Kiinassa?</w:t>
      </w:r>
    </w:p>
    <w:p>
      <w:pPr>
        <w:pStyle w:val="TextBody"/>
        <w:bidi w:val="0"/>
        <w:jc w:val="left"/>
        <w:rPr>
          <w:b/>
          <w:u w:val="single"/>
          <w:shd w:val="clear" w:fill="FFFF00"/>
        </w:rPr>
      </w:pPr>
      <w:r>
        <w:rPr>
          <w:b/>
          <w:u w:val="single"/>
          <w:shd w:val="clear" w:fill="FFFF00"/>
        </w:rPr>
        <w:t xml:space="preserve">Asiakirjan numero 9895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Valokuvauksessa headroom tai head room on </w:t>
      </w:r>
      <w:r>
        <w:rPr>
          <w:color w:val="A9A9A9"/>
        </w:rPr>
        <w:t xml:space="preserve">esteettisen sommittelun </w:t>
      </w:r>
      <w:r>
        <w:rPr/>
        <w:t xml:space="preserve">käsite</w:t>
      </w:r>
      <w:r>
        <w:rPr>
          <w:color w:val="A9A9A9"/>
        </w:rPr>
        <w:t xml:space="preserve">, joka koskee kohteen suhteellista pystysuoraa sijaintia kuvan kehyksessä</w:t>
      </w:r>
      <w:r>
        <w:rPr/>
        <w:t xml:space="preserve">. Headroom viittaa erityisesti kohteen pään yläreunan ja kehyksen yläreunan väliseen etäisyyteen, mutta termiä käytetään toisinaan termien lead room, nose room tai 'looking room' sijasta kuvaamaan tilan tuntua kuvan molemmin puolin. Esteettisesti miellyttävänä pidetty pääntilan määrä on dynaaminen suure; se muuttuu sen mukaan, kuinka suuren osan kuvasta kohde täyttää.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headroom leadroom ja noseroom ovat kaikki esimerkkejä siitä, että</w:t>
      </w:r>
    </w:p>
    <w:p>
      <w:pPr>
        <w:pStyle w:val="TextBody"/>
        <w:bidi w:val="0"/>
        <w:jc w:val="left"/>
        <w:rPr>
          <w:b/>
          <w:u w:val="single"/>
          <w:shd w:val="clear" w:fill="FFFF00"/>
        </w:rPr>
      </w:pPr>
      <w:r>
        <w:rPr>
          <w:b/>
          <w:u w:val="single"/>
          <w:shd w:val="clear" w:fill="FFFF00"/>
        </w:rPr>
        <w:t xml:space="preserve">Asiakirjan numero 9896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``Devil Woman'' on </w:t>
      </w:r>
      <w:r>
        <w:rPr>
          <w:color w:val="A9A9A9"/>
        </w:rPr>
        <w:t xml:space="preserve">Cliff Richardin</w:t>
      </w:r>
      <w:r>
        <w:rPr/>
        <w:t xml:space="preserve"> hittisingle vuodelta 1976 </w:t>
      </w:r>
      <w:r>
        <w:rPr/>
        <w:t xml:space="preserve">hänen albumiltaan I 'm Nearly Famous.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on vain paholaisnainen.</w:t>
      </w:r>
    </w:p>
    <w:p>
      <w:pPr>
        <w:pStyle w:val="TextBody"/>
        <w:bidi w:val="0"/>
        <w:jc w:val="left"/>
        <w:rPr>
          <w:b/>
          <w:u w:val="single"/>
          <w:shd w:val="clear" w:fill="FFFF00"/>
        </w:rPr>
      </w:pPr>
      <w:r>
        <w:rPr>
          <w:b/>
          <w:u w:val="single"/>
          <w:shd w:val="clear" w:fill="FFFF00"/>
        </w:rPr>
        <w:t xml:space="preserve">Asiakirjan numero 9897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useita syitä, miksi hallitus saattaa haluta nostaa koulunkäynnin päättymisikää, sillä se on nostanut sitä useita kertoja 1800- ja 1900-luvuilla, viimeksi vuonna 2015. Aiempien ikärajan korotusten syynä on ollut lähinnä ammattitaitoisen työvoiman lisääminen antamalla oppilaille lisäaikaa lisätaitojen ja -pätevyyksien hankkimiseen. Viime vuosina on käynyt ilmeiseksi, että useimmat 16-18-vuotiaat eivät ole olleet motivoituneita jatkamaan opintojaan GCSE-tutkinnon suorittamisen jälkeen, mikä on lisännyt yleistä työttömyysastetta, koska monet eivät ole löytäneet työtä. Yhdistyneen kuningaskunnan hallitus toivoi, </w:t>
      </w:r>
      <w:r>
        <w:rPr/>
        <w:t xml:space="preserve">että se voisi muuttaa tilanteen </w:t>
      </w:r>
      <w:r>
        <w:rPr/>
        <w:t xml:space="preserve">tekemällä koulutuksesta pakollista 17-vuotiaaksi vuoteen 2013 mennessä ja 18-vuotiaaksi vuoteen </w:t>
      </w:r>
      <w:r>
        <w:rPr>
          <w:color w:val="A9A9A9"/>
        </w:rPr>
        <w:t xml:space="preserve">2015 </w:t>
      </w:r>
      <w:r>
        <w:rPr/>
        <w:t xml:space="preserve">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koulunkäynnin päättymisikä nousi 18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koulunkäynnin päättymisikä muuttuu 18:ksi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koulunkäynnin päättymisikä nostettiin 18 vuoteen?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ja Walesissa tätä ikää on nostettu useita kertoja sen jälkeen, kun oppivelvollisuus otettiin käyttöön vuonna 1870. </w:t>
      </w:r>
      <w:r>
        <w:rPr>
          <w:color w:val="A9A9A9"/>
        </w:rPr>
        <w:t xml:space="preserve">Syyskuun 1. päivänä </w:t>
      </w:r>
      <w:r>
        <w:rPr/>
        <w:t xml:space="preserve">1972 </w:t>
      </w:r>
      <w:r>
        <w:rPr/>
        <w:t xml:space="preserve">ikäraja nostettiin 15:stä 16 vuoteen kahdeksan vuotta aiemmin vuonna 1964 aloitettujen valmistelujen jälkeen. Tämä jätti koulunsa päättäville vuoden tauon, jonka jälkeen heidän oli lain mukaan suoritettava ylimääräinen koulutusvuosi vuodesta 1973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koulun päättymisikä nostettiin 16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koulunkäynnin päättymisikä nostettiin 16 vuoteen?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1944 </w:t>
      </w:r>
      <w:r>
        <w:rPr/>
        <w:t xml:space="preserve">Rab Butler esitti vuoden 1944 koulutuslain (Education Act 1944), jossa muiden muutosten, kuten kolmikantajärjestelmän käyttöönoton, lisäksi nostettiin koulun päättymisikä 15 vuoteen. Vaikka laki olisi pitänyt panna täytäntöön syyskuusta 1939 alkaen, sitä ei pantu täytäntöön toisen maailmansodan vaikutusten vuoksi, mutta se pantiin lopulta täytäntöön huhtikuusta 1947 alkaen. Comprehensive school -järjestelmä on sittemmin korvannut tällä lailla käyttöön otetun kolmikantajärjestelmän suurimmassa osassa Englantia. Tässä laissa suositeltiin myös kaikille lapsille pakollista osa-aikaopetusta 18 ikävuoteen asti, mutta siitä luovuttiin vuoden 1918 lain tapaan menojen leikkaamiseksi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koulunkäynnin päättymisikä nousi 15 vuoteen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1944 </w:t>
      </w:r>
      <w:r>
        <w:rPr/>
        <w:t xml:space="preserve">Rab Butler esitti vuoden 1944 koulutuslain (Education Act 1944), joka muiden muutosten, kuten kolmikantajärjestelmän käyttöönoton, ohella sisälsi myös koulunkäynnin päättämisikärajan nostamisen 15 vuoteen. Vaikka laki olisi pitänyt panna täytäntöön syyskuusta 1939 alkaen, sitä ei pantu täytäntöön toisen maailmansodan vaikutusten vuoksi, mutta se pantiin lopulta täytäntöön huhtikuusta 1947 alkaen. Peruskoulujärjestelmä on sittemmin korvannut tällä lailla käyttöön otetun kolmikantajärjestelmän suurimmassa osassa Englantia. Tässä laissa suositeltiin myös pakollista osa-aikaista koulutusta kaikille lapsille 18 ikävuoteen asti, mutta siitä luovuttiin vuoden 1918 lain tapaan menojen leikkaamiseksi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koulunkäynnin päättymisikä nostettiin 15 vuoteen</w:t>
      </w:r>
    </w:p>
    <w:p>
      <w:pPr>
        <w:pStyle w:val="TextBody"/>
        <w:bidi w:val="0"/>
        <w:jc w:val="left"/>
        <w:rPr>
          <w:b/>
          <w:u w:val="single"/>
          <w:shd w:val="clear" w:fill="FFFF00"/>
        </w:rPr>
      </w:pPr>
      <w:r>
        <w:rPr>
          <w:b/>
          <w:u w:val="single"/>
          <w:shd w:val="clear" w:fill="FFFF00"/>
        </w:rPr>
        <w:t xml:space="preserve">Asiakirjan numero 9898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Kapina alkoi vuonna 73 eaa., kun noin 70 orja-gladiaattoria pakeni Capuan gladiaattorikoulusta; he kukistivat helposti pienen roomalaisjoukon, joka lähetettiin ottamaan heidät takaisin. Kahden vuoden kuluessa heihin oli liittynyt noin 120 000 miestä, naista ja lasta; tämän joukon työkykyiset aikuiset olivat yllättävän tehokas aseellinen voima, joka osoitti toistuvasti pystyvänsä vastustamaan tai voittamaan roomalaiset sotilaat, aina paikallisista kampanjalaisista partioista roomalaisiin miliiseihin ja konsulien komennossa oleviin koulutettuihin roomalaislegiooniin. Orjat vaelsivat eri puolilla </w:t>
      </w:r>
      <w:r>
        <w:rPr>
          <w:color w:val="A9A9A9"/>
        </w:rPr>
        <w:t xml:space="preserve">Italiaa </w:t>
      </w:r>
      <w:r>
        <w:rPr/>
        <w:t xml:space="preserve">ja ryöstivät suhteellisen rangaistuksetta kartanoita ja kaupunkeja, ja toisinaan he jakoivat joukkonsa erillisiksi mutta liittoutuneiksi joukoiksi useiden johtajien, kuten kuuluisan gladiaattorikenraali Spartacuksen,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kolmas orjalaissota käytiin</w:t>
      </w:r>
    </w:p>
    <w:p>
      <w:pPr>
        <w:pStyle w:val="TextBody"/>
        <w:bidi w:val="0"/>
        <w:jc w:val="left"/>
        <w:rPr>
          <w:b/>
          <w:u w:val="single"/>
          <w:shd w:val="clear" w:fill="FFFF00"/>
        </w:rPr>
      </w:pPr>
      <w:r>
        <w:rPr>
          <w:b/>
          <w:u w:val="single"/>
          <w:shd w:val="clear" w:fill="FFFF00"/>
        </w:rPr>
        <w:t xml:space="preserve">Asiakirjan numero 9899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Arnold Alois Schwarzenegger </w:t>
      </w:r>
      <w:r>
        <w:rPr/>
        <w:t xml:space="preserve">(/ ˈʃvɑːrtsənɛɡər /; saks: (ˈaɐ̯nɔlt ˈʃvaɐ̯tsn̩ˌʔɛɡɐ); s. 30. heinäkuuta 1947) on itävaltalais-amerikkalainen näyttelijä, elokuvantekijä, liikemies, sijoittaja, kirjailija, hyväntekijä, aktivisti, poliitikko ja entinen ammatillinen kehonrakentaja. Hän toimi kaksi kautta Kalifornian 38. kuvernöörinä vuosina 2003-2011.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entinen kehonrakentaja, josta tuli filmitähti ja kuvernööri...</w:t>
      </w:r>
    </w:p>
    <w:p>
      <w:pPr>
        <w:pStyle w:val="TextBody"/>
        <w:bidi w:val="0"/>
        <w:jc w:val="left"/>
        <w:rPr>
          <w:b/>
          <w:u w:val="single"/>
          <w:shd w:val="clear" w:fill="FFFF00"/>
        </w:rPr>
      </w:pPr>
      <w:r>
        <w:rPr>
          <w:b/>
          <w:u w:val="single"/>
          <w:shd w:val="clear" w:fill="FFFF00"/>
        </w:rPr>
        <w:t xml:space="preserve">Asiakirjan numero 9900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 Most Unusual Camera'' </w:t>
      </w:r>
      <w:r>
        <w:rPr/>
        <w:t xml:space="preserve">on yhdysvaltalaisen tv-antologiasarjan The Twilight Zone jakso 46. Se esitettiin alun perin 16. joulukuuta 1960 CBS-kanavalla.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Hämärän vyöhykkeen kamera ottaa kuvia tulevaisuudesta</w:t>
      </w:r>
    </w:p>
    <w:p>
      <w:pPr>
        <w:pStyle w:val="TextBody"/>
        <w:bidi w:val="0"/>
        <w:jc w:val="left"/>
        <w:rPr>
          <w:b/>
          <w:u w:val="single"/>
          <w:shd w:val="clear" w:fill="FFFF00"/>
        </w:rPr>
      </w:pPr>
      <w:r>
        <w:rPr>
          <w:b/>
          <w:u w:val="single"/>
          <w:shd w:val="clear" w:fill="FFFF00"/>
        </w:rPr>
        <w:t xml:space="preserve">Asiakirjan numero 9901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1998 kvartetti levytti kappaleen ``Let's Get Together'' elokuvaa The Parent Trap varten. Vuotta myöhemmin tytöt olivat kaikki vierailevina näyttelijöinä ABC:n Boy Meets World -televisio-ohjelman jaksossa ``Road Trip'', ja pian sen jälkeen, vuonna 2000, he julkaisivat Hollywood Records -levymerkillä samannimisen albuminsa. </w:t>
      </w:r>
      <w:r>
        <w:rPr>
          <w:color w:val="A9A9A9"/>
        </w:rPr>
        <w:t xml:space="preserve">Nobody's Angel -albumilla </w:t>
      </w:r>
      <w:r>
        <w:rPr/>
        <w:t xml:space="preserve">kuultiin hittibiisi ``If You Wanna Dance''. Myöhemmin he julkaisivat kappaleen ``Pokémon World'' poikabändi Youngstownin kanssa Pokémon The Movie 2000 -elokuvaa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tyttöbändi boy meets world -elokuvassa</w:t>
      </w:r>
    </w:p>
    <w:p>
      <w:pPr>
        <w:pStyle w:val="TextBody"/>
        <w:bidi w:val="0"/>
        <w:jc w:val="left"/>
        <w:rPr>
          <w:b/>
          <w:u w:val="single"/>
          <w:shd w:val="clear" w:fill="FFFF00"/>
        </w:rPr>
      </w:pPr>
      <w:r>
        <w:rPr>
          <w:b/>
          <w:u w:val="single"/>
          <w:shd w:val="clear" w:fill="FFFF00"/>
        </w:rPr>
        <w:t xml:space="preserve">Asiakirjan numero 9902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Howard Goldwyn </w:t>
      </w:r>
      <w:r>
        <w:rPr/>
        <w:t xml:space="preserve">(s. 20. toukokuuta 1960) on yhdysvaltalainen näyttelijä, tuottaja, ohjaaja ja poliittinen aktivisti. Hän näytteli Carl Bruneria elokuvassa Ghost, eversti Bagleytä elokuvassa The Last Samurai ja Disneyn Tarzan-animaatioelokuvan nimihenkilön ääntä. Hän näyttelee ABC:n draamasarjassa Skandaali Yhdysvaltain presidenttiä Fitzgerald Grant III:ta.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presidenttiä skandaali-tv-sarjassa</w:t>
      </w:r>
    </w:p>
    <w:p>
      <w:pPr>
        <w:pStyle w:val="TextBody"/>
        <w:bidi w:val="0"/>
        <w:jc w:val="left"/>
        <w:rPr>
          <w:b/>
          <w:u w:val="single"/>
          <w:shd w:val="clear" w:fill="FFFF00"/>
        </w:rPr>
      </w:pPr>
      <w:r>
        <w:rPr>
          <w:b/>
          <w:u w:val="single"/>
          <w:shd w:val="clear" w:fill="FFFF00"/>
        </w:rPr>
        <w:t xml:space="preserve">Asiakirjan numero 9903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0"/>
        <w:gridCol w:w="1948"/>
        <w:gridCol w:w="1283"/>
        <w:gridCol w:w="6088"/>
        <w:gridCol w:w="156"/>
      </w:tblGrid>
      <w:tr>
        <w:trPr/>
        <w:tc>
          <w:tcPr>
            <w:tcW w:w="730" w:type="dxa"/>
            <w:tcBorders/>
            <w:vAlign w:val="center"/>
          </w:tcPr>
          <w:p>
            <w:pPr>
              <w:pStyle w:val="TableHeading"/>
              <w:suppressLineNumbers/>
              <w:bidi w:val="0"/>
              <w:spacing w:before="0" w:after="283"/>
              <w:jc w:val="center"/>
              <w:rPr/>
            </w:pPr>
            <w:r>
              <w:rPr/>
              <w:t xml:space="preserve">Sijoitus </w:t>
            </w:r>
          </w:p>
        </w:tc>
        <w:tc>
          <w:tcPr>
            <w:tcW w:w="1948" w:type="dxa"/>
            <w:tcBorders/>
            <w:vAlign w:val="center"/>
          </w:tcPr>
          <w:p>
            <w:pPr>
              <w:pStyle w:val="TableHeading"/>
              <w:suppressLineNumbers/>
              <w:bidi w:val="0"/>
              <w:spacing w:before="0" w:after="283"/>
              <w:jc w:val="center"/>
              <w:rPr/>
            </w:pPr>
            <w:r>
              <w:rPr/>
              <w:t xml:space="preserve">Maa </w:t>
            </w:r>
          </w:p>
        </w:tc>
        <w:tc>
          <w:tcPr>
            <w:tcW w:w="1283" w:type="dxa"/>
            <w:tcBorders/>
            <w:vAlign w:val="center"/>
          </w:tcPr>
          <w:p>
            <w:pPr>
              <w:pStyle w:val="TableHeading"/>
              <w:suppressLineNumbers/>
              <w:bidi w:val="0"/>
              <w:spacing w:before="0" w:after="283"/>
              <w:jc w:val="center"/>
              <w:rPr/>
            </w:pPr>
            <w:r>
              <w:rPr/>
              <w:t xml:space="preserve">Pinta-ala (km2) </w:t>
            </w:r>
          </w:p>
        </w:tc>
        <w:tc>
          <w:tcPr>
            <w:tcW w:w="6088" w:type="dxa"/>
            <w:tcBorders/>
            <w:vAlign w:val="center"/>
          </w:tcPr>
          <w:p>
            <w:pPr>
              <w:pStyle w:val="TableHeading"/>
              <w:suppressLineNumbers/>
              <w:bidi w:val="0"/>
              <w:spacing w:before="0" w:after="283"/>
              <w:jc w:val="center"/>
              <w:rPr/>
            </w:pPr>
            <w:r>
              <w:rPr/>
              <w:t xml:space="preserve">Huomautukset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color w:val="A9A9A9"/>
              </w:rPr>
              <w:t xml:space="preserve">Venäjä </w:t>
            </w:r>
            <w:r>
              <w:rPr/>
              <w:t xml:space="preserve">* </w:t>
            </w:r>
          </w:p>
        </w:tc>
        <w:tc>
          <w:tcPr>
            <w:tcW w:w="1283" w:type="dxa"/>
            <w:tcBorders/>
            <w:vAlign w:val="center"/>
          </w:tcPr>
          <w:p>
            <w:pPr>
              <w:pStyle w:val="TableContents"/>
              <w:bidi w:val="0"/>
              <w:spacing w:before="0" w:after="283"/>
              <w:jc w:val="left"/>
              <w:rPr/>
            </w:pPr>
            <w:r>
              <w:rPr/>
              <w:t xml:space="preserve">13,100,000 </w:t>
            </w:r>
          </w:p>
        </w:tc>
        <w:tc>
          <w:tcPr>
            <w:tcW w:w="6088" w:type="dxa"/>
            <w:tcBorders/>
            <w:vAlign w:val="center"/>
          </w:tcPr>
          <w:p>
            <w:pPr>
              <w:pStyle w:val="TableContents"/>
              <w:bidi w:val="0"/>
              <w:spacing w:before="0" w:after="283"/>
              <w:jc w:val="left"/>
              <w:rPr/>
            </w:pPr>
            <w:r>
              <w:rPr/>
              <w:t xml:space="preserve">17,125,200 mukaan lukien eurooppalainen osuus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Kiina </w:t>
            </w:r>
          </w:p>
        </w:tc>
        <w:tc>
          <w:tcPr>
            <w:tcW w:w="1283" w:type="dxa"/>
            <w:tcBorders/>
            <w:vAlign w:val="center"/>
          </w:tcPr>
          <w:p>
            <w:pPr>
              <w:pStyle w:val="TableContents"/>
              <w:bidi w:val="0"/>
              <w:spacing w:before="0" w:after="283"/>
              <w:jc w:val="left"/>
              <w:rPr/>
            </w:pPr>
            <w:r>
              <w:rPr/>
              <w:t xml:space="preserve">9,596,961 </w:t>
            </w:r>
          </w:p>
        </w:tc>
        <w:tc>
          <w:tcPr>
            <w:tcW w:w="6088" w:type="dxa"/>
            <w:tcBorders/>
            <w:vAlign w:val="center"/>
          </w:tcPr>
          <w:p>
            <w:pPr>
              <w:pStyle w:val="TableContents"/>
              <w:bidi w:val="0"/>
              <w:spacing w:before="0" w:after="283"/>
              <w:jc w:val="left"/>
              <w:rPr/>
            </w:pPr>
            <w:r>
              <w:rPr/>
              <w:t xml:space="preserve">ei sisällä Hongkongia, Macaota, Taiwania eikä kiistanalaisia alueita/saaria.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Intia </w:t>
            </w:r>
          </w:p>
        </w:tc>
        <w:tc>
          <w:tcPr>
            <w:tcW w:w="1283" w:type="dxa"/>
            <w:tcBorders/>
            <w:vAlign w:val="center"/>
          </w:tcPr>
          <w:p>
            <w:pPr>
              <w:pStyle w:val="TableContents"/>
              <w:bidi w:val="0"/>
              <w:spacing w:before="0" w:after="283"/>
              <w:jc w:val="left"/>
              <w:rPr/>
            </w:pPr>
            <w:r>
              <w:rPr/>
              <w:t xml:space="preserve">3,287,263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Kazakstan * </w:t>
            </w:r>
          </w:p>
        </w:tc>
        <w:tc>
          <w:tcPr>
            <w:tcW w:w="1283" w:type="dxa"/>
            <w:tcBorders/>
            <w:vAlign w:val="center"/>
          </w:tcPr>
          <w:p>
            <w:pPr>
              <w:pStyle w:val="TableContents"/>
              <w:bidi w:val="0"/>
              <w:spacing w:before="0" w:after="283"/>
              <w:jc w:val="left"/>
              <w:rPr/>
            </w:pPr>
            <w:r>
              <w:rPr/>
              <w:t xml:space="preserve">2,455,034 </w:t>
            </w:r>
          </w:p>
        </w:tc>
        <w:tc>
          <w:tcPr>
            <w:tcW w:w="6088" w:type="dxa"/>
            <w:tcBorders/>
            <w:vAlign w:val="center"/>
          </w:tcPr>
          <w:p>
            <w:pPr>
              <w:pStyle w:val="TableContents"/>
              <w:bidi w:val="0"/>
              <w:spacing w:before="0" w:after="283"/>
              <w:jc w:val="left"/>
              <w:rPr/>
            </w:pPr>
            <w:r>
              <w:rPr/>
              <w:t xml:space="preserve">2,724,902 km2 mukaan lukien Euroopan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Saudi-Arabia </w:t>
            </w:r>
          </w:p>
        </w:tc>
        <w:tc>
          <w:tcPr>
            <w:tcW w:w="1283" w:type="dxa"/>
            <w:tcBorders/>
            <w:vAlign w:val="center"/>
          </w:tcPr>
          <w:p>
            <w:pPr>
              <w:pStyle w:val="TableContents"/>
              <w:bidi w:val="0"/>
              <w:spacing w:before="0" w:after="283"/>
              <w:jc w:val="left"/>
              <w:rPr/>
            </w:pPr>
            <w:r>
              <w:rPr/>
              <w:t xml:space="preserve">2,149,690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6 </w:t>
            </w:r>
          </w:p>
        </w:tc>
        <w:tc>
          <w:tcPr>
            <w:tcW w:w="1948" w:type="dxa"/>
            <w:tcBorders/>
            <w:vAlign w:val="center"/>
          </w:tcPr>
          <w:p>
            <w:pPr>
              <w:pStyle w:val="TableContents"/>
              <w:bidi w:val="0"/>
              <w:spacing w:before="0" w:after="283"/>
              <w:jc w:val="left"/>
              <w:rPr/>
            </w:pPr>
            <w:r>
              <w:rPr/>
              <w:t xml:space="preserve">Iran </w:t>
            </w:r>
          </w:p>
        </w:tc>
        <w:tc>
          <w:tcPr>
            <w:tcW w:w="1283" w:type="dxa"/>
            <w:tcBorders/>
            <w:vAlign w:val="center"/>
          </w:tcPr>
          <w:p>
            <w:pPr>
              <w:pStyle w:val="TableContents"/>
              <w:bidi w:val="0"/>
              <w:spacing w:before="0" w:after="283"/>
              <w:jc w:val="left"/>
              <w:rPr/>
            </w:pPr>
            <w:r>
              <w:rPr/>
              <w:t xml:space="preserve">1,648,195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7 </w:t>
            </w:r>
          </w:p>
        </w:tc>
        <w:tc>
          <w:tcPr>
            <w:tcW w:w="1948" w:type="dxa"/>
            <w:tcBorders/>
            <w:vAlign w:val="center"/>
          </w:tcPr>
          <w:p>
            <w:pPr>
              <w:pStyle w:val="TableContents"/>
              <w:bidi w:val="0"/>
              <w:spacing w:before="0" w:after="283"/>
              <w:jc w:val="left"/>
              <w:rPr/>
            </w:pPr>
            <w:r>
              <w:rPr/>
              <w:t xml:space="preserve">Mongolia </w:t>
            </w:r>
          </w:p>
        </w:tc>
        <w:tc>
          <w:tcPr>
            <w:tcW w:w="1283" w:type="dxa"/>
            <w:tcBorders/>
            <w:vAlign w:val="center"/>
          </w:tcPr>
          <w:p>
            <w:pPr>
              <w:pStyle w:val="TableContents"/>
              <w:bidi w:val="0"/>
              <w:spacing w:before="0" w:after="283"/>
              <w:jc w:val="left"/>
              <w:rPr/>
            </w:pPr>
            <w:r>
              <w:rPr/>
              <w:t xml:space="preserve">1,564,110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8 </w:t>
            </w:r>
          </w:p>
        </w:tc>
        <w:tc>
          <w:tcPr>
            <w:tcW w:w="1948" w:type="dxa"/>
            <w:tcBorders/>
            <w:vAlign w:val="center"/>
          </w:tcPr>
          <w:p>
            <w:pPr>
              <w:pStyle w:val="TableContents"/>
              <w:bidi w:val="0"/>
              <w:spacing w:before="0" w:after="283"/>
              <w:jc w:val="left"/>
              <w:rPr/>
            </w:pPr>
            <w:r>
              <w:rPr/>
              <w:t xml:space="preserve">Indonesia * </w:t>
            </w:r>
          </w:p>
        </w:tc>
        <w:tc>
          <w:tcPr>
            <w:tcW w:w="1283" w:type="dxa"/>
            <w:tcBorders/>
            <w:vAlign w:val="center"/>
          </w:tcPr>
          <w:p>
            <w:pPr>
              <w:pStyle w:val="TableContents"/>
              <w:bidi w:val="0"/>
              <w:spacing w:before="0" w:after="283"/>
              <w:jc w:val="left"/>
              <w:rPr/>
            </w:pPr>
            <w:r>
              <w:rPr/>
              <w:t xml:space="preserve">1,472,639 </w:t>
            </w:r>
          </w:p>
        </w:tc>
        <w:tc>
          <w:tcPr>
            <w:tcW w:w="6088" w:type="dxa"/>
            <w:tcBorders/>
            <w:vAlign w:val="center"/>
          </w:tcPr>
          <w:p>
            <w:pPr>
              <w:pStyle w:val="TableContents"/>
              <w:bidi w:val="0"/>
              <w:spacing w:before="0" w:after="283"/>
              <w:jc w:val="left"/>
              <w:rPr/>
            </w:pPr>
            <w:r>
              <w:rPr/>
              <w:t xml:space="preserve">1 904 569 km2 mukaan luettuna valtameren puoleinen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9 </w:t>
            </w:r>
          </w:p>
        </w:tc>
        <w:tc>
          <w:tcPr>
            <w:tcW w:w="1948" w:type="dxa"/>
            <w:tcBorders/>
            <w:vAlign w:val="center"/>
          </w:tcPr>
          <w:p>
            <w:pPr>
              <w:pStyle w:val="TableContents"/>
              <w:bidi w:val="0"/>
              <w:spacing w:before="0" w:after="283"/>
              <w:jc w:val="left"/>
              <w:rPr/>
            </w:pPr>
            <w:r>
              <w:rPr/>
              <w:t xml:space="preserve">Pakistan </w:t>
            </w:r>
          </w:p>
        </w:tc>
        <w:tc>
          <w:tcPr>
            <w:tcW w:w="1283" w:type="dxa"/>
            <w:tcBorders/>
            <w:vAlign w:val="center"/>
          </w:tcPr>
          <w:p>
            <w:pPr>
              <w:pStyle w:val="TableContents"/>
              <w:bidi w:val="0"/>
              <w:spacing w:before="0" w:after="283"/>
              <w:jc w:val="left"/>
              <w:rPr/>
            </w:pPr>
            <w:r>
              <w:rPr/>
              <w:t xml:space="preserve">796,095 </w:t>
            </w:r>
          </w:p>
        </w:tc>
        <w:tc>
          <w:tcPr>
            <w:tcW w:w="6088" w:type="dxa"/>
            <w:tcBorders/>
            <w:vAlign w:val="center"/>
          </w:tcPr>
          <w:p>
            <w:pPr>
              <w:pStyle w:val="TableContents"/>
              <w:bidi w:val="0"/>
              <w:spacing w:before="0" w:after="283"/>
              <w:jc w:val="left"/>
              <w:rPr/>
            </w:pPr>
            <w:r>
              <w:rPr/>
              <w:t xml:space="preserve">882 363 km2 mukaan lukien Gilgit-Baltistan ja AJK.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10 </w:t>
            </w:r>
          </w:p>
        </w:tc>
        <w:tc>
          <w:tcPr>
            <w:tcW w:w="1948" w:type="dxa"/>
            <w:tcBorders/>
            <w:vAlign w:val="center"/>
          </w:tcPr>
          <w:p>
            <w:pPr>
              <w:pStyle w:val="TableContents"/>
              <w:bidi w:val="0"/>
              <w:spacing w:before="0" w:after="283"/>
              <w:jc w:val="left"/>
              <w:rPr/>
            </w:pPr>
            <w:r>
              <w:rPr/>
              <w:t xml:space="preserve">Turkki * </w:t>
            </w:r>
          </w:p>
        </w:tc>
        <w:tc>
          <w:tcPr>
            <w:tcW w:w="1283" w:type="dxa"/>
            <w:tcBorders/>
            <w:vAlign w:val="center"/>
          </w:tcPr>
          <w:p>
            <w:pPr>
              <w:pStyle w:val="TableContents"/>
              <w:bidi w:val="0"/>
              <w:spacing w:before="0" w:after="283"/>
              <w:jc w:val="left"/>
              <w:rPr/>
            </w:pPr>
            <w:r>
              <w:rPr/>
              <w:t xml:space="preserve">747,272 </w:t>
            </w:r>
          </w:p>
        </w:tc>
        <w:tc>
          <w:tcPr>
            <w:tcW w:w="6088" w:type="dxa"/>
            <w:tcBorders/>
            <w:vAlign w:val="center"/>
          </w:tcPr>
          <w:p>
            <w:pPr>
              <w:pStyle w:val="TableContents"/>
              <w:bidi w:val="0"/>
              <w:spacing w:before="0" w:after="283"/>
              <w:jc w:val="left"/>
              <w:rPr/>
            </w:pPr>
            <w:r>
              <w:rPr/>
              <w:t xml:space="preserve">783 562 km2 mukaan luettuna Euroopan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11 </w:t>
            </w:r>
          </w:p>
        </w:tc>
        <w:tc>
          <w:tcPr>
            <w:tcW w:w="1948" w:type="dxa"/>
            <w:tcBorders/>
            <w:vAlign w:val="center"/>
          </w:tcPr>
          <w:p>
            <w:pPr>
              <w:pStyle w:val="TableContents"/>
              <w:bidi w:val="0"/>
              <w:spacing w:before="0" w:after="283"/>
              <w:jc w:val="left"/>
              <w:rPr/>
            </w:pPr>
            <w:r>
              <w:rPr/>
              <w:t xml:space="preserve">Myanmar </w:t>
            </w:r>
          </w:p>
        </w:tc>
        <w:tc>
          <w:tcPr>
            <w:tcW w:w="1283" w:type="dxa"/>
            <w:tcBorders/>
            <w:vAlign w:val="center"/>
          </w:tcPr>
          <w:p>
            <w:pPr>
              <w:pStyle w:val="TableContents"/>
              <w:bidi w:val="0"/>
              <w:spacing w:before="0" w:after="283"/>
              <w:jc w:val="left"/>
              <w:rPr/>
            </w:pPr>
            <w:r>
              <w:rPr/>
              <w:t xml:space="preserve">676,578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12 </w:t>
            </w:r>
          </w:p>
        </w:tc>
        <w:tc>
          <w:tcPr>
            <w:tcW w:w="1948" w:type="dxa"/>
            <w:tcBorders/>
            <w:vAlign w:val="center"/>
          </w:tcPr>
          <w:p>
            <w:pPr>
              <w:pStyle w:val="TableContents"/>
              <w:bidi w:val="0"/>
              <w:spacing w:before="0" w:after="283"/>
              <w:jc w:val="left"/>
              <w:rPr/>
            </w:pPr>
            <w:r>
              <w:rPr/>
              <w:t xml:space="preserve">Afganistan </w:t>
            </w:r>
          </w:p>
        </w:tc>
        <w:tc>
          <w:tcPr>
            <w:tcW w:w="1283" w:type="dxa"/>
            <w:tcBorders/>
            <w:vAlign w:val="center"/>
          </w:tcPr>
          <w:p>
            <w:pPr>
              <w:pStyle w:val="TableContents"/>
              <w:bidi w:val="0"/>
              <w:spacing w:before="0" w:after="283"/>
              <w:jc w:val="left"/>
              <w:rPr/>
            </w:pPr>
            <w:r>
              <w:rPr/>
              <w:t xml:space="preserve">652,230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13 </w:t>
            </w:r>
          </w:p>
        </w:tc>
        <w:tc>
          <w:tcPr>
            <w:tcW w:w="1948" w:type="dxa"/>
            <w:tcBorders/>
            <w:vAlign w:val="center"/>
          </w:tcPr>
          <w:p>
            <w:pPr>
              <w:pStyle w:val="TableContents"/>
              <w:bidi w:val="0"/>
              <w:spacing w:before="0" w:after="283"/>
              <w:jc w:val="left"/>
              <w:rPr/>
            </w:pPr>
            <w:r>
              <w:rPr/>
              <w:t xml:space="preserve">Jemen </w:t>
            </w:r>
          </w:p>
        </w:tc>
        <w:tc>
          <w:tcPr>
            <w:tcW w:w="1283" w:type="dxa"/>
            <w:tcBorders/>
            <w:vAlign w:val="center"/>
          </w:tcPr>
          <w:p>
            <w:pPr>
              <w:pStyle w:val="TableContents"/>
              <w:bidi w:val="0"/>
              <w:spacing w:before="0" w:after="283"/>
              <w:jc w:val="left"/>
              <w:rPr/>
            </w:pPr>
            <w:r>
              <w:rPr/>
              <w:t xml:space="preserve">527,968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14 </w:t>
            </w:r>
          </w:p>
        </w:tc>
        <w:tc>
          <w:tcPr>
            <w:tcW w:w="1948" w:type="dxa"/>
            <w:tcBorders/>
            <w:vAlign w:val="center"/>
          </w:tcPr>
          <w:p>
            <w:pPr>
              <w:pStyle w:val="TableContents"/>
              <w:bidi w:val="0"/>
              <w:spacing w:before="0" w:after="283"/>
              <w:jc w:val="left"/>
              <w:rPr/>
            </w:pPr>
            <w:r>
              <w:rPr/>
              <w:t xml:space="preserve">Thaimaa </w:t>
            </w:r>
          </w:p>
        </w:tc>
        <w:tc>
          <w:tcPr>
            <w:tcW w:w="1283" w:type="dxa"/>
            <w:tcBorders/>
            <w:vAlign w:val="center"/>
          </w:tcPr>
          <w:p>
            <w:pPr>
              <w:pStyle w:val="TableContents"/>
              <w:bidi w:val="0"/>
              <w:spacing w:before="0" w:after="283"/>
              <w:jc w:val="left"/>
              <w:rPr/>
            </w:pPr>
            <w:r>
              <w:rPr/>
              <w:t xml:space="preserve">513,120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15 </w:t>
            </w:r>
          </w:p>
        </w:tc>
        <w:tc>
          <w:tcPr>
            <w:tcW w:w="1948" w:type="dxa"/>
            <w:tcBorders/>
            <w:vAlign w:val="center"/>
          </w:tcPr>
          <w:p>
            <w:pPr>
              <w:pStyle w:val="TableContents"/>
              <w:bidi w:val="0"/>
              <w:spacing w:before="0" w:after="283"/>
              <w:jc w:val="left"/>
              <w:rPr/>
            </w:pPr>
            <w:r>
              <w:rPr/>
              <w:t xml:space="preserve">Turkmenistan </w:t>
            </w:r>
          </w:p>
        </w:tc>
        <w:tc>
          <w:tcPr>
            <w:tcW w:w="1283" w:type="dxa"/>
            <w:tcBorders/>
            <w:vAlign w:val="center"/>
          </w:tcPr>
          <w:p>
            <w:pPr>
              <w:pStyle w:val="TableContents"/>
              <w:bidi w:val="0"/>
              <w:spacing w:before="0" w:after="283"/>
              <w:jc w:val="left"/>
              <w:rPr/>
            </w:pPr>
            <w:r>
              <w:rPr/>
              <w:t xml:space="preserve">488,100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16 </w:t>
            </w:r>
          </w:p>
        </w:tc>
        <w:tc>
          <w:tcPr>
            <w:tcW w:w="1948" w:type="dxa"/>
            <w:tcBorders/>
            <w:vAlign w:val="center"/>
          </w:tcPr>
          <w:p>
            <w:pPr>
              <w:pStyle w:val="TableContents"/>
              <w:bidi w:val="0"/>
              <w:spacing w:before="0" w:after="283"/>
              <w:jc w:val="left"/>
              <w:rPr/>
            </w:pPr>
            <w:r>
              <w:rPr/>
              <w:t xml:space="preserve">Uzbekistan </w:t>
            </w:r>
          </w:p>
        </w:tc>
        <w:tc>
          <w:tcPr>
            <w:tcW w:w="1283" w:type="dxa"/>
            <w:tcBorders/>
            <w:vAlign w:val="center"/>
          </w:tcPr>
          <w:p>
            <w:pPr>
              <w:pStyle w:val="TableContents"/>
              <w:bidi w:val="0"/>
              <w:spacing w:before="0" w:after="283"/>
              <w:jc w:val="left"/>
              <w:rPr/>
            </w:pPr>
            <w:r>
              <w:rPr/>
              <w:t xml:space="preserve">447,400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17 </w:t>
            </w:r>
          </w:p>
        </w:tc>
        <w:tc>
          <w:tcPr>
            <w:tcW w:w="1948" w:type="dxa"/>
            <w:tcBorders/>
            <w:vAlign w:val="center"/>
          </w:tcPr>
          <w:p>
            <w:pPr>
              <w:pStyle w:val="TableContents"/>
              <w:bidi w:val="0"/>
              <w:spacing w:before="0" w:after="283"/>
              <w:jc w:val="left"/>
              <w:rPr/>
            </w:pPr>
            <w:r>
              <w:rPr/>
              <w:t xml:space="preserve">Irak </w:t>
            </w:r>
          </w:p>
        </w:tc>
        <w:tc>
          <w:tcPr>
            <w:tcW w:w="1283" w:type="dxa"/>
            <w:tcBorders/>
            <w:vAlign w:val="center"/>
          </w:tcPr>
          <w:p>
            <w:pPr>
              <w:pStyle w:val="TableContents"/>
              <w:bidi w:val="0"/>
              <w:spacing w:before="0" w:after="283"/>
              <w:jc w:val="left"/>
              <w:rPr/>
            </w:pPr>
            <w:r>
              <w:rPr/>
              <w:t xml:space="preserve">438,317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18 </w:t>
            </w:r>
          </w:p>
        </w:tc>
        <w:tc>
          <w:tcPr>
            <w:tcW w:w="1948" w:type="dxa"/>
            <w:tcBorders/>
            <w:vAlign w:val="center"/>
          </w:tcPr>
          <w:p>
            <w:pPr>
              <w:pStyle w:val="TableContents"/>
              <w:bidi w:val="0"/>
              <w:spacing w:before="0" w:after="283"/>
              <w:jc w:val="left"/>
              <w:rPr/>
            </w:pPr>
            <w:r>
              <w:rPr/>
              <w:t xml:space="preserve">Japani </w:t>
            </w:r>
          </w:p>
        </w:tc>
        <w:tc>
          <w:tcPr>
            <w:tcW w:w="1283" w:type="dxa"/>
            <w:tcBorders/>
            <w:vAlign w:val="center"/>
          </w:tcPr>
          <w:p>
            <w:pPr>
              <w:pStyle w:val="TableContents"/>
              <w:bidi w:val="0"/>
              <w:spacing w:before="0" w:after="283"/>
              <w:jc w:val="left"/>
              <w:rPr/>
            </w:pPr>
            <w:r>
              <w:rPr/>
              <w:t xml:space="preserve">377,930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19 </w:t>
            </w:r>
          </w:p>
        </w:tc>
        <w:tc>
          <w:tcPr>
            <w:tcW w:w="1948" w:type="dxa"/>
            <w:tcBorders/>
            <w:vAlign w:val="center"/>
          </w:tcPr>
          <w:p>
            <w:pPr>
              <w:pStyle w:val="TableContents"/>
              <w:bidi w:val="0"/>
              <w:spacing w:before="0" w:after="283"/>
              <w:jc w:val="left"/>
              <w:rPr/>
            </w:pPr>
            <w:r>
              <w:rPr/>
              <w:t xml:space="preserve">Vietnam </w:t>
            </w:r>
          </w:p>
        </w:tc>
        <w:tc>
          <w:tcPr>
            <w:tcW w:w="1283" w:type="dxa"/>
            <w:tcBorders/>
            <w:vAlign w:val="center"/>
          </w:tcPr>
          <w:p>
            <w:pPr>
              <w:pStyle w:val="TableContents"/>
              <w:bidi w:val="0"/>
              <w:spacing w:before="0" w:after="283"/>
              <w:jc w:val="left"/>
              <w:rPr/>
            </w:pPr>
            <w:r>
              <w:rPr/>
              <w:t xml:space="preserve">331,212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20 </w:t>
            </w:r>
          </w:p>
        </w:tc>
        <w:tc>
          <w:tcPr>
            <w:tcW w:w="1948" w:type="dxa"/>
            <w:tcBorders/>
            <w:vAlign w:val="center"/>
          </w:tcPr>
          <w:p>
            <w:pPr>
              <w:pStyle w:val="TableContents"/>
              <w:bidi w:val="0"/>
              <w:spacing w:before="0" w:after="283"/>
              <w:jc w:val="left"/>
              <w:rPr/>
            </w:pPr>
            <w:r>
              <w:rPr/>
              <w:t xml:space="preserve">Malesia </w:t>
            </w:r>
          </w:p>
        </w:tc>
        <w:tc>
          <w:tcPr>
            <w:tcW w:w="1283" w:type="dxa"/>
            <w:tcBorders/>
            <w:vAlign w:val="center"/>
          </w:tcPr>
          <w:p>
            <w:pPr>
              <w:pStyle w:val="TableContents"/>
              <w:bidi w:val="0"/>
              <w:spacing w:before="0" w:after="283"/>
              <w:jc w:val="left"/>
              <w:rPr/>
            </w:pPr>
            <w:r>
              <w:rPr/>
              <w:t xml:space="preserve">330,803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21 </w:t>
            </w:r>
          </w:p>
        </w:tc>
        <w:tc>
          <w:tcPr>
            <w:tcW w:w="1948" w:type="dxa"/>
            <w:tcBorders/>
            <w:vAlign w:val="center"/>
          </w:tcPr>
          <w:p>
            <w:pPr>
              <w:pStyle w:val="TableContents"/>
              <w:bidi w:val="0"/>
              <w:spacing w:before="0" w:after="283"/>
              <w:jc w:val="left"/>
              <w:rPr/>
            </w:pPr>
            <w:r>
              <w:rPr/>
              <w:t xml:space="preserve">Oman </w:t>
            </w:r>
          </w:p>
        </w:tc>
        <w:tc>
          <w:tcPr>
            <w:tcW w:w="1283" w:type="dxa"/>
            <w:tcBorders/>
            <w:vAlign w:val="center"/>
          </w:tcPr>
          <w:p>
            <w:pPr>
              <w:pStyle w:val="TableContents"/>
              <w:bidi w:val="0"/>
              <w:spacing w:before="0" w:after="283"/>
              <w:jc w:val="left"/>
              <w:rPr/>
            </w:pPr>
            <w:r>
              <w:rPr/>
              <w:t xml:space="preserve">309,500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22 </w:t>
            </w:r>
          </w:p>
        </w:tc>
        <w:tc>
          <w:tcPr>
            <w:tcW w:w="1948" w:type="dxa"/>
            <w:tcBorders/>
            <w:vAlign w:val="center"/>
          </w:tcPr>
          <w:p>
            <w:pPr>
              <w:pStyle w:val="TableContents"/>
              <w:bidi w:val="0"/>
              <w:spacing w:before="0" w:after="283"/>
              <w:jc w:val="left"/>
              <w:rPr/>
            </w:pPr>
            <w:r>
              <w:rPr/>
              <w:t xml:space="preserve">Filippiinit </w:t>
            </w:r>
          </w:p>
        </w:tc>
        <w:tc>
          <w:tcPr>
            <w:tcW w:w="1283" w:type="dxa"/>
            <w:tcBorders/>
            <w:vAlign w:val="center"/>
          </w:tcPr>
          <w:p>
            <w:pPr>
              <w:pStyle w:val="TableContents"/>
              <w:bidi w:val="0"/>
              <w:spacing w:before="0" w:after="283"/>
              <w:jc w:val="left"/>
              <w:rPr/>
            </w:pPr>
            <w:r>
              <w:rPr/>
              <w:t xml:space="preserve">300,000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23 </w:t>
            </w:r>
          </w:p>
        </w:tc>
        <w:tc>
          <w:tcPr>
            <w:tcW w:w="1948" w:type="dxa"/>
            <w:tcBorders/>
            <w:vAlign w:val="center"/>
          </w:tcPr>
          <w:p>
            <w:pPr>
              <w:pStyle w:val="TableContents"/>
              <w:bidi w:val="0"/>
              <w:spacing w:before="0" w:after="283"/>
              <w:jc w:val="left"/>
              <w:rPr/>
            </w:pPr>
            <w:r>
              <w:rPr/>
              <w:t xml:space="preserve">Laos </w:t>
            </w:r>
          </w:p>
        </w:tc>
        <w:tc>
          <w:tcPr>
            <w:tcW w:w="1283" w:type="dxa"/>
            <w:tcBorders/>
            <w:vAlign w:val="center"/>
          </w:tcPr>
          <w:p>
            <w:pPr>
              <w:pStyle w:val="TableContents"/>
              <w:bidi w:val="0"/>
              <w:spacing w:before="0" w:after="283"/>
              <w:jc w:val="left"/>
              <w:rPr/>
            </w:pPr>
            <w:r>
              <w:rPr/>
              <w:t xml:space="preserve">236,800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24 </w:t>
            </w:r>
          </w:p>
        </w:tc>
        <w:tc>
          <w:tcPr>
            <w:tcW w:w="1948" w:type="dxa"/>
            <w:tcBorders/>
            <w:vAlign w:val="center"/>
          </w:tcPr>
          <w:p>
            <w:pPr>
              <w:pStyle w:val="TableContents"/>
              <w:bidi w:val="0"/>
              <w:spacing w:before="0" w:after="283"/>
              <w:jc w:val="left"/>
              <w:rPr/>
            </w:pPr>
            <w:r>
              <w:rPr/>
              <w:t xml:space="preserve">Kirgisia </w:t>
            </w:r>
          </w:p>
        </w:tc>
        <w:tc>
          <w:tcPr>
            <w:tcW w:w="1283" w:type="dxa"/>
            <w:tcBorders/>
            <w:vAlign w:val="center"/>
          </w:tcPr>
          <w:p>
            <w:pPr>
              <w:pStyle w:val="TableContents"/>
              <w:bidi w:val="0"/>
              <w:spacing w:before="0" w:after="283"/>
              <w:jc w:val="left"/>
              <w:rPr/>
            </w:pPr>
            <w:r>
              <w:rPr/>
              <w:t xml:space="preserve">199,951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25 </w:t>
            </w:r>
          </w:p>
        </w:tc>
        <w:tc>
          <w:tcPr>
            <w:tcW w:w="1948" w:type="dxa"/>
            <w:tcBorders/>
            <w:vAlign w:val="center"/>
          </w:tcPr>
          <w:p>
            <w:pPr>
              <w:pStyle w:val="TableContents"/>
              <w:bidi w:val="0"/>
              <w:spacing w:before="0" w:after="283"/>
              <w:jc w:val="left"/>
              <w:rPr/>
            </w:pPr>
            <w:r>
              <w:rPr/>
              <w:t xml:space="preserve">Syyria </w:t>
            </w:r>
          </w:p>
        </w:tc>
        <w:tc>
          <w:tcPr>
            <w:tcW w:w="1283" w:type="dxa"/>
            <w:tcBorders/>
            <w:vAlign w:val="center"/>
          </w:tcPr>
          <w:p>
            <w:pPr>
              <w:pStyle w:val="TableContents"/>
              <w:bidi w:val="0"/>
              <w:spacing w:before="0" w:after="283"/>
              <w:jc w:val="left"/>
              <w:rPr/>
            </w:pPr>
            <w:r>
              <w:rPr/>
              <w:t xml:space="preserve">185,180 </w:t>
            </w:r>
          </w:p>
        </w:tc>
        <w:tc>
          <w:tcPr>
            <w:tcW w:w="6088" w:type="dxa"/>
            <w:tcBorders/>
            <w:vAlign w:val="center"/>
          </w:tcPr>
          <w:p>
            <w:pPr>
              <w:pStyle w:val="TableContents"/>
              <w:bidi w:val="0"/>
              <w:spacing w:before="0" w:after="283"/>
              <w:jc w:val="left"/>
              <w:rPr/>
            </w:pPr>
            <w:r>
              <w:rPr/>
              <w:t xml:space="preserve">Sisältää Golanin korkeuksien osat.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26 </w:t>
            </w:r>
          </w:p>
        </w:tc>
        <w:tc>
          <w:tcPr>
            <w:tcW w:w="1948" w:type="dxa"/>
            <w:tcBorders/>
            <w:vAlign w:val="center"/>
          </w:tcPr>
          <w:p>
            <w:pPr>
              <w:pStyle w:val="TableContents"/>
              <w:bidi w:val="0"/>
              <w:spacing w:before="0" w:after="283"/>
              <w:jc w:val="left"/>
              <w:rPr/>
            </w:pPr>
            <w:r>
              <w:rPr/>
              <w:t xml:space="preserve">Kambodža </w:t>
            </w:r>
          </w:p>
        </w:tc>
        <w:tc>
          <w:tcPr>
            <w:tcW w:w="1283" w:type="dxa"/>
            <w:tcBorders/>
            <w:vAlign w:val="center"/>
          </w:tcPr>
          <w:p>
            <w:pPr>
              <w:pStyle w:val="TableContents"/>
              <w:bidi w:val="0"/>
              <w:spacing w:before="0" w:after="283"/>
              <w:jc w:val="left"/>
              <w:rPr/>
            </w:pPr>
            <w:r>
              <w:rPr/>
              <w:t xml:space="preserve">181,035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27 </w:t>
            </w:r>
          </w:p>
        </w:tc>
        <w:tc>
          <w:tcPr>
            <w:tcW w:w="1948" w:type="dxa"/>
            <w:tcBorders/>
            <w:vAlign w:val="center"/>
          </w:tcPr>
          <w:p>
            <w:pPr>
              <w:pStyle w:val="TableContents"/>
              <w:bidi w:val="0"/>
              <w:spacing w:before="0" w:after="283"/>
              <w:jc w:val="left"/>
              <w:rPr/>
            </w:pPr>
            <w:r>
              <w:rPr/>
              <w:t xml:space="preserve">Bangladesh </w:t>
            </w:r>
          </w:p>
        </w:tc>
        <w:tc>
          <w:tcPr>
            <w:tcW w:w="1283" w:type="dxa"/>
            <w:tcBorders/>
            <w:vAlign w:val="center"/>
          </w:tcPr>
          <w:p>
            <w:pPr>
              <w:pStyle w:val="TableContents"/>
              <w:bidi w:val="0"/>
              <w:spacing w:before="0" w:after="283"/>
              <w:jc w:val="left"/>
              <w:rPr/>
            </w:pPr>
            <w:r>
              <w:rPr/>
              <w:t xml:space="preserve">147,570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28 </w:t>
            </w:r>
          </w:p>
        </w:tc>
        <w:tc>
          <w:tcPr>
            <w:tcW w:w="1948" w:type="dxa"/>
            <w:tcBorders/>
            <w:vAlign w:val="center"/>
          </w:tcPr>
          <w:p>
            <w:pPr>
              <w:pStyle w:val="TableContents"/>
              <w:bidi w:val="0"/>
              <w:spacing w:before="0" w:after="283"/>
              <w:jc w:val="left"/>
              <w:rPr/>
            </w:pPr>
            <w:r>
              <w:rPr/>
              <w:t xml:space="preserve">Nepal </w:t>
            </w:r>
          </w:p>
        </w:tc>
        <w:tc>
          <w:tcPr>
            <w:tcW w:w="1283" w:type="dxa"/>
            <w:tcBorders/>
            <w:vAlign w:val="center"/>
          </w:tcPr>
          <w:p>
            <w:pPr>
              <w:pStyle w:val="TableContents"/>
              <w:bidi w:val="0"/>
              <w:spacing w:before="0" w:after="283"/>
              <w:jc w:val="left"/>
              <w:rPr/>
            </w:pPr>
            <w:r>
              <w:rPr/>
              <w:t xml:space="preserve">147,181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29 </w:t>
            </w:r>
          </w:p>
        </w:tc>
        <w:tc>
          <w:tcPr>
            <w:tcW w:w="1948" w:type="dxa"/>
            <w:tcBorders/>
            <w:vAlign w:val="center"/>
          </w:tcPr>
          <w:p>
            <w:pPr>
              <w:pStyle w:val="TableContents"/>
              <w:bidi w:val="0"/>
              <w:spacing w:before="0" w:after="283"/>
              <w:jc w:val="left"/>
              <w:rPr/>
            </w:pPr>
            <w:r>
              <w:rPr/>
              <w:t xml:space="preserve">Tadžikistan </w:t>
            </w:r>
          </w:p>
        </w:tc>
        <w:tc>
          <w:tcPr>
            <w:tcW w:w="1283" w:type="dxa"/>
            <w:tcBorders/>
            <w:vAlign w:val="center"/>
          </w:tcPr>
          <w:p>
            <w:pPr>
              <w:pStyle w:val="TableContents"/>
              <w:bidi w:val="0"/>
              <w:spacing w:before="0" w:after="283"/>
              <w:jc w:val="left"/>
              <w:rPr/>
            </w:pPr>
            <w:r>
              <w:rPr/>
              <w:t xml:space="preserve">143,100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30 </w:t>
            </w:r>
          </w:p>
        </w:tc>
        <w:tc>
          <w:tcPr>
            <w:tcW w:w="1948" w:type="dxa"/>
            <w:tcBorders/>
            <w:vAlign w:val="center"/>
          </w:tcPr>
          <w:p>
            <w:pPr>
              <w:pStyle w:val="TableContents"/>
              <w:bidi w:val="0"/>
              <w:spacing w:before="0" w:after="283"/>
              <w:jc w:val="left"/>
              <w:rPr/>
            </w:pPr>
            <w:r>
              <w:rPr/>
              <w:t xml:space="preserve">Pohjois-Korea </w:t>
            </w:r>
          </w:p>
        </w:tc>
        <w:tc>
          <w:tcPr>
            <w:tcW w:w="1283" w:type="dxa"/>
            <w:tcBorders/>
            <w:vAlign w:val="center"/>
          </w:tcPr>
          <w:p>
            <w:pPr>
              <w:pStyle w:val="TableContents"/>
              <w:bidi w:val="0"/>
              <w:spacing w:before="0" w:after="283"/>
              <w:jc w:val="left"/>
              <w:rPr/>
            </w:pPr>
            <w:r>
              <w:rPr/>
              <w:t xml:space="preserve">120,538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31 </w:t>
            </w:r>
          </w:p>
        </w:tc>
        <w:tc>
          <w:tcPr>
            <w:tcW w:w="1948" w:type="dxa"/>
            <w:tcBorders/>
            <w:vAlign w:val="center"/>
          </w:tcPr>
          <w:p>
            <w:pPr>
              <w:pStyle w:val="TableContents"/>
              <w:bidi w:val="0"/>
              <w:spacing w:before="0" w:after="283"/>
              <w:jc w:val="left"/>
              <w:rPr/>
            </w:pPr>
            <w:r>
              <w:rPr/>
              <w:t xml:space="preserve">Etelä-Korea </w:t>
            </w:r>
          </w:p>
        </w:tc>
        <w:tc>
          <w:tcPr>
            <w:tcW w:w="1283" w:type="dxa"/>
            <w:tcBorders/>
            <w:vAlign w:val="center"/>
          </w:tcPr>
          <w:p>
            <w:pPr>
              <w:pStyle w:val="TableContents"/>
              <w:bidi w:val="0"/>
              <w:spacing w:before="0" w:after="283"/>
              <w:jc w:val="left"/>
              <w:rPr/>
            </w:pPr>
            <w:r>
              <w:rPr/>
              <w:t xml:space="preserve">100,210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32 </w:t>
            </w:r>
          </w:p>
        </w:tc>
        <w:tc>
          <w:tcPr>
            <w:tcW w:w="1948" w:type="dxa"/>
            <w:tcBorders/>
            <w:vAlign w:val="center"/>
          </w:tcPr>
          <w:p>
            <w:pPr>
              <w:pStyle w:val="TableContents"/>
              <w:bidi w:val="0"/>
              <w:spacing w:before="0" w:after="283"/>
              <w:jc w:val="left"/>
              <w:rPr/>
            </w:pPr>
            <w:r>
              <w:rPr/>
              <w:t xml:space="preserve">Jordan </w:t>
            </w:r>
          </w:p>
        </w:tc>
        <w:tc>
          <w:tcPr>
            <w:tcW w:w="1283" w:type="dxa"/>
            <w:tcBorders/>
            <w:vAlign w:val="center"/>
          </w:tcPr>
          <w:p>
            <w:pPr>
              <w:pStyle w:val="TableContents"/>
              <w:bidi w:val="0"/>
              <w:spacing w:before="0" w:after="283"/>
              <w:jc w:val="left"/>
              <w:rPr/>
            </w:pPr>
            <w:r>
              <w:rPr/>
              <w:t xml:space="preserve">89,342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33 </w:t>
            </w:r>
          </w:p>
        </w:tc>
        <w:tc>
          <w:tcPr>
            <w:tcW w:w="1948" w:type="dxa"/>
            <w:tcBorders/>
            <w:vAlign w:val="center"/>
          </w:tcPr>
          <w:p>
            <w:pPr>
              <w:pStyle w:val="TableContents"/>
              <w:bidi w:val="0"/>
              <w:spacing w:before="0" w:after="283"/>
              <w:jc w:val="left"/>
              <w:rPr/>
            </w:pPr>
            <w:r>
              <w:rPr/>
              <w:t xml:space="preserve">Azerbaidžan * </w:t>
            </w:r>
          </w:p>
        </w:tc>
        <w:tc>
          <w:tcPr>
            <w:tcW w:w="1283" w:type="dxa"/>
            <w:tcBorders/>
            <w:vAlign w:val="center"/>
          </w:tcPr>
          <w:p>
            <w:pPr>
              <w:pStyle w:val="TableContents"/>
              <w:bidi w:val="0"/>
              <w:spacing w:before="0" w:after="283"/>
              <w:jc w:val="left"/>
              <w:rPr/>
            </w:pPr>
            <w:r>
              <w:rPr/>
              <w:t xml:space="preserve">86,600 </w:t>
            </w:r>
          </w:p>
        </w:tc>
        <w:tc>
          <w:tcPr>
            <w:tcW w:w="6088" w:type="dxa"/>
            <w:tcBorders/>
            <w:vAlign w:val="center"/>
          </w:tcPr>
          <w:p>
            <w:pPr>
              <w:pStyle w:val="TableContents"/>
              <w:bidi w:val="0"/>
              <w:spacing w:before="0" w:after="283"/>
              <w:jc w:val="left"/>
              <w:rPr/>
            </w:pPr>
            <w:r>
              <w:rPr/>
              <w:t xml:space="preserve">Joskus sitä pidetään osana Eurooppaa.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34 </w:t>
            </w:r>
          </w:p>
        </w:tc>
        <w:tc>
          <w:tcPr>
            <w:tcW w:w="1948" w:type="dxa"/>
            <w:tcBorders/>
            <w:vAlign w:val="center"/>
          </w:tcPr>
          <w:p>
            <w:pPr>
              <w:pStyle w:val="TableContents"/>
              <w:bidi w:val="0"/>
              <w:spacing w:before="0" w:after="283"/>
              <w:jc w:val="left"/>
              <w:rPr/>
            </w:pPr>
            <w:r>
              <w:rPr/>
              <w:t xml:space="preserve">Yhdistyneet arabiemiirikunnat </w:t>
            </w:r>
          </w:p>
        </w:tc>
        <w:tc>
          <w:tcPr>
            <w:tcW w:w="1283" w:type="dxa"/>
            <w:tcBorders/>
            <w:vAlign w:val="center"/>
          </w:tcPr>
          <w:p>
            <w:pPr>
              <w:pStyle w:val="TableContents"/>
              <w:bidi w:val="0"/>
              <w:spacing w:before="0" w:after="283"/>
              <w:jc w:val="left"/>
              <w:rPr/>
            </w:pPr>
            <w:r>
              <w:rPr/>
              <w:t xml:space="preserve">83,600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35 </w:t>
            </w:r>
          </w:p>
        </w:tc>
        <w:tc>
          <w:tcPr>
            <w:tcW w:w="1948" w:type="dxa"/>
            <w:tcBorders/>
            <w:vAlign w:val="center"/>
          </w:tcPr>
          <w:p>
            <w:pPr>
              <w:pStyle w:val="TableContents"/>
              <w:bidi w:val="0"/>
              <w:spacing w:before="0" w:after="283"/>
              <w:jc w:val="left"/>
              <w:rPr/>
            </w:pPr>
            <w:r>
              <w:rPr/>
              <w:t xml:space="preserve">Georgia * </w:t>
            </w:r>
          </w:p>
        </w:tc>
        <w:tc>
          <w:tcPr>
            <w:tcW w:w="1283" w:type="dxa"/>
            <w:tcBorders/>
            <w:vAlign w:val="center"/>
          </w:tcPr>
          <w:p>
            <w:pPr>
              <w:pStyle w:val="TableContents"/>
              <w:bidi w:val="0"/>
              <w:spacing w:before="0" w:after="283"/>
              <w:jc w:val="left"/>
              <w:rPr/>
            </w:pPr>
            <w:r>
              <w:rPr/>
              <w:t xml:space="preserve">69,000 </w:t>
            </w:r>
          </w:p>
        </w:tc>
        <w:tc>
          <w:tcPr>
            <w:tcW w:w="6088" w:type="dxa"/>
            <w:tcBorders/>
            <w:vAlign w:val="center"/>
          </w:tcPr>
          <w:p>
            <w:pPr>
              <w:pStyle w:val="TableContents"/>
              <w:bidi w:val="0"/>
              <w:spacing w:before="0" w:after="283"/>
              <w:jc w:val="left"/>
              <w:rPr/>
            </w:pPr>
            <w:r>
              <w:rPr/>
              <w:t xml:space="preserve">Joskus sitä pidetään osana Eurooppaa.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36 </w:t>
            </w:r>
          </w:p>
        </w:tc>
        <w:tc>
          <w:tcPr>
            <w:tcW w:w="1948" w:type="dxa"/>
            <w:tcBorders/>
            <w:vAlign w:val="center"/>
          </w:tcPr>
          <w:p>
            <w:pPr>
              <w:pStyle w:val="TableContents"/>
              <w:bidi w:val="0"/>
              <w:spacing w:before="0" w:after="283"/>
              <w:jc w:val="left"/>
              <w:rPr/>
            </w:pPr>
            <w:r>
              <w:rPr/>
              <w:t xml:space="preserve">Sri Lanka </w:t>
            </w:r>
          </w:p>
        </w:tc>
        <w:tc>
          <w:tcPr>
            <w:tcW w:w="1283" w:type="dxa"/>
            <w:tcBorders/>
            <w:vAlign w:val="center"/>
          </w:tcPr>
          <w:p>
            <w:pPr>
              <w:pStyle w:val="TableContents"/>
              <w:bidi w:val="0"/>
              <w:spacing w:before="0" w:after="283"/>
              <w:jc w:val="left"/>
              <w:rPr/>
            </w:pPr>
            <w:r>
              <w:rPr/>
              <w:t xml:space="preserve">65,610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37 </w:t>
            </w:r>
          </w:p>
        </w:tc>
        <w:tc>
          <w:tcPr>
            <w:tcW w:w="1948" w:type="dxa"/>
            <w:tcBorders/>
            <w:vAlign w:val="center"/>
          </w:tcPr>
          <w:p>
            <w:pPr>
              <w:pStyle w:val="TableContents"/>
              <w:bidi w:val="0"/>
              <w:spacing w:before="0" w:after="283"/>
              <w:jc w:val="left"/>
              <w:rPr/>
            </w:pPr>
            <w:r>
              <w:rPr/>
              <w:t xml:space="preserve">Egypti * </w:t>
            </w:r>
          </w:p>
        </w:tc>
        <w:tc>
          <w:tcPr>
            <w:tcW w:w="1283" w:type="dxa"/>
            <w:tcBorders/>
            <w:vAlign w:val="center"/>
          </w:tcPr>
          <w:p>
            <w:pPr>
              <w:pStyle w:val="TableContents"/>
              <w:bidi w:val="0"/>
              <w:spacing w:before="0" w:after="283"/>
              <w:jc w:val="left"/>
              <w:rPr/>
            </w:pPr>
            <w:r>
              <w:rPr/>
              <w:t xml:space="preserve">60,000 </w:t>
            </w:r>
          </w:p>
        </w:tc>
        <w:tc>
          <w:tcPr>
            <w:tcW w:w="6088" w:type="dxa"/>
            <w:tcBorders/>
            <w:vAlign w:val="center"/>
          </w:tcPr>
          <w:p>
            <w:pPr>
              <w:pStyle w:val="TableContents"/>
              <w:bidi w:val="0"/>
              <w:spacing w:before="0" w:after="283"/>
              <w:jc w:val="left"/>
              <w:rPr/>
            </w:pPr>
            <w:r>
              <w:rPr/>
              <w:t xml:space="preserve">1 002 450 km2, mukaan lukien Afrikan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38 </w:t>
            </w:r>
          </w:p>
        </w:tc>
        <w:tc>
          <w:tcPr>
            <w:tcW w:w="1948" w:type="dxa"/>
            <w:tcBorders/>
            <w:vAlign w:val="center"/>
          </w:tcPr>
          <w:p>
            <w:pPr>
              <w:pStyle w:val="TableContents"/>
              <w:bidi w:val="0"/>
              <w:spacing w:before="0" w:after="283"/>
              <w:jc w:val="left"/>
              <w:rPr/>
            </w:pPr>
            <w:r>
              <w:rPr/>
              <w:t xml:space="preserve">Bhutan </w:t>
            </w:r>
          </w:p>
        </w:tc>
        <w:tc>
          <w:tcPr>
            <w:tcW w:w="1283" w:type="dxa"/>
            <w:tcBorders/>
            <w:vAlign w:val="center"/>
          </w:tcPr>
          <w:p>
            <w:pPr>
              <w:pStyle w:val="TableContents"/>
              <w:bidi w:val="0"/>
              <w:spacing w:before="0" w:after="283"/>
              <w:jc w:val="left"/>
              <w:rPr/>
            </w:pPr>
            <w:r>
              <w:rPr/>
              <w:t xml:space="preserve">38,394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39 </w:t>
            </w:r>
          </w:p>
        </w:tc>
        <w:tc>
          <w:tcPr>
            <w:tcW w:w="1948" w:type="dxa"/>
            <w:tcBorders/>
            <w:vAlign w:val="center"/>
          </w:tcPr>
          <w:p>
            <w:pPr>
              <w:pStyle w:val="TableContents"/>
              <w:bidi w:val="0"/>
              <w:spacing w:before="0" w:after="283"/>
              <w:jc w:val="left"/>
              <w:rPr/>
            </w:pPr>
            <w:r>
              <w:rPr/>
              <w:t xml:space="preserve">Taiwan </w:t>
            </w:r>
          </w:p>
        </w:tc>
        <w:tc>
          <w:tcPr>
            <w:tcW w:w="1283" w:type="dxa"/>
            <w:tcBorders/>
            <w:vAlign w:val="center"/>
          </w:tcPr>
          <w:p>
            <w:pPr>
              <w:pStyle w:val="TableContents"/>
              <w:bidi w:val="0"/>
              <w:spacing w:before="0" w:after="283"/>
              <w:jc w:val="left"/>
              <w:rPr/>
            </w:pPr>
            <w:r>
              <w:rPr/>
              <w:t xml:space="preserve">36,193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40 </w:t>
            </w:r>
          </w:p>
        </w:tc>
        <w:tc>
          <w:tcPr>
            <w:tcW w:w="1948" w:type="dxa"/>
            <w:tcBorders/>
            <w:vAlign w:val="center"/>
          </w:tcPr>
          <w:p>
            <w:pPr>
              <w:pStyle w:val="TableContents"/>
              <w:bidi w:val="0"/>
              <w:spacing w:before="0" w:after="283"/>
              <w:jc w:val="left"/>
              <w:rPr/>
            </w:pPr>
            <w:r>
              <w:rPr/>
              <w:t xml:space="preserve">Armenia </w:t>
            </w:r>
          </w:p>
        </w:tc>
        <w:tc>
          <w:tcPr>
            <w:tcW w:w="1283" w:type="dxa"/>
            <w:tcBorders/>
            <w:vAlign w:val="center"/>
          </w:tcPr>
          <w:p>
            <w:pPr>
              <w:pStyle w:val="TableContents"/>
              <w:bidi w:val="0"/>
              <w:spacing w:before="0" w:after="283"/>
              <w:jc w:val="left"/>
              <w:rPr/>
            </w:pPr>
            <w:r>
              <w:rPr/>
              <w:t xml:space="preserve">29,843 </w:t>
            </w:r>
          </w:p>
        </w:tc>
        <w:tc>
          <w:tcPr>
            <w:tcW w:w="6088" w:type="dxa"/>
            <w:tcBorders/>
            <w:vAlign w:val="center"/>
          </w:tcPr>
          <w:p>
            <w:pPr>
              <w:pStyle w:val="TableContents"/>
              <w:bidi w:val="0"/>
              <w:spacing w:before="0" w:after="283"/>
              <w:jc w:val="left"/>
              <w:rPr/>
            </w:pPr>
            <w:r>
              <w:rPr/>
              <w:t xml:space="preserve">Joskus sitä pidetään osana Eurooppaa.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41 </w:t>
            </w:r>
          </w:p>
        </w:tc>
        <w:tc>
          <w:tcPr>
            <w:tcW w:w="1948" w:type="dxa"/>
            <w:tcBorders/>
            <w:vAlign w:val="center"/>
          </w:tcPr>
          <w:p>
            <w:pPr>
              <w:pStyle w:val="TableContents"/>
              <w:bidi w:val="0"/>
              <w:spacing w:before="0" w:after="283"/>
              <w:jc w:val="left"/>
              <w:rPr/>
            </w:pPr>
            <w:r>
              <w:rPr/>
              <w:t xml:space="preserve">Israel </w:t>
            </w:r>
          </w:p>
        </w:tc>
        <w:tc>
          <w:tcPr>
            <w:tcW w:w="1283" w:type="dxa"/>
            <w:tcBorders/>
            <w:vAlign w:val="center"/>
          </w:tcPr>
          <w:p>
            <w:pPr>
              <w:pStyle w:val="TableContents"/>
              <w:bidi w:val="0"/>
              <w:spacing w:before="0" w:after="283"/>
              <w:jc w:val="left"/>
              <w:rPr/>
            </w:pPr>
            <w:r>
              <w:rPr/>
              <w:t xml:space="preserve">20,273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42 </w:t>
            </w:r>
          </w:p>
        </w:tc>
        <w:tc>
          <w:tcPr>
            <w:tcW w:w="1948" w:type="dxa"/>
            <w:tcBorders/>
            <w:vAlign w:val="center"/>
          </w:tcPr>
          <w:p>
            <w:pPr>
              <w:pStyle w:val="TableContents"/>
              <w:bidi w:val="0"/>
              <w:spacing w:before="0" w:after="283"/>
              <w:jc w:val="left"/>
              <w:rPr/>
            </w:pPr>
            <w:r>
              <w:rPr/>
              <w:t xml:space="preserve">Kuwait </w:t>
            </w:r>
          </w:p>
        </w:tc>
        <w:tc>
          <w:tcPr>
            <w:tcW w:w="1283" w:type="dxa"/>
            <w:tcBorders/>
            <w:vAlign w:val="center"/>
          </w:tcPr>
          <w:p>
            <w:pPr>
              <w:pStyle w:val="TableContents"/>
              <w:bidi w:val="0"/>
              <w:spacing w:before="0" w:after="283"/>
              <w:jc w:val="left"/>
              <w:rPr/>
            </w:pPr>
            <w:r>
              <w:rPr/>
              <w:t xml:space="preserve">17,818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43 </w:t>
            </w:r>
          </w:p>
        </w:tc>
        <w:tc>
          <w:tcPr>
            <w:tcW w:w="1948" w:type="dxa"/>
            <w:tcBorders/>
            <w:vAlign w:val="center"/>
          </w:tcPr>
          <w:p>
            <w:pPr>
              <w:pStyle w:val="TableContents"/>
              <w:bidi w:val="0"/>
              <w:spacing w:before="0" w:after="283"/>
              <w:jc w:val="left"/>
              <w:rPr/>
            </w:pPr>
            <w:r>
              <w:rPr/>
              <w:t xml:space="preserve">Itä-Timor </w:t>
            </w:r>
          </w:p>
        </w:tc>
        <w:tc>
          <w:tcPr>
            <w:tcW w:w="1283" w:type="dxa"/>
            <w:tcBorders/>
            <w:vAlign w:val="center"/>
          </w:tcPr>
          <w:p>
            <w:pPr>
              <w:pStyle w:val="TableContents"/>
              <w:bidi w:val="0"/>
              <w:spacing w:before="0" w:after="283"/>
              <w:jc w:val="left"/>
              <w:rPr/>
            </w:pPr>
            <w:r>
              <w:rPr/>
              <w:t xml:space="preserve">14,874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44 </w:t>
            </w:r>
          </w:p>
        </w:tc>
        <w:tc>
          <w:tcPr>
            <w:tcW w:w="1948" w:type="dxa"/>
            <w:tcBorders/>
            <w:vAlign w:val="center"/>
          </w:tcPr>
          <w:p>
            <w:pPr>
              <w:pStyle w:val="TableContents"/>
              <w:bidi w:val="0"/>
              <w:spacing w:before="0" w:after="283"/>
              <w:jc w:val="left"/>
              <w:rPr/>
            </w:pPr>
            <w:r>
              <w:rPr/>
              <w:t xml:space="preserve">Qatar </w:t>
            </w:r>
          </w:p>
        </w:tc>
        <w:tc>
          <w:tcPr>
            <w:tcW w:w="1283" w:type="dxa"/>
            <w:tcBorders/>
            <w:vAlign w:val="center"/>
          </w:tcPr>
          <w:p>
            <w:pPr>
              <w:pStyle w:val="TableContents"/>
              <w:bidi w:val="0"/>
              <w:spacing w:before="0" w:after="283"/>
              <w:jc w:val="left"/>
              <w:rPr/>
            </w:pPr>
            <w:r>
              <w:rPr/>
              <w:t xml:space="preserve">11,586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45 </w:t>
            </w:r>
          </w:p>
        </w:tc>
        <w:tc>
          <w:tcPr>
            <w:tcW w:w="1948" w:type="dxa"/>
            <w:tcBorders/>
            <w:vAlign w:val="center"/>
          </w:tcPr>
          <w:p>
            <w:pPr>
              <w:pStyle w:val="TableContents"/>
              <w:bidi w:val="0"/>
              <w:spacing w:before="0" w:after="283"/>
              <w:jc w:val="left"/>
              <w:rPr/>
            </w:pPr>
            <w:r>
              <w:rPr/>
              <w:t xml:space="preserve">Libanon </w:t>
            </w:r>
          </w:p>
        </w:tc>
        <w:tc>
          <w:tcPr>
            <w:tcW w:w="1283" w:type="dxa"/>
            <w:tcBorders/>
            <w:vAlign w:val="center"/>
          </w:tcPr>
          <w:p>
            <w:pPr>
              <w:pStyle w:val="TableContents"/>
              <w:bidi w:val="0"/>
              <w:spacing w:before="0" w:after="283"/>
              <w:jc w:val="left"/>
              <w:rPr/>
            </w:pPr>
            <w:r>
              <w:rPr/>
              <w:t xml:space="preserve">10,452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46 </w:t>
            </w:r>
          </w:p>
        </w:tc>
        <w:tc>
          <w:tcPr>
            <w:tcW w:w="1948" w:type="dxa"/>
            <w:tcBorders/>
            <w:vAlign w:val="center"/>
          </w:tcPr>
          <w:p>
            <w:pPr>
              <w:pStyle w:val="TableContents"/>
              <w:bidi w:val="0"/>
              <w:spacing w:before="0" w:after="283"/>
              <w:jc w:val="left"/>
              <w:rPr/>
            </w:pPr>
            <w:r>
              <w:rPr/>
              <w:t xml:space="preserve">Kypros </w:t>
            </w:r>
          </w:p>
        </w:tc>
        <w:tc>
          <w:tcPr>
            <w:tcW w:w="1283" w:type="dxa"/>
            <w:tcBorders/>
            <w:vAlign w:val="center"/>
          </w:tcPr>
          <w:p>
            <w:pPr>
              <w:pStyle w:val="TableContents"/>
              <w:bidi w:val="0"/>
              <w:spacing w:before="0" w:after="283"/>
              <w:jc w:val="left"/>
              <w:rPr/>
            </w:pPr>
            <w:r>
              <w:rPr/>
              <w:t xml:space="preserve">9,251 </w:t>
            </w:r>
          </w:p>
        </w:tc>
        <w:tc>
          <w:tcPr>
            <w:tcW w:w="6088" w:type="dxa"/>
            <w:tcBorders/>
            <w:vAlign w:val="center"/>
          </w:tcPr>
          <w:p>
            <w:pPr>
              <w:pStyle w:val="TableContents"/>
              <w:bidi w:val="0"/>
              <w:spacing w:before="0" w:after="283"/>
              <w:jc w:val="left"/>
              <w:rPr/>
            </w:pPr>
            <w:r>
              <w:rPr/>
              <w:t xml:space="preserve">5 896 km2 lukuun ottamatta Pohjois-Kyprosta. Poliittisesti joskus pidetään osana Eurooppaa.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47 </w:t>
            </w:r>
          </w:p>
        </w:tc>
        <w:tc>
          <w:tcPr>
            <w:tcW w:w="1948" w:type="dxa"/>
            <w:tcBorders/>
            <w:vAlign w:val="center"/>
          </w:tcPr>
          <w:p>
            <w:pPr>
              <w:pStyle w:val="TableContents"/>
              <w:bidi w:val="0"/>
              <w:spacing w:before="0" w:after="283"/>
              <w:jc w:val="left"/>
              <w:rPr/>
            </w:pPr>
            <w:r>
              <w:rPr/>
              <w:t xml:space="preserve">Palestiina </w:t>
            </w:r>
          </w:p>
        </w:tc>
        <w:tc>
          <w:tcPr>
            <w:tcW w:w="1283" w:type="dxa"/>
            <w:tcBorders/>
            <w:vAlign w:val="center"/>
          </w:tcPr>
          <w:p>
            <w:pPr>
              <w:pStyle w:val="TableContents"/>
              <w:bidi w:val="0"/>
              <w:spacing w:before="0" w:after="283"/>
              <w:jc w:val="left"/>
              <w:rPr/>
            </w:pPr>
            <w:r>
              <w:rPr/>
              <w:t xml:space="preserve">6,220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48 </w:t>
            </w:r>
          </w:p>
        </w:tc>
        <w:tc>
          <w:tcPr>
            <w:tcW w:w="1948" w:type="dxa"/>
            <w:tcBorders/>
            <w:vAlign w:val="center"/>
          </w:tcPr>
          <w:p>
            <w:pPr>
              <w:pStyle w:val="TableContents"/>
              <w:bidi w:val="0"/>
              <w:spacing w:before="0" w:after="283"/>
              <w:jc w:val="left"/>
              <w:rPr/>
            </w:pPr>
            <w:r>
              <w:rPr/>
              <w:t xml:space="preserve">Brunei </w:t>
            </w:r>
          </w:p>
        </w:tc>
        <w:tc>
          <w:tcPr>
            <w:tcW w:w="1283" w:type="dxa"/>
            <w:tcBorders/>
            <w:vAlign w:val="center"/>
          </w:tcPr>
          <w:p>
            <w:pPr>
              <w:pStyle w:val="TableContents"/>
              <w:bidi w:val="0"/>
              <w:spacing w:before="0" w:after="283"/>
              <w:jc w:val="left"/>
              <w:rPr/>
            </w:pPr>
            <w:r>
              <w:rPr/>
              <w:t xml:space="preserve">5,765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49 </w:t>
            </w:r>
          </w:p>
        </w:tc>
        <w:tc>
          <w:tcPr>
            <w:tcW w:w="1948" w:type="dxa"/>
            <w:tcBorders/>
            <w:vAlign w:val="center"/>
          </w:tcPr>
          <w:p>
            <w:pPr>
              <w:pStyle w:val="TableContents"/>
              <w:bidi w:val="0"/>
              <w:spacing w:before="0" w:after="283"/>
              <w:jc w:val="left"/>
              <w:rPr/>
            </w:pPr>
            <w:r>
              <w:rPr/>
              <w:t xml:space="preserve">Bahrain </w:t>
            </w:r>
          </w:p>
        </w:tc>
        <w:tc>
          <w:tcPr>
            <w:tcW w:w="1283" w:type="dxa"/>
            <w:tcBorders/>
            <w:vAlign w:val="center"/>
          </w:tcPr>
          <w:p>
            <w:pPr>
              <w:pStyle w:val="TableContents"/>
              <w:bidi w:val="0"/>
              <w:spacing w:before="0" w:after="283"/>
              <w:jc w:val="left"/>
              <w:rPr/>
            </w:pPr>
            <w:r>
              <w:rPr/>
              <w:t xml:space="preserve">765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50 </w:t>
            </w:r>
          </w:p>
        </w:tc>
        <w:tc>
          <w:tcPr>
            <w:tcW w:w="1948" w:type="dxa"/>
            <w:tcBorders/>
            <w:vAlign w:val="center"/>
          </w:tcPr>
          <w:p>
            <w:pPr>
              <w:pStyle w:val="TableContents"/>
              <w:bidi w:val="0"/>
              <w:spacing w:before="0" w:after="283"/>
              <w:jc w:val="left"/>
              <w:rPr/>
            </w:pPr>
            <w:r>
              <w:rPr>
                <w:color w:val="DCDCDC"/>
              </w:rPr>
              <w:t xml:space="preserve">Singapor</w:t>
            </w:r>
            <w:r>
              <w:rPr/>
              <w:t xml:space="preserve">e </w:t>
            </w:r>
          </w:p>
        </w:tc>
        <w:tc>
          <w:tcPr>
            <w:tcW w:w="1283" w:type="dxa"/>
            <w:tcBorders/>
            <w:vAlign w:val="center"/>
          </w:tcPr>
          <w:p>
            <w:pPr>
              <w:pStyle w:val="TableContents"/>
              <w:bidi w:val="0"/>
              <w:spacing w:before="0" w:after="283"/>
              <w:jc w:val="left"/>
              <w:rPr/>
            </w:pPr>
            <w:r>
              <w:rPr/>
              <w:t xml:space="preserve">716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51 </w:t>
            </w:r>
          </w:p>
        </w:tc>
        <w:tc>
          <w:tcPr>
            <w:tcW w:w="1948" w:type="dxa"/>
            <w:tcBorders/>
            <w:vAlign w:val="center"/>
          </w:tcPr>
          <w:p>
            <w:pPr>
              <w:pStyle w:val="TableContents"/>
              <w:bidi w:val="0"/>
              <w:spacing w:before="0" w:after="283"/>
              <w:jc w:val="left"/>
              <w:rPr/>
            </w:pPr>
            <w:r>
              <w:rPr/>
              <w:t xml:space="preserve">Malediivit </w:t>
            </w:r>
          </w:p>
        </w:tc>
        <w:tc>
          <w:tcPr>
            <w:tcW w:w="1283" w:type="dxa"/>
            <w:tcBorders/>
            <w:vAlign w:val="center"/>
          </w:tcPr>
          <w:p>
            <w:pPr>
              <w:pStyle w:val="TableContents"/>
              <w:bidi w:val="0"/>
              <w:spacing w:before="0" w:after="283"/>
              <w:jc w:val="left"/>
              <w:rPr/>
            </w:pPr>
            <w:r>
              <w:rPr/>
              <w:t xml:space="preserve">300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Yhteensä </w:t>
            </w:r>
          </w:p>
        </w:tc>
        <w:tc>
          <w:tcPr>
            <w:tcW w:w="1283" w:type="dxa"/>
            <w:tcBorders/>
            <w:vAlign w:val="center"/>
          </w:tcPr>
          <w:p>
            <w:pPr>
              <w:pStyle w:val="TableContents"/>
              <w:bidi w:val="0"/>
              <w:spacing w:before="0" w:after="283"/>
              <w:jc w:val="left"/>
              <w:rPr/>
            </w:pPr>
            <w:r>
              <w:rPr/>
              <w:t xml:space="preserve">44,579,000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Aasian toiseksi pienin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suurin maa Aasiassa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30"/>
        <w:gridCol w:w="1948"/>
        <w:gridCol w:w="1283"/>
        <w:gridCol w:w="6088"/>
        <w:gridCol w:w="156"/>
      </w:tblGrid>
      <w:tr>
        <w:trPr/>
        <w:tc>
          <w:tcPr>
            <w:tcW w:w="730" w:type="dxa"/>
            <w:tcBorders/>
            <w:vAlign w:val="center"/>
          </w:tcPr>
          <w:p>
            <w:pPr>
              <w:pStyle w:val="TableHeading"/>
              <w:suppressLineNumbers/>
              <w:bidi w:val="0"/>
              <w:spacing w:before="0" w:after="283"/>
              <w:jc w:val="center"/>
              <w:rPr/>
            </w:pPr>
            <w:r>
              <w:rPr/>
              <w:t xml:space="preserve">Sijoitus </w:t>
            </w:r>
          </w:p>
        </w:tc>
        <w:tc>
          <w:tcPr>
            <w:tcW w:w="1948" w:type="dxa"/>
            <w:tcBorders/>
            <w:vAlign w:val="center"/>
          </w:tcPr>
          <w:p>
            <w:pPr>
              <w:pStyle w:val="TableHeading"/>
              <w:suppressLineNumbers/>
              <w:bidi w:val="0"/>
              <w:spacing w:before="0" w:after="283"/>
              <w:jc w:val="center"/>
              <w:rPr/>
            </w:pPr>
            <w:r>
              <w:rPr/>
              <w:t xml:space="preserve">Maa </w:t>
            </w:r>
          </w:p>
        </w:tc>
        <w:tc>
          <w:tcPr>
            <w:tcW w:w="1283" w:type="dxa"/>
            <w:tcBorders/>
            <w:vAlign w:val="center"/>
          </w:tcPr>
          <w:p>
            <w:pPr>
              <w:pStyle w:val="TableHeading"/>
              <w:suppressLineNumbers/>
              <w:bidi w:val="0"/>
              <w:spacing w:before="0" w:after="283"/>
              <w:jc w:val="center"/>
              <w:rPr/>
            </w:pPr>
            <w:r>
              <w:rPr/>
              <w:t xml:space="preserve">Pinta-ala (km2) </w:t>
            </w:r>
          </w:p>
        </w:tc>
        <w:tc>
          <w:tcPr>
            <w:tcW w:w="6088" w:type="dxa"/>
            <w:tcBorders/>
            <w:vAlign w:val="center"/>
          </w:tcPr>
          <w:p>
            <w:pPr>
              <w:pStyle w:val="TableHeading"/>
              <w:suppressLineNumbers/>
              <w:bidi w:val="0"/>
              <w:spacing w:before="0" w:after="283"/>
              <w:jc w:val="center"/>
              <w:rPr/>
            </w:pPr>
            <w:r>
              <w:rPr/>
              <w:t xml:space="preserve">Huomautukset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Venäjä * </w:t>
            </w:r>
          </w:p>
        </w:tc>
        <w:tc>
          <w:tcPr>
            <w:tcW w:w="1283" w:type="dxa"/>
            <w:tcBorders/>
            <w:vAlign w:val="center"/>
          </w:tcPr>
          <w:p>
            <w:pPr>
              <w:pStyle w:val="TableContents"/>
              <w:bidi w:val="0"/>
              <w:spacing w:before="0" w:after="283"/>
              <w:jc w:val="left"/>
              <w:rPr/>
            </w:pPr>
            <w:r>
              <w:rPr/>
              <w:t xml:space="preserve">13,100,000 </w:t>
            </w:r>
          </w:p>
        </w:tc>
        <w:tc>
          <w:tcPr>
            <w:tcW w:w="6088" w:type="dxa"/>
            <w:tcBorders/>
            <w:vAlign w:val="center"/>
          </w:tcPr>
          <w:p>
            <w:pPr>
              <w:pStyle w:val="TableContents"/>
              <w:bidi w:val="0"/>
              <w:spacing w:before="0" w:after="283"/>
              <w:jc w:val="left"/>
              <w:rPr/>
            </w:pPr>
            <w:r>
              <w:rPr/>
              <w:t xml:space="preserve">17,125,200 mukaan lukien eurooppalainen osuus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Kiina </w:t>
            </w:r>
          </w:p>
        </w:tc>
        <w:tc>
          <w:tcPr>
            <w:tcW w:w="1283" w:type="dxa"/>
            <w:tcBorders/>
            <w:vAlign w:val="center"/>
          </w:tcPr>
          <w:p>
            <w:pPr>
              <w:pStyle w:val="TableContents"/>
              <w:bidi w:val="0"/>
              <w:spacing w:before="0" w:after="283"/>
              <w:jc w:val="left"/>
              <w:rPr/>
            </w:pPr>
            <w:r>
              <w:rPr/>
              <w:t xml:space="preserve">9,596,961 </w:t>
            </w:r>
          </w:p>
        </w:tc>
        <w:tc>
          <w:tcPr>
            <w:tcW w:w="6088" w:type="dxa"/>
            <w:tcBorders/>
            <w:vAlign w:val="center"/>
          </w:tcPr>
          <w:p>
            <w:pPr>
              <w:pStyle w:val="TableContents"/>
              <w:bidi w:val="0"/>
              <w:spacing w:before="0" w:after="283"/>
              <w:jc w:val="left"/>
              <w:rPr/>
            </w:pPr>
            <w:r>
              <w:rPr/>
              <w:t xml:space="preserve">ei sisällä Hongkongia, Macaota, Taiwania eikä kiistanalaisia alueita/saaria.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Intia </w:t>
            </w:r>
          </w:p>
        </w:tc>
        <w:tc>
          <w:tcPr>
            <w:tcW w:w="1283" w:type="dxa"/>
            <w:tcBorders/>
            <w:vAlign w:val="center"/>
          </w:tcPr>
          <w:p>
            <w:pPr>
              <w:pStyle w:val="TableContents"/>
              <w:bidi w:val="0"/>
              <w:spacing w:before="0" w:after="283"/>
              <w:jc w:val="left"/>
              <w:rPr/>
            </w:pPr>
            <w:r>
              <w:rPr/>
              <w:t xml:space="preserve">3,287,263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Kazakstan * </w:t>
            </w:r>
          </w:p>
        </w:tc>
        <w:tc>
          <w:tcPr>
            <w:tcW w:w="1283" w:type="dxa"/>
            <w:tcBorders/>
            <w:vAlign w:val="center"/>
          </w:tcPr>
          <w:p>
            <w:pPr>
              <w:pStyle w:val="TableContents"/>
              <w:bidi w:val="0"/>
              <w:spacing w:before="0" w:after="283"/>
              <w:jc w:val="left"/>
              <w:rPr/>
            </w:pPr>
            <w:r>
              <w:rPr/>
              <w:t xml:space="preserve">2,455,034 </w:t>
            </w:r>
          </w:p>
        </w:tc>
        <w:tc>
          <w:tcPr>
            <w:tcW w:w="6088" w:type="dxa"/>
            <w:tcBorders/>
            <w:vAlign w:val="center"/>
          </w:tcPr>
          <w:p>
            <w:pPr>
              <w:pStyle w:val="TableContents"/>
              <w:bidi w:val="0"/>
              <w:spacing w:before="0" w:after="283"/>
              <w:jc w:val="left"/>
              <w:rPr/>
            </w:pPr>
            <w:r>
              <w:rPr/>
              <w:t xml:space="preserve">2,724,902 km2 mukaan luettuna Euroopan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Saudi-Arabia </w:t>
            </w:r>
          </w:p>
        </w:tc>
        <w:tc>
          <w:tcPr>
            <w:tcW w:w="1283" w:type="dxa"/>
            <w:tcBorders/>
            <w:vAlign w:val="center"/>
          </w:tcPr>
          <w:p>
            <w:pPr>
              <w:pStyle w:val="TableContents"/>
              <w:bidi w:val="0"/>
              <w:spacing w:before="0" w:after="283"/>
              <w:jc w:val="left"/>
              <w:rPr/>
            </w:pPr>
            <w:r>
              <w:rPr/>
              <w:t xml:space="preserve">2,149,690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6 </w:t>
            </w:r>
          </w:p>
        </w:tc>
        <w:tc>
          <w:tcPr>
            <w:tcW w:w="1948" w:type="dxa"/>
            <w:tcBorders/>
            <w:vAlign w:val="center"/>
          </w:tcPr>
          <w:p>
            <w:pPr>
              <w:pStyle w:val="TableContents"/>
              <w:bidi w:val="0"/>
              <w:spacing w:before="0" w:after="283"/>
              <w:jc w:val="left"/>
              <w:rPr/>
            </w:pPr>
            <w:r>
              <w:rPr/>
              <w:t xml:space="preserve">Iran </w:t>
            </w:r>
          </w:p>
        </w:tc>
        <w:tc>
          <w:tcPr>
            <w:tcW w:w="1283" w:type="dxa"/>
            <w:tcBorders/>
            <w:vAlign w:val="center"/>
          </w:tcPr>
          <w:p>
            <w:pPr>
              <w:pStyle w:val="TableContents"/>
              <w:bidi w:val="0"/>
              <w:spacing w:before="0" w:after="283"/>
              <w:jc w:val="left"/>
              <w:rPr/>
            </w:pPr>
            <w:r>
              <w:rPr/>
              <w:t xml:space="preserve">1,648,195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7 </w:t>
            </w:r>
          </w:p>
        </w:tc>
        <w:tc>
          <w:tcPr>
            <w:tcW w:w="1948" w:type="dxa"/>
            <w:tcBorders/>
            <w:vAlign w:val="center"/>
          </w:tcPr>
          <w:p>
            <w:pPr>
              <w:pStyle w:val="TableContents"/>
              <w:bidi w:val="0"/>
              <w:spacing w:before="0" w:after="283"/>
              <w:jc w:val="left"/>
              <w:rPr/>
            </w:pPr>
            <w:r>
              <w:rPr/>
              <w:t xml:space="preserve">Mongolia </w:t>
            </w:r>
          </w:p>
        </w:tc>
        <w:tc>
          <w:tcPr>
            <w:tcW w:w="1283" w:type="dxa"/>
            <w:tcBorders/>
            <w:vAlign w:val="center"/>
          </w:tcPr>
          <w:p>
            <w:pPr>
              <w:pStyle w:val="TableContents"/>
              <w:bidi w:val="0"/>
              <w:spacing w:before="0" w:after="283"/>
              <w:jc w:val="left"/>
              <w:rPr/>
            </w:pPr>
            <w:r>
              <w:rPr/>
              <w:t xml:space="preserve">1,564,110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8 </w:t>
            </w:r>
          </w:p>
        </w:tc>
        <w:tc>
          <w:tcPr>
            <w:tcW w:w="1948" w:type="dxa"/>
            <w:tcBorders/>
            <w:vAlign w:val="center"/>
          </w:tcPr>
          <w:p>
            <w:pPr>
              <w:pStyle w:val="TableContents"/>
              <w:bidi w:val="0"/>
              <w:spacing w:before="0" w:after="283"/>
              <w:jc w:val="left"/>
              <w:rPr/>
            </w:pPr>
            <w:r>
              <w:rPr/>
              <w:t xml:space="preserve">Indonesia * </w:t>
            </w:r>
          </w:p>
        </w:tc>
        <w:tc>
          <w:tcPr>
            <w:tcW w:w="1283" w:type="dxa"/>
            <w:tcBorders/>
            <w:vAlign w:val="center"/>
          </w:tcPr>
          <w:p>
            <w:pPr>
              <w:pStyle w:val="TableContents"/>
              <w:bidi w:val="0"/>
              <w:spacing w:before="0" w:after="283"/>
              <w:jc w:val="left"/>
              <w:rPr/>
            </w:pPr>
            <w:r>
              <w:rPr/>
              <w:t xml:space="preserve">1,472,639 </w:t>
            </w:r>
          </w:p>
        </w:tc>
        <w:tc>
          <w:tcPr>
            <w:tcW w:w="6088" w:type="dxa"/>
            <w:tcBorders/>
            <w:vAlign w:val="center"/>
          </w:tcPr>
          <w:p>
            <w:pPr>
              <w:pStyle w:val="TableContents"/>
              <w:bidi w:val="0"/>
              <w:spacing w:before="0" w:after="283"/>
              <w:jc w:val="left"/>
              <w:rPr/>
            </w:pPr>
            <w:r>
              <w:rPr/>
              <w:t xml:space="preserve">1 904 569 km2 mukaan luettuna valtameren puoleinen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9 </w:t>
            </w:r>
          </w:p>
        </w:tc>
        <w:tc>
          <w:tcPr>
            <w:tcW w:w="1948" w:type="dxa"/>
            <w:tcBorders/>
            <w:vAlign w:val="center"/>
          </w:tcPr>
          <w:p>
            <w:pPr>
              <w:pStyle w:val="TableContents"/>
              <w:bidi w:val="0"/>
              <w:spacing w:before="0" w:after="283"/>
              <w:jc w:val="left"/>
              <w:rPr/>
            </w:pPr>
            <w:r>
              <w:rPr/>
              <w:t xml:space="preserve">Pakistan </w:t>
            </w:r>
          </w:p>
        </w:tc>
        <w:tc>
          <w:tcPr>
            <w:tcW w:w="1283" w:type="dxa"/>
            <w:tcBorders/>
            <w:vAlign w:val="center"/>
          </w:tcPr>
          <w:p>
            <w:pPr>
              <w:pStyle w:val="TableContents"/>
              <w:bidi w:val="0"/>
              <w:spacing w:before="0" w:after="283"/>
              <w:jc w:val="left"/>
              <w:rPr/>
            </w:pPr>
            <w:r>
              <w:rPr/>
              <w:t xml:space="preserve">796,095 </w:t>
            </w:r>
          </w:p>
        </w:tc>
        <w:tc>
          <w:tcPr>
            <w:tcW w:w="6088" w:type="dxa"/>
            <w:tcBorders/>
            <w:vAlign w:val="center"/>
          </w:tcPr>
          <w:p>
            <w:pPr>
              <w:pStyle w:val="TableContents"/>
              <w:bidi w:val="0"/>
              <w:spacing w:before="0" w:after="283"/>
              <w:jc w:val="left"/>
              <w:rPr/>
            </w:pPr>
            <w:r>
              <w:rPr/>
              <w:t xml:space="preserve">882 363 km2 mukaan lukien Gilgit-Baltistan ja AJK.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10 </w:t>
            </w:r>
          </w:p>
        </w:tc>
        <w:tc>
          <w:tcPr>
            <w:tcW w:w="1948" w:type="dxa"/>
            <w:tcBorders/>
            <w:vAlign w:val="center"/>
          </w:tcPr>
          <w:p>
            <w:pPr>
              <w:pStyle w:val="TableContents"/>
              <w:bidi w:val="0"/>
              <w:spacing w:before="0" w:after="283"/>
              <w:jc w:val="left"/>
              <w:rPr/>
            </w:pPr>
            <w:r>
              <w:rPr/>
              <w:t xml:space="preserve">Turkki * </w:t>
            </w:r>
          </w:p>
        </w:tc>
        <w:tc>
          <w:tcPr>
            <w:tcW w:w="1283" w:type="dxa"/>
            <w:tcBorders/>
            <w:vAlign w:val="center"/>
          </w:tcPr>
          <w:p>
            <w:pPr>
              <w:pStyle w:val="TableContents"/>
              <w:bidi w:val="0"/>
              <w:spacing w:before="0" w:after="283"/>
              <w:jc w:val="left"/>
              <w:rPr/>
            </w:pPr>
            <w:r>
              <w:rPr/>
              <w:t xml:space="preserve">747,272 </w:t>
            </w:r>
          </w:p>
        </w:tc>
        <w:tc>
          <w:tcPr>
            <w:tcW w:w="6088" w:type="dxa"/>
            <w:tcBorders/>
            <w:vAlign w:val="center"/>
          </w:tcPr>
          <w:p>
            <w:pPr>
              <w:pStyle w:val="TableContents"/>
              <w:bidi w:val="0"/>
              <w:spacing w:before="0" w:after="283"/>
              <w:jc w:val="left"/>
              <w:rPr/>
            </w:pPr>
            <w:r>
              <w:rPr/>
              <w:t xml:space="preserve">783 562 km2 mukaan luettuna Euroopan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11 </w:t>
            </w:r>
          </w:p>
        </w:tc>
        <w:tc>
          <w:tcPr>
            <w:tcW w:w="1948" w:type="dxa"/>
            <w:tcBorders/>
            <w:vAlign w:val="center"/>
          </w:tcPr>
          <w:p>
            <w:pPr>
              <w:pStyle w:val="TableContents"/>
              <w:bidi w:val="0"/>
              <w:spacing w:before="0" w:after="283"/>
              <w:jc w:val="left"/>
              <w:rPr/>
            </w:pPr>
            <w:r>
              <w:rPr/>
              <w:t xml:space="preserve">Myanmar </w:t>
            </w:r>
          </w:p>
        </w:tc>
        <w:tc>
          <w:tcPr>
            <w:tcW w:w="1283" w:type="dxa"/>
            <w:tcBorders/>
            <w:vAlign w:val="center"/>
          </w:tcPr>
          <w:p>
            <w:pPr>
              <w:pStyle w:val="TableContents"/>
              <w:bidi w:val="0"/>
              <w:spacing w:before="0" w:after="283"/>
              <w:jc w:val="left"/>
              <w:rPr/>
            </w:pPr>
            <w:r>
              <w:rPr/>
              <w:t xml:space="preserve">676,578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12 </w:t>
            </w:r>
          </w:p>
        </w:tc>
        <w:tc>
          <w:tcPr>
            <w:tcW w:w="1948" w:type="dxa"/>
            <w:tcBorders/>
            <w:vAlign w:val="center"/>
          </w:tcPr>
          <w:p>
            <w:pPr>
              <w:pStyle w:val="TableContents"/>
              <w:bidi w:val="0"/>
              <w:spacing w:before="0" w:after="283"/>
              <w:jc w:val="left"/>
              <w:rPr/>
            </w:pPr>
            <w:r>
              <w:rPr/>
              <w:t xml:space="preserve">Afganistan </w:t>
            </w:r>
          </w:p>
        </w:tc>
        <w:tc>
          <w:tcPr>
            <w:tcW w:w="1283" w:type="dxa"/>
            <w:tcBorders/>
            <w:vAlign w:val="center"/>
          </w:tcPr>
          <w:p>
            <w:pPr>
              <w:pStyle w:val="TableContents"/>
              <w:bidi w:val="0"/>
              <w:spacing w:before="0" w:after="283"/>
              <w:jc w:val="left"/>
              <w:rPr/>
            </w:pPr>
            <w:r>
              <w:rPr/>
              <w:t xml:space="preserve">652,230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13 </w:t>
            </w:r>
          </w:p>
        </w:tc>
        <w:tc>
          <w:tcPr>
            <w:tcW w:w="1948" w:type="dxa"/>
            <w:tcBorders/>
            <w:vAlign w:val="center"/>
          </w:tcPr>
          <w:p>
            <w:pPr>
              <w:pStyle w:val="TableContents"/>
              <w:bidi w:val="0"/>
              <w:spacing w:before="0" w:after="283"/>
              <w:jc w:val="left"/>
              <w:rPr/>
            </w:pPr>
            <w:r>
              <w:rPr/>
              <w:t xml:space="preserve">Jemen </w:t>
            </w:r>
          </w:p>
        </w:tc>
        <w:tc>
          <w:tcPr>
            <w:tcW w:w="1283" w:type="dxa"/>
            <w:tcBorders/>
            <w:vAlign w:val="center"/>
          </w:tcPr>
          <w:p>
            <w:pPr>
              <w:pStyle w:val="TableContents"/>
              <w:bidi w:val="0"/>
              <w:spacing w:before="0" w:after="283"/>
              <w:jc w:val="left"/>
              <w:rPr/>
            </w:pPr>
            <w:r>
              <w:rPr/>
              <w:t xml:space="preserve">527,968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14 </w:t>
            </w:r>
          </w:p>
        </w:tc>
        <w:tc>
          <w:tcPr>
            <w:tcW w:w="1948" w:type="dxa"/>
            <w:tcBorders/>
            <w:vAlign w:val="center"/>
          </w:tcPr>
          <w:p>
            <w:pPr>
              <w:pStyle w:val="TableContents"/>
              <w:bidi w:val="0"/>
              <w:spacing w:before="0" w:after="283"/>
              <w:jc w:val="left"/>
              <w:rPr/>
            </w:pPr>
            <w:r>
              <w:rPr/>
              <w:t xml:space="preserve">Thaimaa </w:t>
            </w:r>
          </w:p>
        </w:tc>
        <w:tc>
          <w:tcPr>
            <w:tcW w:w="1283" w:type="dxa"/>
            <w:tcBorders/>
            <w:vAlign w:val="center"/>
          </w:tcPr>
          <w:p>
            <w:pPr>
              <w:pStyle w:val="TableContents"/>
              <w:bidi w:val="0"/>
              <w:spacing w:before="0" w:after="283"/>
              <w:jc w:val="left"/>
              <w:rPr/>
            </w:pPr>
            <w:r>
              <w:rPr/>
              <w:t xml:space="preserve">513,120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15 </w:t>
            </w:r>
          </w:p>
        </w:tc>
        <w:tc>
          <w:tcPr>
            <w:tcW w:w="1948" w:type="dxa"/>
            <w:tcBorders/>
            <w:vAlign w:val="center"/>
          </w:tcPr>
          <w:p>
            <w:pPr>
              <w:pStyle w:val="TableContents"/>
              <w:bidi w:val="0"/>
              <w:spacing w:before="0" w:after="283"/>
              <w:jc w:val="left"/>
              <w:rPr/>
            </w:pPr>
            <w:r>
              <w:rPr/>
              <w:t xml:space="preserve">Turkmenistan </w:t>
            </w:r>
          </w:p>
        </w:tc>
        <w:tc>
          <w:tcPr>
            <w:tcW w:w="1283" w:type="dxa"/>
            <w:tcBorders/>
            <w:vAlign w:val="center"/>
          </w:tcPr>
          <w:p>
            <w:pPr>
              <w:pStyle w:val="TableContents"/>
              <w:bidi w:val="0"/>
              <w:spacing w:before="0" w:after="283"/>
              <w:jc w:val="left"/>
              <w:rPr/>
            </w:pPr>
            <w:r>
              <w:rPr/>
              <w:t xml:space="preserve">488,100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16 </w:t>
            </w:r>
          </w:p>
        </w:tc>
        <w:tc>
          <w:tcPr>
            <w:tcW w:w="1948" w:type="dxa"/>
            <w:tcBorders/>
            <w:vAlign w:val="center"/>
          </w:tcPr>
          <w:p>
            <w:pPr>
              <w:pStyle w:val="TableContents"/>
              <w:bidi w:val="0"/>
              <w:spacing w:before="0" w:after="283"/>
              <w:jc w:val="left"/>
              <w:rPr/>
            </w:pPr>
            <w:r>
              <w:rPr/>
              <w:t xml:space="preserve">Uzbekistan </w:t>
            </w:r>
          </w:p>
        </w:tc>
        <w:tc>
          <w:tcPr>
            <w:tcW w:w="1283" w:type="dxa"/>
            <w:tcBorders/>
            <w:vAlign w:val="center"/>
          </w:tcPr>
          <w:p>
            <w:pPr>
              <w:pStyle w:val="TableContents"/>
              <w:bidi w:val="0"/>
              <w:spacing w:before="0" w:after="283"/>
              <w:jc w:val="left"/>
              <w:rPr/>
            </w:pPr>
            <w:r>
              <w:rPr/>
              <w:t xml:space="preserve">447,400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17 </w:t>
            </w:r>
          </w:p>
        </w:tc>
        <w:tc>
          <w:tcPr>
            <w:tcW w:w="1948" w:type="dxa"/>
            <w:tcBorders/>
            <w:vAlign w:val="center"/>
          </w:tcPr>
          <w:p>
            <w:pPr>
              <w:pStyle w:val="TableContents"/>
              <w:bidi w:val="0"/>
              <w:spacing w:before="0" w:after="283"/>
              <w:jc w:val="left"/>
              <w:rPr/>
            </w:pPr>
            <w:r>
              <w:rPr/>
              <w:t xml:space="preserve">Irak </w:t>
            </w:r>
          </w:p>
        </w:tc>
        <w:tc>
          <w:tcPr>
            <w:tcW w:w="1283" w:type="dxa"/>
            <w:tcBorders/>
            <w:vAlign w:val="center"/>
          </w:tcPr>
          <w:p>
            <w:pPr>
              <w:pStyle w:val="TableContents"/>
              <w:bidi w:val="0"/>
              <w:spacing w:before="0" w:after="283"/>
              <w:jc w:val="left"/>
              <w:rPr/>
            </w:pPr>
            <w:r>
              <w:rPr/>
              <w:t xml:space="preserve">438,317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18 </w:t>
            </w:r>
          </w:p>
        </w:tc>
        <w:tc>
          <w:tcPr>
            <w:tcW w:w="1948" w:type="dxa"/>
            <w:tcBorders/>
            <w:vAlign w:val="center"/>
          </w:tcPr>
          <w:p>
            <w:pPr>
              <w:pStyle w:val="TableContents"/>
              <w:bidi w:val="0"/>
              <w:spacing w:before="0" w:after="283"/>
              <w:jc w:val="left"/>
              <w:rPr/>
            </w:pPr>
            <w:r>
              <w:rPr/>
              <w:t xml:space="preserve">Japani </w:t>
            </w:r>
          </w:p>
        </w:tc>
        <w:tc>
          <w:tcPr>
            <w:tcW w:w="1283" w:type="dxa"/>
            <w:tcBorders/>
            <w:vAlign w:val="center"/>
          </w:tcPr>
          <w:p>
            <w:pPr>
              <w:pStyle w:val="TableContents"/>
              <w:bidi w:val="0"/>
              <w:spacing w:before="0" w:after="283"/>
              <w:jc w:val="left"/>
              <w:rPr/>
            </w:pPr>
            <w:r>
              <w:rPr/>
              <w:t xml:space="preserve">377,930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19 </w:t>
            </w:r>
          </w:p>
        </w:tc>
        <w:tc>
          <w:tcPr>
            <w:tcW w:w="1948" w:type="dxa"/>
            <w:tcBorders/>
            <w:vAlign w:val="center"/>
          </w:tcPr>
          <w:p>
            <w:pPr>
              <w:pStyle w:val="TableContents"/>
              <w:bidi w:val="0"/>
              <w:spacing w:before="0" w:after="283"/>
              <w:jc w:val="left"/>
              <w:rPr/>
            </w:pPr>
            <w:r>
              <w:rPr/>
              <w:t xml:space="preserve">Vietnam </w:t>
            </w:r>
          </w:p>
        </w:tc>
        <w:tc>
          <w:tcPr>
            <w:tcW w:w="1283" w:type="dxa"/>
            <w:tcBorders/>
            <w:vAlign w:val="center"/>
          </w:tcPr>
          <w:p>
            <w:pPr>
              <w:pStyle w:val="TableContents"/>
              <w:bidi w:val="0"/>
              <w:spacing w:before="0" w:after="283"/>
              <w:jc w:val="left"/>
              <w:rPr/>
            </w:pPr>
            <w:r>
              <w:rPr/>
              <w:t xml:space="preserve">331,212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20 </w:t>
            </w:r>
          </w:p>
        </w:tc>
        <w:tc>
          <w:tcPr>
            <w:tcW w:w="1948" w:type="dxa"/>
            <w:tcBorders/>
            <w:vAlign w:val="center"/>
          </w:tcPr>
          <w:p>
            <w:pPr>
              <w:pStyle w:val="TableContents"/>
              <w:bidi w:val="0"/>
              <w:spacing w:before="0" w:after="283"/>
              <w:jc w:val="left"/>
              <w:rPr/>
            </w:pPr>
            <w:r>
              <w:rPr/>
              <w:t xml:space="preserve">Malesia </w:t>
            </w:r>
          </w:p>
        </w:tc>
        <w:tc>
          <w:tcPr>
            <w:tcW w:w="1283" w:type="dxa"/>
            <w:tcBorders/>
            <w:vAlign w:val="center"/>
          </w:tcPr>
          <w:p>
            <w:pPr>
              <w:pStyle w:val="TableContents"/>
              <w:bidi w:val="0"/>
              <w:spacing w:before="0" w:after="283"/>
              <w:jc w:val="left"/>
              <w:rPr/>
            </w:pPr>
            <w:r>
              <w:rPr/>
              <w:t xml:space="preserve">330,803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21 </w:t>
            </w:r>
          </w:p>
        </w:tc>
        <w:tc>
          <w:tcPr>
            <w:tcW w:w="1948" w:type="dxa"/>
            <w:tcBorders/>
            <w:vAlign w:val="center"/>
          </w:tcPr>
          <w:p>
            <w:pPr>
              <w:pStyle w:val="TableContents"/>
              <w:bidi w:val="0"/>
              <w:spacing w:before="0" w:after="283"/>
              <w:jc w:val="left"/>
              <w:rPr/>
            </w:pPr>
            <w:r>
              <w:rPr/>
              <w:t xml:space="preserve">Oman </w:t>
            </w:r>
          </w:p>
        </w:tc>
        <w:tc>
          <w:tcPr>
            <w:tcW w:w="1283" w:type="dxa"/>
            <w:tcBorders/>
            <w:vAlign w:val="center"/>
          </w:tcPr>
          <w:p>
            <w:pPr>
              <w:pStyle w:val="TableContents"/>
              <w:bidi w:val="0"/>
              <w:spacing w:before="0" w:after="283"/>
              <w:jc w:val="left"/>
              <w:rPr/>
            </w:pPr>
            <w:r>
              <w:rPr/>
              <w:t xml:space="preserve">309,500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22 </w:t>
            </w:r>
          </w:p>
        </w:tc>
        <w:tc>
          <w:tcPr>
            <w:tcW w:w="1948" w:type="dxa"/>
            <w:tcBorders/>
            <w:vAlign w:val="center"/>
          </w:tcPr>
          <w:p>
            <w:pPr>
              <w:pStyle w:val="TableContents"/>
              <w:bidi w:val="0"/>
              <w:spacing w:before="0" w:after="283"/>
              <w:jc w:val="left"/>
              <w:rPr/>
            </w:pPr>
            <w:r>
              <w:rPr/>
              <w:t xml:space="preserve">Filippiinit </w:t>
            </w:r>
          </w:p>
        </w:tc>
        <w:tc>
          <w:tcPr>
            <w:tcW w:w="1283" w:type="dxa"/>
            <w:tcBorders/>
            <w:vAlign w:val="center"/>
          </w:tcPr>
          <w:p>
            <w:pPr>
              <w:pStyle w:val="TableContents"/>
              <w:bidi w:val="0"/>
              <w:spacing w:before="0" w:after="283"/>
              <w:jc w:val="left"/>
              <w:rPr/>
            </w:pPr>
            <w:r>
              <w:rPr/>
              <w:t xml:space="preserve">300,000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23 </w:t>
            </w:r>
          </w:p>
        </w:tc>
        <w:tc>
          <w:tcPr>
            <w:tcW w:w="1948" w:type="dxa"/>
            <w:tcBorders/>
            <w:vAlign w:val="center"/>
          </w:tcPr>
          <w:p>
            <w:pPr>
              <w:pStyle w:val="TableContents"/>
              <w:bidi w:val="0"/>
              <w:spacing w:before="0" w:after="283"/>
              <w:jc w:val="left"/>
              <w:rPr/>
            </w:pPr>
            <w:r>
              <w:rPr/>
              <w:t xml:space="preserve">Laos </w:t>
            </w:r>
          </w:p>
        </w:tc>
        <w:tc>
          <w:tcPr>
            <w:tcW w:w="1283" w:type="dxa"/>
            <w:tcBorders/>
            <w:vAlign w:val="center"/>
          </w:tcPr>
          <w:p>
            <w:pPr>
              <w:pStyle w:val="TableContents"/>
              <w:bidi w:val="0"/>
              <w:spacing w:before="0" w:after="283"/>
              <w:jc w:val="left"/>
              <w:rPr/>
            </w:pPr>
            <w:r>
              <w:rPr/>
              <w:t xml:space="preserve">236,800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24 </w:t>
            </w:r>
          </w:p>
        </w:tc>
        <w:tc>
          <w:tcPr>
            <w:tcW w:w="1948" w:type="dxa"/>
            <w:tcBorders/>
            <w:vAlign w:val="center"/>
          </w:tcPr>
          <w:p>
            <w:pPr>
              <w:pStyle w:val="TableContents"/>
              <w:bidi w:val="0"/>
              <w:spacing w:before="0" w:after="283"/>
              <w:jc w:val="left"/>
              <w:rPr/>
            </w:pPr>
            <w:r>
              <w:rPr/>
              <w:t xml:space="preserve">Kirgisia </w:t>
            </w:r>
          </w:p>
        </w:tc>
        <w:tc>
          <w:tcPr>
            <w:tcW w:w="1283" w:type="dxa"/>
            <w:tcBorders/>
            <w:vAlign w:val="center"/>
          </w:tcPr>
          <w:p>
            <w:pPr>
              <w:pStyle w:val="TableContents"/>
              <w:bidi w:val="0"/>
              <w:spacing w:before="0" w:after="283"/>
              <w:jc w:val="left"/>
              <w:rPr/>
            </w:pPr>
            <w:r>
              <w:rPr/>
              <w:t xml:space="preserve">199,951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25 </w:t>
            </w:r>
          </w:p>
        </w:tc>
        <w:tc>
          <w:tcPr>
            <w:tcW w:w="1948" w:type="dxa"/>
            <w:tcBorders/>
            <w:vAlign w:val="center"/>
          </w:tcPr>
          <w:p>
            <w:pPr>
              <w:pStyle w:val="TableContents"/>
              <w:bidi w:val="0"/>
              <w:spacing w:before="0" w:after="283"/>
              <w:jc w:val="left"/>
              <w:rPr/>
            </w:pPr>
            <w:r>
              <w:rPr/>
              <w:t xml:space="preserve">Syyria </w:t>
            </w:r>
          </w:p>
        </w:tc>
        <w:tc>
          <w:tcPr>
            <w:tcW w:w="1283" w:type="dxa"/>
            <w:tcBorders/>
            <w:vAlign w:val="center"/>
          </w:tcPr>
          <w:p>
            <w:pPr>
              <w:pStyle w:val="TableContents"/>
              <w:bidi w:val="0"/>
              <w:spacing w:before="0" w:after="283"/>
              <w:jc w:val="left"/>
              <w:rPr/>
            </w:pPr>
            <w:r>
              <w:rPr/>
              <w:t xml:space="preserve">185,180 </w:t>
            </w:r>
          </w:p>
        </w:tc>
        <w:tc>
          <w:tcPr>
            <w:tcW w:w="6088" w:type="dxa"/>
            <w:tcBorders/>
            <w:vAlign w:val="center"/>
          </w:tcPr>
          <w:p>
            <w:pPr>
              <w:pStyle w:val="TableContents"/>
              <w:bidi w:val="0"/>
              <w:spacing w:before="0" w:after="283"/>
              <w:jc w:val="left"/>
              <w:rPr/>
            </w:pPr>
            <w:r>
              <w:rPr/>
              <w:t xml:space="preserve">Sisältää Golanin korkeuksien osat.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26 </w:t>
            </w:r>
          </w:p>
        </w:tc>
        <w:tc>
          <w:tcPr>
            <w:tcW w:w="1948" w:type="dxa"/>
            <w:tcBorders/>
            <w:vAlign w:val="center"/>
          </w:tcPr>
          <w:p>
            <w:pPr>
              <w:pStyle w:val="TableContents"/>
              <w:bidi w:val="0"/>
              <w:spacing w:before="0" w:after="283"/>
              <w:jc w:val="left"/>
              <w:rPr/>
            </w:pPr>
            <w:r>
              <w:rPr/>
              <w:t xml:space="preserve">Kambodža </w:t>
            </w:r>
          </w:p>
        </w:tc>
        <w:tc>
          <w:tcPr>
            <w:tcW w:w="1283" w:type="dxa"/>
            <w:tcBorders/>
            <w:vAlign w:val="center"/>
          </w:tcPr>
          <w:p>
            <w:pPr>
              <w:pStyle w:val="TableContents"/>
              <w:bidi w:val="0"/>
              <w:spacing w:before="0" w:after="283"/>
              <w:jc w:val="left"/>
              <w:rPr/>
            </w:pPr>
            <w:r>
              <w:rPr/>
              <w:t xml:space="preserve">181,035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27 </w:t>
            </w:r>
          </w:p>
        </w:tc>
        <w:tc>
          <w:tcPr>
            <w:tcW w:w="1948" w:type="dxa"/>
            <w:tcBorders/>
            <w:vAlign w:val="center"/>
          </w:tcPr>
          <w:p>
            <w:pPr>
              <w:pStyle w:val="TableContents"/>
              <w:bidi w:val="0"/>
              <w:spacing w:before="0" w:after="283"/>
              <w:jc w:val="left"/>
              <w:rPr/>
            </w:pPr>
            <w:r>
              <w:rPr/>
              <w:t xml:space="preserve">Bangladesh </w:t>
            </w:r>
          </w:p>
        </w:tc>
        <w:tc>
          <w:tcPr>
            <w:tcW w:w="1283" w:type="dxa"/>
            <w:tcBorders/>
            <w:vAlign w:val="center"/>
          </w:tcPr>
          <w:p>
            <w:pPr>
              <w:pStyle w:val="TableContents"/>
              <w:bidi w:val="0"/>
              <w:spacing w:before="0" w:after="283"/>
              <w:jc w:val="left"/>
              <w:rPr/>
            </w:pPr>
            <w:r>
              <w:rPr/>
              <w:t xml:space="preserve">147,570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28 </w:t>
            </w:r>
          </w:p>
        </w:tc>
        <w:tc>
          <w:tcPr>
            <w:tcW w:w="1948" w:type="dxa"/>
            <w:tcBorders/>
            <w:vAlign w:val="center"/>
          </w:tcPr>
          <w:p>
            <w:pPr>
              <w:pStyle w:val="TableContents"/>
              <w:bidi w:val="0"/>
              <w:spacing w:before="0" w:after="283"/>
              <w:jc w:val="left"/>
              <w:rPr/>
            </w:pPr>
            <w:r>
              <w:rPr/>
              <w:t xml:space="preserve">Nepal </w:t>
            </w:r>
          </w:p>
        </w:tc>
        <w:tc>
          <w:tcPr>
            <w:tcW w:w="1283" w:type="dxa"/>
            <w:tcBorders/>
            <w:vAlign w:val="center"/>
          </w:tcPr>
          <w:p>
            <w:pPr>
              <w:pStyle w:val="TableContents"/>
              <w:bidi w:val="0"/>
              <w:spacing w:before="0" w:after="283"/>
              <w:jc w:val="left"/>
              <w:rPr/>
            </w:pPr>
            <w:r>
              <w:rPr/>
              <w:t xml:space="preserve">147,181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29 </w:t>
            </w:r>
          </w:p>
        </w:tc>
        <w:tc>
          <w:tcPr>
            <w:tcW w:w="1948" w:type="dxa"/>
            <w:tcBorders/>
            <w:vAlign w:val="center"/>
          </w:tcPr>
          <w:p>
            <w:pPr>
              <w:pStyle w:val="TableContents"/>
              <w:bidi w:val="0"/>
              <w:spacing w:before="0" w:after="283"/>
              <w:jc w:val="left"/>
              <w:rPr/>
            </w:pPr>
            <w:r>
              <w:rPr/>
              <w:t xml:space="preserve">Tadžikistan </w:t>
            </w:r>
          </w:p>
        </w:tc>
        <w:tc>
          <w:tcPr>
            <w:tcW w:w="1283" w:type="dxa"/>
            <w:tcBorders/>
            <w:vAlign w:val="center"/>
          </w:tcPr>
          <w:p>
            <w:pPr>
              <w:pStyle w:val="TableContents"/>
              <w:bidi w:val="0"/>
              <w:spacing w:before="0" w:after="283"/>
              <w:jc w:val="left"/>
              <w:rPr/>
            </w:pPr>
            <w:r>
              <w:rPr/>
              <w:t xml:space="preserve">143,100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30 </w:t>
            </w:r>
          </w:p>
        </w:tc>
        <w:tc>
          <w:tcPr>
            <w:tcW w:w="1948" w:type="dxa"/>
            <w:tcBorders/>
            <w:vAlign w:val="center"/>
          </w:tcPr>
          <w:p>
            <w:pPr>
              <w:pStyle w:val="TableContents"/>
              <w:bidi w:val="0"/>
              <w:spacing w:before="0" w:after="283"/>
              <w:jc w:val="left"/>
              <w:rPr/>
            </w:pPr>
            <w:r>
              <w:rPr/>
              <w:t xml:space="preserve">Pohjois-Korea </w:t>
            </w:r>
          </w:p>
        </w:tc>
        <w:tc>
          <w:tcPr>
            <w:tcW w:w="1283" w:type="dxa"/>
            <w:tcBorders/>
            <w:vAlign w:val="center"/>
          </w:tcPr>
          <w:p>
            <w:pPr>
              <w:pStyle w:val="TableContents"/>
              <w:bidi w:val="0"/>
              <w:spacing w:before="0" w:after="283"/>
              <w:jc w:val="left"/>
              <w:rPr/>
            </w:pPr>
            <w:r>
              <w:rPr/>
              <w:t xml:space="preserve">120,538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31 </w:t>
            </w:r>
          </w:p>
        </w:tc>
        <w:tc>
          <w:tcPr>
            <w:tcW w:w="1948" w:type="dxa"/>
            <w:tcBorders/>
            <w:vAlign w:val="center"/>
          </w:tcPr>
          <w:p>
            <w:pPr>
              <w:pStyle w:val="TableContents"/>
              <w:bidi w:val="0"/>
              <w:spacing w:before="0" w:after="283"/>
              <w:jc w:val="left"/>
              <w:rPr/>
            </w:pPr>
            <w:r>
              <w:rPr/>
              <w:t xml:space="preserve">Etelä-Korea </w:t>
            </w:r>
          </w:p>
        </w:tc>
        <w:tc>
          <w:tcPr>
            <w:tcW w:w="1283" w:type="dxa"/>
            <w:tcBorders/>
            <w:vAlign w:val="center"/>
          </w:tcPr>
          <w:p>
            <w:pPr>
              <w:pStyle w:val="TableContents"/>
              <w:bidi w:val="0"/>
              <w:spacing w:before="0" w:after="283"/>
              <w:jc w:val="left"/>
              <w:rPr/>
            </w:pPr>
            <w:r>
              <w:rPr/>
              <w:t xml:space="preserve">100,210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32 </w:t>
            </w:r>
          </w:p>
        </w:tc>
        <w:tc>
          <w:tcPr>
            <w:tcW w:w="1948" w:type="dxa"/>
            <w:tcBorders/>
            <w:vAlign w:val="center"/>
          </w:tcPr>
          <w:p>
            <w:pPr>
              <w:pStyle w:val="TableContents"/>
              <w:bidi w:val="0"/>
              <w:spacing w:before="0" w:after="283"/>
              <w:jc w:val="left"/>
              <w:rPr/>
            </w:pPr>
            <w:r>
              <w:rPr/>
              <w:t xml:space="preserve">Jordan </w:t>
            </w:r>
          </w:p>
        </w:tc>
        <w:tc>
          <w:tcPr>
            <w:tcW w:w="1283" w:type="dxa"/>
            <w:tcBorders/>
            <w:vAlign w:val="center"/>
          </w:tcPr>
          <w:p>
            <w:pPr>
              <w:pStyle w:val="TableContents"/>
              <w:bidi w:val="0"/>
              <w:spacing w:before="0" w:after="283"/>
              <w:jc w:val="left"/>
              <w:rPr/>
            </w:pPr>
            <w:r>
              <w:rPr/>
              <w:t xml:space="preserve">89,342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33 </w:t>
            </w:r>
          </w:p>
        </w:tc>
        <w:tc>
          <w:tcPr>
            <w:tcW w:w="1948" w:type="dxa"/>
            <w:tcBorders/>
            <w:vAlign w:val="center"/>
          </w:tcPr>
          <w:p>
            <w:pPr>
              <w:pStyle w:val="TableContents"/>
              <w:bidi w:val="0"/>
              <w:spacing w:before="0" w:after="283"/>
              <w:jc w:val="left"/>
              <w:rPr/>
            </w:pPr>
            <w:r>
              <w:rPr/>
              <w:t xml:space="preserve">Azerbaidžan * </w:t>
            </w:r>
          </w:p>
        </w:tc>
        <w:tc>
          <w:tcPr>
            <w:tcW w:w="1283" w:type="dxa"/>
            <w:tcBorders/>
            <w:vAlign w:val="center"/>
          </w:tcPr>
          <w:p>
            <w:pPr>
              <w:pStyle w:val="TableContents"/>
              <w:bidi w:val="0"/>
              <w:spacing w:before="0" w:after="283"/>
              <w:jc w:val="left"/>
              <w:rPr/>
            </w:pPr>
            <w:r>
              <w:rPr/>
              <w:t xml:space="preserve">86,600 </w:t>
            </w:r>
          </w:p>
        </w:tc>
        <w:tc>
          <w:tcPr>
            <w:tcW w:w="6088" w:type="dxa"/>
            <w:tcBorders/>
            <w:vAlign w:val="center"/>
          </w:tcPr>
          <w:p>
            <w:pPr>
              <w:pStyle w:val="TableContents"/>
              <w:bidi w:val="0"/>
              <w:spacing w:before="0" w:after="283"/>
              <w:jc w:val="left"/>
              <w:rPr/>
            </w:pPr>
            <w:r>
              <w:rPr/>
              <w:t xml:space="preserve">Joskus sitä pidetään osana Eurooppaa.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34 </w:t>
            </w:r>
          </w:p>
        </w:tc>
        <w:tc>
          <w:tcPr>
            <w:tcW w:w="1948" w:type="dxa"/>
            <w:tcBorders/>
            <w:vAlign w:val="center"/>
          </w:tcPr>
          <w:p>
            <w:pPr>
              <w:pStyle w:val="TableContents"/>
              <w:bidi w:val="0"/>
              <w:spacing w:before="0" w:after="283"/>
              <w:jc w:val="left"/>
              <w:rPr/>
            </w:pPr>
            <w:r>
              <w:rPr/>
              <w:t xml:space="preserve">Yhdistyneet arabiemiirikunnat </w:t>
            </w:r>
          </w:p>
        </w:tc>
        <w:tc>
          <w:tcPr>
            <w:tcW w:w="1283" w:type="dxa"/>
            <w:tcBorders/>
            <w:vAlign w:val="center"/>
          </w:tcPr>
          <w:p>
            <w:pPr>
              <w:pStyle w:val="TableContents"/>
              <w:bidi w:val="0"/>
              <w:spacing w:before="0" w:after="283"/>
              <w:jc w:val="left"/>
              <w:rPr/>
            </w:pPr>
            <w:r>
              <w:rPr/>
              <w:t xml:space="preserve">83,600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35 </w:t>
            </w:r>
          </w:p>
        </w:tc>
        <w:tc>
          <w:tcPr>
            <w:tcW w:w="1948" w:type="dxa"/>
            <w:tcBorders/>
            <w:vAlign w:val="center"/>
          </w:tcPr>
          <w:p>
            <w:pPr>
              <w:pStyle w:val="TableContents"/>
              <w:bidi w:val="0"/>
              <w:spacing w:before="0" w:after="283"/>
              <w:jc w:val="left"/>
              <w:rPr/>
            </w:pPr>
            <w:r>
              <w:rPr/>
              <w:t xml:space="preserve">Georgia * </w:t>
            </w:r>
          </w:p>
        </w:tc>
        <w:tc>
          <w:tcPr>
            <w:tcW w:w="1283" w:type="dxa"/>
            <w:tcBorders/>
            <w:vAlign w:val="center"/>
          </w:tcPr>
          <w:p>
            <w:pPr>
              <w:pStyle w:val="TableContents"/>
              <w:bidi w:val="0"/>
              <w:spacing w:before="0" w:after="283"/>
              <w:jc w:val="left"/>
              <w:rPr/>
            </w:pPr>
            <w:r>
              <w:rPr/>
              <w:t xml:space="preserve">69,000 </w:t>
            </w:r>
          </w:p>
        </w:tc>
        <w:tc>
          <w:tcPr>
            <w:tcW w:w="6088" w:type="dxa"/>
            <w:tcBorders/>
            <w:vAlign w:val="center"/>
          </w:tcPr>
          <w:p>
            <w:pPr>
              <w:pStyle w:val="TableContents"/>
              <w:bidi w:val="0"/>
              <w:spacing w:before="0" w:after="283"/>
              <w:jc w:val="left"/>
              <w:rPr/>
            </w:pPr>
            <w:r>
              <w:rPr/>
              <w:t xml:space="preserve">Joskus sitä pidetään osana Eurooppaa.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36 </w:t>
            </w:r>
          </w:p>
        </w:tc>
        <w:tc>
          <w:tcPr>
            <w:tcW w:w="1948" w:type="dxa"/>
            <w:tcBorders/>
            <w:vAlign w:val="center"/>
          </w:tcPr>
          <w:p>
            <w:pPr>
              <w:pStyle w:val="TableContents"/>
              <w:bidi w:val="0"/>
              <w:spacing w:before="0" w:after="283"/>
              <w:jc w:val="left"/>
              <w:rPr/>
            </w:pPr>
            <w:r>
              <w:rPr/>
              <w:t xml:space="preserve">Sri Lanka </w:t>
            </w:r>
          </w:p>
        </w:tc>
        <w:tc>
          <w:tcPr>
            <w:tcW w:w="1283" w:type="dxa"/>
            <w:tcBorders/>
            <w:vAlign w:val="center"/>
          </w:tcPr>
          <w:p>
            <w:pPr>
              <w:pStyle w:val="TableContents"/>
              <w:bidi w:val="0"/>
              <w:spacing w:before="0" w:after="283"/>
              <w:jc w:val="left"/>
              <w:rPr/>
            </w:pPr>
            <w:r>
              <w:rPr/>
              <w:t xml:space="preserve">65,610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37 </w:t>
            </w:r>
          </w:p>
        </w:tc>
        <w:tc>
          <w:tcPr>
            <w:tcW w:w="1948" w:type="dxa"/>
            <w:tcBorders/>
            <w:vAlign w:val="center"/>
          </w:tcPr>
          <w:p>
            <w:pPr>
              <w:pStyle w:val="TableContents"/>
              <w:bidi w:val="0"/>
              <w:spacing w:before="0" w:after="283"/>
              <w:jc w:val="left"/>
              <w:rPr/>
            </w:pPr>
            <w:r>
              <w:rPr/>
              <w:t xml:space="preserve">Egypti * </w:t>
            </w:r>
          </w:p>
        </w:tc>
        <w:tc>
          <w:tcPr>
            <w:tcW w:w="1283" w:type="dxa"/>
            <w:tcBorders/>
            <w:vAlign w:val="center"/>
          </w:tcPr>
          <w:p>
            <w:pPr>
              <w:pStyle w:val="TableContents"/>
              <w:bidi w:val="0"/>
              <w:spacing w:before="0" w:after="283"/>
              <w:jc w:val="left"/>
              <w:rPr/>
            </w:pPr>
            <w:r>
              <w:rPr/>
              <w:t xml:space="preserve">60,000 </w:t>
            </w:r>
          </w:p>
        </w:tc>
        <w:tc>
          <w:tcPr>
            <w:tcW w:w="6088" w:type="dxa"/>
            <w:tcBorders/>
            <w:vAlign w:val="center"/>
          </w:tcPr>
          <w:p>
            <w:pPr>
              <w:pStyle w:val="TableContents"/>
              <w:bidi w:val="0"/>
              <w:spacing w:before="0" w:after="283"/>
              <w:jc w:val="left"/>
              <w:rPr/>
            </w:pPr>
            <w:r>
              <w:rPr/>
              <w:t xml:space="preserve">1 002 450 km2, mukaan lukien Afrikan osa.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38 </w:t>
            </w:r>
          </w:p>
        </w:tc>
        <w:tc>
          <w:tcPr>
            <w:tcW w:w="1948" w:type="dxa"/>
            <w:tcBorders/>
            <w:vAlign w:val="center"/>
          </w:tcPr>
          <w:p>
            <w:pPr>
              <w:pStyle w:val="TableContents"/>
              <w:bidi w:val="0"/>
              <w:spacing w:before="0" w:after="283"/>
              <w:jc w:val="left"/>
              <w:rPr/>
            </w:pPr>
            <w:r>
              <w:rPr/>
              <w:t xml:space="preserve">Bhutan </w:t>
            </w:r>
          </w:p>
        </w:tc>
        <w:tc>
          <w:tcPr>
            <w:tcW w:w="1283" w:type="dxa"/>
            <w:tcBorders/>
            <w:vAlign w:val="center"/>
          </w:tcPr>
          <w:p>
            <w:pPr>
              <w:pStyle w:val="TableContents"/>
              <w:bidi w:val="0"/>
              <w:spacing w:before="0" w:after="283"/>
              <w:jc w:val="left"/>
              <w:rPr/>
            </w:pPr>
            <w:r>
              <w:rPr/>
              <w:t xml:space="preserve">38,394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39 </w:t>
            </w:r>
          </w:p>
        </w:tc>
        <w:tc>
          <w:tcPr>
            <w:tcW w:w="1948" w:type="dxa"/>
            <w:tcBorders/>
            <w:vAlign w:val="center"/>
          </w:tcPr>
          <w:p>
            <w:pPr>
              <w:pStyle w:val="TableContents"/>
              <w:bidi w:val="0"/>
              <w:spacing w:before="0" w:after="283"/>
              <w:jc w:val="left"/>
              <w:rPr/>
            </w:pPr>
            <w:r>
              <w:rPr/>
              <w:t xml:space="preserve">Taiwan </w:t>
            </w:r>
          </w:p>
        </w:tc>
        <w:tc>
          <w:tcPr>
            <w:tcW w:w="1283" w:type="dxa"/>
            <w:tcBorders/>
            <w:vAlign w:val="center"/>
          </w:tcPr>
          <w:p>
            <w:pPr>
              <w:pStyle w:val="TableContents"/>
              <w:bidi w:val="0"/>
              <w:spacing w:before="0" w:after="283"/>
              <w:jc w:val="left"/>
              <w:rPr/>
            </w:pPr>
            <w:r>
              <w:rPr/>
              <w:t xml:space="preserve">36,193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40 </w:t>
            </w:r>
          </w:p>
        </w:tc>
        <w:tc>
          <w:tcPr>
            <w:tcW w:w="1948" w:type="dxa"/>
            <w:tcBorders/>
            <w:vAlign w:val="center"/>
          </w:tcPr>
          <w:p>
            <w:pPr>
              <w:pStyle w:val="TableContents"/>
              <w:bidi w:val="0"/>
              <w:spacing w:before="0" w:after="283"/>
              <w:jc w:val="left"/>
              <w:rPr/>
            </w:pPr>
            <w:r>
              <w:rPr/>
              <w:t xml:space="preserve">Armenia * </w:t>
            </w:r>
          </w:p>
        </w:tc>
        <w:tc>
          <w:tcPr>
            <w:tcW w:w="1283" w:type="dxa"/>
            <w:tcBorders/>
            <w:vAlign w:val="center"/>
          </w:tcPr>
          <w:p>
            <w:pPr>
              <w:pStyle w:val="TableContents"/>
              <w:bidi w:val="0"/>
              <w:spacing w:before="0" w:after="283"/>
              <w:jc w:val="left"/>
              <w:rPr/>
            </w:pPr>
            <w:r>
              <w:rPr/>
              <w:t xml:space="preserve">29,843 </w:t>
            </w:r>
          </w:p>
        </w:tc>
        <w:tc>
          <w:tcPr>
            <w:tcW w:w="6088" w:type="dxa"/>
            <w:tcBorders/>
            <w:vAlign w:val="center"/>
          </w:tcPr>
          <w:p>
            <w:pPr>
              <w:pStyle w:val="TableContents"/>
              <w:bidi w:val="0"/>
              <w:spacing w:before="0" w:after="283"/>
              <w:jc w:val="left"/>
              <w:rPr/>
            </w:pPr>
            <w:r>
              <w:rPr/>
              <w:t xml:space="preserve">Joskus sitä pidetään osana Eurooppaa.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41 </w:t>
            </w:r>
          </w:p>
        </w:tc>
        <w:tc>
          <w:tcPr>
            <w:tcW w:w="1948" w:type="dxa"/>
            <w:tcBorders/>
            <w:vAlign w:val="center"/>
          </w:tcPr>
          <w:p>
            <w:pPr>
              <w:pStyle w:val="TableContents"/>
              <w:bidi w:val="0"/>
              <w:spacing w:before="0" w:after="283"/>
              <w:jc w:val="left"/>
              <w:rPr/>
            </w:pPr>
            <w:r>
              <w:rPr/>
              <w:t xml:space="preserve">Israel </w:t>
            </w:r>
          </w:p>
        </w:tc>
        <w:tc>
          <w:tcPr>
            <w:tcW w:w="1283" w:type="dxa"/>
            <w:tcBorders/>
            <w:vAlign w:val="center"/>
          </w:tcPr>
          <w:p>
            <w:pPr>
              <w:pStyle w:val="TableContents"/>
              <w:bidi w:val="0"/>
              <w:spacing w:before="0" w:after="283"/>
              <w:jc w:val="left"/>
              <w:rPr/>
            </w:pPr>
            <w:r>
              <w:rPr/>
              <w:t xml:space="preserve">20,273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42 </w:t>
            </w:r>
          </w:p>
        </w:tc>
        <w:tc>
          <w:tcPr>
            <w:tcW w:w="1948" w:type="dxa"/>
            <w:tcBorders/>
            <w:vAlign w:val="center"/>
          </w:tcPr>
          <w:p>
            <w:pPr>
              <w:pStyle w:val="TableContents"/>
              <w:bidi w:val="0"/>
              <w:spacing w:before="0" w:after="283"/>
              <w:jc w:val="left"/>
              <w:rPr/>
            </w:pPr>
            <w:r>
              <w:rPr/>
              <w:t xml:space="preserve">Kuwait </w:t>
            </w:r>
          </w:p>
        </w:tc>
        <w:tc>
          <w:tcPr>
            <w:tcW w:w="1283" w:type="dxa"/>
            <w:tcBorders/>
            <w:vAlign w:val="center"/>
          </w:tcPr>
          <w:p>
            <w:pPr>
              <w:pStyle w:val="TableContents"/>
              <w:bidi w:val="0"/>
              <w:spacing w:before="0" w:after="283"/>
              <w:jc w:val="left"/>
              <w:rPr/>
            </w:pPr>
            <w:r>
              <w:rPr/>
              <w:t xml:space="preserve">17,818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43 </w:t>
            </w:r>
          </w:p>
        </w:tc>
        <w:tc>
          <w:tcPr>
            <w:tcW w:w="1948" w:type="dxa"/>
            <w:tcBorders/>
            <w:vAlign w:val="center"/>
          </w:tcPr>
          <w:p>
            <w:pPr>
              <w:pStyle w:val="TableContents"/>
              <w:bidi w:val="0"/>
              <w:spacing w:before="0" w:after="283"/>
              <w:jc w:val="left"/>
              <w:rPr/>
            </w:pPr>
            <w:r>
              <w:rPr/>
              <w:t xml:space="preserve">Itä-Timor </w:t>
            </w:r>
          </w:p>
        </w:tc>
        <w:tc>
          <w:tcPr>
            <w:tcW w:w="1283" w:type="dxa"/>
            <w:tcBorders/>
            <w:vAlign w:val="center"/>
          </w:tcPr>
          <w:p>
            <w:pPr>
              <w:pStyle w:val="TableContents"/>
              <w:bidi w:val="0"/>
              <w:spacing w:before="0" w:after="283"/>
              <w:jc w:val="left"/>
              <w:rPr/>
            </w:pPr>
            <w:r>
              <w:rPr/>
              <w:t xml:space="preserve">14,874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44 </w:t>
            </w:r>
          </w:p>
        </w:tc>
        <w:tc>
          <w:tcPr>
            <w:tcW w:w="1948" w:type="dxa"/>
            <w:tcBorders/>
            <w:vAlign w:val="center"/>
          </w:tcPr>
          <w:p>
            <w:pPr>
              <w:pStyle w:val="TableContents"/>
              <w:bidi w:val="0"/>
              <w:spacing w:before="0" w:after="283"/>
              <w:jc w:val="left"/>
              <w:rPr/>
            </w:pPr>
            <w:r>
              <w:rPr/>
              <w:t xml:space="preserve">Qatar </w:t>
            </w:r>
          </w:p>
        </w:tc>
        <w:tc>
          <w:tcPr>
            <w:tcW w:w="1283" w:type="dxa"/>
            <w:tcBorders/>
            <w:vAlign w:val="center"/>
          </w:tcPr>
          <w:p>
            <w:pPr>
              <w:pStyle w:val="TableContents"/>
              <w:bidi w:val="0"/>
              <w:spacing w:before="0" w:after="283"/>
              <w:jc w:val="left"/>
              <w:rPr/>
            </w:pPr>
            <w:r>
              <w:rPr/>
              <w:t xml:space="preserve">11,586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45 </w:t>
            </w:r>
          </w:p>
        </w:tc>
        <w:tc>
          <w:tcPr>
            <w:tcW w:w="1948" w:type="dxa"/>
            <w:tcBorders/>
            <w:vAlign w:val="center"/>
          </w:tcPr>
          <w:p>
            <w:pPr>
              <w:pStyle w:val="TableContents"/>
              <w:bidi w:val="0"/>
              <w:spacing w:before="0" w:after="283"/>
              <w:jc w:val="left"/>
              <w:rPr/>
            </w:pPr>
            <w:r>
              <w:rPr/>
              <w:t xml:space="preserve">Libanon </w:t>
            </w:r>
          </w:p>
        </w:tc>
        <w:tc>
          <w:tcPr>
            <w:tcW w:w="1283" w:type="dxa"/>
            <w:tcBorders/>
            <w:vAlign w:val="center"/>
          </w:tcPr>
          <w:p>
            <w:pPr>
              <w:pStyle w:val="TableContents"/>
              <w:bidi w:val="0"/>
              <w:spacing w:before="0" w:after="283"/>
              <w:jc w:val="left"/>
              <w:rPr/>
            </w:pPr>
            <w:r>
              <w:rPr/>
              <w:t xml:space="preserve">10,452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46 </w:t>
            </w:r>
          </w:p>
        </w:tc>
        <w:tc>
          <w:tcPr>
            <w:tcW w:w="1948" w:type="dxa"/>
            <w:tcBorders/>
            <w:vAlign w:val="center"/>
          </w:tcPr>
          <w:p>
            <w:pPr>
              <w:pStyle w:val="TableContents"/>
              <w:bidi w:val="0"/>
              <w:spacing w:before="0" w:after="283"/>
              <w:jc w:val="left"/>
              <w:rPr/>
            </w:pPr>
            <w:r>
              <w:rPr/>
              <w:t xml:space="preserve">Kypros </w:t>
            </w:r>
          </w:p>
        </w:tc>
        <w:tc>
          <w:tcPr>
            <w:tcW w:w="1283" w:type="dxa"/>
            <w:tcBorders/>
            <w:vAlign w:val="center"/>
          </w:tcPr>
          <w:p>
            <w:pPr>
              <w:pStyle w:val="TableContents"/>
              <w:bidi w:val="0"/>
              <w:spacing w:before="0" w:after="283"/>
              <w:jc w:val="left"/>
              <w:rPr/>
            </w:pPr>
            <w:r>
              <w:rPr/>
              <w:t xml:space="preserve">9,251 </w:t>
            </w:r>
          </w:p>
        </w:tc>
        <w:tc>
          <w:tcPr>
            <w:tcW w:w="6088" w:type="dxa"/>
            <w:tcBorders/>
            <w:vAlign w:val="center"/>
          </w:tcPr>
          <w:p>
            <w:pPr>
              <w:pStyle w:val="TableContents"/>
              <w:bidi w:val="0"/>
              <w:spacing w:before="0" w:after="283"/>
              <w:jc w:val="left"/>
              <w:rPr/>
            </w:pPr>
            <w:r>
              <w:rPr/>
              <w:t xml:space="preserve">5 896 km2 lukuun ottamatta Pohjois-Kyprosta. Poliittisesti joskus pidetään osana Eurooppaa. </w:t>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47 </w:t>
            </w:r>
          </w:p>
        </w:tc>
        <w:tc>
          <w:tcPr>
            <w:tcW w:w="1948" w:type="dxa"/>
            <w:tcBorders/>
            <w:vAlign w:val="center"/>
          </w:tcPr>
          <w:p>
            <w:pPr>
              <w:pStyle w:val="TableContents"/>
              <w:bidi w:val="0"/>
              <w:spacing w:before="0" w:after="283"/>
              <w:jc w:val="left"/>
              <w:rPr/>
            </w:pPr>
            <w:r>
              <w:rPr/>
              <w:t xml:space="preserve">Palestiina </w:t>
            </w:r>
          </w:p>
        </w:tc>
        <w:tc>
          <w:tcPr>
            <w:tcW w:w="1283" w:type="dxa"/>
            <w:tcBorders/>
            <w:vAlign w:val="center"/>
          </w:tcPr>
          <w:p>
            <w:pPr>
              <w:pStyle w:val="TableContents"/>
              <w:bidi w:val="0"/>
              <w:spacing w:before="0" w:after="283"/>
              <w:jc w:val="left"/>
              <w:rPr/>
            </w:pPr>
            <w:r>
              <w:rPr/>
              <w:t xml:space="preserve">6,220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48 </w:t>
            </w:r>
          </w:p>
        </w:tc>
        <w:tc>
          <w:tcPr>
            <w:tcW w:w="1948" w:type="dxa"/>
            <w:tcBorders/>
            <w:vAlign w:val="center"/>
          </w:tcPr>
          <w:p>
            <w:pPr>
              <w:pStyle w:val="TableContents"/>
              <w:bidi w:val="0"/>
              <w:spacing w:before="0" w:after="283"/>
              <w:jc w:val="left"/>
              <w:rPr/>
            </w:pPr>
            <w:r>
              <w:rPr/>
              <w:t xml:space="preserve">Brunei </w:t>
            </w:r>
          </w:p>
        </w:tc>
        <w:tc>
          <w:tcPr>
            <w:tcW w:w="1283" w:type="dxa"/>
            <w:tcBorders/>
            <w:vAlign w:val="center"/>
          </w:tcPr>
          <w:p>
            <w:pPr>
              <w:pStyle w:val="TableContents"/>
              <w:bidi w:val="0"/>
              <w:spacing w:before="0" w:after="283"/>
              <w:jc w:val="left"/>
              <w:rPr/>
            </w:pPr>
            <w:r>
              <w:rPr/>
              <w:t xml:space="preserve">5,765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49 </w:t>
            </w:r>
          </w:p>
        </w:tc>
        <w:tc>
          <w:tcPr>
            <w:tcW w:w="1948" w:type="dxa"/>
            <w:tcBorders/>
            <w:vAlign w:val="center"/>
          </w:tcPr>
          <w:p>
            <w:pPr>
              <w:pStyle w:val="TableContents"/>
              <w:bidi w:val="0"/>
              <w:spacing w:before="0" w:after="283"/>
              <w:jc w:val="left"/>
              <w:rPr/>
            </w:pPr>
            <w:r>
              <w:rPr/>
              <w:t xml:space="preserve">Bahrain </w:t>
            </w:r>
          </w:p>
        </w:tc>
        <w:tc>
          <w:tcPr>
            <w:tcW w:w="1283" w:type="dxa"/>
            <w:tcBorders/>
            <w:vAlign w:val="center"/>
          </w:tcPr>
          <w:p>
            <w:pPr>
              <w:pStyle w:val="TableContents"/>
              <w:bidi w:val="0"/>
              <w:spacing w:before="0" w:after="283"/>
              <w:jc w:val="left"/>
              <w:rPr/>
            </w:pPr>
            <w:r>
              <w:rPr/>
              <w:t xml:space="preserve">765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50 </w:t>
            </w:r>
          </w:p>
        </w:tc>
        <w:tc>
          <w:tcPr>
            <w:tcW w:w="1948" w:type="dxa"/>
            <w:tcBorders/>
            <w:vAlign w:val="center"/>
          </w:tcPr>
          <w:p>
            <w:pPr>
              <w:pStyle w:val="TableContents"/>
              <w:bidi w:val="0"/>
              <w:spacing w:before="0" w:after="283"/>
              <w:jc w:val="left"/>
              <w:rPr/>
            </w:pPr>
            <w:r>
              <w:rPr/>
              <w:t xml:space="preserve">Singapore </w:t>
            </w:r>
          </w:p>
        </w:tc>
        <w:tc>
          <w:tcPr>
            <w:tcW w:w="1283" w:type="dxa"/>
            <w:tcBorders/>
            <w:vAlign w:val="center"/>
          </w:tcPr>
          <w:p>
            <w:pPr>
              <w:pStyle w:val="TableContents"/>
              <w:bidi w:val="0"/>
              <w:spacing w:before="0" w:after="283"/>
              <w:jc w:val="left"/>
              <w:rPr/>
            </w:pPr>
            <w:r>
              <w:rPr/>
              <w:t xml:space="preserve">716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pPr>
            <w:r>
              <w:rPr/>
              <w:t xml:space="preserve">51 </w:t>
            </w:r>
          </w:p>
        </w:tc>
        <w:tc>
          <w:tcPr>
            <w:tcW w:w="1948" w:type="dxa"/>
            <w:tcBorders/>
            <w:vAlign w:val="center"/>
          </w:tcPr>
          <w:p>
            <w:pPr>
              <w:pStyle w:val="TableContents"/>
              <w:bidi w:val="0"/>
              <w:spacing w:before="0" w:after="283"/>
              <w:jc w:val="left"/>
              <w:rPr/>
            </w:pPr>
            <w:r>
              <w:rPr>
                <w:color w:val="A9A9A9"/>
              </w:rPr>
              <w:t xml:space="preserve">Malediivi</w:t>
            </w:r>
            <w:r>
              <w:rPr/>
              <w:t xml:space="preserve">t </w:t>
            </w:r>
          </w:p>
        </w:tc>
        <w:tc>
          <w:tcPr>
            <w:tcW w:w="1283" w:type="dxa"/>
            <w:tcBorders/>
            <w:vAlign w:val="center"/>
          </w:tcPr>
          <w:p>
            <w:pPr>
              <w:pStyle w:val="TableContents"/>
              <w:bidi w:val="0"/>
              <w:spacing w:before="0" w:after="283"/>
              <w:jc w:val="left"/>
              <w:rPr/>
            </w:pPr>
            <w:r>
              <w:rPr/>
              <w:t xml:space="preserve">300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Contents"/>
              <w:bidi w:val="0"/>
              <w:spacing w:before="0" w:after="283"/>
              <w:jc w:val="left"/>
              <w:rPr>
                <w:sz w:val="4"/>
                <w:szCs w:val="4"/>
              </w:rPr>
            </w:pPr>
            <w:r>
              <w:rPr>
                <w:sz w:val="4"/>
                <w:szCs w:val="4"/>
              </w:rPr>
            </w:r>
          </w:p>
        </w:tc>
        <w:tc>
          <w:tcPr>
            <w:tcW w:w="1948" w:type="dxa"/>
            <w:tcBorders/>
            <w:vAlign w:val="center"/>
          </w:tcPr>
          <w:p>
            <w:pPr>
              <w:pStyle w:val="TableContents"/>
              <w:bidi w:val="0"/>
              <w:spacing w:before="0" w:after="283"/>
              <w:jc w:val="left"/>
              <w:rPr/>
            </w:pPr>
            <w:r>
              <w:rPr/>
              <w:t xml:space="preserve">Yhteensä </w:t>
            </w:r>
          </w:p>
        </w:tc>
        <w:tc>
          <w:tcPr>
            <w:tcW w:w="1283" w:type="dxa"/>
            <w:tcBorders/>
            <w:vAlign w:val="center"/>
          </w:tcPr>
          <w:p>
            <w:pPr>
              <w:pStyle w:val="TableContents"/>
              <w:bidi w:val="0"/>
              <w:spacing w:before="0" w:after="283"/>
              <w:jc w:val="left"/>
              <w:rPr/>
            </w:pPr>
            <w:r>
              <w:rPr/>
              <w:t xml:space="preserve">44,579,000 </w:t>
            </w:r>
          </w:p>
        </w:tc>
        <w:tc>
          <w:tcPr>
            <w:tcW w:w="608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pinta-alaltaan ja väkiluvultaan Aasian pienin maa.</w:t>
      </w:r>
    </w:p>
    <w:p>
      <w:pPr>
        <w:pStyle w:val="TextBody"/>
        <w:bidi w:val="0"/>
        <w:jc w:val="left"/>
        <w:rPr>
          <w:b/>
          <w:u w:val="single"/>
          <w:shd w:val="clear" w:fill="FFFF00"/>
        </w:rPr>
      </w:pPr>
      <w:r>
        <w:rPr>
          <w:b/>
          <w:u w:val="single"/>
          <w:shd w:val="clear" w:fill="FFFF00"/>
        </w:rPr>
        <w:t xml:space="preserve">Asiakirjan numero 9904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San Francisco Giants sai alkunsa New Yorkissa New York Gothams -nimellä vuonna 1883, ja se tunnettiin nimellä New York Giants vuodesta 1885, kunnes joukkue muutti San Franciscoon kauden 1957 jälkeen. Suurimman osan 75 New Yorkissa pelatusta kaudesta Giants pelasi kotiottelunsa </w:t>
      </w:r>
      <w:r>
        <w:rPr>
          <w:color w:val="A9A9A9"/>
        </w:rPr>
        <w:t xml:space="preserve">Upper Manhattanilla sijaitsevan Polo Groundsin eri versioissa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Giants pelasi baseballia?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Myös </w:t>
      </w:r>
      <w:r>
        <w:rPr/>
        <w:t xml:space="preserve">Giantsin alkuperäinen kotistadion, </w:t>
      </w:r>
      <w:r>
        <w:rPr>
          <w:color w:val="A9A9A9"/>
        </w:rPr>
        <w:t xml:space="preserve">Polo Grounds</w:t>
      </w:r>
      <w:r>
        <w:rPr/>
        <w:t xml:space="preserve">, on peräisin tältä varhaiselta aikakaudelta. Se sijaitsi alun perin Central Parkin pohjoispuolella Fifth ja Sixth Avenuen sekä 110th ja 112th Streetin varrella Harlemissa Manhattanin yläosassa. Häädettyään heidät tuosta Polo Groundsin ensimmäisestä versiosta kauden 1888 jälkeen he muuttivat kauemmas yläkaupunkiin eri kentille, jotka he nimesivät myös ``Polo Groundsiksi'' ja jotka sijaitsivat 155th ja 159th Streetsin välissä Harlemissa ja Washington Heightsissa, ja he pelasivat Washington Heightsissa sijaitsevalla kuuluisalla Polo Groundsilla kauden 1957 loppuun asti, jolloin he muuttivat San Franciscoon.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Giants baseball-joukkue pelasi NY:ssä?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 Giants oli nykyisen San Francisco Giantsin New Yorkissa sijaitseva versio ennen joukkueen siirtämistä San Franciscoon vuonna 1958. Joukkueen kotipaikka oli New Yorkin pääkaupunkiseudulla joukkueen perustamisesta vuonna 1883 aina kauteen 1957 asti. Suurimman osan New Yorkissa pelatuista kausistaan Giants pelasi kotiottelunsa </w:t>
      </w:r>
      <w:r>
        <w:rPr>
          <w:color w:val="A9A9A9"/>
        </w:rPr>
        <w:t xml:space="preserve">New Yorkin Upper Manhattanin alueella sijaitsevalla Polo Groundsilla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 giants baseball joukkue pelasi</w:t>
      </w:r>
    </w:p>
    <w:p>
      <w:pPr>
        <w:pStyle w:val="TextBody"/>
        <w:bidi w:val="0"/>
        <w:jc w:val="left"/>
        <w:rPr>
          <w:b/>
          <w:u w:val="single"/>
          <w:shd w:val="clear" w:fill="FFFF00"/>
        </w:rPr>
      </w:pPr>
      <w:r>
        <w:rPr>
          <w:b/>
          <w:u w:val="single"/>
          <w:shd w:val="clear" w:fill="FFFF00"/>
        </w:rPr>
        <w:t xml:space="preserve">Asiakirjan numero 9905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Stop Believin''' Single Journey albumilta Escape </w:t>
      </w:r>
    </w:p>
    <w:tbl>
      <w:tblPr>
        <w:tblW w:w="10205" w:type="dxa"/>
        <w:jc w:val="left"/>
        <w:tblInd w:w="0" w:type="dxa"/>
        <w:tblLayout w:type="fixed"/>
        <w:tblCellMar>
          <w:top w:w="28" w:type="dxa"/>
          <w:left w:w="28" w:type="dxa"/>
          <w:bottom w:w="28" w:type="dxa"/>
          <w:right w:w="28" w:type="dxa"/>
        </w:tblCellMar>
      </w:tblPr>
      <w:tblGrid>
        <w:gridCol w:w="2757"/>
        <w:gridCol w:w="5374"/>
        <w:gridCol w:w="2074"/>
      </w:tblGrid>
      <w:tr>
        <w:trPr/>
        <w:tc>
          <w:tcPr>
            <w:tcW w:w="2757" w:type="dxa"/>
            <w:tcBorders/>
            <w:vAlign w:val="center"/>
          </w:tcPr>
          <w:p>
            <w:pPr>
              <w:pStyle w:val="TableHeading"/>
              <w:suppressLineNumbers/>
              <w:bidi w:val="0"/>
              <w:spacing w:before="0" w:after="283"/>
              <w:jc w:val="center"/>
              <w:rPr/>
            </w:pPr>
            <w:r>
              <w:rPr/>
              <w:t xml:space="preserve">B-puoli </w:t>
            </w:r>
          </w:p>
        </w:tc>
        <w:tc>
          <w:tcPr>
            <w:tcW w:w="5374" w:type="dxa"/>
            <w:tcBorders/>
            <w:vAlign w:val="center"/>
          </w:tcPr>
          <w:p>
            <w:pPr>
              <w:pStyle w:val="TableContents"/>
              <w:bidi w:val="0"/>
              <w:spacing w:before="0" w:after="283"/>
              <w:jc w:val="left"/>
              <w:rPr/>
            </w:pPr>
            <w:r>
              <w:rPr/>
              <w:t xml:space="preserve">``Natural Thing''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Julkaistu </w:t>
            </w:r>
          </w:p>
        </w:tc>
        <w:tc>
          <w:tcPr>
            <w:tcW w:w="5374" w:type="dxa"/>
            <w:tcBorders/>
            <w:vAlign w:val="center"/>
          </w:tcPr>
          <w:p>
            <w:pPr>
              <w:pStyle w:val="TableContents"/>
              <w:bidi w:val="0"/>
              <w:spacing w:before="0" w:after="283"/>
              <w:jc w:val="left"/>
              <w:rPr/>
            </w:pPr>
            <w:r>
              <w:rPr>
                <w:color w:val="A9A9A9"/>
              </w:rPr>
              <w:t xml:space="preserve">3. kesäkuuta </w:t>
            </w:r>
            <w:r>
              <w:rPr/>
              <w:t xml:space="preserve">1981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Muotoilu </w:t>
            </w:r>
          </w:p>
        </w:tc>
        <w:tc>
          <w:tcPr>
            <w:tcW w:w="5374" w:type="dxa"/>
            <w:tcBorders/>
            <w:vAlign w:val="center"/>
          </w:tcPr>
          <w:p>
            <w:pPr>
              <w:pStyle w:val="TableContents"/>
              <w:bidi w:val="0"/>
              <w:spacing w:before="0" w:after="283"/>
              <w:jc w:val="left"/>
              <w:rPr/>
            </w:pPr>
            <w:r>
              <w:rPr/>
              <w:t xml:space="preserve">7-tuumainen single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Tallennettu </w:t>
            </w:r>
          </w:p>
        </w:tc>
        <w:tc>
          <w:tcPr>
            <w:tcW w:w="5374" w:type="dxa"/>
            <w:tcBorders/>
            <w:vAlign w:val="center"/>
          </w:tcPr>
          <w:p>
            <w:pPr>
              <w:pStyle w:val="TableContents"/>
              <w:bidi w:val="0"/>
              <w:spacing w:before="0" w:after="283"/>
              <w:jc w:val="left"/>
              <w:rPr/>
            </w:pPr>
            <w:r>
              <w:rPr/>
              <w:t xml:space="preserve">1981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Studio </w:t>
            </w:r>
          </w:p>
        </w:tc>
        <w:tc>
          <w:tcPr>
            <w:tcW w:w="5374" w:type="dxa"/>
            <w:tcBorders/>
            <w:vAlign w:val="center"/>
          </w:tcPr>
          <w:p>
            <w:pPr>
              <w:pStyle w:val="TableContents"/>
              <w:bidi w:val="0"/>
              <w:spacing w:before="0" w:after="283"/>
              <w:jc w:val="left"/>
              <w:rPr/>
            </w:pPr>
            <w:r>
              <w:rPr/>
              <w:t xml:space="preserve">Fantasy Studios, Berkeley, Kalifornia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Genre </w:t>
            </w:r>
          </w:p>
        </w:tc>
        <w:tc>
          <w:tcPr>
            <w:tcW w:w="5374" w:type="dxa"/>
            <w:tcBorders/>
            <w:vAlign w:val="center"/>
          </w:tcPr>
          <w:p>
            <w:pPr>
              <w:pStyle w:val="TableContents"/>
              <w:bidi w:val="0"/>
              <w:spacing w:before="0" w:after="283"/>
              <w:jc w:val="left"/>
              <w:rPr/>
            </w:pPr>
            <w:r>
              <w:rPr/>
              <w:t xml:space="preserve">Rock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Pituus </w:t>
            </w:r>
          </w:p>
        </w:tc>
        <w:tc>
          <w:tcPr>
            <w:tcW w:w="5374" w:type="dxa"/>
            <w:tcBorders/>
            <w:vAlign w:val="center"/>
          </w:tcPr>
          <w:p>
            <w:pPr>
              <w:pStyle w:val="TableContents"/>
              <w:bidi w:val="0"/>
              <w:spacing w:before="0" w:after="283"/>
              <w:jc w:val="left"/>
              <w:rPr/>
            </w:pPr>
            <w:r>
              <w:rPr/>
              <w:t xml:space="preserve">4: 11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Tarra </w:t>
            </w:r>
          </w:p>
        </w:tc>
        <w:tc>
          <w:tcPr>
            <w:tcW w:w="5374" w:type="dxa"/>
            <w:tcBorders/>
            <w:vAlign w:val="center"/>
          </w:tcPr>
          <w:p>
            <w:pPr>
              <w:pStyle w:val="TableContents"/>
              <w:bidi w:val="0"/>
              <w:spacing w:before="0" w:after="283"/>
              <w:jc w:val="left"/>
              <w:rPr/>
            </w:pPr>
            <w:r>
              <w:rPr/>
              <w:t xml:space="preserve">Columbia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Lauluntekijä (s) </w:t>
            </w:r>
          </w:p>
        </w:tc>
        <w:tc>
          <w:tcPr>
            <w:tcW w:w="5374" w:type="dxa"/>
            <w:tcBorders/>
            <w:vAlign w:val="center"/>
          </w:tcPr>
          <w:p>
            <w:pPr>
              <w:pStyle w:val="TableContents"/>
              <w:bidi w:val="0"/>
              <w:spacing w:before="0" w:after="283"/>
              <w:jc w:val="left"/>
              <w:rPr/>
            </w:pPr>
            <w:r>
              <w:rPr>
                <w:color w:val="DCDCDC"/>
              </w:rPr>
              <w:t xml:space="preserve">Steve Perry</w:t>
            </w:r>
            <w:r>
              <w:rPr>
                <w:color w:val="2F4F4F"/>
              </w:rPr>
              <w:t xml:space="preserve">, </w:t>
            </w:r>
            <w:r>
              <w:rPr>
                <w:color w:val="556B2F"/>
              </w:rPr>
              <w:t xml:space="preserve">Jonathan Cain</w:t>
            </w:r>
            <w:r>
              <w:rPr>
                <w:color w:val="2F4F4F"/>
              </w:rPr>
              <w:t xml:space="preserve">, </w:t>
            </w:r>
            <w:r>
              <w:rPr>
                <w:color w:val="6B8E23"/>
              </w:rPr>
              <w:t xml:space="preserve">Neal </w:t>
            </w:r>
            <w:r>
              <w:rPr/>
              <w:t xml:space="preserve">Schon.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Tuottaja (s) </w:t>
            </w:r>
          </w:p>
        </w:tc>
        <w:tc>
          <w:tcPr>
            <w:tcW w:w="5374" w:type="dxa"/>
            <w:tcBorders/>
            <w:vAlign w:val="center"/>
          </w:tcPr>
          <w:p>
            <w:pPr>
              <w:pStyle w:val="TableContents"/>
              <w:bidi w:val="0"/>
              <w:spacing w:before="0" w:after="283"/>
              <w:jc w:val="left"/>
              <w:rPr/>
            </w:pPr>
            <w:r>
              <w:rPr/>
              <w:t xml:space="preserve">Kevin Elson, Mike ``Clay'' Stone Journey-singlen kronologia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Contents"/>
              <w:bidi w:val="0"/>
              <w:spacing w:before="0" w:after="283"/>
              <w:jc w:val="left"/>
              <w:rPr/>
            </w:pPr>
            <w:r>
              <w:rPr/>
              <w:t xml:space="preserve">``Kuka nyt itkee'' (1981) </w:t>
            </w:r>
          </w:p>
        </w:tc>
        <w:tc>
          <w:tcPr>
            <w:tcW w:w="5374" w:type="dxa"/>
            <w:tcBorders/>
            <w:vAlign w:val="center"/>
          </w:tcPr>
          <w:p>
            <w:pPr>
              <w:pStyle w:val="TableContents"/>
              <w:bidi w:val="0"/>
              <w:spacing w:before="0" w:after="283"/>
              <w:jc w:val="left"/>
              <w:rPr/>
            </w:pPr>
            <w:r>
              <w:rPr/>
              <w:t xml:space="preserve">``Don't Stop Believin''' (1981) </w:t>
            </w:r>
          </w:p>
        </w:tc>
        <w:tc>
          <w:tcPr>
            <w:tcW w:w="2074" w:type="dxa"/>
            <w:tcBorders/>
            <w:vAlign w:val="center"/>
          </w:tcPr>
          <w:p>
            <w:pPr>
              <w:pStyle w:val="TableContents"/>
              <w:bidi w:val="0"/>
              <w:spacing w:before="0" w:after="283"/>
              <w:jc w:val="left"/>
              <w:rPr/>
            </w:pPr>
            <w:r>
              <w:rPr/>
              <w:t xml:space="preserve">``Open Arms'' (1982) </w:t>
            </w:r>
          </w:p>
        </w:tc>
      </w:tr>
    </w:tbl>
    <w:tbl>
      <w:tblPr>
        <w:tblW w:w="8238" w:type="dxa"/>
        <w:jc w:val="left"/>
        <w:tblInd w:w="0" w:type="dxa"/>
        <w:tblLayout w:type="fixed"/>
        <w:tblCellMar>
          <w:top w:w="28" w:type="dxa"/>
          <w:left w:w="28" w:type="dxa"/>
          <w:bottom w:w="28" w:type="dxa"/>
          <w:right w:w="28" w:type="dxa"/>
        </w:tblCellMar>
      </w:tblPr>
      <w:tblGrid>
        <w:gridCol w:w="2971"/>
        <w:gridCol w:w="3016"/>
        <w:gridCol w:w="2251"/>
      </w:tblGrid>
      <w:tr>
        <w:trPr/>
        <w:tc>
          <w:tcPr>
            <w:tcW w:w="2971" w:type="dxa"/>
            <w:tcBorders/>
            <w:vAlign w:val="center"/>
          </w:tcPr>
          <w:p>
            <w:pPr>
              <w:pStyle w:val="TableContents"/>
              <w:bidi w:val="0"/>
              <w:spacing w:before="0" w:after="283"/>
              <w:jc w:val="left"/>
              <w:rPr/>
            </w:pPr>
            <w:r>
              <w:rPr/>
              <w:t xml:space="preserve">``Kuka nyt itkee'' (1981) </w:t>
            </w:r>
          </w:p>
        </w:tc>
        <w:tc>
          <w:tcPr>
            <w:tcW w:w="3016" w:type="dxa"/>
            <w:tcBorders/>
            <w:vAlign w:val="center"/>
          </w:tcPr>
          <w:p>
            <w:pPr>
              <w:pStyle w:val="TableContents"/>
              <w:bidi w:val="0"/>
              <w:spacing w:before="0" w:after="283"/>
              <w:jc w:val="left"/>
              <w:rPr/>
            </w:pPr>
            <w:r>
              <w:rPr/>
              <w:t xml:space="preserve">``Don't Stop Believin''' (1981) </w:t>
            </w:r>
          </w:p>
        </w:tc>
        <w:tc>
          <w:tcPr>
            <w:tcW w:w="2251" w:type="dxa"/>
            <w:tcBorders/>
            <w:vAlign w:val="center"/>
          </w:tcPr>
          <w:p>
            <w:pPr>
              <w:pStyle w:val="TableContents"/>
              <w:bidi w:val="0"/>
              <w:spacing w:before="0" w:after="283"/>
              <w:jc w:val="left"/>
              <w:rPr/>
            </w:pPr>
            <w:r>
              <w:rPr/>
              <w:t xml:space="preserve">``Open Arms'' (1982) </w:t>
            </w:r>
          </w:p>
        </w:tc>
      </w:tr>
    </w:tbl>
    <w:p>
      <w:pPr>
        <w:pStyle w:val="TextBody"/>
        <w:bidi w:val="0"/>
        <w:spacing w:before="0" w:after="283"/>
        <w:jc w:val="left"/>
        <w:rPr/>
      </w:pPr>
      <w:r>
        <w:rPr/>
        <w:t xml:space="preserve">Ääninäyte ``Don't Stop Believin'' </w:t>
      </w:r>
    </w:p>
    <w:p>
      <w:pPr>
        <w:pStyle w:val="TextBody"/>
        <w:numPr>
          <w:ilvl w:val="0"/>
          <w:numId w:val="7"/>
        </w:numPr>
        <w:tabs>
          <w:tab w:val="clear" w:pos="1134"/>
          <w:tab w:val="left" w:leader="none" w:pos="707"/>
        </w:tabs>
        <w:bidi w:val="0"/>
        <w:spacing w:before="0" w:after="0"/>
        <w:ind w:start="707" w:hanging="283"/>
        <w:jc w:val="left"/>
        <w:rPr/>
      </w:pPr>
      <w:r>
        <w:rPr/>
        <w:t xml:space="preserve">tiedosto </w:t>
      </w:r>
    </w:p>
    <w:p>
      <w:pPr>
        <w:pStyle w:val="TextBody"/>
        <w:numPr>
          <w:ilvl w:val="0"/>
          <w:numId w:val="7"/>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don't stop believing by journey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Don't stop believin by journey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journey dont stop believing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``Don't Stop Believin''' levytettiin amerikkalaisen Glee-televisiosarjan näyttelijöiden toimesta. Se on ensimmäinen single, joka julkaistiin sarjan soundtrackilta, Glee: The Music, Volume 1, ja se esitettiin </w:t>
      </w:r>
      <w:r>
        <w:rPr>
          <w:color w:val="A9A9A9"/>
        </w:rPr>
        <w:t xml:space="preserve">sarjan ensimmäisen kauden ensimmäisessä jaksossa </w:t>
      </w:r>
      <w:r>
        <w:rPr/>
        <w:t xml:space="preserve">``Pilot''. Osa kappaleesta esitettiin uudelleen jaksossa ``The Rhodes Not Taken''. Toisen version näyttelijät esittivät ensimmäisen kauden päätösjaksossa ``Journey to Regionals'' Glee-klubin Regionals-kilpailua varten; se sisältyy EP-ääniraitaan Glee: The Music, Journey to Regionals. Kolmannen version esitti Lea Michele Rachel Berryn roolissa sarjan neljännen kauden yhdeksännellätoista jaksossa ``Sweet Dreams''; se julkaistiin singlenä 23. huhtikuuta 2013. Neljäs versio esitettiin vuoden 2014 jaksossa ``New Directions''. Glee-sovitus oli muokattu Petra Hadenin versiosta. ``Regionals-versio'' sai ehdokkuuden Grammy-palkinnon parhaasta laulavan duon tai ryhmän pop-esityksestä vuoden 2011 seremoniassa. Pilottiversion uusintaesitys esitetään vuoden 2015 jaksossa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Glee lauloi Don't stop believingin?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``Don't Stop Believin''' Single Journey albumilta Escape </w:t>
      </w:r>
    </w:p>
    <w:tbl>
      <w:tblPr>
        <w:tblW w:w="10205" w:type="dxa"/>
        <w:jc w:val="left"/>
        <w:tblInd w:w="0" w:type="dxa"/>
        <w:tblLayout w:type="fixed"/>
        <w:tblCellMar>
          <w:top w:w="28" w:type="dxa"/>
          <w:left w:w="28" w:type="dxa"/>
          <w:bottom w:w="28" w:type="dxa"/>
          <w:right w:w="28" w:type="dxa"/>
        </w:tblCellMar>
      </w:tblPr>
      <w:tblGrid>
        <w:gridCol w:w="2757"/>
        <w:gridCol w:w="5374"/>
        <w:gridCol w:w="2074"/>
      </w:tblGrid>
      <w:tr>
        <w:trPr/>
        <w:tc>
          <w:tcPr>
            <w:tcW w:w="2757" w:type="dxa"/>
            <w:tcBorders/>
            <w:vAlign w:val="center"/>
          </w:tcPr>
          <w:p>
            <w:pPr>
              <w:pStyle w:val="TableHeading"/>
              <w:suppressLineNumbers/>
              <w:bidi w:val="0"/>
              <w:spacing w:before="0" w:after="283"/>
              <w:jc w:val="center"/>
              <w:rPr/>
            </w:pPr>
            <w:r>
              <w:rPr/>
              <w:t xml:space="preserve">B-puoli </w:t>
            </w:r>
          </w:p>
        </w:tc>
        <w:tc>
          <w:tcPr>
            <w:tcW w:w="5374" w:type="dxa"/>
            <w:tcBorders/>
            <w:vAlign w:val="center"/>
          </w:tcPr>
          <w:p>
            <w:pPr>
              <w:pStyle w:val="TableContents"/>
              <w:bidi w:val="0"/>
              <w:spacing w:before="0" w:after="283"/>
              <w:jc w:val="left"/>
              <w:rPr/>
            </w:pPr>
            <w:r>
              <w:rPr/>
              <w:t xml:space="preserve">"Luonnollinen asia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Julkaistu </w:t>
            </w:r>
          </w:p>
        </w:tc>
        <w:tc>
          <w:tcPr>
            <w:tcW w:w="5374" w:type="dxa"/>
            <w:tcBorders/>
            <w:vAlign w:val="center"/>
          </w:tcPr>
          <w:p>
            <w:pPr>
              <w:pStyle w:val="TableContents"/>
              <w:bidi w:val="0"/>
              <w:spacing w:before="0" w:after="283"/>
              <w:jc w:val="left"/>
              <w:rPr/>
            </w:pPr>
            <w:r>
              <w:rPr>
                <w:color w:val="A9A9A9"/>
              </w:rPr>
              <w:t xml:space="preserve">3. kesäkuuta </w:t>
            </w:r>
            <w:r>
              <w:rPr/>
              <w:t xml:space="preserve">1981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Muotoilu </w:t>
            </w:r>
          </w:p>
        </w:tc>
        <w:tc>
          <w:tcPr>
            <w:tcW w:w="5374" w:type="dxa"/>
            <w:tcBorders/>
            <w:vAlign w:val="center"/>
          </w:tcPr>
          <w:p>
            <w:pPr>
              <w:pStyle w:val="TableContents"/>
              <w:bidi w:val="0"/>
              <w:spacing w:before="0" w:after="283"/>
              <w:jc w:val="left"/>
              <w:rPr/>
            </w:pPr>
            <w:r>
              <w:rPr/>
              <w:t xml:space="preserve">7-tuumainen single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Tallennettu </w:t>
            </w:r>
          </w:p>
        </w:tc>
        <w:tc>
          <w:tcPr>
            <w:tcW w:w="5374" w:type="dxa"/>
            <w:tcBorders/>
            <w:vAlign w:val="center"/>
          </w:tcPr>
          <w:p>
            <w:pPr>
              <w:pStyle w:val="TableContents"/>
              <w:bidi w:val="0"/>
              <w:spacing w:before="0" w:after="283"/>
              <w:jc w:val="left"/>
              <w:rPr/>
            </w:pPr>
            <w:r>
              <w:rPr/>
              <w:t xml:space="preserve">1981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Studio </w:t>
            </w:r>
          </w:p>
        </w:tc>
        <w:tc>
          <w:tcPr>
            <w:tcW w:w="5374" w:type="dxa"/>
            <w:tcBorders/>
            <w:vAlign w:val="center"/>
          </w:tcPr>
          <w:p>
            <w:pPr>
              <w:pStyle w:val="TableContents"/>
              <w:bidi w:val="0"/>
              <w:spacing w:before="0" w:after="283"/>
              <w:jc w:val="left"/>
              <w:rPr/>
            </w:pPr>
            <w:r>
              <w:rPr/>
              <w:t xml:space="preserve">Fantasy Studios, Berkeley, Kalifornia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Genre </w:t>
            </w:r>
          </w:p>
        </w:tc>
        <w:tc>
          <w:tcPr>
            <w:tcW w:w="5374" w:type="dxa"/>
            <w:tcBorders/>
            <w:vAlign w:val="center"/>
          </w:tcPr>
          <w:p>
            <w:pPr>
              <w:pStyle w:val="TableContents"/>
              <w:bidi w:val="0"/>
              <w:spacing w:before="0" w:after="283"/>
              <w:jc w:val="left"/>
              <w:rPr/>
            </w:pPr>
            <w:r>
              <w:rPr/>
              <w:t xml:space="preserve">Rock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Pituus </w:t>
            </w:r>
          </w:p>
        </w:tc>
        <w:tc>
          <w:tcPr>
            <w:tcW w:w="5374" w:type="dxa"/>
            <w:tcBorders/>
            <w:vAlign w:val="center"/>
          </w:tcPr>
          <w:p>
            <w:pPr>
              <w:pStyle w:val="TableContents"/>
              <w:bidi w:val="0"/>
              <w:spacing w:before="0" w:after="283"/>
              <w:jc w:val="left"/>
              <w:rPr/>
            </w:pPr>
            <w:r>
              <w:rPr/>
              <w:t xml:space="preserve">4: 11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Tarra </w:t>
            </w:r>
          </w:p>
        </w:tc>
        <w:tc>
          <w:tcPr>
            <w:tcW w:w="5374" w:type="dxa"/>
            <w:tcBorders/>
            <w:vAlign w:val="center"/>
          </w:tcPr>
          <w:p>
            <w:pPr>
              <w:pStyle w:val="TableContents"/>
              <w:bidi w:val="0"/>
              <w:spacing w:before="0" w:after="283"/>
              <w:jc w:val="left"/>
              <w:rPr/>
            </w:pPr>
            <w:r>
              <w:rPr/>
              <w:t xml:space="preserve">Columbia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Lauluntekijä (s) </w:t>
            </w:r>
          </w:p>
        </w:tc>
        <w:tc>
          <w:tcPr>
            <w:tcW w:w="5374" w:type="dxa"/>
            <w:tcBorders/>
            <w:vAlign w:val="center"/>
          </w:tcPr>
          <w:p>
            <w:pPr>
              <w:pStyle w:val="TableContents"/>
              <w:bidi w:val="0"/>
              <w:spacing w:before="0" w:after="283"/>
              <w:jc w:val="left"/>
              <w:rPr/>
            </w:pPr>
            <w:r>
              <w:rPr/>
              <w:t xml:space="preserve">Steve Perry, Jonathan Cain, Neal Schon.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Heading"/>
              <w:suppressLineNumbers/>
              <w:bidi w:val="0"/>
              <w:spacing w:before="0" w:after="283"/>
              <w:jc w:val="center"/>
              <w:rPr/>
            </w:pPr>
            <w:r>
              <w:rPr/>
              <w:t xml:space="preserve">Tuottaja (s) </w:t>
            </w:r>
          </w:p>
        </w:tc>
        <w:tc>
          <w:tcPr>
            <w:tcW w:w="5374" w:type="dxa"/>
            <w:tcBorders/>
            <w:vAlign w:val="center"/>
          </w:tcPr>
          <w:p>
            <w:pPr>
              <w:pStyle w:val="TableContents"/>
              <w:bidi w:val="0"/>
              <w:spacing w:before="0" w:after="283"/>
              <w:jc w:val="left"/>
              <w:rPr/>
            </w:pPr>
            <w:r>
              <w:rPr/>
              <w:t xml:space="preserve">Kevin Elson, Mike ``Clay'' Stone Journey-singlen kronologia </w:t>
            </w:r>
          </w:p>
        </w:tc>
        <w:tc>
          <w:tcPr>
            <w:tcW w:w="2074" w:type="dxa"/>
            <w:tcBorders/>
          </w:tcPr>
          <w:p>
            <w:pPr>
              <w:pStyle w:val="TableContents"/>
              <w:bidi w:val="0"/>
              <w:spacing w:before="0" w:after="283"/>
              <w:jc w:val="left"/>
              <w:rPr>
                <w:sz w:val="4"/>
                <w:szCs w:val="4"/>
              </w:rPr>
            </w:pPr>
            <w:r>
              <w:rPr>
                <w:sz w:val="4"/>
                <w:szCs w:val="4"/>
              </w:rPr>
            </w:r>
          </w:p>
        </w:tc>
      </w:tr>
      <w:tr>
        <w:trPr/>
        <w:tc>
          <w:tcPr>
            <w:tcW w:w="2757" w:type="dxa"/>
            <w:tcBorders/>
            <w:vAlign w:val="center"/>
          </w:tcPr>
          <w:p>
            <w:pPr>
              <w:pStyle w:val="TableContents"/>
              <w:bidi w:val="0"/>
              <w:spacing w:before="0" w:after="283"/>
              <w:jc w:val="left"/>
              <w:rPr/>
            </w:pPr>
            <w:r>
              <w:rPr/>
              <w:t xml:space="preserve">``Kuka nyt itkee'' (1981) </w:t>
            </w:r>
          </w:p>
        </w:tc>
        <w:tc>
          <w:tcPr>
            <w:tcW w:w="5374" w:type="dxa"/>
            <w:tcBorders/>
            <w:vAlign w:val="center"/>
          </w:tcPr>
          <w:p>
            <w:pPr>
              <w:pStyle w:val="TableContents"/>
              <w:bidi w:val="0"/>
              <w:spacing w:before="0" w:after="283"/>
              <w:jc w:val="left"/>
              <w:rPr/>
            </w:pPr>
            <w:r>
              <w:rPr/>
              <w:t xml:space="preserve">``Don't Stop Believin'' (1981) </w:t>
            </w:r>
          </w:p>
        </w:tc>
        <w:tc>
          <w:tcPr>
            <w:tcW w:w="2074" w:type="dxa"/>
            <w:tcBorders/>
            <w:vAlign w:val="center"/>
          </w:tcPr>
          <w:p>
            <w:pPr>
              <w:pStyle w:val="TableContents"/>
              <w:bidi w:val="0"/>
              <w:spacing w:before="0" w:after="283"/>
              <w:jc w:val="left"/>
              <w:rPr/>
            </w:pPr>
            <w:r>
              <w:rPr/>
              <w:t xml:space="preserve">``Open Arms'' (1982) </w:t>
            </w:r>
          </w:p>
        </w:tc>
      </w:tr>
    </w:tbl>
    <w:p>
      <w:pPr>
        <w:pStyle w:val="TextBody"/>
        <w:bidi w:val="0"/>
        <w:spacing w:before="0" w:after="283"/>
        <w:jc w:val="left"/>
        <w:rPr/>
      </w:pPr>
      <w:r>
        <w:rPr/>
        <w:t xml:space="preserve">Ääninäyte ``Don't Stop Believin'' </w:t>
      </w:r>
    </w:p>
    <w:p>
      <w:pPr>
        <w:pStyle w:val="TextBody"/>
        <w:numPr>
          <w:ilvl w:val="0"/>
          <w:numId w:val="8"/>
        </w:numPr>
        <w:tabs>
          <w:tab w:val="clear" w:pos="1134"/>
          <w:tab w:val="left" w:leader="none" w:pos="707"/>
        </w:tabs>
        <w:bidi w:val="0"/>
        <w:spacing w:before="0" w:after="0"/>
        <w:ind w:start="707" w:hanging="283"/>
        <w:jc w:val="left"/>
        <w:rPr/>
      </w:pPr>
      <w:r>
        <w:rPr/>
        <w:t xml:space="preserve">tiedosto </w:t>
      </w:r>
    </w:p>
    <w:p>
      <w:pPr>
        <w:pStyle w:val="TextBody"/>
        <w:numPr>
          <w:ilvl w:val="0"/>
          <w:numId w:val="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Don't stop believing tehtiin?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``Don't Stop Believin''' Single Glee cast albumilta Glee: The Music, Volume 1. </w:t>
      </w:r>
    </w:p>
    <w:tbl>
      <w:tblPr>
        <w:tblW w:w="9108" w:type="dxa"/>
        <w:jc w:val="left"/>
        <w:tblInd w:w="0" w:type="dxa"/>
        <w:tblLayout w:type="fixed"/>
        <w:tblCellMar>
          <w:top w:w="28" w:type="dxa"/>
          <w:left w:w="28" w:type="dxa"/>
          <w:bottom w:w="28" w:type="dxa"/>
          <w:right w:w="28" w:type="dxa"/>
        </w:tblCellMar>
      </w:tblPr>
      <w:tblGrid>
        <w:gridCol w:w="1621"/>
        <w:gridCol w:w="5731"/>
        <w:gridCol w:w="1756"/>
      </w:tblGrid>
      <w:tr>
        <w:trPr/>
        <w:tc>
          <w:tcPr>
            <w:tcW w:w="1621" w:type="dxa"/>
            <w:tcBorders/>
            <w:vAlign w:val="center"/>
          </w:tcPr>
          <w:p>
            <w:pPr>
              <w:pStyle w:val="TableHeading"/>
              <w:suppressLineNumbers/>
              <w:bidi w:val="0"/>
              <w:spacing w:before="0" w:after="283"/>
              <w:jc w:val="center"/>
              <w:rPr/>
            </w:pPr>
            <w:r>
              <w:rPr/>
              <w:t xml:space="preserve">Julkaistu </w:t>
            </w:r>
          </w:p>
        </w:tc>
        <w:tc>
          <w:tcPr>
            <w:tcW w:w="5731" w:type="dxa"/>
            <w:tcBorders/>
            <w:vAlign w:val="center"/>
          </w:tcPr>
          <w:p>
            <w:pPr>
              <w:pStyle w:val="TableContents"/>
              <w:bidi w:val="0"/>
              <w:spacing w:before="0" w:after="283"/>
              <w:jc w:val="left"/>
              <w:rPr/>
            </w:pPr>
            <w:r>
              <w:rPr/>
              <w:t xml:space="preserve">19. toukokuuta 2009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731" w:type="dxa"/>
            <w:tcBorders/>
            <w:vAlign w:val="center"/>
          </w:tcPr>
          <w:p>
            <w:pPr>
              <w:pStyle w:val="TableContents"/>
              <w:bidi w:val="0"/>
              <w:spacing w:before="0" w:after="283"/>
              <w:jc w:val="left"/>
              <w:rPr/>
            </w:pPr>
            <w:r>
              <w:rPr/>
              <w:t xml:space="preserve">Digitaalinen lataus, CD-single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731" w:type="dxa"/>
            <w:tcBorders/>
            <w:vAlign w:val="center"/>
          </w:tcPr>
          <w:p>
            <w:pPr>
              <w:pStyle w:val="TableContents"/>
              <w:bidi w:val="0"/>
              <w:spacing w:before="0" w:after="283"/>
              <w:jc w:val="left"/>
              <w:rPr/>
            </w:pPr>
            <w:r>
              <w:rPr/>
              <w:t xml:space="preserve">2009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731" w:type="dxa"/>
            <w:tcBorders/>
            <w:vAlign w:val="center"/>
          </w:tcPr>
          <w:p>
            <w:pPr>
              <w:pStyle w:val="TableContents"/>
              <w:bidi w:val="0"/>
              <w:spacing w:before="0" w:after="283"/>
              <w:jc w:val="left"/>
              <w:rPr/>
            </w:pPr>
            <w:r>
              <w:rPr/>
              <w:t xml:space="preserve">Pop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731" w:type="dxa"/>
            <w:tcBorders/>
            <w:vAlign w:val="center"/>
          </w:tcPr>
          <w:p>
            <w:pPr>
              <w:pStyle w:val="TableContents"/>
              <w:bidi w:val="0"/>
              <w:spacing w:before="0" w:after="283"/>
              <w:jc w:val="left"/>
              <w:rPr/>
            </w:pPr>
            <w:r>
              <w:rPr/>
              <w:t xml:space="preserve">3: 50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731" w:type="dxa"/>
            <w:tcBorders/>
            <w:vAlign w:val="center"/>
          </w:tcPr>
          <w:p>
            <w:pPr>
              <w:pStyle w:val="TableContents"/>
              <w:bidi w:val="0"/>
              <w:spacing w:before="0" w:after="283"/>
              <w:jc w:val="left"/>
              <w:rPr/>
            </w:pPr>
            <w:r>
              <w:rPr/>
              <w:t xml:space="preserve">Columbia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731" w:type="dxa"/>
            <w:tcBorders/>
            <w:vAlign w:val="center"/>
          </w:tcPr>
          <w:p>
            <w:pPr>
              <w:pStyle w:val="TableContents"/>
              <w:bidi w:val="0"/>
              <w:spacing w:before="0" w:after="283"/>
              <w:jc w:val="left"/>
              <w:rPr/>
            </w:pPr>
            <w:r>
              <w:rPr>
                <w:color w:val="A9A9A9"/>
              </w:rPr>
              <w:t xml:space="preserve">Steve Perry</w:t>
            </w:r>
            <w:r>
              <w:rPr/>
              <w:t xml:space="preserve">, </w:t>
            </w:r>
            <w:r>
              <w:rPr>
                <w:color w:val="DCDCDC"/>
              </w:rPr>
              <w:t xml:space="preserve">Jonathan Cain</w:t>
            </w:r>
            <w:r>
              <w:rPr/>
              <w:t xml:space="preserve">, </w:t>
            </w:r>
            <w:r>
              <w:rPr>
                <w:color w:val="2F4F4F"/>
              </w:rPr>
              <w:t xml:space="preserve">Neal </w:t>
            </w:r>
            <w:r>
              <w:rPr/>
              <w:t xml:space="preserve">Schon.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731" w:type="dxa"/>
            <w:tcBorders/>
            <w:vAlign w:val="center"/>
          </w:tcPr>
          <w:p>
            <w:pPr>
              <w:pStyle w:val="TableContents"/>
              <w:bidi w:val="0"/>
              <w:spacing w:before="0" w:after="283"/>
              <w:jc w:val="left"/>
              <w:rPr/>
            </w:pPr>
            <w:r>
              <w:rPr/>
              <w:t xml:space="preserve">Ryan Murphy, Adam Anders Glee cast singlet kronologia </w:t>
            </w:r>
          </w:p>
        </w:tc>
        <w:tc>
          <w:tcPr>
            <w:tcW w:w="17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731" w:type="dxa"/>
            <w:tcBorders/>
            <w:vAlign w:val="center"/>
          </w:tcPr>
          <w:p>
            <w:pPr>
              <w:pStyle w:val="TableContents"/>
              <w:bidi w:val="0"/>
              <w:spacing w:before="0" w:after="283"/>
              <w:jc w:val="left"/>
              <w:rPr/>
            </w:pPr>
            <w:r>
              <w:rPr/>
              <w:t xml:space="preserve">``Don't Stop Believin''' (2009) </w:t>
            </w:r>
          </w:p>
        </w:tc>
        <w:tc>
          <w:tcPr>
            <w:tcW w:w="1756" w:type="dxa"/>
            <w:tcBorders/>
            <w:vAlign w:val="center"/>
          </w:tcPr>
          <w:p>
            <w:pPr>
              <w:pStyle w:val="TableContents"/>
              <w:bidi w:val="0"/>
              <w:spacing w:before="0" w:after="283"/>
              <w:jc w:val="left"/>
              <w:rPr/>
            </w:pPr>
            <w:r>
              <w:rPr/>
              <w:t xml:space="preserve">``Rehab''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matkakappaleen Don't stop believingin</w:t>
      </w:r>
    </w:p>
    <w:p>
      <w:pPr>
        <w:pStyle w:val="TextBody"/>
        <w:bidi w:val="0"/>
        <w:jc w:val="left"/>
        <w:rPr>
          <w:b/>
          <w:u w:val="single"/>
          <w:shd w:val="clear" w:fill="FFFF00"/>
        </w:rPr>
      </w:pPr>
      <w:r>
        <w:rPr>
          <w:b/>
          <w:u w:val="single"/>
          <w:shd w:val="clear" w:fill="FFFF00"/>
        </w:rPr>
        <w:t xml:space="preserve">Asiakirjan numero 9906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Tapahtumassa pelattiin yhdeksän ottelua, joista kolme esitettiin ennakko-ohjelmassa. Päätapahtumassa </w:t>
      </w:r>
      <w:r>
        <w:rPr>
          <w:color w:val="A9A9A9"/>
        </w:rPr>
        <w:t xml:space="preserve">Asuka </w:t>
      </w:r>
      <w:r>
        <w:rPr/>
        <w:t xml:space="preserve">voitti kaikkien aikojen ensimmäisen naisten Royal Rumble -ottelun, joka oli myös toinen naisten ottelu WWE:n pay-per-view:n päätapahtumassa ja ensimmäinen WWE:n "Big Four" -maksukilpailujen päätapahtumassa. Miesten Royal Rumble -ottelun voitti </w:t>
      </w:r>
      <w:r>
        <w:rPr>
          <w:color w:val="DCDCDC"/>
        </w:rPr>
        <w:t xml:space="preserve">Shinsuke Nakamura</w:t>
      </w:r>
      <w:r>
        <w:rPr/>
        <w:t xml:space="preserve">. </w:t>
      </w:r>
      <w:r>
        <w:rPr/>
        <w:t xml:space="preserve">Muihin merkittäviin otteluihin kuuluivat Brock Lesnarin maailmanmestaruuden säilyttäminen kolmoisuhkaottelussa Braun Strowmania ja Kanea vastaan ja </w:t>
      </w:r>
      <w:r>
        <w:rPr>
          <w:color w:val="2F4F4F"/>
        </w:rPr>
        <w:t xml:space="preserve">AJ Stylesin </w:t>
      </w:r>
      <w:r>
        <w:rPr/>
        <w:t xml:space="preserve">WWE-mestaruuden säilyttäminen Kevin Owensia ja Sami Zaynia vastaan tasoitusottelussa. Tapahtuma oli merkittävä myös entisen UFC-tähden Ronda Rouseyn yllätysesiintymisen vuoksi naisten ottelun jälkeen, jolloin hän vahvisti virallisesti tehneensä kokopäiväisen sopimuksen WWE:n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wwe:n yleismaailmallisen mestaruuden royal rumble 2018 -tapahtumassa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vuoden 2018 Royal Rumble -kilpailun voittaja?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miesten Royal Rumble 2018:n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Päätapahtuma oli kaikkien aikojen ensimmäinen 30 naisen Royal Rumble -ottelu naisten mestaruudesta WrestleMania 34:ssä. Sasha Banks oli ensimmäinen ja Becky Lynch toinen osallistuja. Ottelun </w:t>
      </w:r>
      <w:r>
        <w:rPr/>
        <w:t xml:space="preserve">aikana oli lukuisia yllätysosallistujia - muun muassa Hall of Famers -tähdet Lita, Jacqueline, Beth Phoenix ja Trish Stratus, NXT-painijat Kairi Sane ja NXT Women's Champion Ember Moon sekä menneisyyden tähdet Torrie Wilson, Molly Holly, </w:t>
      </w:r>
      <w:r>
        <w:rPr>
          <w:color w:val="A9A9A9"/>
        </w:rPr>
        <w:t xml:space="preserve">Michelle McCool </w:t>
      </w:r>
      <w:r>
        <w:rPr/>
        <w:t xml:space="preserve">(joka teki eniten eliminointeja viidellä), Vickie Guerrero ja Kelly Kelly Kelly. SmackDownin Nikki Bella, joka oli ollut tauolla WrestleMania 33:n jälkeen, ja hänen vapaa agentti kaksoissiskonsa Brie Bella olivat myös ilmoittamattomia osallistujia. Banks, Asuka (# 25), Nikki ja Brie olivat neljä viimeistä. Banks, Nikki ja Brie hyökkäsivät Asukan kimppuun, jonka jälkeen Nikki ja Brie eliminoivat Banksin (joka kesti pisimpään, lähes 55 minuuttia). Asuka hyökkäsi Nikkin ja Brien kimppuun, mutta Nikki suoritti Rack Attack 2.0 Asukalle ja eliminoi sen jälkeen Brien. Edestakaisen vaihdon jälkeen Asuka eliminoi Nikkin voittaakseen ottelun ja ansaitakseen naisten mestaruusottelun WrestleMania 34:ssä. Ottelun jälkeen Raw:n naisten mestari Alexa Bliss ja SmackDownin naisten mestari Charlotte Flair astuivat kehään. Ennen kuin Asuka ehti tehdä päätöksensä siitä, kummasta tittelistä hän haluaa haastaa, heidät keskeytti entisen UFC-tähden Ronda Rouseyn yllätysesiintyminen, joka vahvisti virallisesti tehneensä kokopäiväisen sopimuksen WWE:n kanssa. Rousey osoitti WrestleMania-kylttiä ja tarjosi kättelyä Asukalle, joka kieltäytyi. Rousey kätteli sitten Raw-komissaari Stephanie McMahonia, kun tapahtuma päättyi. Takki, jota Rousey käytti tämän esiintymisen aikana, kuului elinikäiselle idolille Roddy Piperille, jonka poika antoi Rouseyn lainata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pudotuksia naisten Royal Rumble -ottelussa -</w:t>
      </w:r>
    </w:p>
    <w:p>
      <w:pPr>
        <w:pStyle w:val="TextBody"/>
        <w:bidi w:val="0"/>
        <w:jc w:val="left"/>
        <w:rPr>
          <w:b/>
          <w:u w:val="single"/>
          <w:shd w:val="clear" w:fill="FFFF00"/>
        </w:rPr>
      </w:pPr>
      <w:r>
        <w:rPr>
          <w:b/>
          <w:u w:val="single"/>
          <w:shd w:val="clear" w:fill="FFFF00"/>
        </w:rPr>
        <w:t xml:space="preserve">Asiakirjan numero 9907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mukana </w:t>
      </w:r>
      <w:r>
        <w:rPr/>
        <w:t xml:space="preserve">Jonathan Demmen ohjaamassa Talking Headsin konserttielokuvassa </w:t>
      </w:r>
      <w:r>
        <w:rPr>
          <w:color w:val="A9A9A9"/>
        </w:rPr>
        <w:t xml:space="preserve">Stop Making Sense (1984).</w:t>
      </w:r>
      <w:r>
        <w:rPr/>
        <w:t xml:space="preserve"> Stop Making Sense -versiossa Byrne ja hänen bändikaverinsa esiintyvät vakiolampun ääressä, kun heidän takanaan olevalle valkokankaalle heijastetaan lähikuvia eri ruumiinosista. Kuten elokuvan selostuksessa paljastuu, ruumiinosat kuuluvat Byrnelle ja hänen tyttöystävälleen (myöhemmin vaimolleen) Adelle Lutzille, joka tunnettiin myös nimellä Bonnie. Kun laulu saavuttaa sillan, muusikot perääntyvät ja Byrne tanssii lampun kanssa, mikä on viittaus Fred Astairen vastaavaan tanssiin vaatetelineen kanssa elokuvassa Royal Wedding. Kappaleen aikana Weymouth nähdään soittamassa harvinaista Fender Swinger -sähkökitaraa tavanomaisen bassonsa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puhuvat päät tämän täytyy olla se paikka</w:t>
      </w:r>
    </w:p>
    <w:p>
      <w:pPr>
        <w:pStyle w:val="TextBody"/>
        <w:bidi w:val="0"/>
        <w:jc w:val="left"/>
        <w:rPr>
          <w:b/>
          <w:u w:val="single"/>
          <w:shd w:val="clear" w:fill="FFFF00"/>
        </w:rPr>
      </w:pPr>
      <w:r>
        <w:rPr>
          <w:b/>
          <w:u w:val="single"/>
          <w:shd w:val="clear" w:fill="FFFF00"/>
        </w:rPr>
        <w:t xml:space="preserve">Asiakirjan numero 9908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Gotta Feeling'' on toinen single </w:t>
      </w:r>
      <w:r>
        <w:rPr>
          <w:color w:val="A9A9A9"/>
        </w:rPr>
        <w:t xml:space="preserve">The Black Eyed Peasin </w:t>
      </w:r>
      <w:r>
        <w:rPr/>
        <w:t xml:space="preserve">viidenneltä albumilta The E.N.D., jonka on tuottanut ranskalainen DJ David Guetta. </w:t>
      </w:r>
      <w:r>
        <w:rPr/>
        <w:t xml:space="preserve">Kappale julkaistiin </w:t>
      </w:r>
      <w:r>
        <w:rPr>
          <w:color w:val="DCDCDC"/>
        </w:rPr>
        <w:t xml:space="preserve">23. kesäkuuta 2009</w:t>
      </w:r>
      <w:r>
        <w:rPr/>
        <w:t xml:space="preserve">, ja se debytoi Kanadan ja Billboard Hot 100 -listan kakkossijalla viikolla 27. kesäkuuta 2009, ryhmän ``Boom Boom Pow'' jälkeen, tehden ryhmästä yhden niistä 11 artistista, jotka ovat olleet samaan aikaan Billboard Hot 100 -listan kahdella kärkipaikalla. Kappaleessa on näytteitä Bryan Pringlen kappaleesta ``Take A Dive''. Myöhemmin se nousi Yhdysvaltain listaykköseksi ja 20 listaykköseksi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Tänä iltana tulee olemaan hyvä 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tämä ilta tulee olemaan hyvä ilta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Gotta Feeling'' on toinen single The Black Eyed Peasin viidenneltä albumilta The E.N.D., jonka on tuottanut ranskalainen DJ David Guetta. Kappale julkaistiin </w:t>
      </w:r>
      <w:r>
        <w:rPr>
          <w:color w:val="A9A9A9"/>
        </w:rPr>
        <w:t xml:space="preserve">23. kesäkuuta 2009</w:t>
      </w:r>
      <w:r>
        <w:rPr/>
        <w:t xml:space="preserve">, ja se debytoi Kanadan ja Billboard Hot 100 -listan kakkossijalla viikolla 27. kesäkuuta 2009, ryhmän ``Boom Boom Pow'' jälkeen, tehden ryhmästä yhden niistä 11 artistista, jotka ovat olleet samaan aikaan Billboard Hot 100 -listan kahdella kärkipaikalla. Myöhemmin se nousi Yhdysvaltain listaykköseksi ja 20 listaykköseksi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I've got a feeling ilmestyi?</w:t>
      </w:r>
    </w:p>
    <w:p>
      <w:pPr>
        <w:pStyle w:val="TextBody"/>
        <w:bidi w:val="0"/>
        <w:jc w:val="left"/>
        <w:rPr>
          <w:b/>
          <w:u w:val="single"/>
          <w:shd w:val="clear" w:fill="FFFF00"/>
        </w:rPr>
      </w:pPr>
      <w:r>
        <w:rPr>
          <w:b/>
          <w:u w:val="single"/>
          <w:shd w:val="clear" w:fill="FFFF00"/>
        </w:rPr>
        <w:t xml:space="preserve">Asiakirjan numero 9909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The Twilight Zone -antologiasarja alkoi 2. lokakuuta 1959 ja päättyi 19. kesäkuuta 1964 - </w:t>
      </w:r>
      <w:r>
        <w:rPr>
          <w:color w:val="A9A9A9"/>
        </w:rPr>
        <w:t xml:space="preserve">viisi </w:t>
      </w:r>
      <w:r>
        <w:rPr/>
        <w:t xml:space="preserve">tuotantokautta ja 156 jaksoa. Sen loi Rod Serling ja sitä esitettiin CBS:llä.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Hämärän vyöhykkeestä on olemassa?</w:t>
      </w:r>
    </w:p>
    <w:p>
      <w:pPr>
        <w:pStyle w:val="TextBody"/>
        <w:bidi w:val="0"/>
        <w:jc w:val="left"/>
        <w:rPr>
          <w:b/>
          <w:u w:val="single"/>
          <w:shd w:val="clear" w:fill="FFFF00"/>
        </w:rPr>
      </w:pPr>
      <w:r>
        <w:rPr>
          <w:b/>
          <w:u w:val="single"/>
          <w:shd w:val="clear" w:fill="FFFF00"/>
        </w:rPr>
        <w:t xml:space="preserve">Asiakirjan numero 9910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Nobel matkusti suuren osan liike-elämästään, sillä hänellä oli yhtiöitä useissa Euroopan ja Pohjois-Amerikan maissa ja hänellä oli pysyvä koti Pariisissa vuosina 1873-1891. Hän pysyi yksinäisenä ja oli altis masennusjaksoille. Vaikka Nobel pysyi naimattomana, hänen elämäkertojansa toteavat, että hänellä oli ainakin kolme rakasta. Nobelin ensimmäinen rakkaus oli Venäjällä Alexandra-nimiseen tyttöön, joka kuitenkin hylkäsi hänen kosintansa. Vuonna 1876 itävaltalais-böömiläisestä kreivitär Bertha Kinskystä tuli Alfred Nobelin sihteeri, mutta vain lyhyen oleskelun jälkeen hän jätti Nobelin mennäkseen naimisiin edellisen rakastajansa, paroni Arthur Gundaccar von Suttnerin kanssa. Vaikka hänen henkilökohtainen yhteytensä </w:t>
      </w:r>
      <w:r>
        <w:rPr>
          <w:color w:val="A9A9A9"/>
        </w:rPr>
        <w:t xml:space="preserve">Alfred Nobeliin </w:t>
      </w:r>
      <w:r>
        <w:rPr/>
        <w:t xml:space="preserve">oli ollut lyhyt, hän kävi kirjeenvaihtoa tämän kanssa tämän kuolemaan asti vuonna 1896, ja hänen uskotaan vaikuttaneen merkittävästi Nobelin päätökseen sisällyttää rauhanpalkinto Nobelin testamentissa määrättyjen palkintojen joukkoon. Bertha von Suttnerille myönnettiin Nobelin rauhanpalkinto vuonna 1905 "vilpittömästä rauhantyöstään".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Nobelin rauhanpalkinto on nimetty</w:t>
      </w:r>
    </w:p>
    <w:p>
      <w:pPr>
        <w:pStyle w:val="TextBody"/>
        <w:bidi w:val="0"/>
        <w:jc w:val="left"/>
        <w:rPr>
          <w:b/>
          <w:u w:val="single"/>
          <w:shd w:val="clear" w:fill="FFFF00"/>
        </w:rPr>
      </w:pPr>
      <w:r>
        <w:rPr>
          <w:b/>
          <w:u w:val="single"/>
          <w:shd w:val="clear" w:fill="FFFF00"/>
        </w:rPr>
        <w:t xml:space="preserve">Asiakirjan numero 9911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Fosfoglyseraattikinaasi (EC 2.7. 2.3) (PGK 1) on entsyymi, joka katalysoi fosfaattiryhmän reversiibeliä siirtoa 1,3-bisfosfoglyseraatista (1,3-BPG) </w:t>
      </w:r>
      <w:r>
        <w:rPr>
          <w:color w:val="A9A9A9"/>
        </w:rPr>
        <w:t xml:space="preserve">ADP:</w:t>
      </w:r>
      <w:r>
        <w:rPr/>
        <w:t xml:space="preserve">hen</w:t>
      </w:r>
      <w:r>
        <w:rPr>
          <w:color w:val="A9A9A9"/>
        </w:rPr>
        <w:t xml:space="preserve">, jolloin syntyy 3-fosfoglyseraattia (3-PG) ja ATP:tä: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Fosfoglyseraattikinaasi katalysoi 1 3-bisfosfoglyseraatin muuntamista 1 3-bisfosfoglyseraatiksi.</w:t>
      </w:r>
    </w:p>
    <w:p>
      <w:pPr>
        <w:pStyle w:val="TextBody"/>
        <w:bidi w:val="0"/>
        <w:jc w:val="left"/>
        <w:rPr>
          <w:b/>
          <w:u w:val="single"/>
          <w:shd w:val="clear" w:fill="FFFF00"/>
        </w:rPr>
      </w:pPr>
      <w:r>
        <w:rPr>
          <w:b/>
          <w:u w:val="single"/>
          <w:shd w:val="clear" w:fill="FFFF00"/>
        </w:rPr>
        <w:t xml:space="preserve">Asiakirjan numero 9912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Sinettilaitteesta käytetään myös nimitystä sinettimatriisi tai -muotti ja sen luomasta jäljestä nimitystä </w:t>
      </w:r>
      <w:r>
        <w:rPr>
          <w:color w:val="A9A9A9"/>
        </w:rPr>
        <w:t xml:space="preserve">sinettijälki </w:t>
      </w:r>
      <w:r>
        <w:rPr/>
        <w:t xml:space="preserve">(tai harvemmin sinetti). Jos painauma syntyy puhtaasti kohoumana, joka johtuu paperiin kohdistuvasta suuremmasta paineesta siellä, missä matriisin korkeat osat koskettavat toisiaan, sinettiä kutsutaan kuivaksi sinetiksi; muissa tapauksissa käytetään mustetta tai muuta nestemäistä tai nesteytettyä väliaineita, jotka ovat muun värisiä kuin paperi.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sinetillä tai leimalla tehty merkki</w:t>
      </w:r>
    </w:p>
    <w:p>
      <w:pPr>
        <w:pStyle w:val="TextBody"/>
        <w:bidi w:val="0"/>
        <w:jc w:val="left"/>
        <w:rPr>
          <w:b/>
          <w:u w:val="single"/>
          <w:shd w:val="clear" w:fill="FFFF00"/>
        </w:rPr>
      </w:pPr>
      <w:r>
        <w:rPr>
          <w:b/>
          <w:u w:val="single"/>
          <w:shd w:val="clear" w:fill="FFFF00"/>
        </w:rPr>
        <w:t xml:space="preserve">Asiakirjan numero 9913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``Small Town Throwdown'' on yhdysvaltalaisen country rock -laulaja Brantley Gilbertin yhteistyössä </w:t>
      </w:r>
      <w:r>
        <w:rPr>
          <w:color w:val="A9A9A9"/>
        </w:rPr>
        <w:t xml:space="preserve">Justin Mooren </w:t>
      </w:r>
      <w:r>
        <w:rPr/>
        <w:t xml:space="preserve">ja Thomas Rhettin kanssa </w:t>
      </w:r>
      <w:r>
        <w:rPr/>
        <w:t xml:space="preserve">kirjoittama ja levyttämä kappale.</w:t>
      </w:r>
      <w:r>
        <w:rPr/>
        <w:t xml:space="preserve"> Se julkaistiin toukokuussa 2014 toisena singlenä hänen kolmannelta studioalbumiltaan Just as I Am. Kappaletta on myyty Yhdysvalloissa 417 000 kappaletta lokakuuhun 2014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small town throwdown brantley gilbertin kanssa</w:t>
      </w:r>
    </w:p>
    <w:p>
      <w:pPr>
        <w:pStyle w:val="TextBody"/>
        <w:bidi w:val="0"/>
        <w:jc w:val="left"/>
        <w:rPr>
          <w:b/>
          <w:u w:val="single"/>
          <w:shd w:val="clear" w:fill="FFFF00"/>
        </w:rPr>
      </w:pPr>
      <w:r>
        <w:rPr>
          <w:b/>
          <w:u w:val="single"/>
          <w:shd w:val="clear" w:fill="FFFF00"/>
        </w:rPr>
        <w:t xml:space="preserve">Asiakirjan numero 9914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 Chi Minh </w:t>
      </w:r>
      <w:r>
        <w:rPr/>
        <w:t xml:space="preserve">oli Pohjois-Vietnamin avainhenkilö, joka johti maata molempien sotien aikana. Hän pysyi suurena inspiraation lähteenä yhtenäisen Vietnamin puolesta taisteleville vietnamilaisille, kuten hänen toiveessaan sen jälkeen, kun hän oli virallisesti astunut syrjään vuonna 1965, ja jopa kuolemansa jälkeen vuonna 1969. Vuonna 1975 Etelä-Vietnamin pääkaupunkiin Saigoniin tehty viimeinen hyökkäys nimettiin hänen mukaansa (Ho Chi Minhin kampanja). Vietnam yhdistyi uudelleen kommunistisen vallan alaisuuteen Saigonin kukistuttua huhtikuussa 1975, lähes 30 vuotta Ho:n itsenäisyysjulistuksen jälkeen ja 6 vuotta hänen kuolemansa jälkeen. Pian tämän jälkeen Saigon nimettiin uudelleen </w:t>
      </w:r>
      <w:r>
        <w:rPr>
          <w:color w:val="DCDCDC"/>
        </w:rPr>
        <w:t xml:space="preserve">Ho Chi Minhin </w:t>
      </w:r>
      <w:r>
        <w:rPr/>
        <w:t xml:space="preserve">kaupungiksi hänen Vietnamin hyväksi tekemänsä valtavan työn 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Pohjois-Vietnamia Vietnamin 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johti Pohjois-Vietnamia Vietnamin sodan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Pohjois-Vietnamin johtaja Vietnamin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 Chi Minh, </w:t>
      </w:r>
      <w:r>
        <w:rPr/>
        <w:t xml:space="preserve">jonka oikea nimi on Nguyen Sinh Cung ja joka tunnettiin myös nimillä Nguyen Tat Thanh ja Nguyen Ai Quoc, oli vietnamilainen vallankumousjohtaja, joka seurasi kommunismin tietä.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Vietnamin johtaja kylmän 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Hän lähti maastaan ranskalaisella höyrylaivalla vuonna 1911 ja matkusti laajalti ympäri maailmaa osallistuen aktiivisesti kommunistisen internationaalin toimintaan ennen kuin palasi Vietnamiin vuonna 1941. Sen jälkeen hän organisoi ja johti Vietminhin taistelua Vietnamin itsenäisyyden puolesta. Hänestä tuli suositumpi hänen julistuksestaan Vietnamin itsenäisyydestä Ranskasta, jossa hän parafroosi Yhdysvaltain itsenäisyysjulistuksen osan, jossa sanotaan: "Kaikki ihmiset on luotu tasa-arvoisiksi...". Vuodesta 1945 lähtien hänestä tuli Vietnamin demokraattisen tasavallan (Pohjois-Vietnam) pääministeri ja presidentti. 1950-luvun lopulla </w:t>
      </w:r>
      <w:r>
        <w:rPr>
          <w:color w:val="A9A9A9"/>
        </w:rPr>
        <w:t xml:space="preserve">Ho Chi Minh </w:t>
      </w:r>
      <w:r>
        <w:rPr/>
        <w:t xml:space="preserve">organisoi Etelä-Vietnamissa toisen kommunistisen sissiliikkeen, joka tunnetaan laajalti nimellä Vietkong.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Pohjois-Vietnamin johtaja 1950-luvun lopulla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Pohjois-Vietnamin johtaja vuonna 1954?</w:t>
      </w:r>
    </w:p>
    <w:p>
      <w:pPr>
        <w:pStyle w:val="TextBody"/>
        <w:bidi w:val="0"/>
        <w:jc w:val="left"/>
        <w:rPr>
          <w:b/>
          <w:u w:val="single"/>
          <w:shd w:val="clear" w:fill="FFFF00"/>
        </w:rPr>
      </w:pPr>
      <w:r>
        <w:rPr>
          <w:b/>
          <w:u w:val="single"/>
          <w:shd w:val="clear" w:fill="FFFF00"/>
        </w:rPr>
        <w:t xml:space="preserve">Asiakirjan numero 9915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Lipun ylä- ja alareunan vihreät paneelit symboloivat </w:t>
      </w:r>
      <w:r>
        <w:rPr>
          <w:color w:val="A9A9A9"/>
        </w:rPr>
        <w:t xml:space="preserve">maata, </w:t>
      </w:r>
      <w:r>
        <w:rPr/>
        <w:t xml:space="preserve">kun taas keskellä oleva sininen paneeli edustaa Torresinsalmen vesiä. Vihreiden ja sinisten raitojen välissä olevat ohuet mustat raidat kuvaavat Torresinsalmen saarten asukkaita. Lipun keskellä oleva valkoinen viisisakarainen tähti edustaa viittä suurta saariryhmää, ja sen ympärillä oleva valkoinen dhari (tanssijan päähine) symboloi myös Torresinsalmen saarten asukkaita. Valkoinen väri symboloi rauhaa, ja tähti on merenkulun symboli.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Torresin salmen saaristolaislipussa oleva vihreä väri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Hyväksytty </w:t>
      </w:r>
      <w:r>
        <w:rPr>
          <w:color w:val="A9A9A9"/>
        </w:rPr>
        <w:t xml:space="preserve">14 päivänä heinäkuuta </w:t>
      </w:r>
      <w:r>
        <w:rPr/>
        <w:t xml:space="preserve">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Torresin salmen saaristolaislippu liehui ensimmäisen kerran?</w:t>
      </w:r>
    </w:p>
    <w:p>
      <w:pPr>
        <w:pStyle w:val="TextBody"/>
        <w:bidi w:val="0"/>
        <w:jc w:val="left"/>
        <w:rPr>
          <w:b/>
          <w:u w:val="single"/>
          <w:shd w:val="clear" w:fill="FFFF00"/>
        </w:rPr>
      </w:pPr>
      <w:r>
        <w:rPr>
          <w:b/>
          <w:u w:val="single"/>
          <w:shd w:val="clear" w:fill="FFFF00"/>
        </w:rPr>
        <w:t xml:space="preserve">Asiakirjan numero 9916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Brandon Flynn </w:t>
      </w:r>
      <w:r>
        <w:rPr/>
        <w:t xml:space="preserve">(s. 11. lokakuuta 1993) on yhdysvaltalainen näyttelijä, joka tunnetaan parhaiten roolistaan Justin Foleyna Netflix-sarjassa 13 Reasons Why sekä roolistaan itsensä roolissa lyhytelokuvassa Home Movies ja Mike the Intern roolissa BrainDead.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Justinin oikea nimi 13 syystä miksi -elokuvasta?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Justinia elokuvassa 13 reasons why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näyttelee Justinia elokuvassa 13 reasons why?</w:t>
      </w:r>
    </w:p>
    <w:p>
      <w:pPr>
        <w:pStyle w:val="TextBody"/>
        <w:bidi w:val="0"/>
        <w:jc w:val="left"/>
        <w:rPr>
          <w:b/>
          <w:u w:val="single"/>
          <w:shd w:val="clear" w:fill="FFFF00"/>
        </w:rPr>
      </w:pPr>
      <w:r>
        <w:rPr>
          <w:b/>
          <w:u w:val="single"/>
          <w:shd w:val="clear" w:fill="FFFF00"/>
        </w:rPr>
        <w:t xml:space="preserve">Asiakirjan numero 9917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Näitä kahta termiä käytetään Yhdysvalloissa yleisesti kuvaamaan Federal Reserve Board of Governorsin jäseniä ja ehdokkaita, joilla on </w:t>
      </w:r>
      <w:r>
        <w:rPr>
          <w:color w:val="A9A9A9"/>
        </w:rPr>
        <w:t xml:space="preserve">suuri vaikutusvalta Yhdysvaltojen rahapolitiikkaan </w:t>
      </w:r>
      <w:r>
        <w:rPr/>
        <w:t xml:space="preserve">sekä Federal Reserve Governorina että Federal Open Market Committeen jäseninä. Termejä käytetään myös Yhdysvaltojen ulkopuolella, esimerkiksi Yhdistyneessä kuningaskunnassa ja Intiassa. Termiä ``kyyhkynen'' on käytetty kuvaamaan henkilöitä, jotka ovat haukkojen ja kyyhkyjen välillä, vaikka myös termiä ``keskustalainen'' käytetään.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keskuspankin puheenjohtajaa pidetään kyyhkynä, se tarkoittaa, että hän on -</w:t>
      </w:r>
    </w:p>
    <w:p>
      <w:pPr>
        <w:pStyle w:val="TextBody"/>
        <w:bidi w:val="0"/>
        <w:jc w:val="left"/>
        <w:rPr>
          <w:b/>
          <w:u w:val="single"/>
          <w:shd w:val="clear" w:fill="FFFF00"/>
        </w:rPr>
      </w:pPr>
      <w:r>
        <w:rPr>
          <w:b/>
          <w:u w:val="single"/>
          <w:shd w:val="clear" w:fill="FFFF00"/>
        </w:rPr>
        <w:t xml:space="preserve">Asiakirjan numero 9918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Joen suisto on </w:t>
      </w:r>
      <w:r>
        <w:rPr>
          <w:color w:val="A9A9A9"/>
        </w:rPr>
        <w:t xml:space="preserve">pinnanmuoto, joka muodostuu joen kuljettaman sedimentin laskeutumisesta, kun joki lähtee suultaan ja joutuu hitaammin liikkuvaan tai seisovaan veteen</w:t>
      </w:r>
      <w:r>
        <w:rPr/>
        <w:t xml:space="preserve">. Tämä tapahtuu silloin, kun joki laskee mereen, valtamereen, suistoon, järveen, tekojärveen tai (harvemmin) toiseen jokeen, joka ei pysty kuljettamaan mukanaan tuomaa sedimenttiä pois. Deltan kokoa ja muotoa säätelee tasapaino sedimenttiä syöttävien valuma-alueen prosessien ja sedimenttiä uudelleen jakavien, sitovien ja vievien vastaanottavan altaan prosessien välillä. Vastaanottavan altaan koolla, geometrialla ja sijainnilla on myös tärkeä rooli suiston kehittymisessä. Jokideltat ovat tärkeitä ihmisen sivilisaation kannalta, sillä ne ovat merkittäviä maatalouden tuotantokeskuksia ja asutuskeskuksia. Ne voivat suojella rannikkoa ja vaikuttaa juomaveden saantiin. Ne ovat myös ekologisesti tärkeitä, ja niiden lajistokokoonpanot vaihtelevat maisemallisen sijainnin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delta ja miten se muodostuu?</w:t>
      </w:r>
    </w:p>
    <w:p>
      <w:pPr>
        <w:pStyle w:val="TextBody"/>
        <w:bidi w:val="0"/>
        <w:jc w:val="left"/>
        <w:rPr>
          <w:b/>
          <w:u w:val="single"/>
          <w:shd w:val="clear" w:fill="FFFF00"/>
        </w:rPr>
      </w:pPr>
      <w:r>
        <w:rPr>
          <w:b/>
          <w:u w:val="single"/>
          <w:shd w:val="clear" w:fill="FFFF00"/>
        </w:rPr>
        <w:t xml:space="preserve">Asiakirjan numero 9919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Pääosissa </w:t>
      </w:r>
      <w:r>
        <w:rPr>
          <w:color w:val="A9A9A9"/>
        </w:rPr>
        <w:t xml:space="preserve">Martin Milner </w:t>
      </w:r>
      <w:r>
        <w:rPr>
          <w:color w:val="DCDCDC"/>
        </w:rPr>
        <w:t xml:space="preserve">George Maharis </w:t>
      </w:r>
      <w:r>
        <w:rPr/>
        <w:t xml:space="preserve">(1960 -- 1963) </w:t>
      </w:r>
      <w:r>
        <w:rPr>
          <w:color w:val="2F4F4F"/>
        </w:rPr>
        <w:t xml:space="preserve">Glenn Corbett </w:t>
      </w:r>
      <w:r>
        <w:rPr/>
        <w:t xml:space="preserve">(1963 -- 1964)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tv-sarjassa Route 66</w:t>
      </w:r>
    </w:p>
    <w:p>
      <w:pPr>
        <w:pStyle w:val="TextBody"/>
        <w:bidi w:val="0"/>
        <w:jc w:val="left"/>
        <w:rPr>
          <w:b/>
          <w:u w:val="single"/>
          <w:shd w:val="clear" w:fill="FFFF00"/>
        </w:rPr>
      </w:pPr>
      <w:r>
        <w:rPr>
          <w:b/>
          <w:u w:val="single"/>
          <w:shd w:val="clear" w:fill="FFFF00"/>
        </w:rPr>
        <w:t xml:space="preserve">Asiakirjan numero 9920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1957 Taru sormusten herrasta sai kansainvälisen fantasiapalkinnon. Lukuisista arvostelijoistaan huolimatta Ace Booksin ja Ballantinen taskukirjojen julkaiseminen auttoi Taru sormusten herrasta saavuttamaan valtavan suosion Yhdysvalloissa </w:t>
      </w:r>
      <w:r>
        <w:rPr>
          <w:color w:val="A9A9A9"/>
        </w:rPr>
        <w:t xml:space="preserve">1960-luvulla</w:t>
      </w:r>
      <w:r>
        <w:rPr/>
        <w:t xml:space="preserve">. Kirja on pysynyt sellaisena siitä lähtien, ja se on yksi 1900-luvun suosituimmista kaunokirjallisista teoksista sekä myynnin että lukijatutkimusten perusteella. BBC:n vuonna 2003 Isossa-Britanniassa tekemässä "Big Read" -tutkimuksessa Taru sormusten herrasta todettiin "kansakunnan rakastetuimmaksi kirjaksi". Myös Saksassa ja Australiassa pidettiin vuonna 2004 tehdyissä vastaavissa kyselyissä Taru sormusten herrasta suosikkikirjana. Amazon.comin asiakkaiden keskuudessa vuonna 1999 tehdyssä kyselyssä Taru sormusten herrasta arvioitiin heidän suosikkikirjakseen vuosituhannen aikana. Taru sormusten herrasta sai Prometheus Hall of Fame -palkinnon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renkaiden herrasta tuli suosittu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Tolkienin tarkoituksena oli, että teos olisi yksi osa kaksiosaista sarjaa, jonka toinen osa olisi Silmarillion, mutta kustantaja hylkäsi tämän ajatuksen. Taloudellisista syistä Taru sormusten herrasta julkaistiin </w:t>
      </w:r>
      <w:r>
        <w:rPr>
          <w:color w:val="A9A9A9"/>
        </w:rPr>
        <w:t xml:space="preserve">kolmena niteenä </w:t>
      </w:r>
      <w:r>
        <w:rPr/>
        <w:t xml:space="preserve">vuoden aikana </w:t>
      </w:r>
      <w:r>
        <w:rPr>
          <w:color w:val="DCDCDC"/>
        </w:rPr>
        <w:t xml:space="preserve">29. heinäkuuta 1954 </w:t>
      </w:r>
      <w:r>
        <w:rPr>
          <w:color w:val="2F4F4F"/>
        </w:rPr>
        <w:t xml:space="preserve">ja 20. lokakuuta 1955 välisenä aikana</w:t>
      </w:r>
      <w:r>
        <w:rPr/>
        <w:t xml:space="preserve">. </w:t>
      </w:r>
      <w:r>
        <w:rPr/>
        <w:t xml:space="preserve">Kolmen niteen otsikot olivat </w:t>
      </w:r>
      <w:r>
        <w:rPr>
          <w:color w:val="556B2F"/>
        </w:rPr>
        <w:t xml:space="preserve">The Fellowship </w:t>
      </w:r>
      <w:r>
        <w:rPr>
          <w:color w:val="6B8E23"/>
        </w:rPr>
        <w:t xml:space="preserve">of the Ring</w:t>
      </w:r>
      <w:r>
        <w:rPr>
          <w:color w:val="A0522D"/>
        </w:rPr>
        <w:t xml:space="preserve">, The Two Towers ja </w:t>
      </w:r>
      <w:r>
        <w:rPr>
          <w:color w:val="228B22"/>
        </w:rPr>
        <w:t xml:space="preserve">The Return of the King</w:t>
      </w:r>
      <w:r>
        <w:rPr/>
        <w:t xml:space="preserve">. </w:t>
      </w:r>
      <w:r>
        <w:rPr/>
        <w:t xml:space="preserve">Rakenteellisesti romaani on jaettu </w:t>
      </w:r>
      <w:r>
        <w:rPr>
          <w:color w:val="191970"/>
        </w:rPr>
        <w:t xml:space="preserve">kuuteen </w:t>
      </w:r>
      <w:r>
        <w:rPr>
          <w:color w:val="8B0000"/>
        </w:rPr>
        <w:t xml:space="preserve">kirjaan, kaksi kirjaa per osa</w:t>
      </w:r>
      <w:r>
        <w:rPr/>
        <w:t xml:space="preserve">, ja sen lopussa on useita taustamateriaalia sisältäviä liitteitä. Joissakin painoksissa koko teos on yhdistetty yhdeksi niteeksi. Taru sormusten herrasta on sittemmin painettu lukuisia kertoja uudelleen ja käännetty 38 kielelle.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on renkaiden herrasta?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kirjoja sormusten herra-sarjaan kuuluu?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järjestyksessä Sormusten herra -kirjat ovat?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Sormusten herra kirjoitettiin?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kirja tulee ensimmäisenä renkaiden herrasta?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kirjaa on renkaiden herra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ensimmäinen Sormusten herra julkaistiin?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jrr tolkienin sormusten herra kirjat järjestys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Taru sormusten herrasta on englantilaisen kirjailijan ja oppineen </w:t>
      </w:r>
      <w:r>
        <w:rPr>
          <w:color w:val="A9A9A9"/>
        </w:rPr>
        <w:t xml:space="preserve">J.R.R. Tolkienin</w:t>
      </w:r>
      <w:r>
        <w:rPr/>
        <w:t xml:space="preserve"> kirjoittama eeppinen fantasiaromaani</w:t>
      </w:r>
      <w:r>
        <w:rPr/>
        <w:t xml:space="preserve">. </w:t>
      </w:r>
      <w:r>
        <w:rPr/>
        <w:t xml:space="preserve">Tarina alkoi jatko-osana Tolkienin </w:t>
      </w:r>
      <w:r>
        <w:rPr>
          <w:color w:val="DCDCDC"/>
        </w:rPr>
        <w:t xml:space="preserve">vuonna 1937 ilmestyneelle </w:t>
      </w:r>
      <w:r>
        <w:rPr/>
        <w:t xml:space="preserve">fantasiaromaanille </w:t>
      </w:r>
      <w:r>
        <w:rPr>
          <w:color w:val="2F4F4F"/>
        </w:rPr>
        <w:t xml:space="preserve">Hobitti, </w:t>
      </w:r>
      <w:r>
        <w:rPr/>
        <w:t xml:space="preserve">mutta kehittyi lopulta paljon laajemmaksi teokseksi. </w:t>
      </w:r>
      <w:r>
        <w:rPr/>
        <w:t xml:space="preserve">Sormusten herra </w:t>
      </w:r>
      <w:r>
        <w:rPr>
          <w:color w:val="556B2F"/>
        </w:rPr>
        <w:t xml:space="preserve">kirjoitettiin </w:t>
      </w:r>
      <w:r>
        <w:rPr>
          <w:color w:val="6B8E23"/>
        </w:rPr>
        <w:t xml:space="preserve">vaiheittain </w:t>
      </w:r>
      <w:r>
        <w:rPr>
          <w:color w:val="A0522D"/>
        </w:rPr>
        <w:t xml:space="preserve">vuosina 1937-1949</w:t>
      </w:r>
      <w:r>
        <w:rPr/>
        <w:t xml:space="preserve">, ja se on yksi kaikkien aikojen myydyimmistä romaaneista, jota on myyty yli 150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sormusten herra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Tolkien aloitti Sormusten herran kirjoittamisen?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kirjoitettiin ensin renkaiden herra vai hobitti?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renkaiden herra kirjoitettiin ensimmäisen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kumpi kirja kirjoitettiin ensin hobitti vai lotr</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tolkien kirjoitti sormusten herran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renkaiden herra ja hobitti kirjoitettiin?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Hobitti ja Sormusten herra kirjoitettiin?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Sormusten herrasta -kirjat kirjoitettiin?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ensimmäinen Sormusten herrasta -kirja ilmestyi?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kirjoitti kirjan sormusten herra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Taru sormusten herrasta Ensimmäinen niteellinen painos (1968) </w:t>
      </w:r>
    </w:p>
    <w:p>
      <w:pPr>
        <w:pStyle w:val="TextBody"/>
        <w:numPr>
          <w:ilvl w:val="0"/>
          <w:numId w:val="9"/>
        </w:numPr>
        <w:tabs>
          <w:tab w:val="clear" w:pos="1134"/>
          <w:tab w:val="left" w:leader="none" w:pos="707"/>
        </w:tabs>
        <w:bidi w:val="0"/>
        <w:spacing w:before="0" w:after="0"/>
        <w:ind w:start="707" w:hanging="283"/>
        <w:jc w:val="left"/>
        <w:rPr/>
      </w:pPr>
      <w:r>
        <w:rPr/>
        <w:t xml:space="preserve">Sormuksen veljeskunta </w:t>
      </w:r>
    </w:p>
    <w:p>
      <w:pPr>
        <w:pStyle w:val="TextBody"/>
        <w:numPr>
          <w:ilvl w:val="0"/>
          <w:numId w:val="9"/>
        </w:numPr>
        <w:tabs>
          <w:tab w:val="clear" w:pos="1134"/>
          <w:tab w:val="left" w:leader="none" w:pos="707"/>
        </w:tabs>
        <w:bidi w:val="0"/>
        <w:spacing w:before="0" w:after="0"/>
        <w:ind w:start="707" w:hanging="283"/>
        <w:jc w:val="left"/>
        <w:rPr/>
      </w:pPr>
      <w:r>
        <w:rPr/>
        <w:t xml:space="preserve">Kaksi tornia </w:t>
      </w:r>
    </w:p>
    <w:p>
      <w:pPr>
        <w:pStyle w:val="TextBody"/>
        <w:numPr>
          <w:ilvl w:val="0"/>
          <w:numId w:val="9"/>
        </w:numPr>
        <w:tabs>
          <w:tab w:val="clear" w:pos="1134"/>
          <w:tab w:val="left" w:leader="none" w:pos="707"/>
        </w:tabs>
        <w:bidi w:val="0"/>
        <w:ind w:start="707" w:hanging="283"/>
        <w:jc w:val="left"/>
        <w:rPr/>
      </w:pPr>
      <w:r>
        <w:rPr/>
        <w:t xml:space="preserve">Kuninkaan paluu </w:t>
      </w:r>
    </w:p>
    <w:tbl>
      <w:tblPr>
        <w:tblW w:w="4937" w:type="dxa"/>
        <w:jc w:val="left"/>
        <w:tblInd w:w="0" w:type="dxa"/>
        <w:tblLayout w:type="fixed"/>
        <w:tblCellMar>
          <w:top w:w="28" w:type="dxa"/>
          <w:left w:w="28" w:type="dxa"/>
          <w:bottom w:w="28" w:type="dxa"/>
          <w:right w:w="28" w:type="dxa"/>
        </w:tblCellMar>
      </w:tblPr>
      <w:tblGrid>
        <w:gridCol w:w="1441"/>
        <w:gridCol w:w="3496"/>
      </w:tblGrid>
      <w:tr>
        <w:trPr/>
        <w:tc>
          <w:tcPr>
            <w:tcW w:w="1441" w:type="dxa"/>
            <w:tcBorders/>
            <w:vAlign w:val="center"/>
          </w:tcPr>
          <w:p>
            <w:pPr>
              <w:pStyle w:val="TableHeading"/>
              <w:suppressLineNumbers/>
              <w:bidi w:val="0"/>
              <w:spacing w:before="0" w:after="283"/>
              <w:jc w:val="center"/>
              <w:rPr/>
            </w:pPr>
            <w:r>
              <w:rPr/>
              <w:t xml:space="preserve">Kirjoittaja </w:t>
            </w:r>
          </w:p>
        </w:tc>
        <w:tc>
          <w:tcPr>
            <w:tcW w:w="3496" w:type="dxa"/>
            <w:tcBorders/>
            <w:vAlign w:val="center"/>
          </w:tcPr>
          <w:p>
            <w:pPr>
              <w:pStyle w:val="TableContents"/>
              <w:bidi w:val="0"/>
              <w:spacing w:before="0" w:after="283"/>
              <w:jc w:val="left"/>
              <w:rPr/>
            </w:pPr>
            <w:r>
              <w:rPr/>
              <w:t xml:space="preserve">J.R.R. Tolkien </w:t>
            </w:r>
          </w:p>
        </w:tc>
      </w:tr>
      <w:tr>
        <w:trPr/>
        <w:tc>
          <w:tcPr>
            <w:tcW w:w="1441" w:type="dxa"/>
            <w:tcBorders/>
            <w:vAlign w:val="center"/>
          </w:tcPr>
          <w:p>
            <w:pPr>
              <w:pStyle w:val="TableHeading"/>
              <w:suppressLineNumbers/>
              <w:bidi w:val="0"/>
              <w:spacing w:before="0" w:after="283"/>
              <w:jc w:val="center"/>
              <w:rPr/>
            </w:pPr>
            <w:r>
              <w:rPr/>
              <w:t xml:space="preserve">Maa </w:t>
            </w:r>
          </w:p>
        </w:tc>
        <w:tc>
          <w:tcPr>
            <w:tcW w:w="3496" w:type="dxa"/>
            <w:tcBorders/>
            <w:vAlign w:val="center"/>
          </w:tcPr>
          <w:p>
            <w:pPr>
              <w:pStyle w:val="TableContents"/>
              <w:bidi w:val="0"/>
              <w:spacing w:before="0" w:after="283"/>
              <w:jc w:val="left"/>
              <w:rPr/>
            </w:pPr>
            <w:r>
              <w:rPr/>
              <w:t xml:space="preserve">Yhdistynyt kuningaskunta </w:t>
            </w:r>
          </w:p>
        </w:tc>
      </w:tr>
      <w:tr>
        <w:trPr/>
        <w:tc>
          <w:tcPr>
            <w:tcW w:w="1441" w:type="dxa"/>
            <w:tcBorders/>
            <w:vAlign w:val="center"/>
          </w:tcPr>
          <w:p>
            <w:pPr>
              <w:pStyle w:val="TableHeading"/>
              <w:suppressLineNumbers/>
              <w:bidi w:val="0"/>
              <w:spacing w:before="0" w:after="283"/>
              <w:jc w:val="center"/>
              <w:rPr/>
            </w:pPr>
            <w:r>
              <w:rPr/>
              <w:t xml:space="preserve">Kieli </w:t>
            </w:r>
          </w:p>
        </w:tc>
        <w:tc>
          <w:tcPr>
            <w:tcW w:w="3496" w:type="dxa"/>
            <w:tcBorders/>
            <w:vAlign w:val="center"/>
          </w:tcPr>
          <w:p>
            <w:pPr>
              <w:pStyle w:val="TableContents"/>
              <w:bidi w:val="0"/>
              <w:spacing w:before="0" w:after="283"/>
              <w:jc w:val="left"/>
              <w:rPr/>
            </w:pPr>
            <w:r>
              <w:rPr/>
              <w:t xml:space="preserve">Englanti </w:t>
            </w:r>
          </w:p>
        </w:tc>
      </w:tr>
      <w:tr>
        <w:trPr/>
        <w:tc>
          <w:tcPr>
            <w:tcW w:w="1441" w:type="dxa"/>
            <w:tcBorders/>
            <w:vAlign w:val="center"/>
          </w:tcPr>
          <w:p>
            <w:pPr>
              <w:pStyle w:val="TableHeading"/>
              <w:suppressLineNumbers/>
              <w:bidi w:val="0"/>
              <w:spacing w:before="0" w:after="283"/>
              <w:jc w:val="center"/>
              <w:rPr/>
            </w:pPr>
            <w:r>
              <w:rPr/>
              <w:t xml:space="preserve">Genre </w:t>
            </w:r>
          </w:p>
        </w:tc>
        <w:tc>
          <w:tcPr>
            <w:tcW w:w="349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Fantasia </w:t>
            </w:r>
          </w:p>
          <w:p>
            <w:pPr>
              <w:pStyle w:val="TableContents"/>
              <w:numPr>
                <w:ilvl w:val="0"/>
                <w:numId w:val="10"/>
              </w:numPr>
              <w:tabs>
                <w:tab w:val="clear" w:pos="1134"/>
                <w:tab w:val="left" w:leader="none" w:pos="707"/>
              </w:tabs>
              <w:bidi w:val="0"/>
              <w:spacing w:before="0" w:after="283"/>
              <w:ind w:start="707" w:hanging="283"/>
              <w:jc w:val="left"/>
              <w:rPr/>
            </w:pPr>
            <w:r>
              <w:rPr/>
              <w:t xml:space="preserve">Seikkailu </w:t>
            </w:r>
          </w:p>
        </w:tc>
      </w:tr>
      <w:tr>
        <w:trPr/>
        <w:tc>
          <w:tcPr>
            <w:tcW w:w="1441" w:type="dxa"/>
            <w:tcBorders/>
            <w:vAlign w:val="center"/>
          </w:tcPr>
          <w:p>
            <w:pPr>
              <w:pStyle w:val="TableHeading"/>
              <w:suppressLineNumbers/>
              <w:bidi w:val="0"/>
              <w:spacing w:before="0" w:after="283"/>
              <w:jc w:val="center"/>
              <w:rPr/>
            </w:pPr>
            <w:r>
              <w:rPr/>
              <w:t xml:space="preserve">Julkaisija </w:t>
            </w:r>
          </w:p>
        </w:tc>
        <w:tc>
          <w:tcPr>
            <w:tcW w:w="3496" w:type="dxa"/>
            <w:tcBorders/>
            <w:vAlign w:val="center"/>
          </w:tcPr>
          <w:p>
            <w:pPr>
              <w:pStyle w:val="TableContents"/>
              <w:bidi w:val="0"/>
              <w:spacing w:before="0" w:after="283"/>
              <w:jc w:val="left"/>
              <w:rPr/>
            </w:pPr>
            <w:r>
              <w:rPr/>
              <w:t xml:space="preserve">Allen &amp; Unwin </w:t>
            </w:r>
          </w:p>
        </w:tc>
      </w:tr>
      <w:tr>
        <w:trPr/>
        <w:tc>
          <w:tcPr>
            <w:tcW w:w="1441" w:type="dxa"/>
            <w:tcBorders/>
            <w:vAlign w:val="center"/>
          </w:tcPr>
          <w:p>
            <w:pPr>
              <w:pStyle w:val="TableHeading"/>
              <w:suppressLineNumbers/>
              <w:bidi w:val="0"/>
              <w:spacing w:before="0" w:after="283"/>
              <w:jc w:val="center"/>
              <w:rPr/>
            </w:pPr>
            <w:r>
              <w:rPr/>
              <w:t xml:space="preserve">Julkaistu </w:t>
            </w:r>
          </w:p>
        </w:tc>
        <w:tc>
          <w:tcPr>
            <w:tcW w:w="349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color w:val="A9A9A9"/>
              </w:rPr>
              <w:t xml:space="preserve">29. heinäkuuta </w:t>
            </w:r>
            <w:r>
              <w:rPr/>
              <w:t xml:space="preserve">1954 </w:t>
            </w:r>
          </w:p>
          <w:p>
            <w:pPr>
              <w:pStyle w:val="TableContents"/>
              <w:numPr>
                <w:ilvl w:val="0"/>
                <w:numId w:val="11"/>
              </w:numPr>
              <w:tabs>
                <w:tab w:val="clear" w:pos="1134"/>
                <w:tab w:val="left" w:leader="none" w:pos="707"/>
              </w:tabs>
              <w:bidi w:val="0"/>
              <w:spacing w:before="0" w:after="0"/>
              <w:ind w:start="707" w:hanging="283"/>
              <w:jc w:val="left"/>
              <w:rPr/>
            </w:pPr>
            <w:r>
              <w:rPr>
                <w:color w:val="DCDCDC"/>
              </w:rPr>
              <w:t xml:space="preserve">11. marraskuuta </w:t>
            </w:r>
            <w:r>
              <w:rPr/>
              <w:t xml:space="preserve">1954 </w:t>
            </w:r>
          </w:p>
          <w:p>
            <w:pPr>
              <w:pStyle w:val="TableContents"/>
              <w:numPr>
                <w:ilvl w:val="0"/>
                <w:numId w:val="11"/>
              </w:numPr>
              <w:tabs>
                <w:tab w:val="clear" w:pos="1134"/>
                <w:tab w:val="left" w:leader="none" w:pos="707"/>
              </w:tabs>
              <w:bidi w:val="0"/>
              <w:spacing w:before="0" w:after="283"/>
              <w:ind w:start="707" w:hanging="283"/>
              <w:jc w:val="left"/>
              <w:rPr/>
            </w:pPr>
            <w:r>
              <w:rPr>
                <w:color w:val="2F4F4F"/>
              </w:rPr>
              <w:t xml:space="preserve">20. lokakuuta </w:t>
            </w:r>
            <w:r>
              <w:rPr/>
              <w:t xml:space="preserve">1955 </w:t>
            </w:r>
          </w:p>
        </w:tc>
      </w:tr>
      <w:tr>
        <w:trPr/>
        <w:tc>
          <w:tcPr>
            <w:tcW w:w="1441" w:type="dxa"/>
            <w:tcBorders/>
            <w:vAlign w:val="center"/>
          </w:tcPr>
          <w:p>
            <w:pPr>
              <w:pStyle w:val="TableHeading"/>
              <w:suppressLineNumbers/>
              <w:bidi w:val="0"/>
              <w:spacing w:before="0" w:after="283"/>
              <w:jc w:val="center"/>
              <w:rPr/>
            </w:pPr>
            <w:r>
              <w:rPr/>
              <w:t xml:space="preserve">Mediatyyppi </w:t>
            </w:r>
          </w:p>
        </w:tc>
        <w:tc>
          <w:tcPr>
            <w:tcW w:w="3496" w:type="dxa"/>
            <w:tcBorders/>
            <w:vAlign w:val="center"/>
          </w:tcPr>
          <w:p>
            <w:pPr>
              <w:pStyle w:val="TableContents"/>
              <w:bidi w:val="0"/>
              <w:spacing w:before="0" w:after="283"/>
              <w:jc w:val="left"/>
              <w:rPr/>
            </w:pPr>
            <w:r>
              <w:rPr/>
              <w:t xml:space="preserve">Painettu (kovakantinen ja pehmeäkantinen) </w:t>
            </w:r>
          </w:p>
        </w:tc>
      </w:tr>
      <w:tr>
        <w:trPr/>
        <w:tc>
          <w:tcPr>
            <w:tcW w:w="1441" w:type="dxa"/>
            <w:tcBorders/>
            <w:vAlign w:val="center"/>
          </w:tcPr>
          <w:p>
            <w:pPr>
              <w:pStyle w:val="TableHeading"/>
              <w:suppressLineNumbers/>
              <w:bidi w:val="0"/>
              <w:spacing w:before="0" w:after="283"/>
              <w:jc w:val="center"/>
              <w:rPr/>
            </w:pPr>
            <w:r>
              <w:rPr/>
              <w:t xml:space="preserve">Edeltäjänä </w:t>
            </w:r>
          </w:p>
        </w:tc>
        <w:tc>
          <w:tcPr>
            <w:tcW w:w="3496" w:type="dxa"/>
            <w:tcBorders/>
            <w:vAlign w:val="center"/>
          </w:tcPr>
          <w:p>
            <w:pPr>
              <w:pStyle w:val="TableContents"/>
              <w:bidi w:val="0"/>
              <w:spacing w:before="0" w:after="283"/>
              <w:jc w:val="left"/>
              <w:rPr/>
            </w:pPr>
            <w:r>
              <w:rPr/>
              <w:t xml:space="preserve">Hobitti </w:t>
            </w:r>
          </w:p>
        </w:tc>
      </w:tr>
      <w:tr>
        <w:trPr/>
        <w:tc>
          <w:tcPr>
            <w:tcW w:w="1441" w:type="dxa"/>
            <w:tcBorders/>
            <w:vAlign w:val="center"/>
          </w:tcPr>
          <w:p>
            <w:pPr>
              <w:pStyle w:val="TableHeading"/>
              <w:suppressLineNumbers/>
              <w:bidi w:val="0"/>
              <w:spacing w:before="0" w:after="283"/>
              <w:jc w:val="center"/>
              <w:rPr/>
            </w:pPr>
            <w:r>
              <w:rPr/>
              <w:t xml:space="preserve">Seuraaja </w:t>
            </w:r>
          </w:p>
        </w:tc>
        <w:tc>
          <w:tcPr>
            <w:tcW w:w="3496" w:type="dxa"/>
            <w:tcBorders/>
            <w:vAlign w:val="center"/>
          </w:tcPr>
          <w:p>
            <w:pPr>
              <w:pStyle w:val="TableContents"/>
              <w:bidi w:val="0"/>
              <w:spacing w:before="0" w:after="283"/>
              <w:jc w:val="left"/>
              <w:rPr/>
            </w:pPr>
            <w:r>
              <w:rPr/>
              <w:t xml:space="preserve">Tom Bombadilin seikkailut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Sormusten herra -kirjat ilmestyivät?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 </w:t>
      </w:r>
      <w:r>
        <w:rPr>
          <w:color w:val="A9A9A9"/>
        </w:rPr>
        <w:t xml:space="preserve">Yhdistynyt </w:t>
      </w:r>
      <w:r>
        <w:rPr/>
        <w:t xml:space="preserve">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Sormusten herra kirjoitettiin?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Taru sormusten herrasta Ensimmäinen niteellinen painos (1968) </w:t>
      </w:r>
    </w:p>
    <w:p>
      <w:pPr>
        <w:pStyle w:val="TextBody"/>
        <w:numPr>
          <w:ilvl w:val="0"/>
          <w:numId w:val="12"/>
        </w:numPr>
        <w:tabs>
          <w:tab w:val="clear" w:pos="1134"/>
          <w:tab w:val="left" w:leader="none" w:pos="707"/>
        </w:tabs>
        <w:bidi w:val="0"/>
        <w:spacing w:before="0" w:after="0"/>
        <w:ind w:start="707" w:hanging="283"/>
        <w:jc w:val="left"/>
        <w:rPr/>
      </w:pPr>
      <w:r>
        <w:rPr/>
        <w:t xml:space="preserve">Sormuksen</w:t>
      </w:r>
      <w:r>
        <w:rPr>
          <w:color w:val="A9A9A9"/>
        </w:rPr>
        <w:t xml:space="preserve"> veljeskunta </w:t>
      </w:r>
    </w:p>
    <w:p>
      <w:pPr>
        <w:pStyle w:val="TextBody"/>
        <w:numPr>
          <w:ilvl w:val="0"/>
          <w:numId w:val="12"/>
        </w:numPr>
        <w:tabs>
          <w:tab w:val="clear" w:pos="1134"/>
          <w:tab w:val="left" w:leader="none" w:pos="707"/>
        </w:tabs>
        <w:bidi w:val="0"/>
        <w:spacing w:before="0" w:after="0"/>
        <w:ind w:start="707" w:hanging="283"/>
        <w:jc w:val="left"/>
        <w:rPr/>
      </w:pPr>
      <w:r>
        <w:rPr/>
        <w:t xml:space="preserve">Kaksi tornia </w:t>
      </w:r>
    </w:p>
    <w:p>
      <w:pPr>
        <w:pStyle w:val="TextBody"/>
        <w:numPr>
          <w:ilvl w:val="0"/>
          <w:numId w:val="12"/>
        </w:numPr>
        <w:tabs>
          <w:tab w:val="clear" w:pos="1134"/>
          <w:tab w:val="left" w:leader="none" w:pos="707"/>
        </w:tabs>
        <w:bidi w:val="0"/>
        <w:ind w:start="707" w:hanging="283"/>
        <w:jc w:val="left"/>
        <w:rPr/>
      </w:pPr>
      <w:r>
        <w:rPr/>
        <w:t xml:space="preserve">Kuninkaan paluu </w:t>
      </w:r>
    </w:p>
    <w:tbl>
      <w:tblPr>
        <w:tblW w:w="4937" w:type="dxa"/>
        <w:jc w:val="left"/>
        <w:tblInd w:w="0" w:type="dxa"/>
        <w:tblLayout w:type="fixed"/>
        <w:tblCellMar>
          <w:top w:w="28" w:type="dxa"/>
          <w:left w:w="28" w:type="dxa"/>
          <w:bottom w:w="28" w:type="dxa"/>
          <w:right w:w="28" w:type="dxa"/>
        </w:tblCellMar>
      </w:tblPr>
      <w:tblGrid>
        <w:gridCol w:w="1441"/>
        <w:gridCol w:w="3496"/>
      </w:tblGrid>
      <w:tr>
        <w:trPr/>
        <w:tc>
          <w:tcPr>
            <w:tcW w:w="1441" w:type="dxa"/>
            <w:tcBorders/>
            <w:vAlign w:val="center"/>
          </w:tcPr>
          <w:p>
            <w:pPr>
              <w:pStyle w:val="TableHeading"/>
              <w:suppressLineNumbers/>
              <w:bidi w:val="0"/>
              <w:spacing w:before="0" w:after="283"/>
              <w:jc w:val="center"/>
              <w:rPr/>
            </w:pPr>
            <w:r>
              <w:rPr/>
              <w:t xml:space="preserve">Kirjoittaja </w:t>
            </w:r>
          </w:p>
        </w:tc>
        <w:tc>
          <w:tcPr>
            <w:tcW w:w="3496" w:type="dxa"/>
            <w:tcBorders/>
            <w:vAlign w:val="center"/>
          </w:tcPr>
          <w:p>
            <w:pPr>
              <w:pStyle w:val="TableContents"/>
              <w:bidi w:val="0"/>
              <w:spacing w:before="0" w:after="283"/>
              <w:jc w:val="left"/>
              <w:rPr/>
            </w:pPr>
            <w:r>
              <w:rPr/>
              <w:t xml:space="preserve">J.R.R. Tolkien </w:t>
            </w:r>
          </w:p>
        </w:tc>
      </w:tr>
      <w:tr>
        <w:trPr/>
        <w:tc>
          <w:tcPr>
            <w:tcW w:w="1441" w:type="dxa"/>
            <w:tcBorders/>
            <w:vAlign w:val="center"/>
          </w:tcPr>
          <w:p>
            <w:pPr>
              <w:pStyle w:val="TableHeading"/>
              <w:suppressLineNumbers/>
              <w:bidi w:val="0"/>
              <w:spacing w:before="0" w:after="283"/>
              <w:jc w:val="center"/>
              <w:rPr/>
            </w:pPr>
            <w:r>
              <w:rPr/>
              <w:t xml:space="preserve">Maa </w:t>
            </w:r>
          </w:p>
        </w:tc>
        <w:tc>
          <w:tcPr>
            <w:tcW w:w="3496" w:type="dxa"/>
            <w:tcBorders/>
            <w:vAlign w:val="center"/>
          </w:tcPr>
          <w:p>
            <w:pPr>
              <w:pStyle w:val="TableContents"/>
              <w:bidi w:val="0"/>
              <w:spacing w:before="0" w:after="283"/>
              <w:jc w:val="left"/>
              <w:rPr/>
            </w:pPr>
            <w:r>
              <w:rPr/>
              <w:t xml:space="preserve">Yhdistynyt kuningaskunta </w:t>
            </w:r>
          </w:p>
        </w:tc>
      </w:tr>
      <w:tr>
        <w:trPr/>
        <w:tc>
          <w:tcPr>
            <w:tcW w:w="1441" w:type="dxa"/>
            <w:tcBorders/>
            <w:vAlign w:val="center"/>
          </w:tcPr>
          <w:p>
            <w:pPr>
              <w:pStyle w:val="TableHeading"/>
              <w:suppressLineNumbers/>
              <w:bidi w:val="0"/>
              <w:spacing w:before="0" w:after="283"/>
              <w:jc w:val="center"/>
              <w:rPr/>
            </w:pPr>
            <w:r>
              <w:rPr/>
              <w:t xml:space="preserve">Kieli </w:t>
            </w:r>
          </w:p>
        </w:tc>
        <w:tc>
          <w:tcPr>
            <w:tcW w:w="3496" w:type="dxa"/>
            <w:tcBorders/>
            <w:vAlign w:val="center"/>
          </w:tcPr>
          <w:p>
            <w:pPr>
              <w:pStyle w:val="TableContents"/>
              <w:bidi w:val="0"/>
              <w:spacing w:before="0" w:after="283"/>
              <w:jc w:val="left"/>
              <w:rPr/>
            </w:pPr>
            <w:r>
              <w:rPr/>
              <w:t xml:space="preserve">Englanti </w:t>
            </w:r>
          </w:p>
        </w:tc>
      </w:tr>
      <w:tr>
        <w:trPr/>
        <w:tc>
          <w:tcPr>
            <w:tcW w:w="1441" w:type="dxa"/>
            <w:tcBorders/>
            <w:vAlign w:val="center"/>
          </w:tcPr>
          <w:p>
            <w:pPr>
              <w:pStyle w:val="TableHeading"/>
              <w:suppressLineNumbers/>
              <w:bidi w:val="0"/>
              <w:spacing w:before="0" w:after="283"/>
              <w:jc w:val="center"/>
              <w:rPr/>
            </w:pPr>
            <w:r>
              <w:rPr/>
              <w:t xml:space="preserve">Genre </w:t>
            </w:r>
          </w:p>
        </w:tc>
        <w:tc>
          <w:tcPr>
            <w:tcW w:w="3496"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Fantasia </w:t>
            </w:r>
          </w:p>
          <w:p>
            <w:pPr>
              <w:pStyle w:val="TableContents"/>
              <w:numPr>
                <w:ilvl w:val="0"/>
                <w:numId w:val="13"/>
              </w:numPr>
              <w:tabs>
                <w:tab w:val="clear" w:pos="1134"/>
                <w:tab w:val="left" w:leader="none" w:pos="707"/>
              </w:tabs>
              <w:bidi w:val="0"/>
              <w:spacing w:before="0" w:after="283"/>
              <w:ind w:start="707" w:hanging="283"/>
              <w:jc w:val="left"/>
              <w:rPr/>
            </w:pPr>
            <w:r>
              <w:rPr/>
              <w:t xml:space="preserve">Seikkailu </w:t>
            </w:r>
          </w:p>
        </w:tc>
      </w:tr>
      <w:tr>
        <w:trPr/>
        <w:tc>
          <w:tcPr>
            <w:tcW w:w="1441" w:type="dxa"/>
            <w:tcBorders/>
            <w:vAlign w:val="center"/>
          </w:tcPr>
          <w:p>
            <w:pPr>
              <w:pStyle w:val="TableHeading"/>
              <w:suppressLineNumbers/>
              <w:bidi w:val="0"/>
              <w:spacing w:before="0" w:after="283"/>
              <w:jc w:val="center"/>
              <w:rPr/>
            </w:pPr>
            <w:r>
              <w:rPr/>
              <w:t xml:space="preserve">Julkaisija </w:t>
            </w:r>
          </w:p>
        </w:tc>
        <w:tc>
          <w:tcPr>
            <w:tcW w:w="3496" w:type="dxa"/>
            <w:tcBorders/>
            <w:vAlign w:val="center"/>
          </w:tcPr>
          <w:p>
            <w:pPr>
              <w:pStyle w:val="TableContents"/>
              <w:bidi w:val="0"/>
              <w:spacing w:before="0" w:after="283"/>
              <w:jc w:val="left"/>
              <w:rPr/>
            </w:pPr>
            <w:r>
              <w:rPr/>
              <w:t xml:space="preserve">Allen &amp; Unwin </w:t>
            </w:r>
          </w:p>
        </w:tc>
      </w:tr>
      <w:tr>
        <w:trPr/>
        <w:tc>
          <w:tcPr>
            <w:tcW w:w="1441" w:type="dxa"/>
            <w:tcBorders/>
            <w:vAlign w:val="center"/>
          </w:tcPr>
          <w:p>
            <w:pPr>
              <w:pStyle w:val="TableHeading"/>
              <w:suppressLineNumbers/>
              <w:bidi w:val="0"/>
              <w:spacing w:before="0" w:after="283"/>
              <w:jc w:val="center"/>
              <w:rPr/>
            </w:pPr>
            <w:r>
              <w:rPr/>
              <w:t xml:space="preserve">Julkaistu </w:t>
            </w:r>
          </w:p>
        </w:tc>
        <w:tc>
          <w:tcPr>
            <w:tcW w:w="3496"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29. heinäkuuta 1954 </w:t>
            </w:r>
          </w:p>
          <w:p>
            <w:pPr>
              <w:pStyle w:val="TableContents"/>
              <w:numPr>
                <w:ilvl w:val="0"/>
                <w:numId w:val="14"/>
              </w:numPr>
              <w:tabs>
                <w:tab w:val="clear" w:pos="1134"/>
                <w:tab w:val="left" w:leader="none" w:pos="707"/>
              </w:tabs>
              <w:bidi w:val="0"/>
              <w:spacing w:before="0" w:after="0"/>
              <w:ind w:start="707" w:hanging="283"/>
              <w:jc w:val="left"/>
              <w:rPr/>
            </w:pPr>
            <w:r>
              <w:rPr/>
              <w:t xml:space="preserve">11. marraskuuta 1954 </w:t>
            </w:r>
          </w:p>
          <w:p>
            <w:pPr>
              <w:pStyle w:val="TableContents"/>
              <w:numPr>
                <w:ilvl w:val="0"/>
                <w:numId w:val="14"/>
              </w:numPr>
              <w:tabs>
                <w:tab w:val="clear" w:pos="1134"/>
                <w:tab w:val="left" w:leader="none" w:pos="707"/>
              </w:tabs>
              <w:bidi w:val="0"/>
              <w:spacing w:before="0" w:after="283"/>
              <w:ind w:start="707" w:hanging="283"/>
              <w:jc w:val="left"/>
              <w:rPr/>
            </w:pPr>
            <w:r>
              <w:rPr/>
              <w:t xml:space="preserve">20. lokakuuta 1955 </w:t>
            </w:r>
          </w:p>
        </w:tc>
      </w:tr>
      <w:tr>
        <w:trPr/>
        <w:tc>
          <w:tcPr>
            <w:tcW w:w="1441" w:type="dxa"/>
            <w:tcBorders/>
            <w:vAlign w:val="center"/>
          </w:tcPr>
          <w:p>
            <w:pPr>
              <w:pStyle w:val="TableHeading"/>
              <w:suppressLineNumbers/>
              <w:bidi w:val="0"/>
              <w:spacing w:before="0" w:after="283"/>
              <w:jc w:val="center"/>
              <w:rPr/>
            </w:pPr>
            <w:r>
              <w:rPr/>
              <w:t xml:space="preserve">Mediatyyppi </w:t>
            </w:r>
          </w:p>
        </w:tc>
        <w:tc>
          <w:tcPr>
            <w:tcW w:w="3496" w:type="dxa"/>
            <w:tcBorders/>
            <w:vAlign w:val="center"/>
          </w:tcPr>
          <w:p>
            <w:pPr>
              <w:pStyle w:val="TableContents"/>
              <w:bidi w:val="0"/>
              <w:spacing w:before="0" w:after="283"/>
              <w:jc w:val="left"/>
              <w:rPr/>
            </w:pPr>
            <w:r>
              <w:rPr/>
              <w:t xml:space="preserve">Painettu (kovakantinen ja pehmeäkantinen) </w:t>
            </w:r>
          </w:p>
        </w:tc>
      </w:tr>
      <w:tr>
        <w:trPr/>
        <w:tc>
          <w:tcPr>
            <w:tcW w:w="1441" w:type="dxa"/>
            <w:tcBorders/>
            <w:vAlign w:val="center"/>
          </w:tcPr>
          <w:p>
            <w:pPr>
              <w:pStyle w:val="TableHeading"/>
              <w:suppressLineNumbers/>
              <w:bidi w:val="0"/>
              <w:spacing w:before="0" w:after="283"/>
              <w:jc w:val="center"/>
              <w:rPr/>
            </w:pPr>
            <w:r>
              <w:rPr/>
              <w:t xml:space="preserve">OCLC </w:t>
            </w:r>
          </w:p>
        </w:tc>
        <w:tc>
          <w:tcPr>
            <w:tcW w:w="3496" w:type="dxa"/>
            <w:tcBorders/>
            <w:vAlign w:val="center"/>
          </w:tcPr>
          <w:p>
            <w:pPr>
              <w:pStyle w:val="TableContents"/>
              <w:bidi w:val="0"/>
              <w:spacing w:before="0" w:after="283"/>
              <w:jc w:val="left"/>
              <w:rPr/>
            </w:pPr>
            <w:r>
              <w:rPr/>
              <w:t xml:space="preserve">1487587 </w:t>
            </w:r>
          </w:p>
        </w:tc>
      </w:tr>
      <w:tr>
        <w:trPr/>
        <w:tc>
          <w:tcPr>
            <w:tcW w:w="1441" w:type="dxa"/>
            <w:tcBorders/>
            <w:vAlign w:val="center"/>
          </w:tcPr>
          <w:p>
            <w:pPr>
              <w:pStyle w:val="TableHeading"/>
              <w:suppressLineNumbers/>
              <w:bidi w:val="0"/>
              <w:spacing w:before="0" w:after="283"/>
              <w:jc w:val="center"/>
              <w:rPr/>
            </w:pPr>
            <w:r>
              <w:rPr/>
              <w:t xml:space="preserve">Edeltäjänä </w:t>
            </w:r>
          </w:p>
        </w:tc>
        <w:tc>
          <w:tcPr>
            <w:tcW w:w="3496" w:type="dxa"/>
            <w:tcBorders/>
            <w:vAlign w:val="center"/>
          </w:tcPr>
          <w:p>
            <w:pPr>
              <w:pStyle w:val="TableContents"/>
              <w:bidi w:val="0"/>
              <w:spacing w:before="0" w:after="283"/>
              <w:jc w:val="left"/>
              <w:rPr/>
            </w:pPr>
            <w:r>
              <w:rPr/>
              <w:t xml:space="preserve">Hobitti </w:t>
            </w:r>
          </w:p>
        </w:tc>
      </w:tr>
      <w:tr>
        <w:trPr/>
        <w:tc>
          <w:tcPr>
            <w:tcW w:w="1441" w:type="dxa"/>
            <w:tcBorders/>
            <w:vAlign w:val="center"/>
          </w:tcPr>
          <w:p>
            <w:pPr>
              <w:pStyle w:val="TableHeading"/>
              <w:suppressLineNumbers/>
              <w:bidi w:val="0"/>
              <w:spacing w:before="0" w:after="283"/>
              <w:jc w:val="center"/>
              <w:rPr/>
            </w:pPr>
            <w:r>
              <w:rPr/>
              <w:t xml:space="preserve">Seuraaja </w:t>
            </w:r>
          </w:p>
        </w:tc>
        <w:tc>
          <w:tcPr>
            <w:tcW w:w="3496" w:type="dxa"/>
            <w:tcBorders/>
            <w:vAlign w:val="center"/>
          </w:tcPr>
          <w:p>
            <w:pPr>
              <w:pStyle w:val="TableContents"/>
              <w:bidi w:val="0"/>
              <w:spacing w:before="0" w:after="283"/>
              <w:jc w:val="left"/>
              <w:rPr/>
            </w:pPr>
            <w:r>
              <w:rPr/>
              <w:t xml:space="preserve">Tom Bombadilin seikkailut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kirja sormusten herra-sarjassa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Taru sormusten herrasta sai alkunsa J.R.R. Tolkienin </w:t>
      </w:r>
      <w:r>
        <w:rPr/>
        <w:t xml:space="preserve">vuonna 1937 julkaistun </w:t>
      </w:r>
      <w:r>
        <w:rPr/>
        <w:t xml:space="preserve">teoksen </w:t>
      </w:r>
      <w:r>
        <w:rPr>
          <w:color w:val="A9A9A9"/>
        </w:rPr>
        <w:t xml:space="preserve">Hobitti </w:t>
      </w:r>
      <w:r>
        <w:rPr/>
        <w:t xml:space="preserve">jatko-osana.</w:t>
      </w:r>
      <w:r>
        <w:rPr/>
        <w:t xml:space="preserve"> Hobitin suosio oli saanut kustantaja George Allen &amp; Unwinin pyytämään jatko-osaa. Tolkien varoitti heitä siitä, että hän kirjoitti melko hitaasti, ja vastasi useilla tarinoilla, joita hän oli jo kehittänyt. Allen &amp; Unwin oli hylännyt Silmarillionin aikalaisluonnokset, hylännyt Roverandomin ja hyväksynyt Farmer Giles of Hamin, joten Allen &amp; Unwin ajatteli, että useammat tarinat hobiteista olisivat suosittuja. Niinpä 45-vuotiaana Tolkien alkoi kirjoittaa tarinaa, josta tulisi Taru sormusten herrasta. Tarina valmistui vasta 12 vuotta myöhemmin, vuonna 1949, ja se julkaistiin kokonaisuudessaan vasta vuonna 1955, jolloin Tolkien oli 63-vuotias.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tulee ensin hobitti vai renkaiden herra?</w:t>
      </w:r>
    </w:p>
    <w:p>
      <w:pPr>
        <w:pStyle w:val="TextBody"/>
        <w:bidi w:val="0"/>
        <w:jc w:val="left"/>
        <w:rPr>
          <w:b/>
          <w:u w:val="single"/>
          <w:shd w:val="clear" w:fill="FFFF00"/>
        </w:rPr>
      </w:pPr>
      <w:r>
        <w:rPr>
          <w:b/>
          <w:u w:val="single"/>
          <w:shd w:val="clear" w:fill="FFFF00"/>
        </w:rPr>
        <w:t xml:space="preserve">Asiakirjan numero 9921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Night on Odd Talesin kehittämä ja Raw Furyn julkaisema tuleva elokuvamainen tasohyppelypeli. Sen odotetaan ilmestyvän maailmanlaajuisesti </w:t>
      </w:r>
      <w:r>
        <w:rPr>
          <w:color w:val="A9A9A9"/>
        </w:rPr>
        <w:t xml:space="preserve">joskus vuonna 2018 </w:t>
      </w:r>
      <w:r>
        <w:rPr/>
        <w:t xml:space="preserve">Microsoft Windowsille, macOS:lle, Linuxille ja Xbox 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 yön peli ilmestyy</w:t>
      </w:r>
    </w:p>
    <w:p>
      <w:pPr>
        <w:pStyle w:val="TextBody"/>
        <w:bidi w:val="0"/>
        <w:jc w:val="left"/>
        <w:rPr>
          <w:b/>
          <w:u w:val="single"/>
          <w:shd w:val="clear" w:fill="FFFF00"/>
        </w:rPr>
      </w:pPr>
      <w:r>
        <w:rPr>
          <w:b/>
          <w:u w:val="single"/>
          <w:shd w:val="clear" w:fill="FFFF00"/>
        </w:rPr>
        <w:t xml:space="preserve">Asiakirjan numero 9922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Searsin nimeämisoikeudet päättyivät vuonna 2003, rakennusta kutsuttiin edelleen Sears Toweriksi useiden vuosien ajan. Maaliskuussa 2009 lontoolainen vakuutusmeklari Willis Group Holdings sopi vuokraavansa osan rakennuksesta ja sai rakennuksen nimeämisoikeudet. </w:t>
      </w:r>
      <w:r>
        <w:rPr>
          <w:color w:val="A9A9A9"/>
        </w:rPr>
        <w:t xml:space="preserve">Heinäkuun 16. päivänä </w:t>
      </w:r>
      <w:r>
        <w:rPr/>
        <w:t xml:space="preserve">2009 </w:t>
      </w:r>
      <w:r>
        <w:rPr/>
        <w:t xml:space="preserve">rakennus nimettiin virallisesti Willis Toweriksi. Elokuun 13. päivänä 2012 United Airlines ilmoitti siirtävänsä pääkonttorinsa osoitteesta 77 West Wacker Drive Willis Toweriin.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Searsin torni muuttui Willisin torniksi?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Searsin tornista tuli Willisin torni?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Willis Tower on </w:t>
      </w:r>
      <w:r>
        <w:rPr/>
        <w:t xml:space="preserve">110-kerroksinen, 442,1 metriä korkea pilvenpiirtäjä Chicagossa, Illinoisissa. Valmistuessaan vuonna 1973 se ohitti New Yorkin World Trade Centerin tornit ja oli maailman korkein rakennus, ja se piti tätä titteliä hallussaan lähes 25 vuoden ajan; se pysyi läntisen pallonpuoliskon korkeimpana rakennuksena, kunnes World Trade Centerin paikalle valmistui uusi rakennus vuonna 2014. Rakennusta pidetään sen suunnittelijan Fazlur Rahman Khanin merkittävänä saavutuksena. Willis Tower on Yhdysvaltojen ja läntisen pallonpuoliskon toiseksi korkein rakennus - ja maailman 16. korkein. Sen näköalatasanteella vierailee vuosittain yli miljoona ihmistä, mikä tekee siitä yhden Chicagon suosituimmista matkailukohteista. Willis Group nimesi rakennuksen uudelleen vuonna 2009, kun se vuokrasi osan tornin tiloista.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Chicagossa sijaitsevan vanhan Searsin tornin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Sears jatkoi optimististen kasvuennusteiden esittämistä, tornin suunniteltu kerrosluku nousi nopeasti muutamaan sataan ja ylitti New Yorkin keskeneräisen World Trade Centerin korkeuden, ja siitä tuli maailman korkein rakennus. Korkeutta rajoitti FAA:n (Federal Aviation Administration) asettama rajoitus lentoliikenteen suojelemiseksi. Tornin rahoituksesta vastasi Sears-yhtiö. Tornin päällä oli kaksi antennia paikallisten televisio- ja radiolähetysten mahdollistamiseksi. Sears ja Chicagon kaupunki hyväksyivät suunnitelman, ja ensimmäinen teräspalkki asetettiin paikalleen huhtikuussa 1971. Rakenne valmistui toukokuussa 1973. Rakentaminen maksoi tuolloin </w:t>
      </w:r>
      <w:r>
        <w:rPr>
          <w:color w:val="A9A9A9"/>
        </w:rPr>
        <w:t xml:space="preserve">noin 150 miljoonaa Yhdysvaltain dollaria, mikä vastaa 830 miljoonaa dollaria vuonna 2018</w:t>
      </w:r>
      <w:r>
        <w:rPr/>
        <w:t xml:space="preserve">. Vertailun vuoksi mainittakoon, että Taiwanissa vuonna 2004 rakennettu Taipei 101 maksoi noin 2,21 miljardia Yhdysvaltain dollaria vuoden 2018 dollareina.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Searsin tornin rakentaminen maksoi?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Willis Tower on 110-kerroksinen, 442,1 metriä korkea pilvenpiirtäjä Chicagossa, Illinoisin osavaltiossa Yhdysvalloissa. Valmistuessaan vuonna 1973 se ylitti New Yorkin World Trade Centerin tornit ja oli maailman korkein rakennus, ja se piti tätä titteliä hallussaan lähes 25 vuoden ajan, ja se pysyi läntisen pallonpuoliskon korkeimpana rakennuksena vuoteen 2014 asti, jolloin World Trade Centerin paikalle valmistui uusi rakennus. Rakennusta pidetään arkkitehti Fazlur Rahman Khanin merkittävänä saavutuksena. Willis Tower on Yhdysvaltojen ja läntisen pallonpuoliskon toiseksi korkein rakennus - ja maailman 16. korkein. Sen näköalatasanteella vierailee vuosittain yli miljoona ihmistä, mikä tekee siitä yhden Chicagon suosituimmista matkailukohteista. </w:t>
      </w:r>
      <w:r>
        <w:rPr/>
        <w:t xml:space="preserve">Willis Group </w:t>
      </w:r>
      <w:r>
        <w:rPr/>
        <w:t xml:space="preserve">nimesi rakennuksen uudelleen </w:t>
      </w:r>
      <w:r>
        <w:rPr>
          <w:color w:val="A9A9A9"/>
        </w:rPr>
        <w:t xml:space="preserve">vuonna 2009, kun se </w:t>
      </w:r>
      <w:r>
        <w:rPr/>
        <w:t xml:space="preserve">vuokrasi osan tornin tiloista.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Searsin tornista tuli Willisin torni?</w:t>
      </w:r>
    </w:p>
    <w:p>
      <w:pPr>
        <w:pStyle w:val="TextBody"/>
        <w:bidi w:val="0"/>
        <w:jc w:val="left"/>
        <w:rPr>
          <w:b/>
          <w:u w:val="single"/>
          <w:shd w:val="clear" w:fill="FFFF00"/>
        </w:rPr>
      </w:pPr>
      <w:r>
        <w:rPr>
          <w:b/>
          <w:u w:val="single"/>
          <w:shd w:val="clear" w:fill="FFFF00"/>
        </w:rPr>
        <w:t xml:space="preserve">Asiakirjan numero 9923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Muiden Intian rupia-setelien tapaan myös ₹ 2000 -seteliin on kirjoitettu summa </w:t>
      </w:r>
      <w:r>
        <w:rPr>
          <w:color w:val="A9A9A9"/>
        </w:rPr>
        <w:t xml:space="preserve">17 </w:t>
      </w:r>
      <w:r>
        <w:rPr/>
        <w:t xml:space="preserve">kielellä. Etupuolella nimellisarvo on kirjoitettu englanniksi ja hindiksi. Kääntöpuolella on kielitaulu, jossa setelin nimellisarvo näkyy 15:llä Intian 22 virallisesta kielestä. Kielet on esitetty aakkosjärjestyksessä. Kielet ovat assam, bengali, gujarati, kannada, kasthmi, konkani, malayalam, marati, marathi, nepali, odia, punjabi, sanskrit, tamil, telugu ja urdu.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kieltä näkyy Intian rupian setelissä?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Uusi ₹ 2000 -seteli on 66 mm × 166 mm:n kokoinen </w:t>
      </w:r>
      <w:r>
        <w:rPr/>
        <w:t xml:space="preserve">magentanvärinen seteli, jonka etupuolella on Mahatma Gandhin muotokuva, Ashoka-pilarin tunnus ja Intian keskuspankin pääjohtajan allekirjoitus. Setelissä on pistekirjoitus, joka auttaa näkövammaisia tunnistamaan valuutan. Kääntöpuolella on Mangalyaanin kuva, joka edustaa Intian ensimmäistä planeettojen välistä avaruuslentoa, sekä Swachh Bharat Abhiyanin logo ja tunnuslause.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2016 julkaistavan 2000 rupian setelin pohjaväri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keskuspankin vuonna 2016 julkaiseman 2000 rupian setelin pohjaväri?</w:t>
      </w:r>
    </w:p>
    <w:p>
      <w:pPr>
        <w:pStyle w:val="TextBody"/>
        <w:bidi w:val="0"/>
        <w:jc w:val="left"/>
        <w:rPr>
          <w:b/>
          <w:u w:val="single"/>
          <w:shd w:val="clear" w:fill="FFFF00"/>
        </w:rPr>
      </w:pPr>
      <w:r>
        <w:rPr>
          <w:b/>
          <w:u w:val="single"/>
          <w:shd w:val="clear" w:fill="FFFF00"/>
        </w:rPr>
        <w:t xml:space="preserve">Asiakirjan numero 9924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senaattorit Dick Durbin (D-Illinois) ja Orrin Hatch (R-Utah) esittivät lakiehdotuksen ensimmäisen kerran senaatissa 1. elokuuta 2001 (S. 1291), ja se on sittemmin esitetty useaan otteeseen uudelleen, mutta se ei ole </w:t>
      </w:r>
      <w:r>
        <w:rPr>
          <w:color w:val="A9A9A9"/>
        </w:rPr>
        <w:t xml:space="preserve">mennyt läpi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unelmalain tilanne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Senaatin silloinen enemmistöjohtaja Harry Reid esitti </w:t>
      </w:r>
      <w:r>
        <w:rPr>
          <w:color w:val="A9A9A9"/>
        </w:rPr>
        <w:t xml:space="preserve">11. toukokuuta </w:t>
      </w:r>
      <w:r>
        <w:rPr/>
        <w:t xml:space="preserve">2011 </w:t>
      </w:r>
      <w:r>
        <w:rPr/>
        <w:t xml:space="preserve">DREAM-lain uudelleen senaatissa. Jotkin republikaanit, jotka olivat aiemmin tukeneet lakiehdotusta, kuten Texasin senaattori John Cornyn, Arizonan senaattori Jon Kyl, Arizonan senaattori John McCain ja Etelä-Carolinan senaattori Lindsey Graham, pidättäytyivät äänestämästä, koska he katsoivat, että tällaista lakiehdotusta ei pitäisi hyväksyä ilman maahanmuuton valvonnan lisäämistä. Reid ilmoitti harkitsevansa, että hän lisäisi DREAM Act -lakiin työpaikoilla toteutettavan valvontatoimen, joka edellyttäisi, että jokainen työnantaja käyttäisi E-Verify-järjestelmää, joka on hallituksen Internet-pohjainen työkelpoisuuden tarkastusjärjestelmä. Presidentti Obama kannatti lakiehdotusta osana pyrkimyksiään uudistaa Yhdysvaltojen maahanmuutto-järjestelmää.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unelmalaki esiteltiin viimeksi?</w:t>
      </w:r>
    </w:p>
    <w:p>
      <w:pPr>
        <w:pStyle w:val="TextBody"/>
        <w:bidi w:val="0"/>
        <w:jc w:val="left"/>
        <w:rPr>
          <w:b/>
          <w:u w:val="single"/>
          <w:shd w:val="clear" w:fill="FFFF00"/>
        </w:rPr>
      </w:pPr>
      <w:r>
        <w:rPr>
          <w:b/>
          <w:u w:val="single"/>
          <w:shd w:val="clear" w:fill="FFFF00"/>
        </w:rPr>
        <w:t xml:space="preserve">Asiakirjan numero 9925</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20"/>
        </w:tabs>
        <w:bidi w:val="0"/>
        <w:ind w:start="720" w:hanging="283"/>
        <w:jc w:val="left"/>
        <w:rPr/>
      </w:pPr>
      <w:r>
        <w:rPr>
          <w:color w:val="A9A9A9"/>
        </w:rPr>
        <w:t xml:space="preserve">Raphael Alejandro </w:t>
      </w:r>
      <w:r>
        <w:rPr/>
        <w:t xml:space="preserve">(Roland)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Rolandia Once Upon A Time -ohjelmassa</w:t>
      </w:r>
    </w:p>
    <w:p>
      <w:pPr>
        <w:pStyle w:val="TextBody"/>
        <w:bidi w:val="0"/>
        <w:jc w:val="left"/>
        <w:rPr>
          <w:b/>
          <w:u w:val="single"/>
          <w:shd w:val="clear" w:fill="FFFF00"/>
        </w:rPr>
      </w:pPr>
      <w:r>
        <w:rPr>
          <w:b/>
          <w:u w:val="single"/>
          <w:shd w:val="clear" w:fill="FFFF00"/>
        </w:rPr>
        <w:t xml:space="preserve">Asiakirjan numero 9926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Seuraavaksi Bigelow ohjasi elokuvan The Hurt Locker, joka esitettiin ensi kertaa Venetsian elokuvajuhlilla syyskuussa 2008, oli Marylandin elokuvajuhlien päätösillan valinta toukokuussa 2009 ja pääsi teattereihin Yhdysvalloissa kesäkuussa 2009. Se kelpuutettiin vuoden 2010 Oscar-ehdokkaaksi, sillä se sai ensi-iltansa Oscar-ehdokkaana Los Angelesissa vasta vuoden 2009 puolivälissä. Elokuva sijoittuu Irakin hyökkäyksen jälkeiseen aikaan ja sai "yleistä suosiota" (Metacriticin mukaan) ja 97 prosentin "tuoreen" arvosanan Rotten Tomatoesin keräämiltä kriitikoilta. Elokuvan pääosissa nähdään Jeremy Renner, Brian Geraghty ja Anthony Mackie sekä Guy Pearce, David Morse ja Ralph Fiennes. Hän voitti Directors Guild of America -palkinnon erinomaisesta ohjaustyöstä elokuvissa (hänestä tuli ensimmäinen nainen, joka voitti palkinnon) ja sai myös Golden Globe -ehdokkuuden ohjauksestaan. Vuonna </w:t>
      </w:r>
      <w:r>
        <w:rPr>
          <w:color w:val="A9A9A9"/>
        </w:rPr>
        <w:t xml:space="preserve">2010 </w:t>
      </w:r>
      <w:r>
        <w:rPr/>
        <w:t xml:space="preserve">hän voitti parhaan ohjaajan palkinnon, ja The Hurt Locker voitti parhaan elokuvan palkinnon 63. British Academy Film Awards -kilpailussa.</w:t>
      </w:r>
      <w:r>
        <w:rPr/>
        <w:t xml:space="preserve"> Hänestä tuli ensimmäinen nainen, joka sai parhaan ohjaajan Oscar-palkinnon elokuvasta The Hurt Locker. Hän oli historian neljäs nainen, joka oli ehdolla kunniamaininnan saajaksi, ja vasta toinen amerikkalainen nainen. Hän kukisti kategoriassa ex-miehensä James Cameronin ohjaustyöstä hänen tieteiselokuvassaan Avatar, jonka budjetti oli 200 miljoonaa dollaria. The Hurt Locker oli paljon halvempi tehdä, sillä se luotti käsikameroiden käyttöön, pitkiin otoksiin ja huolelliseen äänisuunnitteluun.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nainen voitti parhaan ohjaajan Oscarin?</w:t>
      </w:r>
    </w:p>
    <w:p>
      <w:pPr>
        <w:pStyle w:val="TextBody"/>
        <w:bidi w:val="0"/>
        <w:jc w:val="left"/>
        <w:rPr>
          <w:b/>
          <w:u w:val="single"/>
          <w:shd w:val="clear" w:fill="FFFF00"/>
        </w:rPr>
      </w:pPr>
      <w:r>
        <w:rPr>
          <w:b/>
          <w:u w:val="single"/>
          <w:shd w:val="clear" w:fill="FFFF00"/>
        </w:rPr>
        <w:t xml:space="preserve">Asiakirjan numero 9927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Puolassa suostumuksen ikäraja on </w:t>
      </w:r>
      <w:r>
        <w:rPr>
          <w:color w:val="A9A9A9"/>
        </w:rPr>
        <w:t xml:space="preserve">15 vuotta</w:t>
      </w:r>
      <w:r>
        <w:rPr/>
        <w:t xml:space="preserve">, kuten Puolan rikoslain 200 §:ssä säädetään: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suostumuksen ikäraja Puolassa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Maltalla suojaikäraja on </w:t>
      </w:r>
      <w:r>
        <w:rPr>
          <w:color w:val="A9A9A9"/>
        </w:rPr>
        <w:t xml:space="preserve">16 vuotta</w:t>
      </w:r>
      <w:r>
        <w:rPr/>
        <w:t xml:space="preserve">. Seksuaalista toimintaa - jota tyypillisesti yli 16-vuotiaat harjoittavat 12-16-vuotiaiden kanssa - voidaan pitää alaikäisen häpäisemisenä siveettömillä teoilla tai alaikäisen turmelemisena, mistä voidaan syyttäjien ja tuomioistuinten harkinnan mukaan, olosuhteista riippuen, antaa tuomio.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suostumuksen ikä Maltalla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Venäjällä suojaikäraja on </w:t>
      </w:r>
      <w:r>
        <w:rPr>
          <w:color w:val="A9A9A9"/>
        </w:rPr>
        <w:t xml:space="preserve">16 vuotta</w:t>
      </w:r>
      <w:r>
        <w:rPr/>
        <w:t xml:space="preserve">. Suostumuksen ikäraja on muuttunut useita kertoja Venäjän historian aikana: Venäjän sosialistisen neuvostotasavallan rikoslaissa mainittiin suostumuksen ikärajaksi "seksuaalinen kypsyys"; kun Venäjän rikoslaki hyväksyttiin vuonna 1996, suostumuksen ikärajaksi julistettiin 16 vuotta riippumatta seksuaalisesta suuntautumisesta; vuonna 1998 se laskettiin 14 vuoteen; ja vuonna 2003 se palautettiin jälleen 16 vuoteen (joka on nykyinen suostumuksen ikäraja Venäjällä). Vuoden 2012 alussa annetulla lailla tiukennettiin huomattavasti 134 ja 135 artiklassa olevia suostumuslakeja. Syytteen voi kuitenkin nostaa vain yli 18-vuotias henkilö. Syytteet ovat suhteellisen alhaisia (enintään 4 vuotta vankeutta) - sukupuolesta riippumatta - ja ``siveettömien tekojen'' syytteet ovat vielä alhaisempia. Jos uhri ei ymmärrä teon luonnetta ja seurauksia (alle 12 vuoden iän tai henkisten kykyjen vuoksi), tekoa pidetään raiskauksena ja siitä nostetaan paljon ankarampi syyte (jopa 15 vuoden vankeusrangaistus tai jopa 20 vuoden vankeusrangaistus, jos uhri on alle 14-vuotias).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ikäraja Venäjällä?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Alankomaiden </w:t>
      </w:r>
      <w:r>
        <w:rPr/>
        <w:t xml:space="preserve">rikoslain 245 §:ssä ja 247 §:ssä säädetään, että Alankomaissa </w:t>
      </w:r>
      <w:r>
        <w:rPr/>
        <w:t xml:space="preserve">suojaikäraja on </w:t>
      </w:r>
      <w:r>
        <w:rPr>
          <w:color w:val="A9A9A9"/>
        </w:rPr>
        <w:t xml:space="preserve">16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ikäraja Hollannissa?</w:t>
      </w:r>
    </w:p>
    <w:p>
      <w:pPr>
        <w:pStyle w:val="TextBody"/>
        <w:bidi w:val="0"/>
        <w:jc w:val="left"/>
        <w:rPr>
          <w:b/>
          <w:u w:val="single"/>
          <w:shd w:val="clear" w:fill="FFFF00"/>
        </w:rPr>
      </w:pPr>
      <w:r>
        <w:rPr>
          <w:b/>
          <w:u w:val="single"/>
          <w:shd w:val="clear" w:fill="FFFF00"/>
        </w:rPr>
        <w:t xml:space="preserve">Asiakirjan numero 9928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w:t>
      </w:r>
      <w:r>
        <w:rPr/>
        <w:t xml:space="preserve">2008 </w:t>
      </w:r>
      <w:r>
        <w:rPr/>
        <w:t xml:space="preserve">kolme suurta yhtiötä pyysi 50 miljardia dollaria terveydenhuoltokulujen maksamiseksi ja konkurssin ja siitä seuraavien irtisanomisten välttämiseksi, ja kongressi sai aikaan 25 miljardin dollarin lainan. Joulukuuhun mennessä presidentti Bush oli suostunut 17,4 miljardin dollarin hätäapuun, jonka seuraava hallinto jakaisi tammi- ja helmikuussa. Vuoden 2009 alussa näkymät General Motorsin ja Chryslerin konkurssin välttämisestä heikkenivät entisestään, kun vuoden 2008 tappioiden laajuudesta saatiin uusia taloudellisia tietoja. Lopulta huono johtaminen ja huonot liiketoimintatavat pakottivat Chryslerin ja General Motorsin konkurssiin. Chrysler haki konkurssisuojaa 1. toukokuuta 2009 ja General Motors kuukautta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hallitus pelasti autoteollisuuden?</w:t>
      </w:r>
    </w:p>
    <w:p>
      <w:pPr>
        <w:pStyle w:val="TextBody"/>
        <w:bidi w:val="0"/>
        <w:jc w:val="left"/>
        <w:rPr>
          <w:b/>
          <w:u w:val="single"/>
          <w:shd w:val="clear" w:fill="FFFF00"/>
        </w:rPr>
      </w:pPr>
      <w:r>
        <w:rPr>
          <w:b/>
          <w:u w:val="single"/>
          <w:shd w:val="clear" w:fill="FFFF00"/>
        </w:rPr>
        <w:t xml:space="preserve">Asiakirjan numero 9929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Nebraskaa </w:t>
      </w:r>
      <w:r>
        <w:rPr/>
        <w:t xml:space="preserve">lukuun ottamatta jokaisessa osavaltiossa </w:t>
      </w:r>
      <w:r>
        <w:rPr/>
        <w:t xml:space="preserve">on kaksikamarinen lainsäädäntöelin, mikä tarkoittaa sitä, että lainsäädäntöelin koostuu kahdesta erillisestä kamarista tai huoneesta. Kussakin tapauksessa pienempää kamaria kutsutaan senaatiksi, ja sitä kutsutaan yleensä ylähuoneeksi. Tällä kamarilla on yleensä, mutta ei aina, yksinomainen valta vahvistaa kuvernöörin tekemät nimitykset ja käsitellä syytteitä. (Muutamissa osavaltioissa erillinen toimeenpaneva neuvosto, joka koostuu suurista piireistä valituista jäsenistä, hoitaa vahvistamistehtävän). Pienemmän kamarin jäsenet edustavat useampia kansalaisia, ja heidän toimikautensa on yleensä pidempi kuin suuremman kamarin jäsenten, yleensä neljä vuotta. 41 osavaltiossa suuremman kamarin nimi on edustajainhuone. Viidessä osavaltiossa suurempi kamari on nimeltään Assembly ja kolmessa osavaltiossa House of Delegates. Suuremman kamarin jäsenten toimikausi on yleensä kaksi vuotta. Suuremmalla kamarilla on tavallisesti yksinomainen valta tehdä aloitteita verolainsäädännöstä ja syytteeseenpanosta.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kongressi on kaksikamarinen, kuten myös kaikki Yhdysvaltojen osavaltioiden lainsäädäntöelimet lukuun ottamatta seuraavia.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Nebraskassa </w:t>
      </w:r>
      <w:r>
        <w:rPr/>
        <w:t xml:space="preserve">oli alun perin muiden osavaltioiden tavoin kaksikamarinen lainsäädäntöelin, mutta alahuone lakkautettiin kansanäänestyksen jälkeen vuoden 1936 vaaleissa. Jäljelle jäänyt yksikamarinen (yhden kamarin) lainsäädäntöelin on nimeltään Nebraskan lainsäädäntöelin, mutta sen jäseniä kutsutaan edelleen senaattoreiksi.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osavaltioiden lainsäädäntöelimet kaikkialla Yhdysvalloissa ovat kaksikamarisia, paitsi tässä osavaltiossa.</w:t>
      </w:r>
    </w:p>
    <w:p>
      <w:pPr>
        <w:pStyle w:val="TextBody"/>
        <w:bidi w:val="0"/>
        <w:jc w:val="left"/>
        <w:rPr>
          <w:b/>
          <w:u w:val="single"/>
          <w:shd w:val="clear" w:fill="FFFF00"/>
        </w:rPr>
      </w:pPr>
      <w:r>
        <w:rPr>
          <w:b/>
          <w:u w:val="single"/>
          <w:shd w:val="clear" w:fill="FFFF00"/>
        </w:rPr>
        <w:t xml:space="preserve">Asiakirjan numero 9930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Paul Montgomery Buttigieg </w:t>
      </w:r>
      <w:r>
        <w:rPr/>
        <w:t xml:space="preserve">(/ ˈbuːtɪdʒɛdʒ /; s. 19. tammikuuta 1982) on yhdysvaltalainen poliitikko, joka on toiminut Indianan South Bendin 32. ja nykyisenä pormestarina vuodesta 2012. Demokraattiseen puolueeseen kuuluva Buttigieg on valmistunut Harvardin yliopistosta, on Rhodes-stipendiaatti ja Afganistanin sodan veteraani. Hänet on mainittu mahdolliseksi ehdokkaaksi Yhdysvaltain presidentiksi vuoden 2020 vaaleissa. Jos Buttigieg valitaan, hänestä tulisi Yhdysvaltain ensimmäinen avoimesti homoseksuaali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South Bend Indianan pormestari?</w:t>
      </w:r>
    </w:p>
    <w:p>
      <w:pPr>
        <w:pStyle w:val="TextBody"/>
        <w:bidi w:val="0"/>
        <w:jc w:val="left"/>
        <w:rPr>
          <w:b/>
          <w:u w:val="single"/>
          <w:shd w:val="clear" w:fill="FFFF00"/>
        </w:rPr>
      </w:pPr>
      <w:r>
        <w:rPr>
          <w:b/>
          <w:u w:val="single"/>
          <w:shd w:val="clear" w:fill="FFFF00"/>
        </w:rPr>
        <w:t xml:space="preserve">Asiakirjan numero 9931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507"/>
        <w:gridCol w:w="1353"/>
        <w:gridCol w:w="1463"/>
        <w:gridCol w:w="1117"/>
        <w:gridCol w:w="3185"/>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507" w:type="dxa"/>
            <w:tcBorders/>
            <w:vAlign w:val="center"/>
          </w:tcPr>
          <w:p>
            <w:pPr>
              <w:pStyle w:val="TableHeading"/>
              <w:suppressLineNumbers/>
              <w:bidi w:val="0"/>
              <w:spacing w:before="0" w:after="283"/>
              <w:jc w:val="center"/>
              <w:rPr/>
            </w:pPr>
            <w:r>
              <w:rPr/>
              <w:t xml:space="preserve">Otsikko </w:t>
            </w:r>
          </w:p>
        </w:tc>
        <w:tc>
          <w:tcPr>
            <w:tcW w:w="1353" w:type="dxa"/>
            <w:tcBorders/>
            <w:vAlign w:val="center"/>
          </w:tcPr>
          <w:p>
            <w:pPr>
              <w:pStyle w:val="TableHeading"/>
              <w:suppressLineNumbers/>
              <w:bidi w:val="0"/>
              <w:spacing w:before="0" w:after="283"/>
              <w:jc w:val="center"/>
              <w:rPr/>
            </w:pPr>
            <w:r>
              <w:rPr/>
              <w:t xml:space="preserve">Ohjaaja </w:t>
            </w:r>
          </w:p>
        </w:tc>
        <w:tc>
          <w:tcPr>
            <w:tcW w:w="1463"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3185"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19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``Kesä, jotenkin ihana'' </w:t>
            </w:r>
          </w:p>
        </w:tc>
        <w:tc>
          <w:tcPr>
            <w:tcW w:w="1353" w:type="dxa"/>
            <w:tcBorders/>
            <w:vAlign w:val="center"/>
          </w:tcPr>
          <w:p>
            <w:pPr>
              <w:pStyle w:val="TableContents"/>
              <w:bidi w:val="0"/>
              <w:spacing w:before="0" w:after="283"/>
              <w:jc w:val="left"/>
              <w:rPr/>
            </w:pPr>
            <w:r>
              <w:rPr/>
              <w:t xml:space="preserve">J. Miller Tobin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 syyskuuta 2008 (2008-09-01) </w:t>
            </w:r>
          </w:p>
        </w:tc>
        <w:tc>
          <w:tcPr>
            <w:tcW w:w="3185" w:type="dxa"/>
            <w:tcBorders/>
            <w:vAlign w:val="center"/>
          </w:tcPr>
          <w:p>
            <w:pPr>
              <w:pStyle w:val="TableContents"/>
              <w:bidi w:val="0"/>
              <w:jc w:val="left"/>
              <w:rPr/>
            </w:pPr>
            <w:r>
              <w:rPr/>
              <w:t xml:space="preserve">3.43 </w:t>
            </w:r>
          </w:p>
          <w:p>
            <w:pPr>
              <w:pStyle w:val="TextBody"/>
              <w:bidi w:val="0"/>
              <w:spacing w:before="0" w:after="283"/>
              <w:jc w:val="left"/>
              <w:rPr/>
            </w:pPr>
            <w:r>
              <w:rPr/>
              <w:t xml:space="preserve">Kesän lähestyessä loppuaan Hamptonsissa Serena ja Nate uskottelevat kaikille, että he ovat pariskunta, ja peittelevät sitä, että Nate on seurustellut vanhemman naisen kanssa. Blair palaa ulkomailta Marcus (Patrick Heusinger) mukanaan, joka on kuuma mies, mikä saa mustasukkaisen Chuckin kyseenalaistamaan päätöksensä jättää Blair helikopterikentälle. Dan on viettänyt kesän kuuluisan kirjailijan (Jay McInerney) avustajana, ja hänellä on selvästi yhä mielessään eräs tietty tyttö, minkä seurauksena hän lähtee tämän perään. Eleanor Waldorfin yrityksessä harjoittelussaan oleva Jenny saa salaa himoitun kutsun Hamptonsin valkoisiin juhliin, joissa Eric esittelee hänet seurapiirikaunotar Tinsley Mortimerille. </w:t>
            </w:r>
          </w:p>
          <w:p>
            <w:pPr>
              <w:pStyle w:val="TextBody"/>
              <w:bidi w:val="0"/>
              <w:spacing w:before="0" w:after="283"/>
              <w:jc w:val="left"/>
              <w:rPr/>
            </w:pPr>
            <w:r>
              <w:rPr/>
              <w:t xml:space="preserve">Nimikeviite: Nimi viittaa elokuvaan Some Kind of Wonderful vuodelta 1987. </w:t>
            </w:r>
          </w:p>
        </w:tc>
      </w:tr>
      <w:tr>
        <w:trPr/>
        <w:tc>
          <w:tcPr>
            <w:tcW w:w="812" w:type="dxa"/>
            <w:tcBorders/>
            <w:vAlign w:val="center"/>
          </w:tcPr>
          <w:p>
            <w:pPr>
              <w:pStyle w:val="TableHeading"/>
              <w:suppressLineNumbers/>
              <w:bidi w:val="0"/>
              <w:spacing w:before="0" w:after="283"/>
              <w:jc w:val="center"/>
              <w:rPr/>
            </w:pPr>
            <w:r>
              <w:rPr/>
              <w:t xml:space="preserve">20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``Ei ole koskaan ollut Marcused'' </w:t>
            </w:r>
          </w:p>
        </w:tc>
        <w:tc>
          <w:tcPr>
            <w:tcW w:w="1353" w:type="dxa"/>
            <w:tcBorders/>
            <w:vAlign w:val="center"/>
          </w:tcPr>
          <w:p>
            <w:pPr>
              <w:pStyle w:val="TableContents"/>
              <w:bidi w:val="0"/>
              <w:spacing w:before="0" w:after="283"/>
              <w:jc w:val="left"/>
              <w:rPr/>
            </w:pPr>
            <w:r>
              <w:rPr/>
              <w:t xml:space="preserve">Michael Fields </w:t>
            </w:r>
          </w:p>
        </w:tc>
        <w:tc>
          <w:tcPr>
            <w:tcW w:w="1463" w:type="dxa"/>
            <w:tcBorders/>
            <w:vAlign w:val="center"/>
          </w:tcPr>
          <w:p>
            <w:pPr>
              <w:pStyle w:val="TableContents"/>
              <w:bidi w:val="0"/>
              <w:spacing w:before="0" w:after="283"/>
              <w:jc w:val="left"/>
              <w:rPr/>
            </w:pPr>
            <w:r>
              <w:rPr/>
              <w:t xml:space="preserve">Stephanie Savage </w:t>
            </w:r>
          </w:p>
        </w:tc>
        <w:tc>
          <w:tcPr>
            <w:tcW w:w="1117" w:type="dxa"/>
            <w:tcBorders/>
            <w:vAlign w:val="center"/>
          </w:tcPr>
          <w:p>
            <w:pPr>
              <w:pStyle w:val="TableContents"/>
              <w:bidi w:val="0"/>
              <w:spacing w:before="0" w:after="283"/>
              <w:jc w:val="left"/>
              <w:rPr/>
            </w:pPr>
            <w:r>
              <w:rPr/>
              <w:t xml:space="preserve">8. syyskuuta 2008 (2008-09-08) </w:t>
            </w:r>
          </w:p>
        </w:tc>
        <w:tc>
          <w:tcPr>
            <w:tcW w:w="3185" w:type="dxa"/>
            <w:tcBorders/>
            <w:vAlign w:val="center"/>
          </w:tcPr>
          <w:p>
            <w:pPr>
              <w:pStyle w:val="TableContents"/>
              <w:bidi w:val="0"/>
              <w:jc w:val="left"/>
              <w:rPr/>
            </w:pPr>
            <w:r>
              <w:rPr/>
              <w:t xml:space="preserve">3.25 </w:t>
            </w:r>
          </w:p>
          <w:p>
            <w:pPr>
              <w:pStyle w:val="TextBody"/>
              <w:bidi w:val="0"/>
              <w:spacing w:before="0" w:after="283"/>
              <w:jc w:val="left"/>
              <w:rPr/>
            </w:pPr>
            <w:r>
              <w:rPr/>
              <w:t xml:space="preserve">Blair on innoissaan siitä, että hän seurustelee kuninkaallisten kanssa, ja hänellä on aikomus ryhtyä itsekin kuninkaalliseksi, mutta juonittelevalla Chuckilla on muita suunnitelmia Blairin ja hänen uuden rakkautensa Marcuksen varalle. Serena ja Dan sopivat pitävänsä viimeaikaisen seurustelunsa salassa ystäviltään ja perheeltään, kunnes he saavat selville, mitä tämä kaikki merkitsee heidän suhteelleen. Samaan aikaan Nate saa tietää, mitä haittapuolia on, kun hänellä on suhde kuuman vanhemman naisen, Catherinen, kanssa, joka sattuu olemaan myös naimisissa. </w:t>
            </w:r>
          </w:p>
          <w:p>
            <w:pPr>
              <w:pStyle w:val="TextBody"/>
              <w:bidi w:val="0"/>
              <w:spacing w:before="0" w:after="283"/>
              <w:jc w:val="left"/>
              <w:rPr/>
            </w:pPr>
            <w:r>
              <w:rPr/>
              <w:t xml:space="preserve">Nimikeviite: Vuoden 1999 elokuva Never Been Kissed. </w:t>
            </w:r>
          </w:p>
        </w:tc>
      </w:tr>
      <w:tr>
        <w:trPr/>
        <w:tc>
          <w:tcPr>
            <w:tcW w:w="812" w:type="dxa"/>
            <w:tcBorders/>
            <w:vAlign w:val="center"/>
          </w:tcPr>
          <w:p>
            <w:pPr>
              <w:pStyle w:val="TableHeading"/>
              <w:suppressLineNumbers/>
              <w:bidi w:val="0"/>
              <w:spacing w:before="0" w:after="283"/>
              <w:jc w:val="center"/>
              <w:rPr/>
            </w:pPr>
            <w:r>
              <w:rPr/>
              <w:t xml:space="preserve">21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"Pimeä yö </w:t>
            </w:r>
          </w:p>
        </w:tc>
        <w:tc>
          <w:tcPr>
            <w:tcW w:w="1353" w:type="dxa"/>
            <w:tcBorders/>
            <w:vAlign w:val="center"/>
          </w:tcPr>
          <w:p>
            <w:pPr>
              <w:pStyle w:val="TableContents"/>
              <w:bidi w:val="0"/>
              <w:spacing w:before="0" w:after="283"/>
              <w:jc w:val="left"/>
              <w:rPr/>
            </w:pPr>
            <w:r>
              <w:rPr/>
              <w:t xml:space="preserve">Janice Cooke </w:t>
            </w:r>
          </w:p>
        </w:tc>
        <w:tc>
          <w:tcPr>
            <w:tcW w:w="1463" w:type="dxa"/>
            <w:tcBorders/>
            <w:vAlign w:val="center"/>
          </w:tcPr>
          <w:p>
            <w:pPr>
              <w:pStyle w:val="TableContents"/>
              <w:bidi w:val="0"/>
              <w:spacing w:before="0" w:after="283"/>
              <w:jc w:val="left"/>
              <w:rPr/>
            </w:pPr>
            <w:r>
              <w:rPr/>
              <w:t xml:space="preserve">John Stephens </w:t>
            </w:r>
          </w:p>
        </w:tc>
        <w:tc>
          <w:tcPr>
            <w:tcW w:w="1117" w:type="dxa"/>
            <w:tcBorders/>
            <w:vAlign w:val="center"/>
          </w:tcPr>
          <w:p>
            <w:pPr>
              <w:pStyle w:val="TableContents"/>
              <w:bidi w:val="0"/>
              <w:spacing w:before="0" w:after="283"/>
              <w:jc w:val="left"/>
              <w:rPr/>
            </w:pPr>
            <w:r>
              <w:rPr/>
              <w:t xml:space="preserve">15. syyskuuta 2008 (2008-09-15) </w:t>
            </w:r>
          </w:p>
        </w:tc>
        <w:tc>
          <w:tcPr>
            <w:tcW w:w="3185" w:type="dxa"/>
            <w:tcBorders/>
            <w:vAlign w:val="center"/>
          </w:tcPr>
          <w:p>
            <w:pPr>
              <w:pStyle w:val="TableContents"/>
              <w:bidi w:val="0"/>
              <w:jc w:val="left"/>
              <w:rPr/>
            </w:pPr>
            <w:r>
              <w:rPr/>
              <w:t xml:space="preserve">3.73 </w:t>
            </w:r>
          </w:p>
          <w:p>
            <w:pPr>
              <w:pStyle w:val="TextBody"/>
              <w:bidi w:val="0"/>
              <w:spacing w:before="0" w:after="283"/>
              <w:jc w:val="left"/>
              <w:rPr/>
            </w:pPr>
            <w:r>
              <w:rPr/>
              <w:t xml:space="preserve">Humoristisessa käänteessä Blair kyseenalaistaa intohimon puutteen suhteessaan Marcukseen, kun taas samaan aikaan Chuck näyttää menettäneen "intohimonsa" ketään muuta naista kuin Blairia kohtaan. Samaan aikaan Nate kamppailee Vanessaa kohtaan tuntemiensa tunteidensa ja Catherine-suhteensa välillä, joka on päivä päivältä monimutkaisempi. Jenny on vaarassa menettää harjoittelupaikkansa, kun Eleanor saa Jennyn kiinni siitä, että hän arvostelee yhtä Eleanor Waldorfin malleista. Ollessaan jumissa hississä pimennyksen takia Dan ja Serena puhuvat suhteestaan ja tulevat siihen tulokseen, että he ovat täysin kaksi eri ihmistä ja että heidän suhteensa ei tule toimimaan. </w:t>
            </w:r>
          </w:p>
          <w:p>
            <w:pPr>
              <w:pStyle w:val="TextBody"/>
              <w:bidi w:val="0"/>
              <w:spacing w:before="0" w:after="283"/>
              <w:jc w:val="left"/>
              <w:rPr/>
            </w:pPr>
            <w:r>
              <w:rPr/>
              <w:t xml:space="preserve">Otsikon viite: Nimi viittaa elokuvaan The Dark Knight vuodelta 2008. </w:t>
            </w:r>
          </w:p>
        </w:tc>
      </w:tr>
      <w:tr>
        <w:trPr/>
        <w:tc>
          <w:tcPr>
            <w:tcW w:w="812" w:type="dxa"/>
            <w:tcBorders/>
            <w:vAlign w:val="center"/>
          </w:tcPr>
          <w:p>
            <w:pPr>
              <w:pStyle w:val="TableHeading"/>
              <w:suppressLineNumbers/>
              <w:bidi w:val="0"/>
              <w:spacing w:before="0" w:after="283"/>
              <w:jc w:val="center"/>
              <w:rPr/>
            </w:pPr>
            <w:r>
              <w:rPr/>
              <w:t xml:space="preserve">22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"The Ex Files </w:t>
            </w:r>
          </w:p>
        </w:tc>
        <w:tc>
          <w:tcPr>
            <w:tcW w:w="1353" w:type="dxa"/>
            <w:tcBorders/>
            <w:vAlign w:val="center"/>
          </w:tcPr>
          <w:p>
            <w:pPr>
              <w:pStyle w:val="TableContents"/>
              <w:bidi w:val="0"/>
              <w:spacing w:before="0" w:after="283"/>
              <w:jc w:val="left"/>
              <w:rPr/>
            </w:pPr>
            <w:r>
              <w:rPr/>
              <w:t xml:space="preserve">Jim McKay </w:t>
            </w:r>
          </w:p>
        </w:tc>
        <w:tc>
          <w:tcPr>
            <w:tcW w:w="1463" w:type="dxa"/>
            <w:tcBorders/>
            <w:vAlign w:val="center"/>
          </w:tcPr>
          <w:p>
            <w:pPr>
              <w:pStyle w:val="TableContents"/>
              <w:bidi w:val="0"/>
              <w:spacing w:before="0" w:after="283"/>
              <w:jc w:val="left"/>
              <w:rPr/>
            </w:pPr>
            <w:r>
              <w:rPr/>
              <w:t xml:space="preserve">Robert Hull </w:t>
            </w:r>
          </w:p>
        </w:tc>
        <w:tc>
          <w:tcPr>
            <w:tcW w:w="1117" w:type="dxa"/>
            <w:tcBorders/>
            <w:vAlign w:val="center"/>
          </w:tcPr>
          <w:p>
            <w:pPr>
              <w:pStyle w:val="TableContents"/>
              <w:bidi w:val="0"/>
              <w:spacing w:before="0" w:after="283"/>
              <w:jc w:val="left"/>
              <w:rPr/>
            </w:pPr>
            <w:r>
              <w:rPr/>
              <w:t xml:space="preserve">22. syyskuuta 2008 (2008-09-22) </w:t>
            </w:r>
          </w:p>
        </w:tc>
        <w:tc>
          <w:tcPr>
            <w:tcW w:w="3185" w:type="dxa"/>
            <w:tcBorders/>
            <w:vAlign w:val="center"/>
          </w:tcPr>
          <w:p>
            <w:pPr>
              <w:pStyle w:val="TableContents"/>
              <w:bidi w:val="0"/>
              <w:jc w:val="left"/>
              <w:rPr/>
            </w:pPr>
            <w:r>
              <w:rPr/>
              <w:t xml:space="preserve">3.33 </w:t>
            </w:r>
          </w:p>
          <w:p>
            <w:pPr>
              <w:pStyle w:val="TextBody"/>
              <w:bidi w:val="0"/>
              <w:spacing w:before="0" w:after="283"/>
              <w:jc w:val="left"/>
              <w:rPr/>
            </w:pPr>
            <w:r>
              <w:rPr/>
              <w:t xml:space="preserve">Blair ja hänen kätyrinsä päättävät ystävystyä uuden tytön Amandan (Laura-Leigh) kanssa sabotoidakseen häntä. Vanessa saa selville skandaalimaisen salaisuuden Catherinesta ja turvautuu Blairin juonittelevaan asiantuntemukseen, jotta hän voisi käyttää tietoa Naten auttamiseksi. Samaan aikaan Lily huomaa vetävänsä itsensä jälleen kerran takaisin exänsä Rufuksen luo. </w:t>
            </w:r>
          </w:p>
          <w:p>
            <w:pPr>
              <w:pStyle w:val="TextBody"/>
              <w:bidi w:val="0"/>
              <w:spacing w:before="0" w:after="283"/>
              <w:jc w:val="left"/>
              <w:rPr/>
            </w:pPr>
            <w:r>
              <w:rPr/>
              <w:t xml:space="preserve">Otsikon viite: X-arkistot -televisiosarja. </w:t>
            </w:r>
          </w:p>
        </w:tc>
      </w:tr>
      <w:tr>
        <w:trPr/>
        <w:tc>
          <w:tcPr>
            <w:tcW w:w="812" w:type="dxa"/>
            <w:tcBorders/>
            <w:vAlign w:val="center"/>
          </w:tcPr>
          <w:p>
            <w:pPr>
              <w:pStyle w:val="TableHeading"/>
              <w:suppressLineNumbers/>
              <w:bidi w:val="0"/>
              <w:spacing w:before="0" w:after="283"/>
              <w:jc w:val="center"/>
              <w:rPr/>
            </w:pPr>
            <w:r>
              <w:rPr/>
              <w:t xml:space="preserve">23 </w:t>
            </w:r>
          </w:p>
        </w:tc>
        <w:tc>
          <w:tcPr>
            <w:tcW w:w="768" w:type="dxa"/>
            <w:tcBorders/>
            <w:vAlign w:val="center"/>
          </w:tcPr>
          <w:p>
            <w:pPr>
              <w:pStyle w:val="TableContents"/>
              <w:bidi w:val="0"/>
              <w:spacing w:before="0" w:after="283"/>
              <w:jc w:val="left"/>
              <w:rPr/>
            </w:pPr>
            <w:r>
              <w:rPr/>
              <w:t xml:space="preserve">5 </w:t>
            </w:r>
          </w:p>
        </w:tc>
        <w:tc>
          <w:tcPr>
            <w:tcW w:w="1507" w:type="dxa"/>
            <w:tcBorders/>
            <w:vAlign w:val="center"/>
          </w:tcPr>
          <w:p>
            <w:pPr>
              <w:pStyle w:val="TableContents"/>
              <w:bidi w:val="0"/>
              <w:spacing w:before="0" w:after="283"/>
              <w:jc w:val="left"/>
              <w:rPr/>
            </w:pPr>
            <w:r>
              <w:rPr/>
              <w:t xml:space="preserve">"Serena nousee myös </w:t>
            </w:r>
          </w:p>
        </w:tc>
        <w:tc>
          <w:tcPr>
            <w:tcW w:w="1353" w:type="dxa"/>
            <w:tcBorders/>
            <w:vAlign w:val="center"/>
          </w:tcPr>
          <w:p>
            <w:pPr>
              <w:pStyle w:val="TableContents"/>
              <w:bidi w:val="0"/>
              <w:spacing w:before="0" w:after="283"/>
              <w:jc w:val="left"/>
              <w:rPr/>
            </w:pPr>
            <w:r>
              <w:rPr/>
              <w:t xml:space="preserve">Patrick Norris </w:t>
            </w:r>
          </w:p>
        </w:tc>
        <w:tc>
          <w:tcPr>
            <w:tcW w:w="1463" w:type="dxa"/>
            <w:tcBorders/>
            <w:vAlign w:val="center"/>
          </w:tcPr>
          <w:p>
            <w:pPr>
              <w:pStyle w:val="TableContents"/>
              <w:bidi w:val="0"/>
              <w:spacing w:before="0" w:after="283"/>
              <w:jc w:val="left"/>
              <w:rPr/>
            </w:pPr>
            <w:r>
              <w:rPr/>
              <w:t xml:space="preserve">Jessica Queller </w:t>
            </w:r>
          </w:p>
        </w:tc>
        <w:tc>
          <w:tcPr>
            <w:tcW w:w="1117" w:type="dxa"/>
            <w:tcBorders/>
            <w:vAlign w:val="center"/>
          </w:tcPr>
          <w:p>
            <w:pPr>
              <w:pStyle w:val="TableContents"/>
              <w:bidi w:val="0"/>
              <w:spacing w:before="0" w:after="283"/>
              <w:jc w:val="left"/>
              <w:rPr/>
            </w:pPr>
            <w:r>
              <w:rPr/>
              <w:t xml:space="preserve">29. syyskuuta 2008 (2008-09-29) </w:t>
            </w:r>
          </w:p>
        </w:tc>
        <w:tc>
          <w:tcPr>
            <w:tcW w:w="3185" w:type="dxa"/>
            <w:tcBorders/>
            <w:vAlign w:val="center"/>
          </w:tcPr>
          <w:p>
            <w:pPr>
              <w:pStyle w:val="TableContents"/>
              <w:bidi w:val="0"/>
              <w:jc w:val="left"/>
              <w:rPr/>
            </w:pPr>
            <w:r>
              <w:rPr/>
              <w:t xml:space="preserve">3.40 </w:t>
            </w:r>
          </w:p>
          <w:p>
            <w:pPr>
              <w:pStyle w:val="TextBody"/>
              <w:bidi w:val="0"/>
              <w:spacing w:before="0" w:after="283"/>
              <w:jc w:val="left"/>
              <w:rPr/>
            </w:pPr>
            <w:r>
              <w:rPr/>
              <w:t xml:space="preserve">Keskellä muotiviikkoja raivostunut Blair saa tietää, että hänen äitinsä Eleanor on suojattinsa Jennyn ehdotuksesta antanut Serenalle ja tämän uudelle seurapiiriystävälle Poppy Liftonille (Tamara Feldman) eturivin paikat Eleanor Waldorfin näytökseen. Serenan suosion ja äitinsä petoksen vuoksi jälleen kerran loukkaantunut Blair päättää sabotoida esityksen. Samaan aikaan Dan alkaa hengailla Chuckin kanssa, mutta pimeän puolen kävelyllä on aina riskinsä, ja Dan oppii sen kantapään kautta. Lily saa tietää salaisuuden, jota hänen uusi miehensä Bart on salannut häneltä. </w:t>
            </w:r>
          </w:p>
          <w:p>
            <w:pPr>
              <w:pStyle w:val="TextBody"/>
              <w:bidi w:val="0"/>
              <w:spacing w:before="0" w:after="283"/>
              <w:jc w:val="left"/>
              <w:rPr/>
            </w:pPr>
            <w:r>
              <w:rPr/>
              <w:t xml:space="preserve">Poissa: Chace Crawford Nate Archibaldina. </w:t>
            </w:r>
          </w:p>
          <w:p>
            <w:pPr>
              <w:pStyle w:val="TextBody"/>
              <w:bidi w:val="0"/>
              <w:spacing w:before="0" w:after="283"/>
              <w:jc w:val="left"/>
              <w:rPr/>
            </w:pPr>
            <w:r>
              <w:rPr/>
              <w:t xml:space="preserve">Otsikon viite: Viittaus teokseen: Vuoden 1926 romaani The Sun Also Rises. </w:t>
            </w:r>
          </w:p>
        </w:tc>
      </w:tr>
      <w:tr>
        <w:trPr/>
        <w:tc>
          <w:tcPr>
            <w:tcW w:w="812" w:type="dxa"/>
            <w:tcBorders/>
            <w:vAlign w:val="center"/>
          </w:tcPr>
          <w:p>
            <w:pPr>
              <w:pStyle w:val="TableHeading"/>
              <w:suppressLineNumbers/>
              <w:bidi w:val="0"/>
              <w:spacing w:before="0" w:after="283"/>
              <w:jc w:val="center"/>
              <w:rPr/>
            </w:pPr>
            <w:r>
              <w:rPr/>
              <w:t xml:space="preserve">24 </w:t>
            </w:r>
          </w:p>
        </w:tc>
        <w:tc>
          <w:tcPr>
            <w:tcW w:w="768" w:type="dxa"/>
            <w:tcBorders/>
            <w:vAlign w:val="center"/>
          </w:tcPr>
          <w:p>
            <w:pPr>
              <w:pStyle w:val="TableContents"/>
              <w:bidi w:val="0"/>
              <w:spacing w:before="0" w:after="283"/>
              <w:jc w:val="left"/>
              <w:rPr/>
            </w:pPr>
            <w:r>
              <w:rPr/>
              <w:t xml:space="preserve">6 </w:t>
            </w:r>
          </w:p>
        </w:tc>
        <w:tc>
          <w:tcPr>
            <w:tcW w:w="1507" w:type="dxa"/>
            <w:tcBorders/>
            <w:vAlign w:val="center"/>
          </w:tcPr>
          <w:p>
            <w:pPr>
              <w:pStyle w:val="TableContents"/>
              <w:bidi w:val="0"/>
              <w:spacing w:before="0" w:after="283"/>
              <w:jc w:val="left"/>
              <w:rPr/>
            </w:pPr>
            <w:r>
              <w:rPr/>
              <w:t xml:space="preserve">"New Haven voi odottaa. </w:t>
            </w:r>
          </w:p>
        </w:tc>
        <w:tc>
          <w:tcPr>
            <w:tcW w:w="1353" w:type="dxa"/>
            <w:tcBorders/>
            <w:vAlign w:val="center"/>
          </w:tcPr>
          <w:p>
            <w:pPr>
              <w:pStyle w:val="TableContents"/>
              <w:bidi w:val="0"/>
              <w:spacing w:before="0" w:after="283"/>
              <w:jc w:val="left"/>
              <w:rPr/>
            </w:pPr>
            <w:r>
              <w:rPr/>
              <w:t xml:space="preserve">Norman Buckley </w:t>
            </w:r>
          </w:p>
        </w:tc>
        <w:tc>
          <w:tcPr>
            <w:tcW w:w="1463" w:type="dxa"/>
            <w:tcBorders/>
            <w:vAlign w:val="center"/>
          </w:tcPr>
          <w:p>
            <w:pPr>
              <w:pStyle w:val="TableContents"/>
              <w:bidi w:val="0"/>
              <w:spacing w:before="0" w:after="283"/>
              <w:jc w:val="left"/>
              <w:rPr/>
            </w:pPr>
            <w:r>
              <w:rPr/>
              <w:t xml:space="preserve">Alexandra McNally &amp; Joshua Safran </w:t>
            </w:r>
          </w:p>
        </w:tc>
        <w:tc>
          <w:tcPr>
            <w:tcW w:w="1117" w:type="dxa"/>
            <w:tcBorders/>
            <w:vAlign w:val="center"/>
          </w:tcPr>
          <w:p>
            <w:pPr>
              <w:pStyle w:val="TableContents"/>
              <w:bidi w:val="0"/>
              <w:spacing w:before="0" w:after="283"/>
              <w:jc w:val="left"/>
              <w:rPr/>
            </w:pPr>
            <w:r>
              <w:rPr/>
              <w:t xml:space="preserve">13. lokakuuta 2008 (2008-10-13) </w:t>
            </w:r>
          </w:p>
        </w:tc>
        <w:tc>
          <w:tcPr>
            <w:tcW w:w="3185" w:type="dxa"/>
            <w:tcBorders/>
            <w:vAlign w:val="center"/>
          </w:tcPr>
          <w:p>
            <w:pPr>
              <w:pStyle w:val="TableContents"/>
              <w:bidi w:val="0"/>
              <w:jc w:val="left"/>
              <w:rPr/>
            </w:pPr>
            <w:r>
              <w:rPr/>
              <w:t xml:space="preserve">3.31 </w:t>
            </w:r>
          </w:p>
          <w:p>
            <w:pPr>
              <w:pStyle w:val="TextBody"/>
              <w:bidi w:val="0"/>
              <w:spacing w:before="0" w:after="283"/>
              <w:jc w:val="left"/>
              <w:rPr/>
            </w:pPr>
            <w:r>
              <w:rPr/>
              <w:t xml:space="preserve">Blairin ja Serenan jouduttua kissatappeluun Serena päättää kostaa Blairille, joka on aina haaveillut Yalen yliopistosta, luopumalla suunnitelmistaan käydä Brownin yliopistossa ja hyväksymällä sen sijaan Yalen dekaanin henkilökohtaisen kutsun vierailla koulussa. Kun Dan saa selville, ettei yhtäkään hänen Yaleen lähettämistään suosituskirjeistä ole koskaan toimitettu, hän yrittää kuumeisesti keksiä keinon pelastaa mahdollisuutensa päästä kouluun. Yalen kampuksella salaseuran jäsenet kidnappaavat Chuckin, ja Nate tapailee opiskelijatyttöä. </w:t>
            </w:r>
          </w:p>
          <w:p>
            <w:pPr>
              <w:pStyle w:val="TextBody"/>
              <w:bidi w:val="0"/>
              <w:spacing w:before="0" w:after="283"/>
              <w:jc w:val="left"/>
              <w:rPr/>
            </w:pPr>
            <w:r>
              <w:rPr/>
              <w:t xml:space="preserve">Nimikeviite: Heaven Can Wait -elokuva vuodelta 1978. </w:t>
            </w:r>
          </w:p>
        </w:tc>
      </w:tr>
      <w:tr>
        <w:trPr/>
        <w:tc>
          <w:tcPr>
            <w:tcW w:w="812" w:type="dxa"/>
            <w:tcBorders/>
            <w:vAlign w:val="center"/>
          </w:tcPr>
          <w:p>
            <w:pPr>
              <w:pStyle w:val="TableHeading"/>
              <w:suppressLineNumbers/>
              <w:bidi w:val="0"/>
              <w:spacing w:before="0" w:after="283"/>
              <w:jc w:val="center"/>
              <w:rPr/>
            </w:pPr>
            <w:r>
              <w:rPr/>
              <w:t xml:space="preserve">25 </w:t>
            </w:r>
          </w:p>
        </w:tc>
        <w:tc>
          <w:tcPr>
            <w:tcW w:w="768" w:type="dxa"/>
            <w:tcBorders/>
            <w:vAlign w:val="center"/>
          </w:tcPr>
          <w:p>
            <w:pPr>
              <w:pStyle w:val="TableContents"/>
              <w:bidi w:val="0"/>
              <w:spacing w:before="0" w:after="283"/>
              <w:jc w:val="left"/>
              <w:rPr/>
            </w:pPr>
            <w:r>
              <w:rPr/>
              <w:t xml:space="preserve">7 </w:t>
            </w:r>
          </w:p>
        </w:tc>
        <w:tc>
          <w:tcPr>
            <w:tcW w:w="1507" w:type="dxa"/>
            <w:tcBorders/>
            <w:vAlign w:val="center"/>
          </w:tcPr>
          <w:p>
            <w:pPr>
              <w:pStyle w:val="TableContents"/>
              <w:bidi w:val="0"/>
              <w:spacing w:before="0" w:after="283"/>
              <w:jc w:val="left"/>
              <w:rPr/>
            </w:pPr>
            <w:r>
              <w:rPr/>
              <w:t xml:space="preserve">``Chuck in Real Life'' </w:t>
            </w:r>
          </w:p>
        </w:tc>
        <w:tc>
          <w:tcPr>
            <w:tcW w:w="1353" w:type="dxa"/>
            <w:tcBorders/>
            <w:vAlign w:val="center"/>
          </w:tcPr>
          <w:p>
            <w:pPr>
              <w:pStyle w:val="TableContents"/>
              <w:bidi w:val="0"/>
              <w:spacing w:before="0" w:after="283"/>
              <w:jc w:val="left"/>
              <w:rPr/>
            </w:pPr>
            <w:r>
              <w:rPr/>
              <w:t xml:space="preserve">Tony Wharmby </w:t>
            </w:r>
          </w:p>
        </w:tc>
        <w:tc>
          <w:tcPr>
            <w:tcW w:w="1463" w:type="dxa"/>
            <w:tcBorders/>
            <w:vAlign w:val="center"/>
          </w:tcPr>
          <w:p>
            <w:pPr>
              <w:pStyle w:val="TableContents"/>
              <w:bidi w:val="0"/>
              <w:spacing w:before="0" w:after="283"/>
              <w:jc w:val="left"/>
              <w:rPr/>
            </w:pPr>
            <w:r>
              <w:rPr/>
              <w:t xml:space="preserve">Lenn K. Rosenfeld </w:t>
            </w:r>
          </w:p>
        </w:tc>
        <w:tc>
          <w:tcPr>
            <w:tcW w:w="1117" w:type="dxa"/>
            <w:tcBorders/>
            <w:vAlign w:val="center"/>
          </w:tcPr>
          <w:p>
            <w:pPr>
              <w:pStyle w:val="TableContents"/>
              <w:bidi w:val="0"/>
              <w:spacing w:before="0" w:after="283"/>
              <w:jc w:val="left"/>
              <w:rPr/>
            </w:pPr>
            <w:r>
              <w:rPr/>
              <w:t xml:space="preserve">20. lokakuuta 2008 (2008-10-20) </w:t>
            </w:r>
          </w:p>
        </w:tc>
        <w:tc>
          <w:tcPr>
            <w:tcW w:w="3185" w:type="dxa"/>
            <w:tcBorders/>
            <w:vAlign w:val="center"/>
          </w:tcPr>
          <w:p>
            <w:pPr>
              <w:pStyle w:val="TableContents"/>
              <w:bidi w:val="0"/>
              <w:jc w:val="left"/>
              <w:rPr/>
            </w:pPr>
            <w:r>
              <w:rPr/>
              <w:t xml:space="preserve">3.03 </w:t>
            </w:r>
          </w:p>
          <w:p>
            <w:pPr>
              <w:pStyle w:val="TextBody"/>
              <w:bidi w:val="0"/>
              <w:spacing w:before="0" w:after="283"/>
              <w:jc w:val="left"/>
              <w:rPr/>
            </w:pPr>
            <w:r>
              <w:rPr/>
              <w:t xml:space="preserve">Vanessa käyttää skandaalimaista kuvaa Catherinesta ja Marcuksesta kiristääkseen Blairia olemaan mukavampi ihminen, joten Blair yrittää kostaa houkuttelemalla Chuckin viettelemään Vanessan. Eric esittelee uuden poikaystävänsä Jonathanin Serenalle ja Blairille. Lily ja Bart järjestävät ylelliset tupaantuliaisjuhlat ja odottavat lastensa tekevän heistä ylpeitä läsnäolevan lehdistön edessä, mutta kapinallinen Serena ei ole valmis noudattamaan heidän sääntöjään. Samaan aikaan Dan ja Jenny saavat selville suuren salaisuuden, jota Nate on salannut ystäviltään. </w:t>
            </w:r>
          </w:p>
          <w:p>
            <w:pPr>
              <w:pStyle w:val="TextBody"/>
              <w:bidi w:val="0"/>
              <w:spacing w:before="0" w:after="283"/>
              <w:jc w:val="left"/>
              <w:rPr/>
            </w:pPr>
            <w:r>
              <w:rPr/>
              <w:t xml:space="preserve">Nimikeviite: Dan in Real Life -elokuva vuodelta 2007. </w:t>
            </w:r>
          </w:p>
        </w:tc>
      </w:tr>
      <w:tr>
        <w:trPr/>
        <w:tc>
          <w:tcPr>
            <w:tcW w:w="812" w:type="dxa"/>
            <w:tcBorders/>
            <w:vAlign w:val="center"/>
          </w:tcPr>
          <w:p>
            <w:pPr>
              <w:pStyle w:val="TableHeading"/>
              <w:suppressLineNumbers/>
              <w:bidi w:val="0"/>
              <w:spacing w:before="0" w:after="283"/>
              <w:jc w:val="center"/>
              <w:rPr/>
            </w:pPr>
            <w:r>
              <w:rPr/>
              <w:t xml:space="preserve">26 </w:t>
            </w:r>
          </w:p>
        </w:tc>
        <w:tc>
          <w:tcPr>
            <w:tcW w:w="768" w:type="dxa"/>
            <w:tcBorders/>
            <w:vAlign w:val="center"/>
          </w:tcPr>
          <w:p>
            <w:pPr>
              <w:pStyle w:val="TableContents"/>
              <w:bidi w:val="0"/>
              <w:spacing w:before="0" w:after="283"/>
              <w:jc w:val="left"/>
              <w:rPr/>
            </w:pPr>
            <w:r>
              <w:rPr/>
              <w:t xml:space="preserve">8 </w:t>
            </w:r>
          </w:p>
        </w:tc>
        <w:tc>
          <w:tcPr>
            <w:tcW w:w="1507" w:type="dxa"/>
            <w:tcBorders/>
            <w:vAlign w:val="center"/>
          </w:tcPr>
          <w:p>
            <w:pPr>
              <w:pStyle w:val="TableContents"/>
              <w:bidi w:val="0"/>
              <w:spacing w:before="0" w:after="283"/>
              <w:jc w:val="left"/>
              <w:rPr/>
            </w:pPr>
            <w:r>
              <w:rPr/>
              <w:t xml:space="preserve">``Pret-a-Poor-J'' </w:t>
            </w:r>
          </w:p>
        </w:tc>
        <w:tc>
          <w:tcPr>
            <w:tcW w:w="1353" w:type="dxa"/>
            <w:tcBorders/>
            <w:vAlign w:val="center"/>
          </w:tcPr>
          <w:p>
            <w:pPr>
              <w:pStyle w:val="TableContents"/>
              <w:bidi w:val="0"/>
              <w:spacing w:before="0" w:after="283"/>
              <w:jc w:val="left"/>
              <w:rPr/>
            </w:pPr>
            <w:r>
              <w:rPr/>
              <w:t xml:space="preserve">Vondie Curtis-Hall </w:t>
            </w:r>
          </w:p>
        </w:tc>
        <w:tc>
          <w:tcPr>
            <w:tcW w:w="1463" w:type="dxa"/>
            <w:tcBorders/>
            <w:vAlign w:val="center"/>
          </w:tcPr>
          <w:p>
            <w:pPr>
              <w:pStyle w:val="TableContents"/>
              <w:bidi w:val="0"/>
              <w:spacing w:before="0" w:after="283"/>
              <w:jc w:val="left"/>
              <w:rPr/>
            </w:pPr>
            <w:r>
              <w:rPr/>
              <w:t xml:space="preserve">Amanda Lasher </w:t>
            </w:r>
          </w:p>
        </w:tc>
        <w:tc>
          <w:tcPr>
            <w:tcW w:w="1117" w:type="dxa"/>
            <w:tcBorders/>
            <w:vAlign w:val="center"/>
          </w:tcPr>
          <w:p>
            <w:pPr>
              <w:pStyle w:val="TableContents"/>
              <w:bidi w:val="0"/>
              <w:spacing w:before="0" w:after="283"/>
              <w:jc w:val="left"/>
              <w:rPr/>
            </w:pPr>
            <w:r>
              <w:rPr/>
              <w:t xml:space="preserve">27. lokakuuta 2008 (2008-10-27) </w:t>
            </w:r>
          </w:p>
        </w:tc>
        <w:tc>
          <w:tcPr>
            <w:tcW w:w="3185" w:type="dxa"/>
            <w:tcBorders/>
            <w:vAlign w:val="center"/>
          </w:tcPr>
          <w:p>
            <w:pPr>
              <w:pStyle w:val="TableContents"/>
              <w:bidi w:val="0"/>
              <w:jc w:val="left"/>
              <w:rPr/>
            </w:pPr>
            <w:r>
              <w:rPr/>
              <w:t xml:space="preserve">3.05 </w:t>
            </w:r>
          </w:p>
          <w:p>
            <w:pPr>
              <w:pStyle w:val="TextBody"/>
              <w:bidi w:val="0"/>
              <w:spacing w:before="0" w:after="283"/>
              <w:jc w:val="left"/>
              <w:rPr/>
            </w:pPr>
            <w:r>
              <w:rPr/>
              <w:t xml:space="preserve">Jenny ystävystyy nuoren mallin Agnesin (Willa Holland) kanssa, joka rohkaisee Jennyä paitsi tutkimaan villiä puoltaan, myös kohtaamaan pomonsa Eleanor Waldorfin, joka yrittää "lainata" Jennyn malleja. Serena tapaa taiteilija Aaron Rosen (John Patrick Amedori) ja huomaa, että heidän välillään on välitön kemia. Blair yrittää vietellä Chuckin, mutta se osoittautuu vaikeammaksi kuin hän koskaan kuvitteli. </w:t>
            </w:r>
          </w:p>
          <w:p>
            <w:pPr>
              <w:pStyle w:val="TextBody"/>
              <w:bidi w:val="0"/>
              <w:spacing w:before="0" w:after="283"/>
              <w:jc w:val="left"/>
              <w:rPr/>
            </w:pPr>
            <w:r>
              <w:rPr/>
              <w:t xml:space="preserve">Nimikeviite: Prêt-à-Porter -elokuva vuodelta 1994. </w:t>
            </w:r>
          </w:p>
        </w:tc>
      </w:tr>
      <w:tr>
        <w:trPr/>
        <w:tc>
          <w:tcPr>
            <w:tcW w:w="812" w:type="dxa"/>
            <w:tcBorders/>
            <w:vAlign w:val="center"/>
          </w:tcPr>
          <w:p>
            <w:pPr>
              <w:pStyle w:val="TableHeading"/>
              <w:suppressLineNumbers/>
              <w:bidi w:val="0"/>
              <w:spacing w:before="0" w:after="283"/>
              <w:jc w:val="center"/>
              <w:rPr/>
            </w:pPr>
            <w:r>
              <w:rPr/>
              <w:t xml:space="preserve">27 </w:t>
            </w:r>
          </w:p>
        </w:tc>
        <w:tc>
          <w:tcPr>
            <w:tcW w:w="768" w:type="dxa"/>
            <w:tcBorders/>
            <w:vAlign w:val="center"/>
          </w:tcPr>
          <w:p>
            <w:pPr>
              <w:pStyle w:val="TableContents"/>
              <w:bidi w:val="0"/>
              <w:spacing w:before="0" w:after="283"/>
              <w:jc w:val="left"/>
              <w:rPr/>
            </w:pPr>
            <w:r>
              <w:rPr/>
              <w:t xml:space="preserve">9 </w:t>
            </w:r>
          </w:p>
        </w:tc>
        <w:tc>
          <w:tcPr>
            <w:tcW w:w="1507" w:type="dxa"/>
            <w:tcBorders/>
            <w:vAlign w:val="center"/>
          </w:tcPr>
          <w:p>
            <w:pPr>
              <w:pStyle w:val="TableContents"/>
              <w:bidi w:val="0"/>
              <w:spacing w:before="0" w:after="283"/>
              <w:jc w:val="left"/>
              <w:rPr/>
            </w:pPr>
            <w:r>
              <w:rPr/>
              <w:t xml:space="preserve">"Siellä saattaa olla verta"... </w:t>
            </w:r>
          </w:p>
        </w:tc>
        <w:tc>
          <w:tcPr>
            <w:tcW w:w="1353" w:type="dxa"/>
            <w:tcBorders/>
            <w:vAlign w:val="center"/>
          </w:tcPr>
          <w:p>
            <w:pPr>
              <w:pStyle w:val="TableContents"/>
              <w:bidi w:val="0"/>
              <w:spacing w:before="0" w:after="283"/>
              <w:jc w:val="left"/>
              <w:rPr/>
            </w:pPr>
            <w:r>
              <w:rPr/>
              <w:t xml:space="preserve">Michael Fields </w:t>
            </w:r>
          </w:p>
        </w:tc>
        <w:tc>
          <w:tcPr>
            <w:tcW w:w="1463" w:type="dxa"/>
            <w:tcBorders/>
            <w:vAlign w:val="center"/>
          </w:tcPr>
          <w:p>
            <w:pPr>
              <w:pStyle w:val="TableContents"/>
              <w:bidi w:val="0"/>
              <w:spacing w:before="0" w:after="283"/>
              <w:jc w:val="left"/>
              <w:rPr/>
            </w:pPr>
            <w:r>
              <w:rPr/>
              <w:t xml:space="preserve">Etan Frankel &amp; John Stephens </w:t>
            </w:r>
          </w:p>
        </w:tc>
        <w:tc>
          <w:tcPr>
            <w:tcW w:w="1117" w:type="dxa"/>
            <w:tcBorders/>
            <w:vAlign w:val="center"/>
          </w:tcPr>
          <w:p>
            <w:pPr>
              <w:pStyle w:val="TableContents"/>
              <w:bidi w:val="0"/>
              <w:spacing w:before="0" w:after="283"/>
              <w:jc w:val="left"/>
              <w:rPr/>
            </w:pPr>
            <w:r>
              <w:rPr/>
              <w:t xml:space="preserve">3. marraskuuta 2008 (2008-11-03) </w:t>
            </w:r>
          </w:p>
        </w:tc>
        <w:tc>
          <w:tcPr>
            <w:tcW w:w="3185" w:type="dxa"/>
            <w:tcBorders/>
            <w:vAlign w:val="center"/>
          </w:tcPr>
          <w:p>
            <w:pPr>
              <w:pStyle w:val="TableContents"/>
              <w:bidi w:val="0"/>
              <w:jc w:val="left"/>
              <w:rPr/>
            </w:pPr>
            <w:r>
              <w:rPr/>
              <w:t xml:space="preserve">3.16 </w:t>
            </w:r>
          </w:p>
          <w:p>
            <w:pPr>
              <w:pStyle w:val="TextBody"/>
              <w:bidi w:val="0"/>
              <w:spacing w:before="0" w:after="283"/>
              <w:jc w:val="left"/>
              <w:rPr/>
            </w:pPr>
            <w:r>
              <w:rPr/>
              <w:t xml:space="preserve">Serena kutsuu Aaronin vieraakseen Lilyn ja Bartin kunniaksi järjestettävään hyväntekeväisyysgaalaan, mutta saatuaan selville salaisuuden, jota Aaron on salannut häneltä, Serena alkaa kyseenalaistaa, onko Aaron se mies, joksi hän häntä luuli. Toivoen, että se auttaisi hänen mahdollisuuksiaan päästä Yaleen, Blair suostuu naiivisti vahtimaan Yalen merkittävän lahjoittajan 15-vuotiasta tytärtä, mutta teini osoittautuu enemmän kuin hankalaksi, ja Blair alkaa epäillä, että ilta saattaa itse asiassa vahingoittaa hänen mahdollisuuksiaan päästä unelmiensa yliopistoon. Samaan aikaan Jenny ja Agnes suunnittelevat sissimuotinäytöksen, joka joko nostaa Jennyn tähden tai tuhoaa hänen mahdollisuutensa tulla hyväksytyksi alalle. </w:t>
            </w:r>
          </w:p>
          <w:p>
            <w:pPr>
              <w:pStyle w:val="TextBody"/>
              <w:bidi w:val="0"/>
              <w:spacing w:before="0" w:after="283"/>
              <w:jc w:val="left"/>
              <w:rPr/>
            </w:pPr>
            <w:r>
              <w:rPr/>
              <w:t xml:space="preserve">Otsikon viite: Vuoden 2007 elokuva There Will Be Blood. </w:t>
            </w:r>
          </w:p>
        </w:tc>
      </w:tr>
      <w:tr>
        <w:trPr/>
        <w:tc>
          <w:tcPr>
            <w:tcW w:w="812" w:type="dxa"/>
            <w:tcBorders/>
            <w:vAlign w:val="center"/>
          </w:tcPr>
          <w:p>
            <w:pPr>
              <w:pStyle w:val="TableHeading"/>
              <w:suppressLineNumbers/>
              <w:bidi w:val="0"/>
              <w:spacing w:before="0" w:after="283"/>
              <w:jc w:val="center"/>
              <w:rPr/>
            </w:pPr>
            <w:r>
              <w:rPr/>
              <w:t xml:space="preserve">28 </w:t>
            </w:r>
          </w:p>
        </w:tc>
        <w:tc>
          <w:tcPr>
            <w:tcW w:w="768" w:type="dxa"/>
            <w:tcBorders/>
            <w:vAlign w:val="center"/>
          </w:tcPr>
          <w:p>
            <w:pPr>
              <w:pStyle w:val="TableContents"/>
              <w:bidi w:val="0"/>
              <w:spacing w:before="0" w:after="283"/>
              <w:jc w:val="left"/>
              <w:rPr/>
            </w:pPr>
            <w:r>
              <w:rPr/>
              <w:t xml:space="preserve">10 </w:t>
            </w:r>
          </w:p>
        </w:tc>
        <w:tc>
          <w:tcPr>
            <w:tcW w:w="1507" w:type="dxa"/>
            <w:tcBorders/>
            <w:vAlign w:val="center"/>
          </w:tcPr>
          <w:p>
            <w:pPr>
              <w:pStyle w:val="TableContents"/>
              <w:bidi w:val="0"/>
              <w:spacing w:before="0" w:after="283"/>
              <w:jc w:val="left"/>
              <w:rPr/>
            </w:pPr>
            <w:r>
              <w:rPr/>
              <w:t xml:space="preserve">"Turhamaisuuden nuotiotuli. </w:t>
            </w:r>
          </w:p>
        </w:tc>
        <w:tc>
          <w:tcPr>
            <w:tcW w:w="1353" w:type="dxa"/>
            <w:tcBorders/>
            <w:vAlign w:val="center"/>
          </w:tcPr>
          <w:p>
            <w:pPr>
              <w:pStyle w:val="TableContents"/>
              <w:bidi w:val="0"/>
              <w:spacing w:before="0" w:after="283"/>
              <w:jc w:val="left"/>
              <w:rPr/>
            </w:pPr>
            <w:r>
              <w:rPr/>
              <w:t xml:space="preserve">David Von Ancken </w:t>
            </w:r>
          </w:p>
        </w:tc>
        <w:tc>
          <w:tcPr>
            <w:tcW w:w="1463" w:type="dxa"/>
            <w:tcBorders/>
            <w:vAlign w:val="center"/>
          </w:tcPr>
          <w:p>
            <w:pPr>
              <w:pStyle w:val="TableContents"/>
              <w:bidi w:val="0"/>
              <w:spacing w:before="0" w:after="283"/>
              <w:jc w:val="left"/>
              <w:rPr/>
            </w:pPr>
            <w:r>
              <w:rPr/>
              <w:t xml:space="preserve">Jessica Queller </w:t>
            </w:r>
          </w:p>
        </w:tc>
        <w:tc>
          <w:tcPr>
            <w:tcW w:w="1117" w:type="dxa"/>
            <w:tcBorders/>
            <w:vAlign w:val="center"/>
          </w:tcPr>
          <w:p>
            <w:pPr>
              <w:pStyle w:val="TableContents"/>
              <w:bidi w:val="0"/>
              <w:spacing w:before="0" w:after="283"/>
              <w:jc w:val="left"/>
              <w:rPr/>
            </w:pPr>
            <w:r>
              <w:rPr/>
              <w:t xml:space="preserve">10. marraskuuta 2008 (2008-11-10) </w:t>
            </w:r>
          </w:p>
        </w:tc>
        <w:tc>
          <w:tcPr>
            <w:tcW w:w="3185" w:type="dxa"/>
            <w:tcBorders/>
            <w:vAlign w:val="center"/>
          </w:tcPr>
          <w:p>
            <w:pPr>
              <w:pStyle w:val="TableContents"/>
              <w:bidi w:val="0"/>
              <w:jc w:val="left"/>
              <w:rPr/>
            </w:pPr>
            <w:r>
              <w:rPr/>
              <w:t xml:space="preserve">2.88 </w:t>
            </w:r>
          </w:p>
          <w:p>
            <w:pPr>
              <w:pStyle w:val="TextBody"/>
              <w:bidi w:val="0"/>
              <w:spacing w:before="0" w:after="283"/>
              <w:jc w:val="left"/>
              <w:rPr/>
            </w:pPr>
            <w:r>
              <w:rPr/>
              <w:t xml:space="preserve">Blair ei hyväksy uutta miestä, Cyrus Rosea (Wallace Shawn), äitinsä elämässä, joten hän ottaa tehtäväkseen erottaa rakastavaiset kaikin keinoin. Jenny muuttaa Agnesin luokse, kun ystäväpariskunta jatkaa suunnitelmiaan muotilinjan perustamisesta. Serena ihastuu edelleen elämänsä uuteen mieheen, Aaroniin, mutta hän saa tietää hänestä jotain, joka uhkaa lopettaa asiat juuri, kun ne alkavat olla todella hyvin. Dan päättää voittaa Bart Bassin luottamuksen saadakseen lisää tietoa miehestä ja mahdollisesti kirjoittaakseen hänestä paljastuksen Vanity Fairiin, mutta tilanne kärjistyy, kun Chuck saa selville todellisen syyn siihen, miksi Dan viettää niin paljon aikaa perheensä kanssa. Laulaja Cyndi Lauper esiintyy Blairin 18-vuotisjuhlissa. </w:t>
            </w:r>
          </w:p>
          <w:p>
            <w:pPr>
              <w:pStyle w:val="TextBody"/>
              <w:bidi w:val="0"/>
              <w:spacing w:before="0" w:after="283"/>
              <w:jc w:val="left"/>
              <w:rPr/>
            </w:pPr>
            <w:r>
              <w:rPr/>
              <w:t xml:space="preserve">Poissa: Chace Crawford Nate Archibaldina. </w:t>
            </w:r>
          </w:p>
          <w:p>
            <w:pPr>
              <w:pStyle w:val="TextBody"/>
              <w:bidi w:val="0"/>
              <w:spacing w:before="0" w:after="283"/>
              <w:jc w:val="left"/>
              <w:rPr/>
            </w:pPr>
            <w:r>
              <w:rPr/>
              <w:t xml:space="preserve">Nimikeviite: Vuoden 1987 romaani The Bonfire of the Vanities. </w:t>
            </w:r>
          </w:p>
        </w:tc>
      </w:tr>
      <w:tr>
        <w:trPr/>
        <w:tc>
          <w:tcPr>
            <w:tcW w:w="812" w:type="dxa"/>
            <w:tcBorders/>
            <w:vAlign w:val="center"/>
          </w:tcPr>
          <w:p>
            <w:pPr>
              <w:pStyle w:val="TableHeading"/>
              <w:suppressLineNumbers/>
              <w:bidi w:val="0"/>
              <w:spacing w:before="0" w:after="283"/>
              <w:jc w:val="center"/>
              <w:rPr/>
            </w:pPr>
            <w:r>
              <w:rPr/>
              <w:t xml:space="preserve">29 </w:t>
            </w:r>
          </w:p>
        </w:tc>
        <w:tc>
          <w:tcPr>
            <w:tcW w:w="768" w:type="dxa"/>
            <w:tcBorders/>
            <w:vAlign w:val="center"/>
          </w:tcPr>
          <w:p>
            <w:pPr>
              <w:pStyle w:val="TableContents"/>
              <w:bidi w:val="0"/>
              <w:spacing w:before="0" w:after="283"/>
              <w:jc w:val="left"/>
              <w:rPr/>
            </w:pPr>
            <w:r>
              <w:rPr/>
              <w:t xml:space="preserve">11 </w:t>
            </w:r>
          </w:p>
        </w:tc>
        <w:tc>
          <w:tcPr>
            <w:tcW w:w="1507" w:type="dxa"/>
            <w:tcBorders/>
            <w:vAlign w:val="center"/>
          </w:tcPr>
          <w:p>
            <w:pPr>
              <w:pStyle w:val="TableContents"/>
              <w:bidi w:val="0"/>
              <w:spacing w:before="0" w:after="283"/>
              <w:jc w:val="left"/>
              <w:rPr/>
            </w:pPr>
            <w:r>
              <w:rPr/>
              <w:t xml:space="preserve">"Mahtavat arkkibaldit"... </w:t>
            </w:r>
          </w:p>
        </w:tc>
        <w:tc>
          <w:tcPr>
            <w:tcW w:w="1353" w:type="dxa"/>
            <w:tcBorders/>
            <w:vAlign w:val="center"/>
          </w:tcPr>
          <w:p>
            <w:pPr>
              <w:pStyle w:val="TableContents"/>
              <w:bidi w:val="0"/>
              <w:spacing w:before="0" w:after="283"/>
              <w:jc w:val="left"/>
              <w:rPr/>
            </w:pPr>
            <w:r>
              <w:rPr/>
              <w:t xml:space="preserve">Jean de Segonzac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17. marraskuuta 2008 (2008-11-17) </w:t>
            </w:r>
          </w:p>
        </w:tc>
        <w:tc>
          <w:tcPr>
            <w:tcW w:w="3185" w:type="dxa"/>
            <w:tcBorders/>
            <w:vAlign w:val="center"/>
          </w:tcPr>
          <w:p>
            <w:pPr>
              <w:pStyle w:val="TableContents"/>
              <w:bidi w:val="0"/>
              <w:jc w:val="left"/>
              <w:rPr/>
            </w:pPr>
            <w:r>
              <w:rPr/>
              <w:t xml:space="preserve">2.89 </w:t>
            </w:r>
          </w:p>
          <w:p>
            <w:pPr>
              <w:pStyle w:val="TextBody"/>
              <w:bidi w:val="0"/>
              <w:spacing w:before="0" w:after="283"/>
              <w:jc w:val="left"/>
              <w:rPr/>
            </w:pPr>
            <w:r>
              <w:rPr/>
              <w:t xml:space="preserve">Kiitospäivänä Waldorfien perheessä Blair on järkyttynyt siitä, että hänen äitinsä uusi poikaystävä Cyrus on päättänyt pilata kaikki hänen suosikkiperinteensä, mutta se ei ole mitään verrattuna siihen, mitä seuraavaksi on tulossa. Lily yrittää välittää rauhansopimusta Rufuksen ja Jennyn välille, joka on valmis katkaisemaan kaiken yhteydenpidon isäänsä, jos hän ei saa tahtoaan läpi. Serena ei ole vielä valmis kertomaan Aaronille monimutkaisesta menneisyydestään, mutta Dan päätyy vahingossa paljastamaan muutaman oman jutun. Vanessa ja Chuck tulevat ystävänsä avuksi, kun Nate joutuu jälleen kerran kohtaamaan isänsä hylkäämisen. Lopuksi Eric saa selville salaisuuden, jota Bart on salannut Lilylta. </w:t>
            </w:r>
          </w:p>
          <w:p>
            <w:pPr>
              <w:pStyle w:val="TextBody"/>
              <w:bidi w:val="0"/>
              <w:spacing w:before="0" w:after="283"/>
              <w:jc w:val="left"/>
              <w:rPr/>
            </w:pPr>
            <w:r>
              <w:rPr/>
              <w:t xml:space="preserve">Otsikon viite: Nimi: Vuoden 1918 romaani The Magnificent Ambersons. </w:t>
            </w:r>
          </w:p>
        </w:tc>
      </w:tr>
      <w:tr>
        <w:trPr/>
        <w:tc>
          <w:tcPr>
            <w:tcW w:w="812" w:type="dxa"/>
            <w:tcBorders/>
            <w:vAlign w:val="center"/>
          </w:tcPr>
          <w:p>
            <w:pPr>
              <w:pStyle w:val="TableHeading"/>
              <w:suppressLineNumbers/>
              <w:bidi w:val="0"/>
              <w:spacing w:before="0" w:after="283"/>
              <w:jc w:val="center"/>
              <w:rPr/>
            </w:pPr>
            <w:r>
              <w:rPr/>
              <w:t xml:space="preserve">30 </w:t>
            </w:r>
          </w:p>
        </w:tc>
        <w:tc>
          <w:tcPr>
            <w:tcW w:w="768" w:type="dxa"/>
            <w:tcBorders/>
            <w:vAlign w:val="center"/>
          </w:tcPr>
          <w:p>
            <w:pPr>
              <w:pStyle w:val="TableContents"/>
              <w:bidi w:val="0"/>
              <w:spacing w:before="0" w:after="283"/>
              <w:jc w:val="left"/>
              <w:rPr/>
            </w:pPr>
            <w:r>
              <w:rPr/>
              <w:t xml:space="preserve">12 </w:t>
            </w:r>
          </w:p>
        </w:tc>
        <w:tc>
          <w:tcPr>
            <w:tcW w:w="1507" w:type="dxa"/>
            <w:tcBorders/>
            <w:vAlign w:val="center"/>
          </w:tcPr>
          <w:p>
            <w:pPr>
              <w:pStyle w:val="TableContents"/>
              <w:bidi w:val="0"/>
              <w:spacing w:before="0" w:after="283"/>
              <w:jc w:val="left"/>
              <w:rPr/>
            </w:pPr>
            <w:r>
              <w:rPr/>
              <w:t xml:space="preserve">"Se on ihana valhe. </w:t>
            </w:r>
          </w:p>
        </w:tc>
        <w:tc>
          <w:tcPr>
            <w:tcW w:w="1353" w:type="dxa"/>
            <w:tcBorders/>
            <w:vAlign w:val="center"/>
          </w:tcPr>
          <w:p>
            <w:pPr>
              <w:pStyle w:val="TableContents"/>
              <w:bidi w:val="0"/>
              <w:spacing w:before="0" w:after="283"/>
              <w:jc w:val="left"/>
              <w:rPr/>
            </w:pPr>
            <w:r>
              <w:rPr/>
              <w:t xml:space="preserve">Patrick Norris </w:t>
            </w:r>
          </w:p>
        </w:tc>
        <w:tc>
          <w:tcPr>
            <w:tcW w:w="1463" w:type="dxa"/>
            <w:tcBorders/>
            <w:vAlign w:val="center"/>
          </w:tcPr>
          <w:p>
            <w:pPr>
              <w:pStyle w:val="TableContents"/>
              <w:bidi w:val="0"/>
              <w:spacing w:before="0" w:after="283"/>
              <w:jc w:val="left"/>
              <w:rPr/>
            </w:pPr>
            <w:r>
              <w:rPr/>
              <w:t xml:space="preserve">Robert Hull </w:t>
            </w:r>
          </w:p>
        </w:tc>
        <w:tc>
          <w:tcPr>
            <w:tcW w:w="1117" w:type="dxa"/>
            <w:tcBorders/>
            <w:vAlign w:val="center"/>
          </w:tcPr>
          <w:p>
            <w:pPr>
              <w:pStyle w:val="TableContents"/>
              <w:bidi w:val="0"/>
              <w:spacing w:before="0" w:after="283"/>
              <w:jc w:val="left"/>
              <w:rPr/>
            </w:pPr>
            <w:r>
              <w:rPr/>
              <w:t xml:space="preserve">1. joulukuuta 2008 (2008-12-01) </w:t>
            </w:r>
          </w:p>
        </w:tc>
        <w:tc>
          <w:tcPr>
            <w:tcW w:w="3185" w:type="dxa"/>
            <w:tcBorders/>
            <w:vAlign w:val="center"/>
          </w:tcPr>
          <w:p>
            <w:pPr>
              <w:pStyle w:val="TableContents"/>
              <w:bidi w:val="0"/>
              <w:jc w:val="left"/>
              <w:rPr/>
            </w:pPr>
            <w:r>
              <w:rPr/>
              <w:t xml:space="preserve">3.11 </w:t>
            </w:r>
          </w:p>
          <w:p>
            <w:pPr>
              <w:pStyle w:val="TextBody"/>
              <w:bidi w:val="0"/>
              <w:spacing w:before="0" w:after="283"/>
              <w:jc w:val="left"/>
              <w:rPr/>
            </w:pPr>
            <w:r>
              <w:rPr/>
              <w:t xml:space="preserve">Vuosittaista lumihiutaletanssiaisia varten Blair ja Chuck lyövät vetoa, että he löytävät toisilleen sopivat seurustelukumppanit. Tämä päättyy siihen, että he löytävät itsensä kaksoisolennot. Blairin ja Chuckin lähtiessä juttelemaan kaksoisolennot saavat kuitenkin kiireitä. Blair ja Chuck jakavat hetken. Aaronin ex-tyttöystävä Lexi (Natalie Knepp) ilmaisee kiinnostuksensa Dania kohtaan. Serenan ja Danin välillä on draamaa heidän seksielämästään. Nate, Jenny ja Vanessa joutuvat sotkuiseen tilanteeseen, joka asettaa heidän ystävyytensä ja sydämensä vaakalaudalle. Vanessa varastaa rakkauskirjeen, jonka Nate oli kirjoittanut Jennylle, ja jatkaa suhdettaan Naten kanssa. Jenny kostaa lähettämällä pahaa-aavistamattoman Vanessan tanssiaisiin läpinäkyvässä mekossa. Tanssiaisten jälkeen Nate lopettaa välit Jennyn kanssa ja lähtee Vanessan perään. Kun Bart Bass yrittää palata Lumihiutaleiden tanssiaisiin, hän joutuu auto-onnettomuuteen. </w:t>
            </w:r>
          </w:p>
          <w:p>
            <w:pPr>
              <w:pStyle w:val="TextBody"/>
              <w:bidi w:val="0"/>
              <w:spacing w:before="0" w:after="283"/>
              <w:jc w:val="left"/>
              <w:rPr/>
            </w:pPr>
            <w:r>
              <w:rPr/>
              <w:t xml:space="preserve">Otsikon viite: Ihana elämä -elokuva vuodelta 1946. </w:t>
            </w:r>
          </w:p>
        </w:tc>
      </w:tr>
      <w:tr>
        <w:trPr/>
        <w:tc>
          <w:tcPr>
            <w:tcW w:w="812" w:type="dxa"/>
            <w:tcBorders/>
            <w:vAlign w:val="center"/>
          </w:tcPr>
          <w:p>
            <w:pPr>
              <w:pStyle w:val="TableHeading"/>
              <w:suppressLineNumbers/>
              <w:bidi w:val="0"/>
              <w:spacing w:before="0" w:after="283"/>
              <w:jc w:val="center"/>
              <w:rPr/>
            </w:pPr>
            <w:r>
              <w:rPr/>
              <w:t xml:space="preserve">31 </w:t>
            </w:r>
          </w:p>
        </w:tc>
        <w:tc>
          <w:tcPr>
            <w:tcW w:w="768" w:type="dxa"/>
            <w:tcBorders/>
            <w:vAlign w:val="center"/>
          </w:tcPr>
          <w:p>
            <w:pPr>
              <w:pStyle w:val="TableContents"/>
              <w:bidi w:val="0"/>
              <w:spacing w:before="0" w:after="283"/>
              <w:jc w:val="left"/>
              <w:rPr/>
            </w:pPr>
            <w:r>
              <w:rPr/>
              <w:t xml:space="preserve">13 </w:t>
            </w:r>
          </w:p>
        </w:tc>
        <w:tc>
          <w:tcPr>
            <w:tcW w:w="1507" w:type="dxa"/>
            <w:tcBorders/>
            <w:vAlign w:val="center"/>
          </w:tcPr>
          <w:p>
            <w:pPr>
              <w:pStyle w:val="TableContents"/>
              <w:bidi w:val="0"/>
              <w:spacing w:before="0" w:after="283"/>
              <w:jc w:val="left"/>
              <w:rPr/>
            </w:pPr>
            <w:r>
              <w:rPr/>
              <w:t xml:space="preserve">"Oi veli, missä Bart Thou? </w:t>
            </w:r>
          </w:p>
        </w:tc>
        <w:tc>
          <w:tcPr>
            <w:tcW w:w="1353" w:type="dxa"/>
            <w:tcBorders/>
            <w:vAlign w:val="center"/>
          </w:tcPr>
          <w:p>
            <w:pPr>
              <w:pStyle w:val="TableContents"/>
              <w:bidi w:val="0"/>
              <w:spacing w:before="0" w:after="283"/>
              <w:jc w:val="left"/>
              <w:rPr/>
            </w:pPr>
            <w:r>
              <w:rPr/>
              <w:t xml:space="preserve">Joe Lazarov </w:t>
            </w:r>
          </w:p>
        </w:tc>
        <w:tc>
          <w:tcPr>
            <w:tcW w:w="1463" w:type="dxa"/>
            <w:tcBorders/>
            <w:vAlign w:val="center"/>
          </w:tcPr>
          <w:p>
            <w:pPr>
              <w:pStyle w:val="TableContents"/>
              <w:bidi w:val="0"/>
              <w:spacing w:before="0" w:after="283"/>
              <w:jc w:val="left"/>
              <w:rPr/>
            </w:pPr>
            <w:r>
              <w:rPr/>
              <w:t xml:space="preserve">Stephanie Savage </w:t>
            </w:r>
          </w:p>
        </w:tc>
        <w:tc>
          <w:tcPr>
            <w:tcW w:w="1117" w:type="dxa"/>
            <w:tcBorders/>
            <w:vAlign w:val="center"/>
          </w:tcPr>
          <w:p>
            <w:pPr>
              <w:pStyle w:val="TableContents"/>
              <w:bidi w:val="0"/>
              <w:spacing w:before="0" w:after="283"/>
              <w:jc w:val="left"/>
              <w:rPr/>
            </w:pPr>
            <w:r>
              <w:rPr/>
              <w:t xml:space="preserve">8. joulukuuta 2008 (2008-12-08) </w:t>
            </w:r>
          </w:p>
        </w:tc>
        <w:tc>
          <w:tcPr>
            <w:tcW w:w="3185" w:type="dxa"/>
            <w:tcBorders/>
            <w:vAlign w:val="center"/>
          </w:tcPr>
          <w:p>
            <w:pPr>
              <w:pStyle w:val="TableContents"/>
              <w:bidi w:val="0"/>
              <w:jc w:val="left"/>
              <w:rPr/>
            </w:pPr>
            <w:r>
              <w:rPr/>
              <w:t xml:space="preserve">2.99 </w:t>
            </w:r>
          </w:p>
          <w:p>
            <w:pPr>
              <w:pStyle w:val="TextBody"/>
              <w:bidi w:val="0"/>
              <w:spacing w:before="0" w:after="283"/>
              <w:jc w:val="left"/>
              <w:rPr/>
            </w:pPr>
            <w:r>
              <w:rPr>
                <w:color w:val="A9A9A9"/>
              </w:rPr>
              <w:t xml:space="preserve">Bart Bassin </w:t>
            </w:r>
            <w:r>
              <w:rPr/>
              <w:t xml:space="preserve">kuolema on äkillinen ja traaginen tapahtuma Bassin perheelle</w:t>
            </w:r>
            <w:r>
              <w:rPr/>
              <w:t xml:space="preserve">. Koko kaupunki on järkyttynyt, niin myös Lily. Chuck ei kestä isänsä poismenoa kovin hyvin. Blairilla on tärkeää sanottavaa Chuckille, mutta se sanotaan huonoon aikaan. Kun Serena matkustaa Argentiinaan Aaronin kanssa, Dan päättää ilmaista tunteensa Serenaa kohtaan. Samaan aikaan Cyrus ja Eleanor menevät naimisiin, ja Rufus saa selville jotain, mitä Lily on salannut kaikilta jo pitkään. </w:t>
            </w:r>
          </w:p>
          <w:p>
            <w:pPr>
              <w:pStyle w:val="TextBody"/>
              <w:bidi w:val="0"/>
              <w:spacing w:before="0" w:after="283"/>
              <w:jc w:val="left"/>
              <w:rPr/>
            </w:pPr>
            <w:r>
              <w:rPr/>
              <w:t xml:space="preserve">Otsikon viite: Elokuva O Brother, Where Art Thou? vuodelta 2000. </w:t>
            </w:r>
          </w:p>
        </w:tc>
      </w:tr>
      <w:tr>
        <w:trPr/>
        <w:tc>
          <w:tcPr>
            <w:tcW w:w="812" w:type="dxa"/>
            <w:tcBorders/>
            <w:vAlign w:val="center"/>
          </w:tcPr>
          <w:p>
            <w:pPr>
              <w:pStyle w:val="TableHeading"/>
              <w:suppressLineNumbers/>
              <w:bidi w:val="0"/>
              <w:spacing w:before="0" w:after="283"/>
              <w:jc w:val="center"/>
              <w:rPr/>
            </w:pPr>
            <w:r>
              <w:rPr/>
              <w:t xml:space="preserve">32 </w:t>
            </w:r>
          </w:p>
        </w:tc>
        <w:tc>
          <w:tcPr>
            <w:tcW w:w="768" w:type="dxa"/>
            <w:tcBorders/>
            <w:vAlign w:val="center"/>
          </w:tcPr>
          <w:p>
            <w:pPr>
              <w:pStyle w:val="TableContents"/>
              <w:bidi w:val="0"/>
              <w:spacing w:before="0" w:after="283"/>
              <w:jc w:val="left"/>
              <w:rPr/>
            </w:pPr>
            <w:r>
              <w:rPr/>
              <w:t xml:space="preserve">14 </w:t>
            </w:r>
          </w:p>
        </w:tc>
        <w:tc>
          <w:tcPr>
            <w:tcW w:w="1507" w:type="dxa"/>
            <w:tcBorders/>
            <w:vAlign w:val="center"/>
          </w:tcPr>
          <w:p>
            <w:pPr>
              <w:pStyle w:val="TableContents"/>
              <w:bidi w:val="0"/>
              <w:spacing w:before="0" w:after="283"/>
              <w:jc w:val="left"/>
              <w:rPr/>
            </w:pPr>
            <w:r>
              <w:rPr>
                <w:color w:val="DCDCDC"/>
              </w:rPr>
              <w:t xml:space="preserve">``Bassojen valtakunnassa'</w:t>
            </w:r>
            <w:r>
              <w:rPr/>
              <w:t xml:space="preserve">' </w:t>
            </w:r>
          </w:p>
        </w:tc>
        <w:tc>
          <w:tcPr>
            <w:tcW w:w="1353" w:type="dxa"/>
            <w:tcBorders/>
            <w:vAlign w:val="center"/>
          </w:tcPr>
          <w:p>
            <w:pPr>
              <w:pStyle w:val="TableContents"/>
              <w:bidi w:val="0"/>
              <w:spacing w:before="0" w:after="283"/>
              <w:jc w:val="left"/>
              <w:rPr/>
            </w:pPr>
            <w:r>
              <w:rPr/>
              <w:t xml:space="preserve">Tony Wharmby </w:t>
            </w:r>
          </w:p>
        </w:tc>
        <w:tc>
          <w:tcPr>
            <w:tcW w:w="1463" w:type="dxa"/>
            <w:tcBorders/>
            <w:vAlign w:val="center"/>
          </w:tcPr>
          <w:p>
            <w:pPr>
              <w:pStyle w:val="TableContents"/>
              <w:bidi w:val="0"/>
              <w:spacing w:before="0" w:after="283"/>
              <w:jc w:val="left"/>
              <w:rPr/>
            </w:pPr>
            <w:r>
              <w:rPr/>
              <w:t xml:space="preserve">John Stephens </w:t>
            </w:r>
          </w:p>
        </w:tc>
        <w:tc>
          <w:tcPr>
            <w:tcW w:w="1117" w:type="dxa"/>
            <w:tcBorders/>
            <w:vAlign w:val="center"/>
          </w:tcPr>
          <w:p>
            <w:pPr>
              <w:pStyle w:val="TableContents"/>
              <w:bidi w:val="0"/>
              <w:spacing w:before="0" w:after="283"/>
              <w:jc w:val="left"/>
              <w:rPr/>
            </w:pPr>
            <w:r>
              <w:rPr/>
              <w:t xml:space="preserve">5. tammikuuta 2009 (2009-01-05) </w:t>
            </w:r>
          </w:p>
        </w:tc>
        <w:tc>
          <w:tcPr>
            <w:tcW w:w="3185" w:type="dxa"/>
            <w:tcBorders/>
            <w:vAlign w:val="center"/>
          </w:tcPr>
          <w:p>
            <w:pPr>
              <w:pStyle w:val="TableContents"/>
              <w:bidi w:val="0"/>
              <w:jc w:val="left"/>
              <w:rPr/>
            </w:pPr>
            <w:r>
              <w:rPr/>
              <w:t xml:space="preserve">2.96 </w:t>
            </w:r>
          </w:p>
          <w:p>
            <w:pPr>
              <w:pStyle w:val="TextBody"/>
              <w:bidi w:val="0"/>
              <w:spacing w:before="0" w:after="283"/>
              <w:jc w:val="left"/>
              <w:rPr/>
            </w:pPr>
            <w:r>
              <w:rPr/>
              <w:t xml:space="preserve">Chuck on kadonnut isänsä hautajaisista lähtien, ja Jack (Desmond Harrington) saapuu Upper East Sideen auttaakseen Chuckia keräämään sotkuiset palaset, mutta ensin hänen on löydettävä hänet. Blair yrittää parhaansa mukaan unohtaa viimeisimmän tuskallisen sananvaihdon Chuckin kanssa ja keskittyy siihen, että hänet hyväksytään kaupungin arvostetuimpaan naisklubiin, Colony Clubiin. Jenny palaa Constance Billardiin ja ottaa heti yhteen Penelopen ja hänen ilkeiden tyttöjen joukkonsa kanssa, mutta kukaan ei kaadu ilman urheaa Gossip Girl -taistelua. Samaan aikaan Serena kertoo Danille äskettäisestä erostaan, ja he päättävät palata yhteen. </w:t>
            </w:r>
          </w:p>
          <w:p>
            <w:pPr>
              <w:pStyle w:val="TextBody"/>
              <w:bidi w:val="0"/>
              <w:spacing w:before="0" w:after="283"/>
              <w:jc w:val="left"/>
              <w:rPr/>
            </w:pPr>
            <w:r>
              <w:rPr/>
              <w:t xml:space="preserve">Poissa: Chace Crawford Nate Archibaldina. </w:t>
            </w:r>
          </w:p>
          <w:p>
            <w:pPr>
              <w:pStyle w:val="TextBody"/>
              <w:bidi w:val="0"/>
              <w:spacing w:before="0" w:after="283"/>
              <w:jc w:val="left"/>
              <w:rPr/>
            </w:pPr>
            <w:r>
              <w:rPr/>
              <w:t xml:space="preserve">Nimikeviite: Aistien valtakunnassa -elokuva vuodelta 1976. </w:t>
            </w:r>
          </w:p>
        </w:tc>
      </w:tr>
      <w:tr>
        <w:trPr/>
        <w:tc>
          <w:tcPr>
            <w:tcW w:w="812" w:type="dxa"/>
            <w:tcBorders/>
            <w:vAlign w:val="center"/>
          </w:tcPr>
          <w:p>
            <w:pPr>
              <w:pStyle w:val="TableHeading"/>
              <w:suppressLineNumbers/>
              <w:bidi w:val="0"/>
              <w:spacing w:before="0" w:after="283"/>
              <w:jc w:val="center"/>
              <w:rPr/>
            </w:pPr>
            <w:r>
              <w:rPr/>
              <w:t xml:space="preserve">33 </w:t>
            </w:r>
          </w:p>
        </w:tc>
        <w:tc>
          <w:tcPr>
            <w:tcW w:w="768" w:type="dxa"/>
            <w:tcBorders/>
            <w:vAlign w:val="center"/>
          </w:tcPr>
          <w:p>
            <w:pPr>
              <w:pStyle w:val="TableContents"/>
              <w:bidi w:val="0"/>
              <w:spacing w:before="0" w:after="283"/>
              <w:jc w:val="left"/>
              <w:rPr/>
            </w:pPr>
            <w:r>
              <w:rPr/>
              <w:t xml:space="preserve">15 </w:t>
            </w:r>
          </w:p>
        </w:tc>
        <w:tc>
          <w:tcPr>
            <w:tcW w:w="1507" w:type="dxa"/>
            <w:tcBorders/>
            <w:vAlign w:val="center"/>
          </w:tcPr>
          <w:p>
            <w:pPr>
              <w:pStyle w:val="TableContents"/>
              <w:bidi w:val="0"/>
              <w:spacing w:before="0" w:after="283"/>
              <w:jc w:val="left"/>
              <w:rPr/>
            </w:pPr>
            <w:r>
              <w:rPr/>
              <w:t xml:space="preserve">``Gone with the Will'' </w:t>
            </w:r>
          </w:p>
        </w:tc>
        <w:tc>
          <w:tcPr>
            <w:tcW w:w="1353" w:type="dxa"/>
            <w:tcBorders/>
            <w:vAlign w:val="center"/>
          </w:tcPr>
          <w:p>
            <w:pPr>
              <w:pStyle w:val="TableContents"/>
              <w:bidi w:val="0"/>
              <w:spacing w:before="0" w:after="283"/>
              <w:jc w:val="left"/>
              <w:rPr/>
            </w:pPr>
            <w:r>
              <w:rPr/>
              <w:t xml:space="preserve">Tricia Brock </w:t>
            </w:r>
          </w:p>
        </w:tc>
        <w:tc>
          <w:tcPr>
            <w:tcW w:w="1463" w:type="dxa"/>
            <w:tcBorders/>
            <w:vAlign w:val="center"/>
          </w:tcPr>
          <w:p>
            <w:pPr>
              <w:pStyle w:val="TableContents"/>
              <w:bidi w:val="0"/>
              <w:spacing w:before="0" w:after="283"/>
              <w:jc w:val="left"/>
              <w:rPr/>
            </w:pPr>
            <w:r>
              <w:rPr/>
              <w:t xml:space="preserve">Amanda Lasher </w:t>
            </w:r>
          </w:p>
        </w:tc>
        <w:tc>
          <w:tcPr>
            <w:tcW w:w="1117" w:type="dxa"/>
            <w:tcBorders/>
            <w:vAlign w:val="center"/>
          </w:tcPr>
          <w:p>
            <w:pPr>
              <w:pStyle w:val="TableContents"/>
              <w:bidi w:val="0"/>
              <w:spacing w:before="0" w:after="283"/>
              <w:jc w:val="left"/>
              <w:rPr/>
            </w:pPr>
            <w:r>
              <w:rPr/>
              <w:t xml:space="preserve">12. tammikuuta 2009 (2009-01-12) </w:t>
            </w:r>
          </w:p>
        </w:tc>
        <w:tc>
          <w:tcPr>
            <w:tcW w:w="3185" w:type="dxa"/>
            <w:tcBorders/>
            <w:vAlign w:val="center"/>
          </w:tcPr>
          <w:p>
            <w:pPr>
              <w:pStyle w:val="TableContents"/>
              <w:bidi w:val="0"/>
              <w:jc w:val="left"/>
              <w:rPr/>
            </w:pPr>
            <w:r>
              <w:rPr/>
              <w:t xml:space="preserve">2.85 </w:t>
            </w:r>
          </w:p>
          <w:p>
            <w:pPr>
              <w:pStyle w:val="TextBody"/>
              <w:bidi w:val="0"/>
              <w:spacing w:before="0" w:after="283"/>
              <w:jc w:val="left"/>
              <w:rPr/>
            </w:pPr>
            <w:r>
              <w:rPr/>
              <w:t xml:space="preserve">Bartin testamentin lukemisen myötä Chuck, Bartin veli Jack ja Blair saavat tietää Bass-imperiumin kohtalon. Rufuksen ja Lilyn suhde on kireä, kun Rufus etsii tietoja lapsesta, jonka syntymisestä hän ei tiennyt. Huomatessaan, että hänen isänsä on käyttäytynyt viime aikoina oudosti, Dan tekee tutkimuksia ja paljastaa Rufuksen ja Lilyn salaisuuden, mikä asettaa hänet hankalaan tilanteeseen, jossa hänen on päätettävä, mitä tehdä järkyttävälle paljastukselle ja kenen kanssa jakaa se. </w:t>
            </w:r>
          </w:p>
          <w:p>
            <w:pPr>
              <w:pStyle w:val="TextBody"/>
              <w:bidi w:val="0"/>
              <w:spacing w:before="0" w:after="283"/>
              <w:jc w:val="left"/>
              <w:rPr/>
            </w:pPr>
            <w:r>
              <w:rPr/>
              <w:t xml:space="preserve">Nimikeviite: Vuoden 1936 romaani Tuulen viemää. </w:t>
            </w:r>
          </w:p>
        </w:tc>
      </w:tr>
      <w:tr>
        <w:trPr/>
        <w:tc>
          <w:tcPr>
            <w:tcW w:w="812" w:type="dxa"/>
            <w:tcBorders/>
            <w:vAlign w:val="center"/>
          </w:tcPr>
          <w:p>
            <w:pPr>
              <w:pStyle w:val="TableHeading"/>
              <w:suppressLineNumbers/>
              <w:bidi w:val="0"/>
              <w:spacing w:before="0" w:after="283"/>
              <w:jc w:val="center"/>
              <w:rPr/>
            </w:pPr>
            <w:r>
              <w:rPr/>
              <w:t xml:space="preserve">34 </w:t>
            </w:r>
          </w:p>
        </w:tc>
        <w:tc>
          <w:tcPr>
            <w:tcW w:w="768" w:type="dxa"/>
            <w:tcBorders/>
            <w:vAlign w:val="center"/>
          </w:tcPr>
          <w:p>
            <w:pPr>
              <w:pStyle w:val="TableContents"/>
              <w:bidi w:val="0"/>
              <w:spacing w:before="0" w:after="283"/>
              <w:jc w:val="left"/>
              <w:rPr/>
            </w:pPr>
            <w:r>
              <w:rPr/>
              <w:t xml:space="preserve">16 </w:t>
            </w:r>
          </w:p>
        </w:tc>
        <w:tc>
          <w:tcPr>
            <w:tcW w:w="1507" w:type="dxa"/>
            <w:tcBorders/>
            <w:vAlign w:val="center"/>
          </w:tcPr>
          <w:p>
            <w:pPr>
              <w:pStyle w:val="TableContents"/>
              <w:bidi w:val="0"/>
              <w:spacing w:before="0" w:after="283"/>
              <w:jc w:val="left"/>
              <w:rPr/>
            </w:pPr>
            <w:r>
              <w:rPr/>
              <w:t xml:space="preserve">"You've Got Yale! </w:t>
            </w:r>
          </w:p>
        </w:tc>
        <w:tc>
          <w:tcPr>
            <w:tcW w:w="1353" w:type="dxa"/>
            <w:tcBorders/>
            <w:vAlign w:val="center"/>
          </w:tcPr>
          <w:p>
            <w:pPr>
              <w:pStyle w:val="TableContents"/>
              <w:bidi w:val="0"/>
              <w:spacing w:before="0" w:after="283"/>
              <w:jc w:val="left"/>
              <w:rPr/>
            </w:pPr>
            <w:r>
              <w:rPr/>
              <w:t xml:space="preserve">Janice Cooke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19. tammikuuta 2009 (2009-01-19) </w:t>
            </w:r>
          </w:p>
        </w:tc>
        <w:tc>
          <w:tcPr>
            <w:tcW w:w="3185" w:type="dxa"/>
            <w:tcBorders/>
            <w:vAlign w:val="center"/>
          </w:tcPr>
          <w:p>
            <w:pPr>
              <w:pStyle w:val="TableContents"/>
              <w:bidi w:val="0"/>
              <w:jc w:val="left"/>
              <w:rPr/>
            </w:pPr>
            <w:r>
              <w:rPr/>
              <w:t xml:space="preserve">2.22 </w:t>
            </w:r>
          </w:p>
          <w:p>
            <w:pPr>
              <w:pStyle w:val="TextBody"/>
              <w:bidi w:val="0"/>
              <w:spacing w:before="0" w:after="283"/>
              <w:jc w:val="left"/>
              <w:rPr/>
            </w:pPr>
            <w:r>
              <w:rPr/>
              <w:t xml:space="preserve">Nyt on se stressaava aika vuodesta, kun Constance Billard ja St. Juden oppilaat saavat tietää, kuka on ja kuka ei ansaitse varhaista sisäänpääsyä Yalen yliopistoon. Serena ystävystyy uuden Shakespeare-opettajansa Rachelin (Laura Breckenridge) kanssa, jolla ei ole aavistustakaan siitä, millaisen vihan hän saa kärsiä annettuaan Blairille hänen esiopetusuransa ensimmäisen kympin. Chuck saa parikseen epätodennäköisen liittolaisen sodassaan Jackin kanssa Bass Industriesista. Samaan aikaan Nate ja Vanessa viettävät romanttisen illan oopperassa. </w:t>
            </w:r>
          </w:p>
          <w:p>
            <w:pPr>
              <w:pStyle w:val="TextBody"/>
              <w:bidi w:val="0"/>
              <w:spacing w:before="0" w:after="283"/>
              <w:jc w:val="left"/>
              <w:rPr/>
            </w:pPr>
            <w:r>
              <w:rPr/>
              <w:t xml:space="preserve">Nimikeviite: You 've Got Mail -elokuva vuodelta 1998. </w:t>
            </w:r>
          </w:p>
        </w:tc>
      </w:tr>
      <w:tr>
        <w:trPr/>
        <w:tc>
          <w:tcPr>
            <w:tcW w:w="812" w:type="dxa"/>
            <w:tcBorders/>
            <w:vAlign w:val="center"/>
          </w:tcPr>
          <w:p>
            <w:pPr>
              <w:pStyle w:val="TableHeading"/>
              <w:suppressLineNumbers/>
              <w:bidi w:val="0"/>
              <w:spacing w:before="0" w:after="283"/>
              <w:jc w:val="center"/>
              <w:rPr/>
            </w:pPr>
            <w:r>
              <w:rPr/>
              <w:t xml:space="preserve">35 </w:t>
            </w:r>
          </w:p>
        </w:tc>
        <w:tc>
          <w:tcPr>
            <w:tcW w:w="768" w:type="dxa"/>
            <w:tcBorders/>
            <w:vAlign w:val="center"/>
          </w:tcPr>
          <w:p>
            <w:pPr>
              <w:pStyle w:val="TableContents"/>
              <w:bidi w:val="0"/>
              <w:spacing w:before="0" w:after="283"/>
              <w:jc w:val="left"/>
              <w:rPr/>
            </w:pPr>
            <w:r>
              <w:rPr/>
              <w:t xml:space="preserve">17 </w:t>
            </w:r>
          </w:p>
        </w:tc>
        <w:tc>
          <w:tcPr>
            <w:tcW w:w="1507" w:type="dxa"/>
            <w:tcBorders/>
            <w:vAlign w:val="center"/>
          </w:tcPr>
          <w:p>
            <w:pPr>
              <w:pStyle w:val="TableContents"/>
              <w:bidi w:val="0"/>
              <w:spacing w:before="0" w:after="283"/>
              <w:jc w:val="left"/>
              <w:rPr/>
            </w:pPr>
            <w:r>
              <w:rPr/>
              <w:t xml:space="preserve">``Carrnal Knowledge'' </w:t>
            </w:r>
          </w:p>
        </w:tc>
        <w:tc>
          <w:tcPr>
            <w:tcW w:w="1353" w:type="dxa"/>
            <w:tcBorders/>
            <w:vAlign w:val="center"/>
          </w:tcPr>
          <w:p>
            <w:pPr>
              <w:pStyle w:val="TableContents"/>
              <w:bidi w:val="0"/>
              <w:spacing w:before="0" w:after="283"/>
              <w:jc w:val="left"/>
              <w:rPr/>
            </w:pPr>
            <w:r>
              <w:rPr/>
              <w:t xml:space="preserve">Elizabeth Allen </w:t>
            </w:r>
          </w:p>
        </w:tc>
        <w:tc>
          <w:tcPr>
            <w:tcW w:w="1463" w:type="dxa"/>
            <w:tcBorders/>
            <w:vAlign w:val="center"/>
          </w:tcPr>
          <w:p>
            <w:pPr>
              <w:pStyle w:val="TableContents"/>
              <w:bidi w:val="0"/>
              <w:spacing w:before="0" w:after="283"/>
              <w:jc w:val="left"/>
              <w:rPr/>
            </w:pPr>
            <w:r>
              <w:rPr/>
              <w:t xml:space="preserve">Alexandra McNally &amp; Lenn K. Rosenfeld </w:t>
            </w:r>
          </w:p>
        </w:tc>
        <w:tc>
          <w:tcPr>
            <w:tcW w:w="1117" w:type="dxa"/>
            <w:tcBorders/>
            <w:vAlign w:val="center"/>
          </w:tcPr>
          <w:p>
            <w:pPr>
              <w:pStyle w:val="TableContents"/>
              <w:bidi w:val="0"/>
              <w:spacing w:before="0" w:after="283"/>
              <w:jc w:val="left"/>
              <w:rPr/>
            </w:pPr>
            <w:r>
              <w:rPr/>
              <w:t xml:space="preserve">2. helmikuuta 2009 (2009-02-02) </w:t>
            </w:r>
          </w:p>
        </w:tc>
        <w:tc>
          <w:tcPr>
            <w:tcW w:w="3185" w:type="dxa"/>
            <w:tcBorders/>
            <w:vAlign w:val="center"/>
          </w:tcPr>
          <w:p>
            <w:pPr>
              <w:pStyle w:val="TableContents"/>
              <w:bidi w:val="0"/>
              <w:jc w:val="left"/>
              <w:rPr/>
            </w:pPr>
            <w:r>
              <w:rPr/>
              <w:t xml:space="preserve">2.31 </w:t>
            </w:r>
          </w:p>
          <w:p>
            <w:pPr>
              <w:pStyle w:val="TextBody"/>
              <w:bidi w:val="0"/>
              <w:spacing w:before="0" w:after="283"/>
              <w:jc w:val="left"/>
              <w:rPr/>
            </w:pPr>
            <w:r>
              <w:rPr/>
              <w:t xml:space="preserve">Kostoksi siitä, ettei hän noudata Constance Billardin sanattomia sääntöjä, Blair hautoo suunnitelman opettajansa Rachelin tuhoamiseksi. Kun Chuck herää hotellissa ja muistaa vain vähän, mitä edellisenä iltana tapahtui, Nate ja Vanessa yrittävät auttaa häntä täydentämään puuttuvia palasia. Blair aloittaa Dania ja Rachelia koskevan huhun, jonka seurauksena Rachel saa potkut. Dan ja Serena päättävät erota, ja Dan harrastaa seksiä Rachelin kanssa, koska tämä ei ole enää opettaja. Koulu ei ole tästä tietoinen, ja Rachel otetaan takaisin töihin. </w:t>
            </w:r>
          </w:p>
          <w:p>
            <w:pPr>
              <w:pStyle w:val="TextBody"/>
              <w:bidi w:val="0"/>
              <w:spacing w:before="0" w:after="283"/>
              <w:jc w:val="left"/>
              <w:rPr/>
            </w:pPr>
            <w:r>
              <w:rPr/>
              <w:t xml:space="preserve">Otsikon viite: Nimi viittaa elokuvaan "Carnal Knowledge" vuodelta 1971. </w:t>
            </w:r>
          </w:p>
        </w:tc>
      </w:tr>
      <w:tr>
        <w:trPr/>
        <w:tc>
          <w:tcPr>
            <w:tcW w:w="812" w:type="dxa"/>
            <w:tcBorders/>
            <w:vAlign w:val="center"/>
          </w:tcPr>
          <w:p>
            <w:pPr>
              <w:pStyle w:val="TableHeading"/>
              <w:suppressLineNumbers/>
              <w:bidi w:val="0"/>
              <w:spacing w:before="0" w:after="283"/>
              <w:jc w:val="center"/>
              <w:rPr/>
            </w:pPr>
            <w:r>
              <w:rPr/>
              <w:t xml:space="preserve">36 </w:t>
            </w:r>
          </w:p>
        </w:tc>
        <w:tc>
          <w:tcPr>
            <w:tcW w:w="768" w:type="dxa"/>
            <w:tcBorders/>
            <w:vAlign w:val="center"/>
          </w:tcPr>
          <w:p>
            <w:pPr>
              <w:pStyle w:val="TableContents"/>
              <w:bidi w:val="0"/>
              <w:spacing w:before="0" w:after="283"/>
              <w:jc w:val="left"/>
              <w:rPr/>
            </w:pPr>
            <w:r>
              <w:rPr/>
              <w:t xml:space="preserve">18 </w:t>
            </w:r>
          </w:p>
        </w:tc>
        <w:tc>
          <w:tcPr>
            <w:tcW w:w="1507" w:type="dxa"/>
            <w:tcBorders/>
            <w:vAlign w:val="center"/>
          </w:tcPr>
          <w:p>
            <w:pPr>
              <w:pStyle w:val="TableContents"/>
              <w:bidi w:val="0"/>
              <w:spacing w:before="0" w:after="283"/>
              <w:jc w:val="left"/>
              <w:rPr/>
            </w:pPr>
            <w:r>
              <w:rPr/>
              <w:t xml:space="preserve">"Dissonanssin aikakausi. </w:t>
            </w:r>
          </w:p>
        </w:tc>
        <w:tc>
          <w:tcPr>
            <w:tcW w:w="1353" w:type="dxa"/>
            <w:tcBorders/>
            <w:vAlign w:val="center"/>
          </w:tcPr>
          <w:p>
            <w:pPr>
              <w:pStyle w:val="TableContents"/>
              <w:bidi w:val="0"/>
              <w:spacing w:before="0" w:after="283"/>
              <w:jc w:val="left"/>
              <w:rPr/>
            </w:pPr>
            <w:r>
              <w:rPr/>
              <w:t xml:space="preserve">Norman Buckley </w:t>
            </w:r>
          </w:p>
        </w:tc>
        <w:tc>
          <w:tcPr>
            <w:tcW w:w="1463" w:type="dxa"/>
            <w:tcBorders/>
            <w:vAlign w:val="center"/>
          </w:tcPr>
          <w:p>
            <w:pPr>
              <w:pStyle w:val="TableContents"/>
              <w:bidi w:val="0"/>
              <w:spacing w:before="0" w:after="283"/>
              <w:jc w:val="left"/>
              <w:rPr/>
            </w:pPr>
            <w:r>
              <w:rPr/>
              <w:t xml:space="preserve">Jessica Queller </w:t>
            </w:r>
          </w:p>
        </w:tc>
        <w:tc>
          <w:tcPr>
            <w:tcW w:w="1117" w:type="dxa"/>
            <w:tcBorders/>
            <w:vAlign w:val="center"/>
          </w:tcPr>
          <w:p>
            <w:pPr>
              <w:pStyle w:val="TableContents"/>
              <w:bidi w:val="0"/>
              <w:spacing w:before="0" w:after="283"/>
              <w:jc w:val="left"/>
              <w:rPr/>
            </w:pPr>
            <w:r>
              <w:rPr/>
              <w:t xml:space="preserve">16. maaliskuuta 2009 (2009-03-16) </w:t>
            </w:r>
          </w:p>
        </w:tc>
        <w:tc>
          <w:tcPr>
            <w:tcW w:w="3185" w:type="dxa"/>
            <w:tcBorders/>
            <w:vAlign w:val="center"/>
          </w:tcPr>
          <w:p>
            <w:pPr>
              <w:pStyle w:val="TableContents"/>
              <w:bidi w:val="0"/>
              <w:jc w:val="left"/>
              <w:rPr/>
            </w:pPr>
            <w:r>
              <w:rPr/>
              <w:t xml:space="preserve">2.33 </w:t>
            </w:r>
          </w:p>
          <w:p>
            <w:pPr>
              <w:pStyle w:val="TextBody"/>
              <w:bidi w:val="0"/>
              <w:spacing w:before="0" w:after="283"/>
              <w:jc w:val="left"/>
              <w:rPr/>
            </w:pPr>
            <w:r>
              <w:rPr/>
              <w:t xml:space="preserve">Seniorit esittävät viattomuuden aikakausi -näytelmän ja huomaavat, että heidän henkilökohtainen elämänsä heijastelee näytelmää. Serena ihastuu näytelmän ohjaajaan Julianiin (Harmon Walsh) ja käyttää Vanessan teatteritietämystä apuna saadakseen tämän huomion. Natella on vaikeuksia näytelmän ja ohjaajan kanssa sekä suhteessaan Vanessaan. Blair saa tulevaisuuttaan koskevia musertavia uutisia, jotka saavat hänet noitavainoon syyllisen löytämiseksi. Blair luulee sen olevan Dan, mutta se osoittautuukin Racheliksi. Dan ja Rachel sopivat pysyttelevänsä erossa toisistaan sen jälkeen, kun heidän välilleen on paljastunut muutakin kuin opettajan ja oppilaan suhde, mutta he kokevat, että lupauksen pitäminen on mahdotonta, ja päätyvät harrastamaan seksiä ennen näytöstä. Chuck törmää salaseuraan ja joutuu vaaralliseen tilanteeseen yrittäessään suojella uutta rakkauttaan. Chuck pyytää apua epätodennäköiseltä taholta, viholliseltaan Carter Baizenilta (Sebastian Stan). Koko ajan tyttö kuitenkin käyttää Chuckia hyväkseen. </w:t>
            </w:r>
          </w:p>
          <w:p>
            <w:pPr>
              <w:pStyle w:val="TextBody"/>
              <w:bidi w:val="0"/>
              <w:spacing w:before="0" w:after="283"/>
              <w:jc w:val="left"/>
              <w:rPr/>
            </w:pPr>
            <w:r>
              <w:rPr/>
              <w:t xml:space="preserve">Nimikeviite: Viattomuuden aika -romaani vuodelta 1920. </w:t>
            </w:r>
          </w:p>
        </w:tc>
      </w:tr>
      <w:tr>
        <w:trPr/>
        <w:tc>
          <w:tcPr>
            <w:tcW w:w="812" w:type="dxa"/>
            <w:tcBorders/>
            <w:vAlign w:val="center"/>
          </w:tcPr>
          <w:p>
            <w:pPr>
              <w:pStyle w:val="TableHeading"/>
              <w:suppressLineNumbers/>
              <w:bidi w:val="0"/>
              <w:spacing w:before="0" w:after="283"/>
              <w:jc w:val="center"/>
              <w:rPr/>
            </w:pPr>
            <w:r>
              <w:rPr/>
              <w:t xml:space="preserve">37 </w:t>
            </w:r>
          </w:p>
        </w:tc>
        <w:tc>
          <w:tcPr>
            <w:tcW w:w="768" w:type="dxa"/>
            <w:tcBorders/>
            <w:vAlign w:val="center"/>
          </w:tcPr>
          <w:p>
            <w:pPr>
              <w:pStyle w:val="TableContents"/>
              <w:bidi w:val="0"/>
              <w:spacing w:before="0" w:after="283"/>
              <w:jc w:val="left"/>
              <w:rPr/>
            </w:pPr>
            <w:r>
              <w:rPr/>
              <w:t xml:space="preserve">19 </w:t>
            </w:r>
          </w:p>
        </w:tc>
        <w:tc>
          <w:tcPr>
            <w:tcW w:w="1507" w:type="dxa"/>
            <w:tcBorders/>
            <w:vAlign w:val="center"/>
          </w:tcPr>
          <w:p>
            <w:pPr>
              <w:pStyle w:val="TableContents"/>
              <w:bidi w:val="0"/>
              <w:spacing w:before="0" w:after="283"/>
              <w:jc w:val="left"/>
              <w:rPr/>
            </w:pPr>
            <w:r>
              <w:rPr/>
              <w:t xml:space="preserve">"Isoisä </w:t>
            </w:r>
          </w:p>
        </w:tc>
        <w:tc>
          <w:tcPr>
            <w:tcW w:w="1353" w:type="dxa"/>
            <w:tcBorders/>
            <w:vAlign w:val="center"/>
          </w:tcPr>
          <w:p>
            <w:pPr>
              <w:pStyle w:val="TableContents"/>
              <w:bidi w:val="0"/>
              <w:spacing w:before="0" w:after="283"/>
              <w:jc w:val="left"/>
              <w:rPr/>
            </w:pPr>
            <w:r>
              <w:rPr/>
              <w:t xml:space="preserve">J. Miller Tobin </w:t>
            </w:r>
          </w:p>
        </w:tc>
        <w:tc>
          <w:tcPr>
            <w:tcW w:w="1463" w:type="dxa"/>
            <w:tcBorders/>
            <w:vAlign w:val="center"/>
          </w:tcPr>
          <w:p>
            <w:pPr>
              <w:pStyle w:val="TableContents"/>
              <w:bidi w:val="0"/>
              <w:spacing w:before="0" w:after="283"/>
              <w:jc w:val="left"/>
              <w:rPr/>
            </w:pPr>
            <w:r>
              <w:rPr/>
              <w:t xml:space="preserve">Robert Hull &amp; Etan Frankel </w:t>
            </w:r>
          </w:p>
        </w:tc>
        <w:tc>
          <w:tcPr>
            <w:tcW w:w="1117" w:type="dxa"/>
            <w:tcBorders/>
            <w:vAlign w:val="center"/>
          </w:tcPr>
          <w:p>
            <w:pPr>
              <w:pStyle w:val="TableContents"/>
              <w:bidi w:val="0"/>
              <w:spacing w:before="0" w:after="283"/>
              <w:jc w:val="left"/>
              <w:rPr/>
            </w:pPr>
            <w:r>
              <w:rPr/>
              <w:t xml:space="preserve">23. maaliskuuta 2009 (2009-03-23) </w:t>
            </w:r>
          </w:p>
        </w:tc>
        <w:tc>
          <w:tcPr>
            <w:tcW w:w="3185" w:type="dxa"/>
            <w:tcBorders/>
            <w:vAlign w:val="center"/>
          </w:tcPr>
          <w:p>
            <w:pPr>
              <w:pStyle w:val="TableContents"/>
              <w:bidi w:val="0"/>
              <w:jc w:val="left"/>
              <w:rPr/>
            </w:pPr>
            <w:r>
              <w:rPr/>
              <w:t xml:space="preserve">2.25 </w:t>
            </w:r>
          </w:p>
          <w:p>
            <w:pPr>
              <w:pStyle w:val="TextBody"/>
              <w:bidi w:val="0"/>
              <w:spacing w:before="0" w:after="283"/>
              <w:jc w:val="left"/>
              <w:rPr/>
            </w:pPr>
            <w:r>
              <w:rPr/>
              <w:t xml:space="preserve">Elämänsä viimeaikaisesta käänteestä järkyttynyt Blair kääntää selkänsä ennustettavalle Waldorf-elämälleen villimmän ja arvaamattomamman elämäntyylin hyväksi, mikä saa Serenan ja Chuckin huolestumaan vakavasti hänen uudesta rakastajastaan Carterista. Vanessa vakuuttaa Natelle, että saattaa olla aika antaa anteeksi ja unohtaa hänen äitinsä Kennedyn kaltainen perhe, Van der Biltsit, jotka hylkäsivät Naten ja hänen äitinsä, kun nämä tarvitsivat heitä eniten. Harhaanjohtavassa pyrkimyksessään olla täysin rehellisiä toisilleen Lily ja Rufus suostuvat jakamaan listat aiemmista rakastajistaan. </w:t>
            </w:r>
          </w:p>
          <w:p>
            <w:pPr>
              <w:pStyle w:val="TextBody"/>
              <w:bidi w:val="0"/>
              <w:spacing w:before="0" w:after="283"/>
              <w:jc w:val="left"/>
              <w:rPr/>
            </w:pPr>
            <w:r>
              <w:rPr/>
              <w:t xml:space="preserve">Otsikon viite: Nimi viittaa elokuvaan Kummisetä vuodelta 1972. </w:t>
            </w:r>
          </w:p>
        </w:tc>
      </w:tr>
      <w:tr>
        <w:trPr/>
        <w:tc>
          <w:tcPr>
            <w:tcW w:w="812" w:type="dxa"/>
            <w:tcBorders/>
            <w:vAlign w:val="center"/>
          </w:tcPr>
          <w:p>
            <w:pPr>
              <w:pStyle w:val="TableHeading"/>
              <w:suppressLineNumbers/>
              <w:bidi w:val="0"/>
              <w:spacing w:before="0" w:after="283"/>
              <w:jc w:val="center"/>
              <w:rPr/>
            </w:pPr>
            <w:r>
              <w:rPr/>
              <w:t xml:space="preserve">38 </w:t>
            </w:r>
          </w:p>
        </w:tc>
        <w:tc>
          <w:tcPr>
            <w:tcW w:w="768" w:type="dxa"/>
            <w:tcBorders/>
            <w:vAlign w:val="center"/>
          </w:tcPr>
          <w:p>
            <w:pPr>
              <w:pStyle w:val="TableContents"/>
              <w:bidi w:val="0"/>
              <w:spacing w:before="0" w:after="283"/>
              <w:jc w:val="left"/>
              <w:rPr/>
            </w:pPr>
            <w:r>
              <w:rPr/>
              <w:t xml:space="preserve">20 </w:t>
            </w:r>
          </w:p>
        </w:tc>
        <w:tc>
          <w:tcPr>
            <w:tcW w:w="1507" w:type="dxa"/>
            <w:tcBorders/>
            <w:vAlign w:val="center"/>
          </w:tcPr>
          <w:p>
            <w:pPr>
              <w:pStyle w:val="TableContents"/>
              <w:bidi w:val="0"/>
              <w:spacing w:before="0" w:after="283"/>
              <w:jc w:val="left"/>
              <w:rPr/>
            </w:pPr>
            <w:r>
              <w:rPr/>
              <w:t xml:space="preserve">"Jäänteet J:stä </w:t>
            </w:r>
          </w:p>
        </w:tc>
        <w:tc>
          <w:tcPr>
            <w:tcW w:w="1353" w:type="dxa"/>
            <w:tcBorders/>
            <w:vAlign w:val="center"/>
          </w:tcPr>
          <w:p>
            <w:pPr>
              <w:pStyle w:val="TableContents"/>
              <w:bidi w:val="0"/>
              <w:spacing w:before="0" w:after="283"/>
              <w:jc w:val="left"/>
              <w:rPr/>
            </w:pPr>
            <w:r>
              <w:rPr/>
              <w:t xml:space="preserve">Allison Liddi-Brown </w:t>
            </w:r>
          </w:p>
        </w:tc>
        <w:tc>
          <w:tcPr>
            <w:tcW w:w="1463" w:type="dxa"/>
            <w:tcBorders/>
            <w:vAlign w:val="center"/>
          </w:tcPr>
          <w:p>
            <w:pPr>
              <w:pStyle w:val="TableContents"/>
              <w:bidi w:val="0"/>
              <w:spacing w:before="0" w:after="283"/>
              <w:jc w:val="left"/>
              <w:rPr/>
            </w:pPr>
            <w:r>
              <w:rPr/>
              <w:t xml:space="preserve">Sarah Frank-Meltzer </w:t>
            </w:r>
          </w:p>
        </w:tc>
        <w:tc>
          <w:tcPr>
            <w:tcW w:w="1117" w:type="dxa"/>
            <w:tcBorders/>
            <w:vAlign w:val="center"/>
          </w:tcPr>
          <w:p>
            <w:pPr>
              <w:pStyle w:val="TableContents"/>
              <w:bidi w:val="0"/>
              <w:spacing w:before="0" w:after="283"/>
              <w:jc w:val="left"/>
              <w:rPr/>
            </w:pPr>
            <w:r>
              <w:rPr/>
              <w:t xml:space="preserve">30. maaliskuuta 2009 (2009-03-30) </w:t>
            </w:r>
          </w:p>
        </w:tc>
        <w:tc>
          <w:tcPr>
            <w:tcW w:w="3185" w:type="dxa"/>
            <w:tcBorders/>
            <w:vAlign w:val="center"/>
          </w:tcPr>
          <w:p>
            <w:pPr>
              <w:pStyle w:val="TableContents"/>
              <w:bidi w:val="0"/>
              <w:jc w:val="left"/>
              <w:rPr/>
            </w:pPr>
            <w:r>
              <w:rPr/>
              <w:t xml:space="preserve">2.45 </w:t>
            </w:r>
          </w:p>
          <w:p>
            <w:pPr>
              <w:pStyle w:val="TextBody"/>
              <w:bidi w:val="0"/>
              <w:spacing w:before="0" w:after="283"/>
              <w:jc w:val="left"/>
              <w:rPr/>
            </w:pPr>
            <w:r>
              <w:rPr/>
              <w:t xml:space="preserve">Serena päättää järjestää Jennylle intiimit juhlat tämän 16-vuotissyntymäpäivänä, mutta asiat karkaavat käsistä, kun Serena muuttaa pienen kokoontumisen juhlaksi. Vihainen Jenny kirjoittaa viestin Gossip Girlille, mikä tekee juhlista valtavan sosiaalisen tapahtuman. Heikkouden hetkellä Vanessa suostuu auttamaan Chuckia juonessa, joka liittyy Blairiin ja Nateen. Rufus saa tietää, että Dan ei saa taloudellista tukea Yaleen, ja yrittää keksiä toisen tavan kattaa hänen koulutuskustannuksensa. Jakso päättyy Chuckin ja Vanessan aloittaessa friends with benefits -suhteen ja Naten ja Blairin aloittaessa suhteen. </w:t>
            </w:r>
          </w:p>
          <w:p>
            <w:pPr>
              <w:pStyle w:val="TextBody"/>
              <w:bidi w:val="0"/>
              <w:spacing w:before="0" w:after="283"/>
              <w:jc w:val="left"/>
              <w:rPr/>
            </w:pPr>
            <w:r>
              <w:rPr/>
              <w:t xml:space="preserve">Nimikeviite: Nimi viittaa vuonna 1989 ilmestyneeseen romaaniin The Remains of the Day. </w:t>
            </w:r>
          </w:p>
        </w:tc>
      </w:tr>
      <w:tr>
        <w:trPr/>
        <w:tc>
          <w:tcPr>
            <w:tcW w:w="812" w:type="dxa"/>
            <w:tcBorders/>
            <w:vAlign w:val="center"/>
          </w:tcPr>
          <w:p>
            <w:pPr>
              <w:pStyle w:val="TableHeading"/>
              <w:suppressLineNumbers/>
              <w:bidi w:val="0"/>
              <w:spacing w:before="0" w:after="283"/>
              <w:jc w:val="center"/>
              <w:rPr/>
            </w:pPr>
            <w:r>
              <w:rPr/>
              <w:t xml:space="preserve">39 </w:t>
            </w:r>
          </w:p>
        </w:tc>
        <w:tc>
          <w:tcPr>
            <w:tcW w:w="768" w:type="dxa"/>
            <w:tcBorders/>
            <w:vAlign w:val="center"/>
          </w:tcPr>
          <w:p>
            <w:pPr>
              <w:pStyle w:val="TableContents"/>
              <w:bidi w:val="0"/>
              <w:spacing w:before="0" w:after="283"/>
              <w:jc w:val="left"/>
              <w:rPr/>
            </w:pPr>
            <w:r>
              <w:rPr/>
              <w:t xml:space="preserve">21 </w:t>
            </w:r>
          </w:p>
        </w:tc>
        <w:tc>
          <w:tcPr>
            <w:tcW w:w="1507" w:type="dxa"/>
            <w:tcBorders/>
            <w:vAlign w:val="center"/>
          </w:tcPr>
          <w:p>
            <w:pPr>
              <w:pStyle w:val="TableContents"/>
              <w:bidi w:val="0"/>
              <w:spacing w:before="0" w:after="283"/>
              <w:jc w:val="left"/>
              <w:rPr/>
            </w:pPr>
            <w:r>
              <w:rPr/>
              <w:t xml:space="preserve">``Seder Anything'' </w:t>
            </w:r>
          </w:p>
        </w:tc>
        <w:tc>
          <w:tcPr>
            <w:tcW w:w="1353" w:type="dxa"/>
            <w:tcBorders/>
            <w:vAlign w:val="center"/>
          </w:tcPr>
          <w:p>
            <w:pPr>
              <w:pStyle w:val="TableContents"/>
              <w:bidi w:val="0"/>
              <w:spacing w:before="0" w:after="283"/>
              <w:jc w:val="left"/>
              <w:rPr/>
            </w:pPr>
            <w:r>
              <w:rPr/>
              <w:t xml:space="preserve">John Stephens </w:t>
            </w:r>
          </w:p>
        </w:tc>
        <w:tc>
          <w:tcPr>
            <w:tcW w:w="1463" w:type="dxa"/>
            <w:tcBorders/>
            <w:vAlign w:val="center"/>
          </w:tcPr>
          <w:p>
            <w:pPr>
              <w:pStyle w:val="TableContents"/>
              <w:bidi w:val="0"/>
              <w:spacing w:before="0" w:after="283"/>
              <w:jc w:val="left"/>
              <w:rPr/>
            </w:pPr>
            <w:r>
              <w:rPr/>
              <w:t xml:space="preserve">Amanda Lasher </w:t>
            </w:r>
          </w:p>
        </w:tc>
        <w:tc>
          <w:tcPr>
            <w:tcW w:w="1117" w:type="dxa"/>
            <w:tcBorders/>
            <w:vAlign w:val="center"/>
          </w:tcPr>
          <w:p>
            <w:pPr>
              <w:pStyle w:val="TableContents"/>
              <w:bidi w:val="0"/>
              <w:spacing w:before="0" w:after="283"/>
              <w:jc w:val="left"/>
              <w:rPr/>
            </w:pPr>
            <w:r>
              <w:rPr/>
              <w:t xml:space="preserve">20. huhtikuuta 2009 (2009-04-20) </w:t>
            </w:r>
          </w:p>
        </w:tc>
        <w:tc>
          <w:tcPr>
            <w:tcW w:w="3185" w:type="dxa"/>
            <w:tcBorders/>
            <w:vAlign w:val="center"/>
          </w:tcPr>
          <w:p>
            <w:pPr>
              <w:pStyle w:val="TableContents"/>
              <w:bidi w:val="0"/>
              <w:jc w:val="left"/>
              <w:rPr/>
            </w:pPr>
            <w:r>
              <w:rPr/>
              <w:t xml:space="preserve">2.37 </w:t>
            </w:r>
          </w:p>
          <w:p>
            <w:pPr>
              <w:pStyle w:val="TextBody"/>
              <w:bidi w:val="0"/>
              <w:spacing w:before="0" w:after="283"/>
              <w:jc w:val="left"/>
              <w:rPr/>
            </w:pPr>
            <w:r>
              <w:rPr/>
              <w:t xml:space="preserve">Serena palaa Espanjan-matkaltaan Poppyn ja Gabrielin (Armie Hammer) kanssa. Blair tekee salaisen sopimuksen Naten isoisän Williamin (James Naughton) kanssa, ja Nate saa kuulla huolestuttavia tietoja isänsä pidätyksestä. Dan ottaa töitä tarjoilijana ansaitakseen rahaa collegea varten, mutta on järkyttynyt, kun hänelle selviää, että keikka on pääsiäisseder Waldorf-kattohuoneistossa ja että useat hänen ystävänsä ja perheensä ovat vieraita. </w:t>
            </w:r>
          </w:p>
          <w:p>
            <w:pPr>
              <w:pStyle w:val="TextBody"/>
              <w:bidi w:val="0"/>
              <w:spacing w:before="0" w:after="283"/>
              <w:jc w:val="left"/>
              <w:rPr/>
            </w:pPr>
            <w:r>
              <w:rPr/>
              <w:t xml:space="preserve">Nimikeviite: Nimi viittaa elokuvaan Say Anything ... </w:t>
            </w:r>
          </w:p>
        </w:tc>
      </w:tr>
      <w:tr>
        <w:trPr/>
        <w:tc>
          <w:tcPr>
            <w:tcW w:w="812" w:type="dxa"/>
            <w:tcBorders/>
            <w:vAlign w:val="center"/>
          </w:tcPr>
          <w:p>
            <w:pPr>
              <w:pStyle w:val="TableHeading"/>
              <w:suppressLineNumbers/>
              <w:bidi w:val="0"/>
              <w:spacing w:before="0" w:after="283"/>
              <w:jc w:val="center"/>
              <w:rPr/>
            </w:pPr>
            <w:r>
              <w:rPr/>
              <w:t xml:space="preserve">40 </w:t>
            </w:r>
          </w:p>
        </w:tc>
        <w:tc>
          <w:tcPr>
            <w:tcW w:w="768" w:type="dxa"/>
            <w:tcBorders/>
            <w:vAlign w:val="center"/>
          </w:tcPr>
          <w:p>
            <w:pPr>
              <w:pStyle w:val="TableContents"/>
              <w:bidi w:val="0"/>
              <w:spacing w:before="0" w:after="283"/>
              <w:jc w:val="left"/>
              <w:rPr/>
            </w:pPr>
            <w:r>
              <w:rPr/>
              <w:t xml:space="preserve">22 </w:t>
            </w:r>
          </w:p>
        </w:tc>
        <w:tc>
          <w:tcPr>
            <w:tcW w:w="1507" w:type="dxa"/>
            <w:tcBorders/>
            <w:vAlign w:val="center"/>
          </w:tcPr>
          <w:p>
            <w:pPr>
              <w:pStyle w:val="TableContents"/>
              <w:bidi w:val="0"/>
              <w:spacing w:before="0" w:after="283"/>
              <w:jc w:val="left"/>
              <w:rPr/>
            </w:pPr>
            <w:r>
              <w:rPr/>
              <w:t xml:space="preserve">"Etelän herrasmiehet suosivat blondeja. </w:t>
            </w:r>
          </w:p>
        </w:tc>
        <w:tc>
          <w:tcPr>
            <w:tcW w:w="1353" w:type="dxa"/>
            <w:tcBorders/>
            <w:vAlign w:val="center"/>
          </w:tcPr>
          <w:p>
            <w:pPr>
              <w:pStyle w:val="TableContents"/>
              <w:bidi w:val="0"/>
              <w:spacing w:before="0" w:after="283"/>
              <w:jc w:val="left"/>
              <w:rPr/>
            </w:pPr>
            <w:r>
              <w:rPr/>
              <w:t xml:space="preserve">Patrick Norris </w:t>
            </w:r>
          </w:p>
        </w:tc>
        <w:tc>
          <w:tcPr>
            <w:tcW w:w="1463" w:type="dxa"/>
            <w:tcBorders/>
            <w:vAlign w:val="center"/>
          </w:tcPr>
          <w:p>
            <w:pPr>
              <w:pStyle w:val="TableContents"/>
              <w:bidi w:val="0"/>
              <w:spacing w:before="0" w:after="283"/>
              <w:jc w:val="left"/>
              <w:rPr/>
            </w:pPr>
            <w:r>
              <w:rPr/>
              <w:t xml:space="preserve">Leila Gerstein </w:t>
            </w:r>
          </w:p>
        </w:tc>
        <w:tc>
          <w:tcPr>
            <w:tcW w:w="1117" w:type="dxa"/>
            <w:tcBorders/>
            <w:vAlign w:val="center"/>
          </w:tcPr>
          <w:p>
            <w:pPr>
              <w:pStyle w:val="TableContents"/>
              <w:bidi w:val="0"/>
              <w:spacing w:before="0" w:after="283"/>
              <w:jc w:val="left"/>
              <w:rPr/>
            </w:pPr>
            <w:r>
              <w:rPr/>
              <w:t xml:space="preserve">27. huhtikuuta 2009 (2009-04-27) </w:t>
            </w:r>
          </w:p>
        </w:tc>
        <w:tc>
          <w:tcPr>
            <w:tcW w:w="3185" w:type="dxa"/>
            <w:tcBorders/>
            <w:vAlign w:val="center"/>
          </w:tcPr>
          <w:p>
            <w:pPr>
              <w:pStyle w:val="TableContents"/>
              <w:bidi w:val="0"/>
              <w:jc w:val="left"/>
              <w:rPr/>
            </w:pPr>
            <w:r>
              <w:rPr/>
              <w:t xml:space="preserve">1.97 </w:t>
            </w:r>
          </w:p>
          <w:p>
            <w:pPr>
              <w:pStyle w:val="TextBody"/>
              <w:bidi w:val="0"/>
              <w:spacing w:before="0" w:after="283"/>
              <w:jc w:val="left"/>
              <w:rPr/>
            </w:pPr>
            <w:r>
              <w:rPr/>
              <w:t xml:space="preserve">Georgina Sparks palaa Upper East Sideen tehtyään suuren muodonmuutoksen. Chuck ja Nate joutuvat suhteessaan suureen tienhaaraan, joka liittyy heidän molemminpuoliseen kiinnostukseensa Blairia kohtaan. Serena huomaa suhteensa Gabrieliin muuttuvan yhä monimutkaisemmaksi. </w:t>
            </w:r>
          </w:p>
          <w:p>
            <w:pPr>
              <w:pStyle w:val="TextBody"/>
              <w:bidi w:val="0"/>
              <w:spacing w:before="0" w:after="283"/>
              <w:jc w:val="left"/>
              <w:rPr/>
            </w:pPr>
            <w:r>
              <w:rPr/>
              <w:t xml:space="preserve">Nimikeviite: Gentlemen Prefer Blondes -musikaali vuodelta 1949. </w:t>
            </w:r>
          </w:p>
        </w:tc>
      </w:tr>
      <w:tr>
        <w:trPr/>
        <w:tc>
          <w:tcPr>
            <w:tcW w:w="812" w:type="dxa"/>
            <w:tcBorders/>
            <w:vAlign w:val="center"/>
          </w:tcPr>
          <w:p>
            <w:pPr>
              <w:pStyle w:val="TableHeading"/>
              <w:suppressLineNumbers/>
              <w:bidi w:val="0"/>
              <w:spacing w:before="0" w:after="283"/>
              <w:jc w:val="center"/>
              <w:rPr/>
            </w:pPr>
            <w:r>
              <w:rPr/>
              <w:t xml:space="preserve">41 </w:t>
            </w:r>
          </w:p>
        </w:tc>
        <w:tc>
          <w:tcPr>
            <w:tcW w:w="768" w:type="dxa"/>
            <w:tcBorders/>
            <w:vAlign w:val="center"/>
          </w:tcPr>
          <w:p>
            <w:pPr>
              <w:pStyle w:val="TableContents"/>
              <w:bidi w:val="0"/>
              <w:spacing w:before="0" w:after="283"/>
              <w:jc w:val="left"/>
              <w:rPr/>
            </w:pPr>
            <w:r>
              <w:rPr/>
              <w:t xml:space="preserve">23 </w:t>
            </w:r>
          </w:p>
        </w:tc>
        <w:tc>
          <w:tcPr>
            <w:tcW w:w="1507" w:type="dxa"/>
            <w:tcBorders/>
            <w:vAlign w:val="center"/>
          </w:tcPr>
          <w:p>
            <w:pPr>
              <w:pStyle w:val="TableContents"/>
              <w:bidi w:val="0"/>
              <w:spacing w:before="0" w:after="283"/>
              <w:jc w:val="left"/>
              <w:rPr/>
            </w:pPr>
            <w:r>
              <w:rPr/>
              <w:t xml:space="preserve">"The Wrath of Con". </w:t>
            </w:r>
          </w:p>
        </w:tc>
        <w:tc>
          <w:tcPr>
            <w:tcW w:w="1353" w:type="dxa"/>
            <w:tcBorders/>
            <w:vAlign w:val="center"/>
          </w:tcPr>
          <w:p>
            <w:pPr>
              <w:pStyle w:val="TableContents"/>
              <w:bidi w:val="0"/>
              <w:spacing w:before="0" w:after="283"/>
              <w:jc w:val="left"/>
              <w:rPr/>
            </w:pPr>
            <w:r>
              <w:rPr/>
              <w:t xml:space="preserve">Janice Cooke </w:t>
            </w:r>
          </w:p>
        </w:tc>
        <w:tc>
          <w:tcPr>
            <w:tcW w:w="1463" w:type="dxa"/>
            <w:tcBorders/>
            <w:vAlign w:val="center"/>
          </w:tcPr>
          <w:p>
            <w:pPr>
              <w:pStyle w:val="TableContents"/>
              <w:bidi w:val="0"/>
              <w:spacing w:before="0" w:after="283"/>
              <w:jc w:val="left"/>
              <w:rPr/>
            </w:pPr>
            <w:r>
              <w:rPr/>
              <w:t xml:space="preserve">Sara Goodman </w:t>
            </w:r>
          </w:p>
        </w:tc>
        <w:tc>
          <w:tcPr>
            <w:tcW w:w="1117" w:type="dxa"/>
            <w:tcBorders/>
            <w:vAlign w:val="center"/>
          </w:tcPr>
          <w:p>
            <w:pPr>
              <w:pStyle w:val="TableContents"/>
              <w:bidi w:val="0"/>
              <w:spacing w:before="0" w:after="283"/>
              <w:jc w:val="left"/>
              <w:rPr/>
            </w:pPr>
            <w:r>
              <w:rPr/>
              <w:t xml:space="preserve">4. toukokuuta 2009 (2009-05-04) </w:t>
            </w:r>
          </w:p>
        </w:tc>
        <w:tc>
          <w:tcPr>
            <w:tcW w:w="3185" w:type="dxa"/>
            <w:tcBorders/>
            <w:vAlign w:val="center"/>
          </w:tcPr>
          <w:p>
            <w:pPr>
              <w:pStyle w:val="TableContents"/>
              <w:bidi w:val="0"/>
              <w:jc w:val="left"/>
              <w:rPr/>
            </w:pPr>
            <w:r>
              <w:rPr/>
              <w:t xml:space="preserve">2.22 </w:t>
            </w:r>
          </w:p>
          <w:p>
            <w:pPr>
              <w:pStyle w:val="TextBody"/>
              <w:bidi w:val="0"/>
              <w:spacing w:before="0" w:after="283"/>
              <w:jc w:val="left"/>
              <w:rPr/>
            </w:pPr>
            <w:r>
              <w:rPr/>
              <w:t xml:space="preserve">Blair painostaa Georginaa hyvittämään menneisyyden huonon käytöksensä auttamalla häntä juonessa. Naten ja Chuckin kilpailu Blairista kärjistyy. Lily hautoo salaisen suunnitelman auttaakseen Rufusta Danin yliopistomaksujen kanssa. </w:t>
            </w:r>
          </w:p>
          <w:p>
            <w:pPr>
              <w:pStyle w:val="TextBody"/>
              <w:bidi w:val="0"/>
              <w:spacing w:before="0" w:after="283"/>
              <w:jc w:val="left"/>
              <w:rPr/>
            </w:pPr>
            <w:r>
              <w:rPr/>
              <w:t xml:space="preserve">Nimikeviite: Star Trek II: Khanin viha. </w:t>
            </w:r>
          </w:p>
        </w:tc>
      </w:tr>
      <w:tr>
        <w:trPr/>
        <w:tc>
          <w:tcPr>
            <w:tcW w:w="812" w:type="dxa"/>
            <w:tcBorders/>
            <w:vAlign w:val="center"/>
          </w:tcPr>
          <w:p>
            <w:pPr>
              <w:pStyle w:val="TableHeading"/>
              <w:suppressLineNumbers/>
              <w:bidi w:val="0"/>
              <w:spacing w:before="0" w:after="283"/>
              <w:jc w:val="center"/>
              <w:rPr/>
            </w:pPr>
            <w:r>
              <w:rPr/>
              <w:t xml:space="preserve">42 </w:t>
            </w:r>
          </w:p>
        </w:tc>
        <w:tc>
          <w:tcPr>
            <w:tcW w:w="768" w:type="dxa"/>
            <w:tcBorders/>
            <w:vAlign w:val="center"/>
          </w:tcPr>
          <w:p>
            <w:pPr>
              <w:pStyle w:val="TableContents"/>
              <w:bidi w:val="0"/>
              <w:spacing w:before="0" w:after="283"/>
              <w:jc w:val="left"/>
              <w:rPr/>
            </w:pPr>
            <w:r>
              <w:rPr/>
              <w:t xml:space="preserve">24 </w:t>
            </w:r>
          </w:p>
        </w:tc>
        <w:tc>
          <w:tcPr>
            <w:tcW w:w="1507" w:type="dxa"/>
            <w:tcBorders/>
            <w:vAlign w:val="center"/>
          </w:tcPr>
          <w:p>
            <w:pPr>
              <w:pStyle w:val="TableContents"/>
              <w:bidi w:val="0"/>
              <w:spacing w:before="0" w:after="283"/>
              <w:jc w:val="left"/>
              <w:rPr/>
            </w:pPr>
            <w:r>
              <w:rPr/>
              <w:t xml:space="preserve">``Valley Girls'' </w:t>
            </w:r>
          </w:p>
        </w:tc>
        <w:tc>
          <w:tcPr>
            <w:tcW w:w="1353" w:type="dxa"/>
            <w:tcBorders/>
            <w:vAlign w:val="center"/>
          </w:tcPr>
          <w:p>
            <w:pPr>
              <w:pStyle w:val="TableContents"/>
              <w:bidi w:val="0"/>
              <w:spacing w:before="0" w:after="283"/>
              <w:jc w:val="left"/>
              <w:rPr/>
            </w:pPr>
            <w:r>
              <w:rPr/>
              <w:t xml:space="preserve">Mark Piznarski </w:t>
            </w:r>
          </w:p>
        </w:tc>
        <w:tc>
          <w:tcPr>
            <w:tcW w:w="1463" w:type="dxa"/>
            <w:tcBorders/>
            <w:vAlign w:val="center"/>
          </w:tcPr>
          <w:p>
            <w:pPr>
              <w:pStyle w:val="TableContents"/>
              <w:bidi w:val="0"/>
              <w:spacing w:before="0" w:after="283"/>
              <w:jc w:val="left"/>
              <w:rPr/>
            </w:pPr>
            <w:r>
              <w:rPr/>
              <w:t xml:space="preserve">Josh Schwartz &amp; Stephanie Savage </w:t>
            </w:r>
          </w:p>
        </w:tc>
        <w:tc>
          <w:tcPr>
            <w:tcW w:w="1117" w:type="dxa"/>
            <w:tcBorders/>
            <w:vAlign w:val="center"/>
          </w:tcPr>
          <w:p>
            <w:pPr>
              <w:pStyle w:val="TableContents"/>
              <w:bidi w:val="0"/>
              <w:spacing w:before="0" w:after="283"/>
              <w:jc w:val="left"/>
              <w:rPr/>
            </w:pPr>
            <w:r>
              <w:rPr/>
              <w:t xml:space="preserve">11. toukokuuta 2009 (2009-05-11) </w:t>
            </w:r>
          </w:p>
        </w:tc>
        <w:tc>
          <w:tcPr>
            <w:tcW w:w="3185" w:type="dxa"/>
            <w:tcBorders/>
            <w:vAlign w:val="center"/>
          </w:tcPr>
          <w:p>
            <w:pPr>
              <w:pStyle w:val="TableContents"/>
              <w:bidi w:val="0"/>
              <w:jc w:val="left"/>
              <w:rPr/>
            </w:pPr>
            <w:r>
              <w:rPr/>
              <w:t xml:space="preserve">2.30 </w:t>
            </w:r>
          </w:p>
          <w:p>
            <w:pPr>
              <w:pStyle w:val="TextBody"/>
              <w:bidi w:val="0"/>
              <w:spacing w:before="0" w:after="283"/>
              <w:jc w:val="left"/>
              <w:rPr/>
            </w:pPr>
            <w:r>
              <w:rPr/>
              <w:t xml:space="preserve">1980-luvun takaumissa 17-vuotias Lily Rhodes (Brittany Snow) saa potkut sisäoppilaitoksesta ja karkaa Los Angelesiin, jossa hän saa yhteyden vanhempiinsa Rickiin (Andrew McCarthy) ja Ceceen (Cynthia Watros) sekä siskoonsa Caroliin (Krysten Ritter). Takaisin nykypäivään palattuaan Blair ja Nate osallistuvat yhdessä tanssiaisiin, mutta ilta ei suju aivan suunnitelmien mukaan, ja Chuckilla ja Serenalla on hieman tekemistä asian kanssa. Serena ja Lily eivät ole samaa mieltä Serenan viimeaikaisesta yhteenotosta lain kanssa. No Doubt esiintyy takaumissa 1980-luvun Snowed Out -nimisenä bändinä. </w:t>
            </w:r>
          </w:p>
          <w:p>
            <w:pPr>
              <w:pStyle w:val="TextBody"/>
              <w:bidi w:val="0"/>
              <w:spacing w:before="0" w:after="283"/>
              <w:jc w:val="left"/>
              <w:rPr/>
            </w:pPr>
            <w:r>
              <w:rPr/>
              <w:t xml:space="preserve">Nimikeviite: Valley Girl -elokuva vuodelta 1983. </w:t>
            </w:r>
          </w:p>
        </w:tc>
      </w:tr>
      <w:tr>
        <w:trPr/>
        <w:tc>
          <w:tcPr>
            <w:tcW w:w="812" w:type="dxa"/>
            <w:tcBorders/>
            <w:vAlign w:val="center"/>
          </w:tcPr>
          <w:p>
            <w:pPr>
              <w:pStyle w:val="TableHeading"/>
              <w:suppressLineNumbers/>
              <w:bidi w:val="0"/>
              <w:spacing w:before="0" w:after="283"/>
              <w:jc w:val="center"/>
              <w:rPr/>
            </w:pPr>
            <w:r>
              <w:rPr/>
              <w:t xml:space="preserve">43 </w:t>
            </w:r>
          </w:p>
        </w:tc>
        <w:tc>
          <w:tcPr>
            <w:tcW w:w="768" w:type="dxa"/>
            <w:tcBorders/>
            <w:vAlign w:val="center"/>
          </w:tcPr>
          <w:p>
            <w:pPr>
              <w:pStyle w:val="TableContents"/>
              <w:bidi w:val="0"/>
              <w:spacing w:before="0" w:after="283"/>
              <w:jc w:val="left"/>
              <w:rPr/>
            </w:pPr>
            <w:r>
              <w:rPr/>
              <w:t xml:space="preserve">25 </w:t>
            </w:r>
          </w:p>
        </w:tc>
        <w:tc>
          <w:tcPr>
            <w:tcW w:w="1507" w:type="dxa"/>
            <w:tcBorders/>
            <w:vAlign w:val="center"/>
          </w:tcPr>
          <w:p>
            <w:pPr>
              <w:pStyle w:val="TableContents"/>
              <w:bidi w:val="0"/>
              <w:spacing w:before="0" w:after="283"/>
              <w:jc w:val="left"/>
              <w:rPr/>
            </w:pPr>
            <w:r>
              <w:rPr/>
              <w:t xml:space="preserve">"Hyvästi, Gossip Girl. </w:t>
            </w:r>
          </w:p>
        </w:tc>
        <w:tc>
          <w:tcPr>
            <w:tcW w:w="1353" w:type="dxa"/>
            <w:tcBorders/>
            <w:vAlign w:val="center"/>
          </w:tcPr>
          <w:p>
            <w:pPr>
              <w:pStyle w:val="TableContents"/>
              <w:bidi w:val="0"/>
              <w:spacing w:before="0" w:after="283"/>
              <w:jc w:val="left"/>
              <w:rPr/>
            </w:pPr>
            <w:r>
              <w:rPr/>
              <w:t xml:space="preserve">Norman Buckley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18. toukokuuta 2009 (2009-05-18) </w:t>
            </w:r>
          </w:p>
        </w:tc>
        <w:tc>
          <w:tcPr>
            <w:tcW w:w="3185" w:type="dxa"/>
            <w:tcBorders/>
            <w:vAlign w:val="center"/>
          </w:tcPr>
          <w:p>
            <w:pPr>
              <w:pStyle w:val="TableContents"/>
              <w:bidi w:val="0"/>
              <w:jc w:val="left"/>
              <w:rPr/>
            </w:pPr>
            <w:r>
              <w:rPr/>
              <w:t xml:space="preserve">2.23 </w:t>
            </w:r>
          </w:p>
          <w:p>
            <w:pPr>
              <w:pStyle w:val="TextBody"/>
              <w:bidi w:val="0"/>
              <w:spacing w:before="0" w:after="283"/>
              <w:jc w:val="left"/>
              <w:rPr/>
            </w:pPr>
            <w:r>
              <w:rPr/>
              <w:t xml:space="preserve">Gossip Girl päättää piristää Constance Billardin ja St. Juden valmistujaisia lähettämällä järkyttävän ja vahingollisen sähköpostiviestin keskellä seremoniaa, mikä saa Serenan keksimään hyökkäyssuunnitelman. Lily ja Rufus menevät kihloihin ja muuttavat yhteen. Blairin siunauksella Jennystä tulee uusi mehiläiskuningatar. Chuck tunnustaa vihdoin rakkautensa Blairille, ja he tekevät sovinnon. Nate päättää lähteä reppureissulle Vanessan kanssa, kun taas Georgina saa takaisin Danin rahat ja pyytää Blairilta kämppistä New Yorkin yliopistoon. Carter Baizen paljastaa Serenalle, missä hänen isänsä on. Lopulta Serena menee Browniin, Blair, Dan, Vanessa ja Georgina NYU:hun ja Nate Columbian yliopistoon. </w:t>
            </w:r>
          </w:p>
          <w:p>
            <w:pPr>
              <w:pStyle w:val="TextBody"/>
              <w:bidi w:val="0"/>
              <w:spacing w:before="0" w:after="283"/>
              <w:jc w:val="left"/>
              <w:rPr/>
            </w:pPr>
            <w:r>
              <w:rPr/>
              <w:t xml:space="preserve">Otsikon viite: Nimi viittaa elokuvaan The Goodbye Girl vuodelta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Dan ja Serena palaavat yhteen 2.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kuolee Gossip Girlin 2.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2"/>
        <w:gridCol w:w="768"/>
        <w:gridCol w:w="1507"/>
        <w:gridCol w:w="1353"/>
        <w:gridCol w:w="1463"/>
        <w:gridCol w:w="1117"/>
        <w:gridCol w:w="3185"/>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507" w:type="dxa"/>
            <w:tcBorders/>
            <w:vAlign w:val="center"/>
          </w:tcPr>
          <w:p>
            <w:pPr>
              <w:pStyle w:val="TableHeading"/>
              <w:suppressLineNumbers/>
              <w:bidi w:val="0"/>
              <w:spacing w:before="0" w:after="283"/>
              <w:jc w:val="center"/>
              <w:rPr/>
            </w:pPr>
            <w:r>
              <w:rPr/>
              <w:t xml:space="preserve">Otsikko </w:t>
            </w:r>
          </w:p>
        </w:tc>
        <w:tc>
          <w:tcPr>
            <w:tcW w:w="1353" w:type="dxa"/>
            <w:tcBorders/>
            <w:vAlign w:val="center"/>
          </w:tcPr>
          <w:p>
            <w:pPr>
              <w:pStyle w:val="TableHeading"/>
              <w:suppressLineNumbers/>
              <w:bidi w:val="0"/>
              <w:spacing w:before="0" w:after="283"/>
              <w:jc w:val="center"/>
              <w:rPr/>
            </w:pPr>
            <w:r>
              <w:rPr/>
              <w:t xml:space="preserve">Ohjaaja </w:t>
            </w:r>
          </w:p>
        </w:tc>
        <w:tc>
          <w:tcPr>
            <w:tcW w:w="1463" w:type="dxa"/>
            <w:tcBorders/>
            <w:vAlign w:val="center"/>
          </w:tcPr>
          <w:p>
            <w:pPr>
              <w:pStyle w:val="TableHeading"/>
              <w:suppressLineNumbers/>
              <w:bidi w:val="0"/>
              <w:spacing w:before="0" w:after="283"/>
              <w:jc w:val="center"/>
              <w:rPr/>
            </w:pPr>
            <w:r>
              <w:rPr/>
              <w:t xml:space="preserve">Kirjoittanut </w:t>
            </w:r>
          </w:p>
        </w:tc>
        <w:tc>
          <w:tcPr>
            <w:tcW w:w="1117" w:type="dxa"/>
            <w:tcBorders/>
            <w:vAlign w:val="center"/>
          </w:tcPr>
          <w:p>
            <w:pPr>
              <w:pStyle w:val="TableHeading"/>
              <w:suppressLineNumbers/>
              <w:bidi w:val="0"/>
              <w:spacing w:before="0" w:after="283"/>
              <w:jc w:val="center"/>
              <w:rPr/>
            </w:pPr>
            <w:r>
              <w:rPr/>
              <w:t xml:space="preserve">Alkuperäinen lähetyspäivä </w:t>
            </w:r>
          </w:p>
        </w:tc>
        <w:tc>
          <w:tcPr>
            <w:tcW w:w="3185"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19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``Kesä, jotenkin ihana'' </w:t>
            </w:r>
          </w:p>
        </w:tc>
        <w:tc>
          <w:tcPr>
            <w:tcW w:w="1353" w:type="dxa"/>
            <w:tcBorders/>
            <w:vAlign w:val="center"/>
          </w:tcPr>
          <w:p>
            <w:pPr>
              <w:pStyle w:val="TableContents"/>
              <w:bidi w:val="0"/>
              <w:spacing w:before="0" w:after="283"/>
              <w:jc w:val="left"/>
              <w:rPr/>
            </w:pPr>
            <w:r>
              <w:rPr/>
              <w:t xml:space="preserve">J. Miller Tobin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 syyskuuta 2008 (2008-09-01) </w:t>
            </w:r>
          </w:p>
        </w:tc>
        <w:tc>
          <w:tcPr>
            <w:tcW w:w="3185" w:type="dxa"/>
            <w:tcBorders/>
            <w:vAlign w:val="center"/>
          </w:tcPr>
          <w:p>
            <w:pPr>
              <w:pStyle w:val="TableContents"/>
              <w:bidi w:val="0"/>
              <w:jc w:val="left"/>
              <w:rPr/>
            </w:pPr>
            <w:r>
              <w:rPr/>
              <w:t xml:space="preserve">3.43 </w:t>
            </w:r>
          </w:p>
          <w:p>
            <w:pPr>
              <w:pStyle w:val="TextBody"/>
              <w:bidi w:val="0"/>
              <w:spacing w:before="0" w:after="283"/>
              <w:jc w:val="left"/>
              <w:rPr/>
            </w:pPr>
            <w:r>
              <w:rPr/>
              <w:t xml:space="preserve">Kesän lähestyessä loppuaan Hamptonsissa Serena ja Nate uskottelevat kaikille, että he ovat pariskunta, ja peittelevät sitä, että Nate on seurustellut vanhemman naisen kanssa. Blair palaa ulkomailta Marcus (Patrick Heusinger) mukanaan, joka on kuuma mies, mikä saa mustasukkaisen Chuckin kyseenalaistamaan päätöksensä jättää Blair helikopterikentälle. Dan on viettänyt kesän kuuluisan kirjailijan (Jay McInerney) avustajana, ja hänellä on selvästi yhä mielessään eräs tietty tyttö, minkä seurauksena hän lähtee tämän perään. Eleanor Waldorfin yrityksessä harjoittelussaan oleva Jenny saa salaa himoitun kutsun Hamptonsin valkoisiin juhliin, joissa Eric esittelee hänet seurapiirikaunotar Tinsley Mortimerille. </w:t>
            </w:r>
          </w:p>
          <w:p>
            <w:pPr>
              <w:pStyle w:val="TextBody"/>
              <w:bidi w:val="0"/>
              <w:spacing w:before="0" w:after="283"/>
              <w:jc w:val="left"/>
              <w:rPr/>
            </w:pPr>
            <w:r>
              <w:rPr/>
              <w:t xml:space="preserve">Nimikeviite: Nimi viittaa elokuvaan Some Kind of Wonderful vuodelta 1987. </w:t>
            </w:r>
          </w:p>
        </w:tc>
      </w:tr>
      <w:tr>
        <w:trPr/>
        <w:tc>
          <w:tcPr>
            <w:tcW w:w="812" w:type="dxa"/>
            <w:tcBorders/>
            <w:vAlign w:val="center"/>
          </w:tcPr>
          <w:p>
            <w:pPr>
              <w:pStyle w:val="TableHeading"/>
              <w:suppressLineNumbers/>
              <w:bidi w:val="0"/>
              <w:spacing w:before="0" w:after="283"/>
              <w:jc w:val="center"/>
              <w:rPr/>
            </w:pPr>
            <w:r>
              <w:rPr/>
              <w:t xml:space="preserve">20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``Ei ole koskaan ollut Marcused'' </w:t>
            </w:r>
          </w:p>
        </w:tc>
        <w:tc>
          <w:tcPr>
            <w:tcW w:w="1353" w:type="dxa"/>
            <w:tcBorders/>
            <w:vAlign w:val="center"/>
          </w:tcPr>
          <w:p>
            <w:pPr>
              <w:pStyle w:val="TableContents"/>
              <w:bidi w:val="0"/>
              <w:spacing w:before="0" w:after="283"/>
              <w:jc w:val="left"/>
              <w:rPr/>
            </w:pPr>
            <w:r>
              <w:rPr/>
              <w:t xml:space="preserve">Michael Fields </w:t>
            </w:r>
          </w:p>
        </w:tc>
        <w:tc>
          <w:tcPr>
            <w:tcW w:w="1463" w:type="dxa"/>
            <w:tcBorders/>
            <w:vAlign w:val="center"/>
          </w:tcPr>
          <w:p>
            <w:pPr>
              <w:pStyle w:val="TableContents"/>
              <w:bidi w:val="0"/>
              <w:spacing w:before="0" w:after="283"/>
              <w:jc w:val="left"/>
              <w:rPr/>
            </w:pPr>
            <w:r>
              <w:rPr/>
              <w:t xml:space="preserve">Stephanie Savage </w:t>
            </w:r>
          </w:p>
        </w:tc>
        <w:tc>
          <w:tcPr>
            <w:tcW w:w="1117" w:type="dxa"/>
            <w:tcBorders/>
            <w:vAlign w:val="center"/>
          </w:tcPr>
          <w:p>
            <w:pPr>
              <w:pStyle w:val="TableContents"/>
              <w:bidi w:val="0"/>
              <w:spacing w:before="0" w:after="283"/>
              <w:jc w:val="left"/>
              <w:rPr/>
            </w:pPr>
            <w:r>
              <w:rPr/>
              <w:t xml:space="preserve">8. syyskuuta 2008 (2008-09-08) </w:t>
            </w:r>
          </w:p>
        </w:tc>
        <w:tc>
          <w:tcPr>
            <w:tcW w:w="3185" w:type="dxa"/>
            <w:tcBorders/>
            <w:vAlign w:val="center"/>
          </w:tcPr>
          <w:p>
            <w:pPr>
              <w:pStyle w:val="TableContents"/>
              <w:bidi w:val="0"/>
              <w:jc w:val="left"/>
              <w:rPr/>
            </w:pPr>
            <w:r>
              <w:rPr/>
              <w:t xml:space="preserve">3.25 </w:t>
            </w:r>
          </w:p>
          <w:p>
            <w:pPr>
              <w:pStyle w:val="TextBody"/>
              <w:bidi w:val="0"/>
              <w:spacing w:before="0" w:after="283"/>
              <w:jc w:val="left"/>
              <w:rPr/>
            </w:pPr>
            <w:r>
              <w:rPr/>
              <w:t xml:space="preserve">Blair on innoissaan siitä, että hän seurustelee kuninkaallisten kanssa, ja hänellä on aikomus ryhtyä itsekin kuninkaalliseksi, mutta juonittelevalla Chuckilla on muita suunnitelmia Blairin ja hänen uuden rakkautensa Marcuksen varalle. Serena ja Dan sopivat pitävänsä viimeaikaisen seurustelunsa salassa ystäviltään ja perheeltään, kunnes he saavat selville, mitä tämä kaikki merkitsee heidän suhteelleen. Samaan aikaan Nate saa tietää, mitä haittapuolia on, kun hänellä on suhde kuuman vanhemman naisen, Catherinen, kanssa, joka sattuu olemaan myös naimisissa. </w:t>
            </w:r>
          </w:p>
          <w:p>
            <w:pPr>
              <w:pStyle w:val="TextBody"/>
              <w:bidi w:val="0"/>
              <w:spacing w:before="0" w:after="283"/>
              <w:jc w:val="left"/>
              <w:rPr/>
            </w:pPr>
            <w:r>
              <w:rPr/>
              <w:t xml:space="preserve">Otsikon viite: Vuoden 1999 elokuva Never Been Kissed. </w:t>
            </w:r>
          </w:p>
        </w:tc>
      </w:tr>
      <w:tr>
        <w:trPr/>
        <w:tc>
          <w:tcPr>
            <w:tcW w:w="812" w:type="dxa"/>
            <w:tcBorders/>
            <w:vAlign w:val="center"/>
          </w:tcPr>
          <w:p>
            <w:pPr>
              <w:pStyle w:val="TableHeading"/>
              <w:suppressLineNumbers/>
              <w:bidi w:val="0"/>
              <w:spacing w:before="0" w:after="283"/>
              <w:jc w:val="center"/>
              <w:rPr/>
            </w:pPr>
            <w:r>
              <w:rPr/>
              <w:t xml:space="preserve">21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"Pimeä yö </w:t>
            </w:r>
          </w:p>
        </w:tc>
        <w:tc>
          <w:tcPr>
            <w:tcW w:w="1353" w:type="dxa"/>
            <w:tcBorders/>
            <w:vAlign w:val="center"/>
          </w:tcPr>
          <w:p>
            <w:pPr>
              <w:pStyle w:val="TableContents"/>
              <w:bidi w:val="0"/>
              <w:spacing w:before="0" w:after="283"/>
              <w:jc w:val="left"/>
              <w:rPr/>
            </w:pPr>
            <w:r>
              <w:rPr/>
              <w:t xml:space="preserve">Janice Cooke </w:t>
            </w:r>
          </w:p>
        </w:tc>
        <w:tc>
          <w:tcPr>
            <w:tcW w:w="1463" w:type="dxa"/>
            <w:tcBorders/>
            <w:vAlign w:val="center"/>
          </w:tcPr>
          <w:p>
            <w:pPr>
              <w:pStyle w:val="TableContents"/>
              <w:bidi w:val="0"/>
              <w:spacing w:before="0" w:after="283"/>
              <w:jc w:val="left"/>
              <w:rPr/>
            </w:pPr>
            <w:r>
              <w:rPr/>
              <w:t xml:space="preserve">John Stephens </w:t>
            </w:r>
          </w:p>
        </w:tc>
        <w:tc>
          <w:tcPr>
            <w:tcW w:w="1117" w:type="dxa"/>
            <w:tcBorders/>
            <w:vAlign w:val="center"/>
          </w:tcPr>
          <w:p>
            <w:pPr>
              <w:pStyle w:val="TableContents"/>
              <w:bidi w:val="0"/>
              <w:spacing w:before="0" w:after="283"/>
              <w:jc w:val="left"/>
              <w:rPr/>
            </w:pPr>
            <w:r>
              <w:rPr/>
              <w:t xml:space="preserve">15. syyskuuta 2008 (2008-09-15) </w:t>
            </w:r>
          </w:p>
        </w:tc>
        <w:tc>
          <w:tcPr>
            <w:tcW w:w="3185" w:type="dxa"/>
            <w:tcBorders/>
            <w:vAlign w:val="center"/>
          </w:tcPr>
          <w:p>
            <w:pPr>
              <w:pStyle w:val="TableContents"/>
              <w:bidi w:val="0"/>
              <w:jc w:val="left"/>
              <w:rPr/>
            </w:pPr>
            <w:r>
              <w:rPr/>
              <w:t xml:space="preserve">3.73 </w:t>
            </w:r>
          </w:p>
          <w:p>
            <w:pPr>
              <w:pStyle w:val="TextBody"/>
              <w:bidi w:val="0"/>
              <w:spacing w:before="0" w:after="283"/>
              <w:jc w:val="left"/>
              <w:rPr/>
            </w:pPr>
            <w:r>
              <w:rPr/>
              <w:t xml:space="preserve">Humoristisessa käänteessä Blair kyseenalaistaa intohimon puutteen suhteessaan Marcukseen, kun taas samaan aikaan Chuck näyttää menettäneen "intohimonsa" ketään muuta naista kuin Blairia kohtaan. Samaan aikaan Nate kamppailee Vanessaa kohtaan tuntemiensa tunteidensa ja Catherine-suhteensa välillä, joka on päivä päivältä monimutkaisempi. Jenny on vaarassa menettää harjoittelupaikkansa, kun Eleanor saa Jennyn kiinni siitä, että hän arvostelee yhtä Eleanor Waldorfin malleista. Ollessaan jumissa hississä pimennyksen takia Dan ja Serena puhuvat suhteestaan ja tulevat siihen tulokseen, että he ovat täysin kaksi eri ihmistä ja että heidän suhteensa ei tule toimimaan. </w:t>
            </w:r>
          </w:p>
          <w:p>
            <w:pPr>
              <w:pStyle w:val="TextBody"/>
              <w:bidi w:val="0"/>
              <w:spacing w:before="0" w:after="283"/>
              <w:jc w:val="left"/>
              <w:rPr/>
            </w:pPr>
            <w:r>
              <w:rPr/>
              <w:t xml:space="preserve">Nimikeviite: Nimi viittaa elokuvaan The Dark Knight vuodelta 2008. </w:t>
            </w:r>
          </w:p>
        </w:tc>
      </w:tr>
      <w:tr>
        <w:trPr/>
        <w:tc>
          <w:tcPr>
            <w:tcW w:w="812" w:type="dxa"/>
            <w:tcBorders/>
            <w:vAlign w:val="center"/>
          </w:tcPr>
          <w:p>
            <w:pPr>
              <w:pStyle w:val="TableHeading"/>
              <w:suppressLineNumbers/>
              <w:bidi w:val="0"/>
              <w:spacing w:before="0" w:after="283"/>
              <w:jc w:val="center"/>
              <w:rPr/>
            </w:pPr>
            <w:r>
              <w:rPr/>
              <w:t xml:space="preserve">22 </w:t>
            </w:r>
          </w:p>
        </w:tc>
        <w:tc>
          <w:tcPr>
            <w:tcW w:w="768"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"The Ex Files </w:t>
            </w:r>
          </w:p>
        </w:tc>
        <w:tc>
          <w:tcPr>
            <w:tcW w:w="1353" w:type="dxa"/>
            <w:tcBorders/>
            <w:vAlign w:val="center"/>
          </w:tcPr>
          <w:p>
            <w:pPr>
              <w:pStyle w:val="TableContents"/>
              <w:bidi w:val="0"/>
              <w:spacing w:before="0" w:after="283"/>
              <w:jc w:val="left"/>
              <w:rPr/>
            </w:pPr>
            <w:r>
              <w:rPr/>
              <w:t xml:space="preserve">Jim McKay </w:t>
            </w:r>
          </w:p>
        </w:tc>
        <w:tc>
          <w:tcPr>
            <w:tcW w:w="1463" w:type="dxa"/>
            <w:tcBorders/>
            <w:vAlign w:val="center"/>
          </w:tcPr>
          <w:p>
            <w:pPr>
              <w:pStyle w:val="TableContents"/>
              <w:bidi w:val="0"/>
              <w:spacing w:before="0" w:after="283"/>
              <w:jc w:val="left"/>
              <w:rPr/>
            </w:pPr>
            <w:r>
              <w:rPr/>
              <w:t xml:space="preserve">Robert Hull </w:t>
            </w:r>
          </w:p>
        </w:tc>
        <w:tc>
          <w:tcPr>
            <w:tcW w:w="1117" w:type="dxa"/>
            <w:tcBorders/>
            <w:vAlign w:val="center"/>
          </w:tcPr>
          <w:p>
            <w:pPr>
              <w:pStyle w:val="TableContents"/>
              <w:bidi w:val="0"/>
              <w:spacing w:before="0" w:after="283"/>
              <w:jc w:val="left"/>
              <w:rPr/>
            </w:pPr>
            <w:r>
              <w:rPr/>
              <w:t xml:space="preserve">22. syyskuuta 2008 (2008-09-22) </w:t>
            </w:r>
          </w:p>
        </w:tc>
        <w:tc>
          <w:tcPr>
            <w:tcW w:w="3185" w:type="dxa"/>
            <w:tcBorders/>
            <w:vAlign w:val="center"/>
          </w:tcPr>
          <w:p>
            <w:pPr>
              <w:pStyle w:val="TableContents"/>
              <w:bidi w:val="0"/>
              <w:jc w:val="left"/>
              <w:rPr/>
            </w:pPr>
            <w:r>
              <w:rPr/>
              <w:t xml:space="preserve">3.33 </w:t>
            </w:r>
          </w:p>
          <w:p>
            <w:pPr>
              <w:pStyle w:val="TextBody"/>
              <w:bidi w:val="0"/>
              <w:spacing w:before="0" w:after="283"/>
              <w:jc w:val="left"/>
              <w:rPr/>
            </w:pPr>
            <w:r>
              <w:rPr/>
              <w:t xml:space="preserve">Blair ja hänen kätyrinsä päättävät ystävystyä uuden tytön Amandan (Laura-Leigh) kanssa sabotoidakseen häntä. Vanessa saa selville skandaalimaisen salaisuuden Catherinesta ja turvautuu Blairin juonittelevaan asiantuntemukseen, jotta hän voisi käyttää tietoa Naten auttamiseksi. Samaan aikaan Lily huomaa vetävänsä itsensä jälleen kerran takaisin exänsä Rufuksen luo. </w:t>
            </w:r>
          </w:p>
          <w:p>
            <w:pPr>
              <w:pStyle w:val="TextBody"/>
              <w:bidi w:val="0"/>
              <w:spacing w:before="0" w:after="283"/>
              <w:jc w:val="left"/>
              <w:rPr/>
            </w:pPr>
            <w:r>
              <w:rPr/>
              <w:t xml:space="preserve">Nimikeviite: X-arkistot -televisiosarja. </w:t>
            </w:r>
          </w:p>
        </w:tc>
      </w:tr>
      <w:tr>
        <w:trPr/>
        <w:tc>
          <w:tcPr>
            <w:tcW w:w="812" w:type="dxa"/>
            <w:tcBorders/>
            <w:vAlign w:val="center"/>
          </w:tcPr>
          <w:p>
            <w:pPr>
              <w:pStyle w:val="TableHeading"/>
              <w:suppressLineNumbers/>
              <w:bidi w:val="0"/>
              <w:spacing w:before="0" w:after="283"/>
              <w:jc w:val="center"/>
              <w:rPr/>
            </w:pPr>
            <w:r>
              <w:rPr/>
              <w:t xml:space="preserve">23 </w:t>
            </w:r>
          </w:p>
        </w:tc>
        <w:tc>
          <w:tcPr>
            <w:tcW w:w="768" w:type="dxa"/>
            <w:tcBorders/>
            <w:vAlign w:val="center"/>
          </w:tcPr>
          <w:p>
            <w:pPr>
              <w:pStyle w:val="TableContents"/>
              <w:bidi w:val="0"/>
              <w:spacing w:before="0" w:after="283"/>
              <w:jc w:val="left"/>
              <w:rPr/>
            </w:pPr>
            <w:r>
              <w:rPr/>
              <w:t xml:space="preserve">5 </w:t>
            </w:r>
          </w:p>
        </w:tc>
        <w:tc>
          <w:tcPr>
            <w:tcW w:w="1507" w:type="dxa"/>
            <w:tcBorders/>
            <w:vAlign w:val="center"/>
          </w:tcPr>
          <w:p>
            <w:pPr>
              <w:pStyle w:val="TableContents"/>
              <w:bidi w:val="0"/>
              <w:spacing w:before="0" w:after="283"/>
              <w:jc w:val="left"/>
              <w:rPr/>
            </w:pPr>
            <w:r>
              <w:rPr/>
              <w:t xml:space="preserve">"Serena nousee myös </w:t>
            </w:r>
          </w:p>
        </w:tc>
        <w:tc>
          <w:tcPr>
            <w:tcW w:w="1353" w:type="dxa"/>
            <w:tcBorders/>
            <w:vAlign w:val="center"/>
          </w:tcPr>
          <w:p>
            <w:pPr>
              <w:pStyle w:val="TableContents"/>
              <w:bidi w:val="0"/>
              <w:spacing w:before="0" w:after="283"/>
              <w:jc w:val="left"/>
              <w:rPr/>
            </w:pPr>
            <w:r>
              <w:rPr/>
              <w:t xml:space="preserve">Patrick Norris </w:t>
            </w:r>
          </w:p>
        </w:tc>
        <w:tc>
          <w:tcPr>
            <w:tcW w:w="1463" w:type="dxa"/>
            <w:tcBorders/>
            <w:vAlign w:val="center"/>
          </w:tcPr>
          <w:p>
            <w:pPr>
              <w:pStyle w:val="TableContents"/>
              <w:bidi w:val="0"/>
              <w:spacing w:before="0" w:after="283"/>
              <w:jc w:val="left"/>
              <w:rPr/>
            </w:pPr>
            <w:r>
              <w:rPr/>
              <w:t xml:space="preserve">Jessica Queller </w:t>
            </w:r>
          </w:p>
        </w:tc>
        <w:tc>
          <w:tcPr>
            <w:tcW w:w="1117" w:type="dxa"/>
            <w:tcBorders/>
            <w:vAlign w:val="center"/>
          </w:tcPr>
          <w:p>
            <w:pPr>
              <w:pStyle w:val="TableContents"/>
              <w:bidi w:val="0"/>
              <w:spacing w:before="0" w:after="283"/>
              <w:jc w:val="left"/>
              <w:rPr/>
            </w:pPr>
            <w:r>
              <w:rPr/>
              <w:t xml:space="preserve">29. syyskuuta 2008 (2008-09-29) </w:t>
            </w:r>
          </w:p>
        </w:tc>
        <w:tc>
          <w:tcPr>
            <w:tcW w:w="3185" w:type="dxa"/>
            <w:tcBorders/>
            <w:vAlign w:val="center"/>
          </w:tcPr>
          <w:p>
            <w:pPr>
              <w:pStyle w:val="TableContents"/>
              <w:bidi w:val="0"/>
              <w:jc w:val="left"/>
              <w:rPr/>
            </w:pPr>
            <w:r>
              <w:rPr/>
              <w:t xml:space="preserve">3.40 </w:t>
            </w:r>
          </w:p>
          <w:p>
            <w:pPr>
              <w:pStyle w:val="TextBody"/>
              <w:bidi w:val="0"/>
              <w:spacing w:before="0" w:after="283"/>
              <w:jc w:val="left"/>
              <w:rPr/>
            </w:pPr>
            <w:r>
              <w:rPr/>
              <w:t xml:space="preserve">Keskellä muotiviikkoja raivostunut Blair saa tietää, että hänen äitinsä Eleanor on suojattinsa Jennyn ehdotuksesta antanut Serenalle ja tämän uudelle seurapiiriystävälle Poppy Liftonille (Tamara Feldman) eturivin paikat Eleanor Waldorfin näytökseen. Serenan suosion ja äitinsä petoksen vuoksi jälleen kerran loukkaantunut Blair päättää sabotoida esityksen. Samaan aikaan Dan alkaa hengailla Chuckin kanssa, mutta pimeän puolen kävelyllä on aina riskinsä, ja Dan oppii sen kantapään kautta. Lily saa tietää salaisuuden, jota hänen uusi miehensä Bart on salannut häneltä. </w:t>
            </w:r>
          </w:p>
          <w:p>
            <w:pPr>
              <w:pStyle w:val="TextBody"/>
              <w:bidi w:val="0"/>
              <w:spacing w:before="0" w:after="283"/>
              <w:jc w:val="left"/>
              <w:rPr/>
            </w:pPr>
            <w:r>
              <w:rPr/>
              <w:t xml:space="preserve">Poissa: Chace Crawford Nate Archibaldina. </w:t>
            </w:r>
          </w:p>
          <w:p>
            <w:pPr>
              <w:pStyle w:val="TextBody"/>
              <w:bidi w:val="0"/>
              <w:spacing w:before="0" w:after="283"/>
              <w:jc w:val="left"/>
              <w:rPr/>
            </w:pPr>
            <w:r>
              <w:rPr/>
              <w:t xml:space="preserve">Nimikeviite: Viittaus teokseen: Vuoden 1926 romaani The Sun Also Rises. </w:t>
            </w:r>
          </w:p>
        </w:tc>
      </w:tr>
      <w:tr>
        <w:trPr/>
        <w:tc>
          <w:tcPr>
            <w:tcW w:w="812" w:type="dxa"/>
            <w:tcBorders/>
            <w:vAlign w:val="center"/>
          </w:tcPr>
          <w:p>
            <w:pPr>
              <w:pStyle w:val="TableHeading"/>
              <w:suppressLineNumbers/>
              <w:bidi w:val="0"/>
              <w:spacing w:before="0" w:after="283"/>
              <w:jc w:val="center"/>
              <w:rPr/>
            </w:pPr>
            <w:r>
              <w:rPr/>
              <w:t xml:space="preserve">24 </w:t>
            </w:r>
          </w:p>
        </w:tc>
        <w:tc>
          <w:tcPr>
            <w:tcW w:w="768" w:type="dxa"/>
            <w:tcBorders/>
            <w:vAlign w:val="center"/>
          </w:tcPr>
          <w:p>
            <w:pPr>
              <w:pStyle w:val="TableContents"/>
              <w:bidi w:val="0"/>
              <w:spacing w:before="0" w:after="283"/>
              <w:jc w:val="left"/>
              <w:rPr/>
            </w:pPr>
            <w:r>
              <w:rPr/>
              <w:t xml:space="preserve">6 </w:t>
            </w:r>
          </w:p>
        </w:tc>
        <w:tc>
          <w:tcPr>
            <w:tcW w:w="1507" w:type="dxa"/>
            <w:tcBorders/>
            <w:vAlign w:val="center"/>
          </w:tcPr>
          <w:p>
            <w:pPr>
              <w:pStyle w:val="TableContents"/>
              <w:bidi w:val="0"/>
              <w:spacing w:before="0" w:after="283"/>
              <w:jc w:val="left"/>
              <w:rPr/>
            </w:pPr>
            <w:r>
              <w:rPr/>
              <w:t xml:space="preserve">"New Haven voi odottaa. </w:t>
            </w:r>
          </w:p>
        </w:tc>
        <w:tc>
          <w:tcPr>
            <w:tcW w:w="1353" w:type="dxa"/>
            <w:tcBorders/>
            <w:vAlign w:val="center"/>
          </w:tcPr>
          <w:p>
            <w:pPr>
              <w:pStyle w:val="TableContents"/>
              <w:bidi w:val="0"/>
              <w:spacing w:before="0" w:after="283"/>
              <w:jc w:val="left"/>
              <w:rPr/>
            </w:pPr>
            <w:r>
              <w:rPr/>
              <w:t xml:space="preserve">Norman Buckley </w:t>
            </w:r>
          </w:p>
        </w:tc>
        <w:tc>
          <w:tcPr>
            <w:tcW w:w="1463" w:type="dxa"/>
            <w:tcBorders/>
            <w:vAlign w:val="center"/>
          </w:tcPr>
          <w:p>
            <w:pPr>
              <w:pStyle w:val="TableContents"/>
              <w:bidi w:val="0"/>
              <w:spacing w:before="0" w:after="283"/>
              <w:jc w:val="left"/>
              <w:rPr/>
            </w:pPr>
            <w:r>
              <w:rPr/>
              <w:t xml:space="preserve">Alexandra McNally &amp; Joshua Safran </w:t>
            </w:r>
          </w:p>
        </w:tc>
        <w:tc>
          <w:tcPr>
            <w:tcW w:w="1117" w:type="dxa"/>
            <w:tcBorders/>
            <w:vAlign w:val="center"/>
          </w:tcPr>
          <w:p>
            <w:pPr>
              <w:pStyle w:val="TableContents"/>
              <w:bidi w:val="0"/>
              <w:spacing w:before="0" w:after="283"/>
              <w:jc w:val="left"/>
              <w:rPr/>
            </w:pPr>
            <w:r>
              <w:rPr/>
              <w:t xml:space="preserve">13. lokakuuta 2008 (2008-10-13) </w:t>
            </w:r>
          </w:p>
        </w:tc>
        <w:tc>
          <w:tcPr>
            <w:tcW w:w="3185" w:type="dxa"/>
            <w:tcBorders/>
            <w:vAlign w:val="center"/>
          </w:tcPr>
          <w:p>
            <w:pPr>
              <w:pStyle w:val="TableContents"/>
              <w:bidi w:val="0"/>
              <w:jc w:val="left"/>
              <w:rPr/>
            </w:pPr>
            <w:r>
              <w:rPr/>
              <w:t xml:space="preserve">3.31 </w:t>
            </w:r>
          </w:p>
          <w:p>
            <w:pPr>
              <w:pStyle w:val="TextBody"/>
              <w:bidi w:val="0"/>
              <w:spacing w:before="0" w:after="283"/>
              <w:jc w:val="left"/>
              <w:rPr/>
            </w:pPr>
            <w:r>
              <w:rPr/>
              <w:t xml:space="preserve">Blairin ja Serenan jouduttua kissatappeluun Serena päättää kostaa Blairille, joka on aina haaveillut Yalen yliopistosta, luopumalla suunnitelmistaan käydä Brownin yliopistossa ja hyväksymällä sen sijaan Yalen dekaanin henkilökohtaisen kutsun vierailla koulussa. Kun Dan saa selville, ettei yhtäkään hänen Yaleen lähettämistään suosituskirjeistä ole koskaan toimitettu, hän yrittää kuumeisesti keksiä keinon pelastaa mahdollisuutensa päästä kouluun. Yalen kampuksella salaseuran jäsenet kidnappaavat Chuckin, ja Nate tapailee opiskelijatyttöä. </w:t>
            </w:r>
          </w:p>
          <w:p>
            <w:pPr>
              <w:pStyle w:val="TextBody"/>
              <w:bidi w:val="0"/>
              <w:spacing w:before="0" w:after="283"/>
              <w:jc w:val="left"/>
              <w:rPr/>
            </w:pPr>
            <w:r>
              <w:rPr/>
              <w:t xml:space="preserve">Nimikeviite: Heaven Can Wait -elokuva vuodelta 1978. </w:t>
            </w:r>
          </w:p>
        </w:tc>
      </w:tr>
      <w:tr>
        <w:trPr/>
        <w:tc>
          <w:tcPr>
            <w:tcW w:w="812" w:type="dxa"/>
            <w:tcBorders/>
            <w:vAlign w:val="center"/>
          </w:tcPr>
          <w:p>
            <w:pPr>
              <w:pStyle w:val="TableHeading"/>
              <w:suppressLineNumbers/>
              <w:bidi w:val="0"/>
              <w:spacing w:before="0" w:after="283"/>
              <w:jc w:val="center"/>
              <w:rPr/>
            </w:pPr>
            <w:r>
              <w:rPr/>
              <w:t xml:space="preserve">25 </w:t>
            </w:r>
          </w:p>
        </w:tc>
        <w:tc>
          <w:tcPr>
            <w:tcW w:w="768" w:type="dxa"/>
            <w:tcBorders/>
            <w:vAlign w:val="center"/>
          </w:tcPr>
          <w:p>
            <w:pPr>
              <w:pStyle w:val="TableContents"/>
              <w:bidi w:val="0"/>
              <w:spacing w:before="0" w:after="283"/>
              <w:jc w:val="left"/>
              <w:rPr/>
            </w:pPr>
            <w:r>
              <w:rPr/>
              <w:t xml:space="preserve">7 </w:t>
            </w:r>
          </w:p>
        </w:tc>
        <w:tc>
          <w:tcPr>
            <w:tcW w:w="1507" w:type="dxa"/>
            <w:tcBorders/>
            <w:vAlign w:val="center"/>
          </w:tcPr>
          <w:p>
            <w:pPr>
              <w:pStyle w:val="TableContents"/>
              <w:bidi w:val="0"/>
              <w:spacing w:before="0" w:after="283"/>
              <w:jc w:val="left"/>
              <w:rPr/>
            </w:pPr>
            <w:r>
              <w:rPr/>
              <w:t xml:space="preserve">``Chuck in Real Life'' </w:t>
            </w:r>
          </w:p>
        </w:tc>
        <w:tc>
          <w:tcPr>
            <w:tcW w:w="1353" w:type="dxa"/>
            <w:tcBorders/>
            <w:vAlign w:val="center"/>
          </w:tcPr>
          <w:p>
            <w:pPr>
              <w:pStyle w:val="TableContents"/>
              <w:bidi w:val="0"/>
              <w:spacing w:before="0" w:after="283"/>
              <w:jc w:val="left"/>
              <w:rPr/>
            </w:pPr>
            <w:r>
              <w:rPr/>
              <w:t xml:space="preserve">Tony Wharmby </w:t>
            </w:r>
          </w:p>
        </w:tc>
        <w:tc>
          <w:tcPr>
            <w:tcW w:w="1463" w:type="dxa"/>
            <w:tcBorders/>
            <w:vAlign w:val="center"/>
          </w:tcPr>
          <w:p>
            <w:pPr>
              <w:pStyle w:val="TableContents"/>
              <w:bidi w:val="0"/>
              <w:spacing w:before="0" w:after="283"/>
              <w:jc w:val="left"/>
              <w:rPr/>
            </w:pPr>
            <w:r>
              <w:rPr/>
              <w:t xml:space="preserve">Lenn K. Rosenfeld </w:t>
            </w:r>
          </w:p>
        </w:tc>
        <w:tc>
          <w:tcPr>
            <w:tcW w:w="1117" w:type="dxa"/>
            <w:tcBorders/>
            <w:vAlign w:val="center"/>
          </w:tcPr>
          <w:p>
            <w:pPr>
              <w:pStyle w:val="TableContents"/>
              <w:bidi w:val="0"/>
              <w:spacing w:before="0" w:after="283"/>
              <w:jc w:val="left"/>
              <w:rPr/>
            </w:pPr>
            <w:r>
              <w:rPr/>
              <w:t xml:space="preserve">20. lokakuuta 2008 (2008-10-20) </w:t>
            </w:r>
          </w:p>
        </w:tc>
        <w:tc>
          <w:tcPr>
            <w:tcW w:w="3185" w:type="dxa"/>
            <w:tcBorders/>
            <w:vAlign w:val="center"/>
          </w:tcPr>
          <w:p>
            <w:pPr>
              <w:pStyle w:val="TableContents"/>
              <w:bidi w:val="0"/>
              <w:jc w:val="left"/>
              <w:rPr/>
            </w:pPr>
            <w:r>
              <w:rPr/>
              <w:t xml:space="preserve">3.03 </w:t>
            </w:r>
          </w:p>
          <w:p>
            <w:pPr>
              <w:pStyle w:val="TextBody"/>
              <w:bidi w:val="0"/>
              <w:spacing w:before="0" w:after="283"/>
              <w:jc w:val="left"/>
              <w:rPr/>
            </w:pPr>
            <w:r>
              <w:rPr/>
              <w:t xml:space="preserve">Vanessa käyttää skandaalimaista kuvaa Catherinesta ja Marcuksesta kiristääkseen Blairia olemaan mukavampi ihminen, joten Blair yrittää kostaa houkuttelemalla Chuckin viettelemään Vanessan. Eric esittelee uuden poikaystävänsä Jonathanin Serenalle ja Blairille. Lily ja Bart järjestävät ylelliset tupaantuliaisjuhlat ja odottavat lastensa tekevän heistä ylpeitä läsnäolevan lehdistön edessä, mutta kapinallinen Serena ei ole valmis noudattamaan heidän sääntöjään. Samaan aikaan Dan ja Jenny saavat selville suuren salaisuuden, jota Nate on salannut ystäviltään. </w:t>
            </w:r>
          </w:p>
          <w:p>
            <w:pPr>
              <w:pStyle w:val="TextBody"/>
              <w:bidi w:val="0"/>
              <w:spacing w:before="0" w:after="283"/>
              <w:jc w:val="left"/>
              <w:rPr/>
            </w:pPr>
            <w:r>
              <w:rPr/>
              <w:t xml:space="preserve">Nimikeviite: Dan in Real Life -elokuva vuodelta 2007. </w:t>
            </w:r>
          </w:p>
        </w:tc>
      </w:tr>
      <w:tr>
        <w:trPr/>
        <w:tc>
          <w:tcPr>
            <w:tcW w:w="812" w:type="dxa"/>
            <w:tcBorders/>
            <w:vAlign w:val="center"/>
          </w:tcPr>
          <w:p>
            <w:pPr>
              <w:pStyle w:val="TableHeading"/>
              <w:suppressLineNumbers/>
              <w:bidi w:val="0"/>
              <w:spacing w:before="0" w:after="283"/>
              <w:jc w:val="center"/>
              <w:rPr/>
            </w:pPr>
            <w:r>
              <w:rPr/>
              <w:t xml:space="preserve">26 </w:t>
            </w:r>
          </w:p>
        </w:tc>
        <w:tc>
          <w:tcPr>
            <w:tcW w:w="768" w:type="dxa"/>
            <w:tcBorders/>
            <w:vAlign w:val="center"/>
          </w:tcPr>
          <w:p>
            <w:pPr>
              <w:pStyle w:val="TableContents"/>
              <w:bidi w:val="0"/>
              <w:spacing w:before="0" w:after="283"/>
              <w:jc w:val="left"/>
              <w:rPr/>
            </w:pPr>
            <w:r>
              <w:rPr/>
              <w:t xml:space="preserve">8 </w:t>
            </w:r>
          </w:p>
        </w:tc>
        <w:tc>
          <w:tcPr>
            <w:tcW w:w="1507" w:type="dxa"/>
            <w:tcBorders/>
            <w:vAlign w:val="center"/>
          </w:tcPr>
          <w:p>
            <w:pPr>
              <w:pStyle w:val="TableContents"/>
              <w:bidi w:val="0"/>
              <w:spacing w:before="0" w:after="283"/>
              <w:jc w:val="left"/>
              <w:rPr/>
            </w:pPr>
            <w:r>
              <w:rPr/>
              <w:t xml:space="preserve">``Pret-a-Poor-J'' </w:t>
            </w:r>
          </w:p>
        </w:tc>
        <w:tc>
          <w:tcPr>
            <w:tcW w:w="1353" w:type="dxa"/>
            <w:tcBorders/>
            <w:vAlign w:val="center"/>
          </w:tcPr>
          <w:p>
            <w:pPr>
              <w:pStyle w:val="TableContents"/>
              <w:bidi w:val="0"/>
              <w:spacing w:before="0" w:after="283"/>
              <w:jc w:val="left"/>
              <w:rPr/>
            </w:pPr>
            <w:r>
              <w:rPr/>
              <w:t xml:space="preserve">Vondie Curtis-Hall </w:t>
            </w:r>
          </w:p>
        </w:tc>
        <w:tc>
          <w:tcPr>
            <w:tcW w:w="1463" w:type="dxa"/>
            <w:tcBorders/>
            <w:vAlign w:val="center"/>
          </w:tcPr>
          <w:p>
            <w:pPr>
              <w:pStyle w:val="TableContents"/>
              <w:bidi w:val="0"/>
              <w:spacing w:before="0" w:after="283"/>
              <w:jc w:val="left"/>
              <w:rPr/>
            </w:pPr>
            <w:r>
              <w:rPr/>
              <w:t xml:space="preserve">Amanda Lasher </w:t>
            </w:r>
          </w:p>
        </w:tc>
        <w:tc>
          <w:tcPr>
            <w:tcW w:w="1117" w:type="dxa"/>
            <w:tcBorders/>
            <w:vAlign w:val="center"/>
          </w:tcPr>
          <w:p>
            <w:pPr>
              <w:pStyle w:val="TableContents"/>
              <w:bidi w:val="0"/>
              <w:spacing w:before="0" w:after="283"/>
              <w:jc w:val="left"/>
              <w:rPr/>
            </w:pPr>
            <w:r>
              <w:rPr/>
              <w:t xml:space="preserve">27. lokakuuta 2008 (2008-10-27) </w:t>
            </w:r>
          </w:p>
        </w:tc>
        <w:tc>
          <w:tcPr>
            <w:tcW w:w="3185" w:type="dxa"/>
            <w:tcBorders/>
            <w:vAlign w:val="center"/>
          </w:tcPr>
          <w:p>
            <w:pPr>
              <w:pStyle w:val="TableContents"/>
              <w:bidi w:val="0"/>
              <w:jc w:val="left"/>
              <w:rPr/>
            </w:pPr>
            <w:r>
              <w:rPr/>
              <w:t xml:space="preserve">3.05 </w:t>
            </w:r>
          </w:p>
          <w:p>
            <w:pPr>
              <w:pStyle w:val="TextBody"/>
              <w:bidi w:val="0"/>
              <w:spacing w:before="0" w:after="283"/>
              <w:jc w:val="left"/>
              <w:rPr/>
            </w:pPr>
            <w:r>
              <w:rPr/>
              <w:t xml:space="preserve">Jenny ystävystyy nuoren mallin Agnesin (Willa Holland) kanssa, joka rohkaisee Jennyä paitsi tutkimaan villiä puoltaan, myös kohtaamaan pomonsa Eleanor Waldorfin, joka yrittää "lainata" Jennyn malleja. Serena tapaa taiteilija Aaron Rosen (John Patrick Amedori) ja huomaa, että heidän välillään on välitön kemia. Blair yrittää vietellä Chuckin, mutta se osoittautuu vaikeammaksi kuin hän koskaan kuvitteli. </w:t>
            </w:r>
          </w:p>
          <w:p>
            <w:pPr>
              <w:pStyle w:val="TextBody"/>
              <w:bidi w:val="0"/>
              <w:spacing w:before="0" w:after="283"/>
              <w:jc w:val="left"/>
              <w:rPr/>
            </w:pPr>
            <w:r>
              <w:rPr/>
              <w:t xml:space="preserve">Nimikeviite: Prêt-à-Porter -elokuva vuodelta 1994. </w:t>
            </w:r>
          </w:p>
        </w:tc>
      </w:tr>
      <w:tr>
        <w:trPr/>
        <w:tc>
          <w:tcPr>
            <w:tcW w:w="812" w:type="dxa"/>
            <w:tcBorders/>
            <w:vAlign w:val="center"/>
          </w:tcPr>
          <w:p>
            <w:pPr>
              <w:pStyle w:val="TableHeading"/>
              <w:suppressLineNumbers/>
              <w:bidi w:val="0"/>
              <w:spacing w:before="0" w:after="283"/>
              <w:jc w:val="center"/>
              <w:rPr/>
            </w:pPr>
            <w:r>
              <w:rPr/>
              <w:t xml:space="preserve">27 </w:t>
            </w:r>
          </w:p>
        </w:tc>
        <w:tc>
          <w:tcPr>
            <w:tcW w:w="768" w:type="dxa"/>
            <w:tcBorders/>
            <w:vAlign w:val="center"/>
          </w:tcPr>
          <w:p>
            <w:pPr>
              <w:pStyle w:val="TableContents"/>
              <w:bidi w:val="0"/>
              <w:spacing w:before="0" w:after="283"/>
              <w:jc w:val="left"/>
              <w:rPr/>
            </w:pPr>
            <w:r>
              <w:rPr/>
              <w:t xml:space="preserve">9 </w:t>
            </w:r>
          </w:p>
        </w:tc>
        <w:tc>
          <w:tcPr>
            <w:tcW w:w="1507" w:type="dxa"/>
            <w:tcBorders/>
            <w:vAlign w:val="center"/>
          </w:tcPr>
          <w:p>
            <w:pPr>
              <w:pStyle w:val="TableContents"/>
              <w:bidi w:val="0"/>
              <w:spacing w:before="0" w:after="283"/>
              <w:jc w:val="left"/>
              <w:rPr/>
            </w:pPr>
            <w:r>
              <w:rPr/>
              <w:t xml:space="preserve">"Siellä saattaa olla verta"... </w:t>
            </w:r>
          </w:p>
        </w:tc>
        <w:tc>
          <w:tcPr>
            <w:tcW w:w="1353" w:type="dxa"/>
            <w:tcBorders/>
            <w:vAlign w:val="center"/>
          </w:tcPr>
          <w:p>
            <w:pPr>
              <w:pStyle w:val="TableContents"/>
              <w:bidi w:val="0"/>
              <w:spacing w:before="0" w:after="283"/>
              <w:jc w:val="left"/>
              <w:rPr/>
            </w:pPr>
            <w:r>
              <w:rPr/>
              <w:t xml:space="preserve">Michael Fields </w:t>
            </w:r>
          </w:p>
        </w:tc>
        <w:tc>
          <w:tcPr>
            <w:tcW w:w="1463" w:type="dxa"/>
            <w:tcBorders/>
            <w:vAlign w:val="center"/>
          </w:tcPr>
          <w:p>
            <w:pPr>
              <w:pStyle w:val="TableContents"/>
              <w:bidi w:val="0"/>
              <w:spacing w:before="0" w:after="283"/>
              <w:jc w:val="left"/>
              <w:rPr/>
            </w:pPr>
            <w:r>
              <w:rPr/>
              <w:t xml:space="preserve">Etan Frankel &amp; John Stephens </w:t>
            </w:r>
          </w:p>
        </w:tc>
        <w:tc>
          <w:tcPr>
            <w:tcW w:w="1117" w:type="dxa"/>
            <w:tcBorders/>
            <w:vAlign w:val="center"/>
          </w:tcPr>
          <w:p>
            <w:pPr>
              <w:pStyle w:val="TableContents"/>
              <w:bidi w:val="0"/>
              <w:spacing w:before="0" w:after="283"/>
              <w:jc w:val="left"/>
              <w:rPr/>
            </w:pPr>
            <w:r>
              <w:rPr/>
              <w:t xml:space="preserve">3. marraskuuta 2008 (2008-11-03) </w:t>
            </w:r>
          </w:p>
        </w:tc>
        <w:tc>
          <w:tcPr>
            <w:tcW w:w="3185" w:type="dxa"/>
            <w:tcBorders/>
            <w:vAlign w:val="center"/>
          </w:tcPr>
          <w:p>
            <w:pPr>
              <w:pStyle w:val="TableContents"/>
              <w:bidi w:val="0"/>
              <w:jc w:val="left"/>
              <w:rPr/>
            </w:pPr>
            <w:r>
              <w:rPr/>
              <w:t xml:space="preserve">3.16 </w:t>
            </w:r>
          </w:p>
          <w:p>
            <w:pPr>
              <w:pStyle w:val="TextBody"/>
              <w:bidi w:val="0"/>
              <w:spacing w:before="0" w:after="283"/>
              <w:jc w:val="left"/>
              <w:rPr/>
            </w:pPr>
            <w:r>
              <w:rPr/>
              <w:t xml:space="preserve">Serena kutsuu Aaronin vieraakseen Lilyn ja Bartin kunniaksi järjestettävään hyväntekeväisyysgaalaan, mutta saatuaan selville salaisuuden, jota Aaron on salannut häneltä, Serena alkaa kyseenalaistaa, onko Aaron se mies, joksi hän häntä luuli. Toivoen, että se auttaisi hänen mahdollisuuksiaan päästä Yaleen, Blair suostuu naiivisti vahtimaan Yalen merkittävän lahjoittajan 15-vuotiasta tytärtä, mutta teini osoittautuu enemmän kuin hankalaksi, ja Blair alkaa epäillä, että ilta saattaa itse asiassa vahingoittaa hänen mahdollisuuksiaan päästä unelmiensa yliopistoon. Samaan aikaan Jenny ja Agnes suunnittelevat sissimuotinäytöksen, joka joko nostaa Jennyn tähden tai tuhoaa hänen mahdollisuutensa tulla hyväksytyksi alalle. </w:t>
            </w:r>
          </w:p>
          <w:p>
            <w:pPr>
              <w:pStyle w:val="TextBody"/>
              <w:bidi w:val="0"/>
              <w:spacing w:before="0" w:after="283"/>
              <w:jc w:val="left"/>
              <w:rPr/>
            </w:pPr>
            <w:r>
              <w:rPr/>
              <w:t xml:space="preserve">Nimikeviite: Vuoden 2007 elokuva There Will Be Blood. </w:t>
            </w:r>
          </w:p>
        </w:tc>
      </w:tr>
      <w:tr>
        <w:trPr/>
        <w:tc>
          <w:tcPr>
            <w:tcW w:w="812" w:type="dxa"/>
            <w:tcBorders/>
            <w:vAlign w:val="center"/>
          </w:tcPr>
          <w:p>
            <w:pPr>
              <w:pStyle w:val="TableHeading"/>
              <w:suppressLineNumbers/>
              <w:bidi w:val="0"/>
              <w:spacing w:before="0" w:after="283"/>
              <w:jc w:val="center"/>
              <w:rPr/>
            </w:pPr>
            <w:r>
              <w:rPr/>
              <w:t xml:space="preserve">28 </w:t>
            </w:r>
          </w:p>
        </w:tc>
        <w:tc>
          <w:tcPr>
            <w:tcW w:w="768" w:type="dxa"/>
            <w:tcBorders/>
            <w:vAlign w:val="center"/>
          </w:tcPr>
          <w:p>
            <w:pPr>
              <w:pStyle w:val="TableContents"/>
              <w:bidi w:val="0"/>
              <w:spacing w:before="0" w:after="283"/>
              <w:jc w:val="left"/>
              <w:rPr/>
            </w:pPr>
            <w:r>
              <w:rPr/>
              <w:t xml:space="preserve">10 </w:t>
            </w:r>
          </w:p>
        </w:tc>
        <w:tc>
          <w:tcPr>
            <w:tcW w:w="1507" w:type="dxa"/>
            <w:tcBorders/>
            <w:vAlign w:val="center"/>
          </w:tcPr>
          <w:p>
            <w:pPr>
              <w:pStyle w:val="TableContents"/>
              <w:bidi w:val="0"/>
              <w:spacing w:before="0" w:after="283"/>
              <w:jc w:val="left"/>
              <w:rPr/>
            </w:pPr>
            <w:r>
              <w:rPr/>
              <w:t xml:space="preserve">"Turhamaisuuden nuotiotuli. </w:t>
            </w:r>
          </w:p>
        </w:tc>
        <w:tc>
          <w:tcPr>
            <w:tcW w:w="1353" w:type="dxa"/>
            <w:tcBorders/>
            <w:vAlign w:val="center"/>
          </w:tcPr>
          <w:p>
            <w:pPr>
              <w:pStyle w:val="TableContents"/>
              <w:bidi w:val="0"/>
              <w:spacing w:before="0" w:after="283"/>
              <w:jc w:val="left"/>
              <w:rPr/>
            </w:pPr>
            <w:r>
              <w:rPr/>
              <w:t xml:space="preserve">David Von Ancken </w:t>
            </w:r>
          </w:p>
        </w:tc>
        <w:tc>
          <w:tcPr>
            <w:tcW w:w="1463" w:type="dxa"/>
            <w:tcBorders/>
            <w:vAlign w:val="center"/>
          </w:tcPr>
          <w:p>
            <w:pPr>
              <w:pStyle w:val="TableContents"/>
              <w:bidi w:val="0"/>
              <w:spacing w:before="0" w:after="283"/>
              <w:jc w:val="left"/>
              <w:rPr/>
            </w:pPr>
            <w:r>
              <w:rPr/>
              <w:t xml:space="preserve">Jessica Queller </w:t>
            </w:r>
          </w:p>
        </w:tc>
        <w:tc>
          <w:tcPr>
            <w:tcW w:w="1117" w:type="dxa"/>
            <w:tcBorders/>
            <w:vAlign w:val="center"/>
          </w:tcPr>
          <w:p>
            <w:pPr>
              <w:pStyle w:val="TableContents"/>
              <w:bidi w:val="0"/>
              <w:spacing w:before="0" w:after="283"/>
              <w:jc w:val="left"/>
              <w:rPr/>
            </w:pPr>
            <w:r>
              <w:rPr/>
              <w:t xml:space="preserve">10. marraskuuta 2008 (2008-11-10) </w:t>
            </w:r>
          </w:p>
        </w:tc>
        <w:tc>
          <w:tcPr>
            <w:tcW w:w="3185" w:type="dxa"/>
            <w:tcBorders/>
            <w:vAlign w:val="center"/>
          </w:tcPr>
          <w:p>
            <w:pPr>
              <w:pStyle w:val="TableContents"/>
              <w:bidi w:val="0"/>
              <w:jc w:val="left"/>
              <w:rPr/>
            </w:pPr>
            <w:r>
              <w:rPr/>
              <w:t xml:space="preserve">2.88 </w:t>
            </w:r>
          </w:p>
          <w:p>
            <w:pPr>
              <w:pStyle w:val="TextBody"/>
              <w:bidi w:val="0"/>
              <w:spacing w:before="0" w:after="283"/>
              <w:jc w:val="left"/>
              <w:rPr/>
            </w:pPr>
            <w:r>
              <w:rPr/>
              <w:t xml:space="preserve">Blair ei hyväksy uutta miestä, Cyrus Rosea (Wallace Shawn), äitinsä elämässä, joten hän ottaa tehtäväkseen erottaa rakastavaiset kaikin keinoin. Jenny muuttaa Agnesin luokse, kun ystäväpariskunta jatkaa suunnitelmiaan muotilinjan perustamisesta. Serena ihastuu edelleen elämänsä uuteen mieheen, Aaroniin, mutta hän saa tietää hänestä jotain, joka uhkaa lopettaa asiat juuri, kun ne alkavat olla todella hyvin. Dan päättää voittaa Bart Bassin luottamuksen saadakseen lisää tietoa miehestä ja mahdollisesti kirjoittaakseen hänestä paljastuksen Vanity Fairiin, mutta tilanne kärjistyy, kun Chuck saa selville todellisen syyn siihen, miksi Dan viettää niin paljon aikaa perheensä kanssa. Laulaja Cyndi Lauper esiintyy Blairin 18-vuotisjuhlissa. </w:t>
            </w:r>
          </w:p>
          <w:p>
            <w:pPr>
              <w:pStyle w:val="TextBody"/>
              <w:bidi w:val="0"/>
              <w:spacing w:before="0" w:after="283"/>
              <w:jc w:val="left"/>
              <w:rPr/>
            </w:pPr>
            <w:r>
              <w:rPr/>
              <w:t xml:space="preserve">Poissa: Chace Crawford Nate Archibaldina. </w:t>
            </w:r>
          </w:p>
          <w:p>
            <w:pPr>
              <w:pStyle w:val="TextBody"/>
              <w:bidi w:val="0"/>
              <w:spacing w:before="0" w:after="283"/>
              <w:jc w:val="left"/>
              <w:rPr/>
            </w:pPr>
            <w:r>
              <w:rPr/>
              <w:t xml:space="preserve">Nimikeviite: Vuoden 1987 romaani The Bonfire of the Vanities. </w:t>
            </w:r>
          </w:p>
        </w:tc>
      </w:tr>
      <w:tr>
        <w:trPr/>
        <w:tc>
          <w:tcPr>
            <w:tcW w:w="812" w:type="dxa"/>
            <w:tcBorders/>
            <w:vAlign w:val="center"/>
          </w:tcPr>
          <w:p>
            <w:pPr>
              <w:pStyle w:val="TableHeading"/>
              <w:suppressLineNumbers/>
              <w:bidi w:val="0"/>
              <w:spacing w:before="0" w:after="283"/>
              <w:jc w:val="center"/>
              <w:rPr/>
            </w:pPr>
            <w:r>
              <w:rPr/>
              <w:t xml:space="preserve">29 </w:t>
            </w:r>
          </w:p>
        </w:tc>
        <w:tc>
          <w:tcPr>
            <w:tcW w:w="768" w:type="dxa"/>
            <w:tcBorders/>
            <w:vAlign w:val="center"/>
          </w:tcPr>
          <w:p>
            <w:pPr>
              <w:pStyle w:val="TableContents"/>
              <w:bidi w:val="0"/>
              <w:spacing w:before="0" w:after="283"/>
              <w:jc w:val="left"/>
              <w:rPr/>
            </w:pPr>
            <w:r>
              <w:rPr/>
              <w:t xml:space="preserve">11 </w:t>
            </w:r>
          </w:p>
        </w:tc>
        <w:tc>
          <w:tcPr>
            <w:tcW w:w="1507" w:type="dxa"/>
            <w:tcBorders/>
            <w:vAlign w:val="center"/>
          </w:tcPr>
          <w:p>
            <w:pPr>
              <w:pStyle w:val="TableContents"/>
              <w:bidi w:val="0"/>
              <w:spacing w:before="0" w:after="283"/>
              <w:jc w:val="left"/>
              <w:rPr/>
            </w:pPr>
            <w:r>
              <w:rPr/>
              <w:t xml:space="preserve">"Mahtavat arkkibaldit"... </w:t>
            </w:r>
          </w:p>
        </w:tc>
        <w:tc>
          <w:tcPr>
            <w:tcW w:w="1353" w:type="dxa"/>
            <w:tcBorders/>
            <w:vAlign w:val="center"/>
          </w:tcPr>
          <w:p>
            <w:pPr>
              <w:pStyle w:val="TableContents"/>
              <w:bidi w:val="0"/>
              <w:spacing w:before="0" w:after="283"/>
              <w:jc w:val="left"/>
              <w:rPr/>
            </w:pPr>
            <w:r>
              <w:rPr/>
              <w:t xml:space="preserve">Jean de Segonzac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17. marraskuuta 2008 (2008-11-17) </w:t>
            </w:r>
          </w:p>
        </w:tc>
        <w:tc>
          <w:tcPr>
            <w:tcW w:w="3185" w:type="dxa"/>
            <w:tcBorders/>
            <w:vAlign w:val="center"/>
          </w:tcPr>
          <w:p>
            <w:pPr>
              <w:pStyle w:val="TableContents"/>
              <w:bidi w:val="0"/>
              <w:jc w:val="left"/>
              <w:rPr/>
            </w:pPr>
            <w:r>
              <w:rPr/>
              <w:t xml:space="preserve">2.89 </w:t>
            </w:r>
          </w:p>
          <w:p>
            <w:pPr>
              <w:pStyle w:val="TextBody"/>
              <w:bidi w:val="0"/>
              <w:spacing w:before="0" w:after="283"/>
              <w:jc w:val="left"/>
              <w:rPr/>
            </w:pPr>
            <w:r>
              <w:rPr/>
              <w:t xml:space="preserve">Kiitospäivänä Waldorfien perheessä Blair on järkyttynyt siitä, että hänen äitinsä uusi poikaystävä Cyrus on päättänyt pilata kaikki hänen suosikkiperinteensä, mutta se ei ole mitään verrattuna siihen, mitä seuraavaksi on tulossa. Lily yrittää välittää rauhansopimusta Rufuksen ja Jennyn välille, joka on valmis katkaisemaan kaiken yhteydenpidon isäänsä, jos hän ei saa tahtoaan läpi. Serena ei ole vielä valmis kertomaan Aaronille monimutkaisesta menneisyydestään, mutta Dan päätyy vahingossa paljastamaan muutaman oman jutun. Vanessa ja Chuck tulevat ystävänsä avuksi, kun Nate joutuu jälleen kerran kohtaamaan isänsä hylkäämisen. Lopuksi Eric saa selville salaisuuden, jota Bart on salannut Lilylta. </w:t>
            </w:r>
          </w:p>
          <w:p>
            <w:pPr>
              <w:pStyle w:val="TextBody"/>
              <w:bidi w:val="0"/>
              <w:spacing w:before="0" w:after="283"/>
              <w:jc w:val="left"/>
              <w:rPr/>
            </w:pPr>
            <w:r>
              <w:rPr/>
              <w:t xml:space="preserve">Nimikeviite: Nimi: Vuoden 1918 romaani The Magnificent Ambersons. </w:t>
            </w:r>
          </w:p>
        </w:tc>
      </w:tr>
      <w:tr>
        <w:trPr/>
        <w:tc>
          <w:tcPr>
            <w:tcW w:w="812" w:type="dxa"/>
            <w:tcBorders/>
            <w:vAlign w:val="center"/>
          </w:tcPr>
          <w:p>
            <w:pPr>
              <w:pStyle w:val="TableHeading"/>
              <w:suppressLineNumbers/>
              <w:bidi w:val="0"/>
              <w:spacing w:before="0" w:after="283"/>
              <w:jc w:val="center"/>
              <w:rPr/>
            </w:pPr>
            <w:r>
              <w:rPr/>
              <w:t xml:space="preserve">30 </w:t>
            </w:r>
          </w:p>
        </w:tc>
        <w:tc>
          <w:tcPr>
            <w:tcW w:w="768" w:type="dxa"/>
            <w:tcBorders/>
            <w:vAlign w:val="center"/>
          </w:tcPr>
          <w:p>
            <w:pPr>
              <w:pStyle w:val="TableContents"/>
              <w:bidi w:val="0"/>
              <w:spacing w:before="0" w:after="283"/>
              <w:jc w:val="left"/>
              <w:rPr/>
            </w:pPr>
            <w:r>
              <w:rPr/>
              <w:t xml:space="preserve">12 </w:t>
            </w:r>
          </w:p>
        </w:tc>
        <w:tc>
          <w:tcPr>
            <w:tcW w:w="1507" w:type="dxa"/>
            <w:tcBorders/>
            <w:vAlign w:val="center"/>
          </w:tcPr>
          <w:p>
            <w:pPr>
              <w:pStyle w:val="TableContents"/>
              <w:bidi w:val="0"/>
              <w:spacing w:before="0" w:after="283"/>
              <w:jc w:val="left"/>
              <w:rPr/>
            </w:pPr>
            <w:r>
              <w:rPr/>
              <w:t xml:space="preserve">"Se on ihana valhe. </w:t>
            </w:r>
          </w:p>
        </w:tc>
        <w:tc>
          <w:tcPr>
            <w:tcW w:w="1353" w:type="dxa"/>
            <w:tcBorders/>
            <w:vAlign w:val="center"/>
          </w:tcPr>
          <w:p>
            <w:pPr>
              <w:pStyle w:val="TableContents"/>
              <w:bidi w:val="0"/>
              <w:spacing w:before="0" w:after="283"/>
              <w:jc w:val="left"/>
              <w:rPr/>
            </w:pPr>
            <w:r>
              <w:rPr/>
              <w:t xml:space="preserve">Patrick Norris </w:t>
            </w:r>
          </w:p>
        </w:tc>
        <w:tc>
          <w:tcPr>
            <w:tcW w:w="1463" w:type="dxa"/>
            <w:tcBorders/>
            <w:vAlign w:val="center"/>
          </w:tcPr>
          <w:p>
            <w:pPr>
              <w:pStyle w:val="TableContents"/>
              <w:bidi w:val="0"/>
              <w:spacing w:before="0" w:after="283"/>
              <w:jc w:val="left"/>
              <w:rPr/>
            </w:pPr>
            <w:r>
              <w:rPr/>
              <w:t xml:space="preserve">Robert Hull </w:t>
            </w:r>
          </w:p>
        </w:tc>
        <w:tc>
          <w:tcPr>
            <w:tcW w:w="1117" w:type="dxa"/>
            <w:tcBorders/>
            <w:vAlign w:val="center"/>
          </w:tcPr>
          <w:p>
            <w:pPr>
              <w:pStyle w:val="TableContents"/>
              <w:bidi w:val="0"/>
              <w:spacing w:before="0" w:after="283"/>
              <w:jc w:val="left"/>
              <w:rPr/>
            </w:pPr>
            <w:r>
              <w:rPr/>
              <w:t xml:space="preserve">1. joulukuuta 2008 (2008-12-01) </w:t>
            </w:r>
          </w:p>
        </w:tc>
        <w:tc>
          <w:tcPr>
            <w:tcW w:w="3185" w:type="dxa"/>
            <w:tcBorders/>
            <w:vAlign w:val="center"/>
          </w:tcPr>
          <w:p>
            <w:pPr>
              <w:pStyle w:val="TableContents"/>
              <w:bidi w:val="0"/>
              <w:jc w:val="left"/>
              <w:rPr/>
            </w:pPr>
            <w:r>
              <w:rPr/>
              <w:t xml:space="preserve">3.11 </w:t>
            </w:r>
          </w:p>
          <w:p>
            <w:pPr>
              <w:pStyle w:val="TextBody"/>
              <w:bidi w:val="0"/>
              <w:spacing w:before="0" w:after="283"/>
              <w:jc w:val="left"/>
              <w:rPr/>
            </w:pPr>
            <w:r>
              <w:rPr/>
              <w:t xml:space="preserve">Vuosittaista lumihiutaletanssiaisia varten Blair ja Chuck lyövät vetoa, että he löytävät toisilleen sopivat seurustelukumppanit. Tämä päättyy siihen, että he löytävät itsensä kaksoisolennot. Blairin ja Chuckin lähtiessä juttelemaan kaksoisolennot saavat kuitenkin kiireitä. Blair ja Chuck jakavat hetken. Aaronin ex-tyttöystävä Lexi (Natalie Knepp) ilmaisee kiinnostuksensa Dania kohtaan. Serenan ja Danin välillä on draamaa heidän seksielämästään. Nate, Jenny ja Vanessa joutuvat sotkuiseen tilanteeseen, joka asettaa heidän ystävyytensä ja sydämensä vaakalaudalle. Vanessa varastaa rakkauskirjeen, jonka Nate oli kirjoittanut Jennylle, ja jatkaa suhdettaan Naten kanssa. Jenny kostaa lähettämällä pahaa-aavistamattoman Vanessan tanssiaisiin läpinäkyvässä mekossa. Tanssiaisten jälkeen Nate lopettaa välit Jennyn kanssa ja lähtee Vanessan perään. Kun Bart Bass yrittää palata Lumihiutaleiden tanssiaisiin, hän joutuu auto-onnettomuuteen. </w:t>
            </w:r>
          </w:p>
          <w:p>
            <w:pPr>
              <w:pStyle w:val="TextBody"/>
              <w:bidi w:val="0"/>
              <w:spacing w:before="0" w:after="283"/>
              <w:jc w:val="left"/>
              <w:rPr/>
            </w:pPr>
            <w:r>
              <w:rPr/>
              <w:t xml:space="preserve">Nimikeviite: Ihana elämä -elokuva vuodelta 1946. </w:t>
            </w:r>
          </w:p>
        </w:tc>
      </w:tr>
      <w:tr>
        <w:trPr/>
        <w:tc>
          <w:tcPr>
            <w:tcW w:w="812" w:type="dxa"/>
            <w:tcBorders/>
            <w:vAlign w:val="center"/>
          </w:tcPr>
          <w:p>
            <w:pPr>
              <w:pStyle w:val="TableHeading"/>
              <w:suppressLineNumbers/>
              <w:bidi w:val="0"/>
              <w:spacing w:before="0" w:after="283"/>
              <w:jc w:val="center"/>
              <w:rPr/>
            </w:pPr>
            <w:r>
              <w:rPr/>
              <w:t xml:space="preserve">31 </w:t>
            </w:r>
          </w:p>
        </w:tc>
        <w:tc>
          <w:tcPr>
            <w:tcW w:w="768" w:type="dxa"/>
            <w:tcBorders/>
            <w:vAlign w:val="center"/>
          </w:tcPr>
          <w:p>
            <w:pPr>
              <w:pStyle w:val="TableContents"/>
              <w:bidi w:val="0"/>
              <w:spacing w:before="0" w:after="283"/>
              <w:jc w:val="left"/>
              <w:rPr/>
            </w:pPr>
            <w:r>
              <w:rPr/>
              <w:t xml:space="preserve">13 </w:t>
            </w:r>
          </w:p>
        </w:tc>
        <w:tc>
          <w:tcPr>
            <w:tcW w:w="1507" w:type="dxa"/>
            <w:tcBorders/>
            <w:vAlign w:val="center"/>
          </w:tcPr>
          <w:p>
            <w:pPr>
              <w:pStyle w:val="TableContents"/>
              <w:bidi w:val="0"/>
              <w:spacing w:before="0" w:after="283"/>
              <w:jc w:val="left"/>
              <w:rPr/>
            </w:pPr>
            <w:r>
              <w:rPr/>
              <w:t xml:space="preserve">"Oi veli, missä Bart Thou? </w:t>
            </w:r>
          </w:p>
        </w:tc>
        <w:tc>
          <w:tcPr>
            <w:tcW w:w="1353" w:type="dxa"/>
            <w:tcBorders/>
            <w:vAlign w:val="center"/>
          </w:tcPr>
          <w:p>
            <w:pPr>
              <w:pStyle w:val="TableContents"/>
              <w:bidi w:val="0"/>
              <w:spacing w:before="0" w:after="283"/>
              <w:jc w:val="left"/>
              <w:rPr/>
            </w:pPr>
            <w:r>
              <w:rPr/>
              <w:t xml:space="preserve">Joe Lazarov </w:t>
            </w:r>
          </w:p>
        </w:tc>
        <w:tc>
          <w:tcPr>
            <w:tcW w:w="1463" w:type="dxa"/>
            <w:tcBorders/>
            <w:vAlign w:val="center"/>
          </w:tcPr>
          <w:p>
            <w:pPr>
              <w:pStyle w:val="TableContents"/>
              <w:bidi w:val="0"/>
              <w:spacing w:before="0" w:after="283"/>
              <w:jc w:val="left"/>
              <w:rPr/>
            </w:pPr>
            <w:r>
              <w:rPr/>
              <w:t xml:space="preserve">Stephanie Savage </w:t>
            </w:r>
          </w:p>
        </w:tc>
        <w:tc>
          <w:tcPr>
            <w:tcW w:w="1117" w:type="dxa"/>
            <w:tcBorders/>
            <w:vAlign w:val="center"/>
          </w:tcPr>
          <w:p>
            <w:pPr>
              <w:pStyle w:val="TableContents"/>
              <w:bidi w:val="0"/>
              <w:spacing w:before="0" w:after="283"/>
              <w:jc w:val="left"/>
              <w:rPr/>
            </w:pPr>
            <w:r>
              <w:rPr/>
              <w:t xml:space="preserve">8. joulukuuta 2008 (2008-12-08) </w:t>
            </w:r>
          </w:p>
        </w:tc>
        <w:tc>
          <w:tcPr>
            <w:tcW w:w="3185" w:type="dxa"/>
            <w:tcBorders/>
            <w:vAlign w:val="center"/>
          </w:tcPr>
          <w:p>
            <w:pPr>
              <w:pStyle w:val="TableContents"/>
              <w:bidi w:val="0"/>
              <w:jc w:val="left"/>
              <w:rPr/>
            </w:pPr>
            <w:r>
              <w:rPr/>
              <w:t xml:space="preserve">2.99 </w:t>
            </w:r>
          </w:p>
          <w:p>
            <w:pPr>
              <w:pStyle w:val="TextBody"/>
              <w:bidi w:val="0"/>
              <w:spacing w:before="0" w:after="283"/>
              <w:jc w:val="left"/>
              <w:rPr/>
            </w:pPr>
            <w:r>
              <w:rPr/>
              <w:t xml:space="preserve">Bart Bassin kuolema on äkillinen ja traaginen tapahtuma Bassin perheelle. Koko kaupunki on järkyttynyt, niin myös Lily. Chuck ei kestä isänsä poismenoa kovin hyvin. Blairilla on tärkeää sanottavaa Chuckille, mutta se sanotaan huonoon aikaan. Kun Serena matkustaa Argentiinaan Aaronin kanssa, Dan päättää ilmaista tunteensa Serenaa kohtaan. Samaan aikaan Cyrus ja Eleanor menevät naimisiin, ja Rufus saa selville jotain, mitä Lily on salannut kaikilta jo pitkään. </w:t>
            </w:r>
          </w:p>
          <w:p>
            <w:pPr>
              <w:pStyle w:val="TextBody"/>
              <w:bidi w:val="0"/>
              <w:spacing w:before="0" w:after="283"/>
              <w:jc w:val="left"/>
              <w:rPr/>
            </w:pPr>
            <w:r>
              <w:rPr/>
              <w:t xml:space="preserve">Nimikeviite: Elokuva O Brother, Where Art Thou? vuodelta 2000. </w:t>
            </w:r>
          </w:p>
        </w:tc>
      </w:tr>
      <w:tr>
        <w:trPr/>
        <w:tc>
          <w:tcPr>
            <w:tcW w:w="812" w:type="dxa"/>
            <w:tcBorders/>
            <w:vAlign w:val="center"/>
          </w:tcPr>
          <w:p>
            <w:pPr>
              <w:pStyle w:val="TableHeading"/>
              <w:suppressLineNumbers/>
              <w:bidi w:val="0"/>
              <w:spacing w:before="0" w:after="283"/>
              <w:jc w:val="center"/>
              <w:rPr/>
            </w:pPr>
            <w:r>
              <w:rPr/>
              <w:t xml:space="preserve">32 </w:t>
            </w:r>
          </w:p>
        </w:tc>
        <w:tc>
          <w:tcPr>
            <w:tcW w:w="768" w:type="dxa"/>
            <w:tcBorders/>
            <w:vAlign w:val="center"/>
          </w:tcPr>
          <w:p>
            <w:pPr>
              <w:pStyle w:val="TableContents"/>
              <w:bidi w:val="0"/>
              <w:spacing w:before="0" w:after="283"/>
              <w:jc w:val="left"/>
              <w:rPr/>
            </w:pPr>
            <w:r>
              <w:rPr/>
              <w:t xml:space="preserve">14 </w:t>
            </w:r>
          </w:p>
        </w:tc>
        <w:tc>
          <w:tcPr>
            <w:tcW w:w="1507" w:type="dxa"/>
            <w:tcBorders/>
            <w:vAlign w:val="center"/>
          </w:tcPr>
          <w:p>
            <w:pPr>
              <w:pStyle w:val="TableContents"/>
              <w:bidi w:val="0"/>
              <w:spacing w:before="0" w:after="283"/>
              <w:jc w:val="left"/>
              <w:rPr/>
            </w:pPr>
            <w:r>
              <w:rPr/>
              <w:t xml:space="preserve">``Bassojen valtakunnassa'' </w:t>
            </w:r>
          </w:p>
        </w:tc>
        <w:tc>
          <w:tcPr>
            <w:tcW w:w="1353" w:type="dxa"/>
            <w:tcBorders/>
            <w:vAlign w:val="center"/>
          </w:tcPr>
          <w:p>
            <w:pPr>
              <w:pStyle w:val="TableContents"/>
              <w:bidi w:val="0"/>
              <w:spacing w:before="0" w:after="283"/>
              <w:jc w:val="left"/>
              <w:rPr/>
            </w:pPr>
            <w:r>
              <w:rPr/>
              <w:t xml:space="preserve">Tony Wharmby </w:t>
            </w:r>
          </w:p>
        </w:tc>
        <w:tc>
          <w:tcPr>
            <w:tcW w:w="1463" w:type="dxa"/>
            <w:tcBorders/>
            <w:vAlign w:val="center"/>
          </w:tcPr>
          <w:p>
            <w:pPr>
              <w:pStyle w:val="TableContents"/>
              <w:bidi w:val="0"/>
              <w:spacing w:before="0" w:after="283"/>
              <w:jc w:val="left"/>
              <w:rPr/>
            </w:pPr>
            <w:r>
              <w:rPr/>
              <w:t xml:space="preserve">John Stephens </w:t>
            </w:r>
          </w:p>
        </w:tc>
        <w:tc>
          <w:tcPr>
            <w:tcW w:w="1117" w:type="dxa"/>
            <w:tcBorders/>
            <w:vAlign w:val="center"/>
          </w:tcPr>
          <w:p>
            <w:pPr>
              <w:pStyle w:val="TableContents"/>
              <w:bidi w:val="0"/>
              <w:spacing w:before="0" w:after="283"/>
              <w:jc w:val="left"/>
              <w:rPr/>
            </w:pPr>
            <w:r>
              <w:rPr/>
              <w:t xml:space="preserve">5. tammikuuta 2009 (2009-01-05) </w:t>
            </w:r>
          </w:p>
        </w:tc>
        <w:tc>
          <w:tcPr>
            <w:tcW w:w="3185" w:type="dxa"/>
            <w:tcBorders/>
            <w:vAlign w:val="center"/>
          </w:tcPr>
          <w:p>
            <w:pPr>
              <w:pStyle w:val="TableContents"/>
              <w:bidi w:val="0"/>
              <w:jc w:val="left"/>
              <w:rPr/>
            </w:pPr>
            <w:r>
              <w:rPr/>
              <w:t xml:space="preserve">2.96 </w:t>
            </w:r>
          </w:p>
          <w:p>
            <w:pPr>
              <w:pStyle w:val="TextBody"/>
              <w:bidi w:val="0"/>
              <w:spacing w:before="0" w:after="283"/>
              <w:jc w:val="left"/>
              <w:rPr/>
            </w:pPr>
            <w:r>
              <w:rPr/>
              <w:t xml:space="preserve">Chuck on kadonnut isänsä hautajaisista lähtien, ja Jack (Desmond Harrington) saapuu Upper East Sideen auttaakseen Chuckia keräämään sotkuiset palaset, mutta ensin hänen on löydettävä hänet. Blair yrittää parhaansa mukaan unohtaa viimeisimmän tuskallisen sananvaihdon Chuckin kanssa ja keskittyy siihen, että hänet hyväksytään kaupungin arvostetuimpaan naisklubiin, Colony Clubiin. Jenny palaa Constance Billardiin ja ottaa heti yhteen Penelopen ja hänen ilkeiden tyttöjen joukkonsa kanssa, mutta kukaan ei kaadu ilman urheaa Gossip Girl -taistelua. Samaan aikaan Serena kertoo Danille äskettäisestä erostaan, ja he päättävät palata yhteen. </w:t>
            </w:r>
          </w:p>
          <w:p>
            <w:pPr>
              <w:pStyle w:val="TextBody"/>
              <w:bidi w:val="0"/>
              <w:spacing w:before="0" w:after="283"/>
              <w:jc w:val="left"/>
              <w:rPr/>
            </w:pPr>
            <w:r>
              <w:rPr/>
              <w:t xml:space="preserve">Poissa: Chace Crawford Nate Archibaldina. </w:t>
            </w:r>
          </w:p>
          <w:p>
            <w:pPr>
              <w:pStyle w:val="TextBody"/>
              <w:bidi w:val="0"/>
              <w:spacing w:before="0" w:after="283"/>
              <w:jc w:val="left"/>
              <w:rPr/>
            </w:pPr>
            <w:r>
              <w:rPr/>
              <w:t xml:space="preserve">Otsikon viite: Aistien valtakunnassa -elokuva vuodelta 1976. </w:t>
            </w:r>
          </w:p>
        </w:tc>
      </w:tr>
      <w:tr>
        <w:trPr/>
        <w:tc>
          <w:tcPr>
            <w:tcW w:w="812" w:type="dxa"/>
            <w:tcBorders/>
            <w:vAlign w:val="center"/>
          </w:tcPr>
          <w:p>
            <w:pPr>
              <w:pStyle w:val="TableHeading"/>
              <w:suppressLineNumbers/>
              <w:bidi w:val="0"/>
              <w:spacing w:before="0" w:after="283"/>
              <w:jc w:val="center"/>
              <w:rPr/>
            </w:pPr>
            <w:r>
              <w:rPr/>
              <w:t xml:space="preserve">33 </w:t>
            </w:r>
          </w:p>
        </w:tc>
        <w:tc>
          <w:tcPr>
            <w:tcW w:w="768" w:type="dxa"/>
            <w:tcBorders/>
            <w:vAlign w:val="center"/>
          </w:tcPr>
          <w:p>
            <w:pPr>
              <w:pStyle w:val="TableContents"/>
              <w:bidi w:val="0"/>
              <w:spacing w:before="0" w:after="283"/>
              <w:jc w:val="left"/>
              <w:rPr/>
            </w:pPr>
            <w:r>
              <w:rPr/>
              <w:t xml:space="preserve">15 </w:t>
            </w:r>
          </w:p>
        </w:tc>
        <w:tc>
          <w:tcPr>
            <w:tcW w:w="1507" w:type="dxa"/>
            <w:tcBorders/>
            <w:vAlign w:val="center"/>
          </w:tcPr>
          <w:p>
            <w:pPr>
              <w:pStyle w:val="TableContents"/>
              <w:bidi w:val="0"/>
              <w:spacing w:before="0" w:after="283"/>
              <w:jc w:val="left"/>
              <w:rPr/>
            </w:pPr>
            <w:r>
              <w:rPr/>
              <w:t xml:space="preserve">``Gone with the Will'' </w:t>
            </w:r>
          </w:p>
        </w:tc>
        <w:tc>
          <w:tcPr>
            <w:tcW w:w="1353" w:type="dxa"/>
            <w:tcBorders/>
            <w:vAlign w:val="center"/>
          </w:tcPr>
          <w:p>
            <w:pPr>
              <w:pStyle w:val="TableContents"/>
              <w:bidi w:val="0"/>
              <w:spacing w:before="0" w:after="283"/>
              <w:jc w:val="left"/>
              <w:rPr/>
            </w:pPr>
            <w:r>
              <w:rPr/>
              <w:t xml:space="preserve">Tricia Brock </w:t>
            </w:r>
          </w:p>
        </w:tc>
        <w:tc>
          <w:tcPr>
            <w:tcW w:w="1463" w:type="dxa"/>
            <w:tcBorders/>
            <w:vAlign w:val="center"/>
          </w:tcPr>
          <w:p>
            <w:pPr>
              <w:pStyle w:val="TableContents"/>
              <w:bidi w:val="0"/>
              <w:spacing w:before="0" w:after="283"/>
              <w:jc w:val="left"/>
              <w:rPr/>
            </w:pPr>
            <w:r>
              <w:rPr/>
              <w:t xml:space="preserve">Amanda Lasher </w:t>
            </w:r>
          </w:p>
        </w:tc>
        <w:tc>
          <w:tcPr>
            <w:tcW w:w="1117" w:type="dxa"/>
            <w:tcBorders/>
            <w:vAlign w:val="center"/>
          </w:tcPr>
          <w:p>
            <w:pPr>
              <w:pStyle w:val="TableContents"/>
              <w:bidi w:val="0"/>
              <w:spacing w:before="0" w:after="283"/>
              <w:jc w:val="left"/>
              <w:rPr/>
            </w:pPr>
            <w:r>
              <w:rPr/>
              <w:t xml:space="preserve">12. tammikuuta 2009 (2009-01-12) </w:t>
            </w:r>
          </w:p>
        </w:tc>
        <w:tc>
          <w:tcPr>
            <w:tcW w:w="3185" w:type="dxa"/>
            <w:tcBorders/>
            <w:vAlign w:val="center"/>
          </w:tcPr>
          <w:p>
            <w:pPr>
              <w:pStyle w:val="TableContents"/>
              <w:bidi w:val="0"/>
              <w:jc w:val="left"/>
              <w:rPr/>
            </w:pPr>
            <w:r>
              <w:rPr/>
              <w:t xml:space="preserve">2.85 </w:t>
            </w:r>
          </w:p>
          <w:p>
            <w:pPr>
              <w:pStyle w:val="TextBody"/>
              <w:bidi w:val="0"/>
              <w:spacing w:before="0" w:after="283"/>
              <w:jc w:val="left"/>
              <w:rPr/>
            </w:pPr>
            <w:r>
              <w:rPr/>
              <w:t xml:space="preserve">Bartin testamentin lukemisen myötä Chuck, Bartin veli Jack ja Blair saavat tietää Bass-imperiumin kohtalon. Rufuksen ja Lilyn suhde on kireä, kun Rufus etsii tietoja lapsesta, jonka syntymisestä hän ei tiennyt. Dan huomaa, että hänen isänsä on käyttäytynyt viime aikoina oudosti, joten hän tekee tutkimuksia ja saa selville Rufuksen ja Lilyn salaisuuden, mikä asettaa hänet hankalaan tilanteeseen, jossa hänen on päätettävä, mitä tehdä järkyttävälle paljastukselle ja kenen kanssa jakaa se. </w:t>
            </w:r>
          </w:p>
          <w:p>
            <w:pPr>
              <w:pStyle w:val="TextBody"/>
              <w:bidi w:val="0"/>
              <w:spacing w:before="0" w:after="283"/>
              <w:jc w:val="left"/>
              <w:rPr/>
            </w:pPr>
            <w:r>
              <w:rPr/>
              <w:t xml:space="preserve">Nimikeviite: Vuoden 1936 romaani Tuulen viemää. </w:t>
            </w:r>
          </w:p>
        </w:tc>
      </w:tr>
      <w:tr>
        <w:trPr/>
        <w:tc>
          <w:tcPr>
            <w:tcW w:w="812" w:type="dxa"/>
            <w:tcBorders/>
            <w:vAlign w:val="center"/>
          </w:tcPr>
          <w:p>
            <w:pPr>
              <w:pStyle w:val="TableHeading"/>
              <w:suppressLineNumbers/>
              <w:bidi w:val="0"/>
              <w:spacing w:before="0" w:after="283"/>
              <w:jc w:val="center"/>
              <w:rPr/>
            </w:pPr>
            <w:r>
              <w:rPr/>
              <w:t xml:space="preserve">34 </w:t>
            </w:r>
          </w:p>
        </w:tc>
        <w:tc>
          <w:tcPr>
            <w:tcW w:w="768" w:type="dxa"/>
            <w:tcBorders/>
            <w:vAlign w:val="center"/>
          </w:tcPr>
          <w:p>
            <w:pPr>
              <w:pStyle w:val="TableContents"/>
              <w:bidi w:val="0"/>
              <w:spacing w:before="0" w:after="283"/>
              <w:jc w:val="left"/>
              <w:rPr/>
            </w:pPr>
            <w:r>
              <w:rPr/>
              <w:t xml:space="preserve">16 </w:t>
            </w:r>
          </w:p>
        </w:tc>
        <w:tc>
          <w:tcPr>
            <w:tcW w:w="1507" w:type="dxa"/>
            <w:tcBorders/>
            <w:vAlign w:val="center"/>
          </w:tcPr>
          <w:p>
            <w:pPr>
              <w:pStyle w:val="TableContents"/>
              <w:bidi w:val="0"/>
              <w:spacing w:before="0" w:after="283"/>
              <w:jc w:val="left"/>
              <w:rPr/>
            </w:pPr>
            <w:r>
              <w:rPr/>
              <w:t xml:space="preserve">"You've Got Yale! </w:t>
            </w:r>
          </w:p>
        </w:tc>
        <w:tc>
          <w:tcPr>
            <w:tcW w:w="1353" w:type="dxa"/>
            <w:tcBorders/>
            <w:vAlign w:val="center"/>
          </w:tcPr>
          <w:p>
            <w:pPr>
              <w:pStyle w:val="TableContents"/>
              <w:bidi w:val="0"/>
              <w:spacing w:before="0" w:after="283"/>
              <w:jc w:val="left"/>
              <w:rPr/>
            </w:pPr>
            <w:r>
              <w:rPr/>
              <w:t xml:space="preserve">Janice Cooke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19. tammikuuta 2009 (2009-01-19) </w:t>
            </w:r>
          </w:p>
        </w:tc>
        <w:tc>
          <w:tcPr>
            <w:tcW w:w="3185" w:type="dxa"/>
            <w:tcBorders/>
            <w:vAlign w:val="center"/>
          </w:tcPr>
          <w:p>
            <w:pPr>
              <w:pStyle w:val="TableContents"/>
              <w:bidi w:val="0"/>
              <w:jc w:val="left"/>
              <w:rPr/>
            </w:pPr>
            <w:r>
              <w:rPr/>
              <w:t xml:space="preserve">2.22 </w:t>
            </w:r>
          </w:p>
          <w:p>
            <w:pPr>
              <w:pStyle w:val="TextBody"/>
              <w:bidi w:val="0"/>
              <w:spacing w:before="0" w:after="283"/>
              <w:jc w:val="left"/>
              <w:rPr/>
            </w:pPr>
            <w:r>
              <w:rPr/>
              <w:t xml:space="preserve">Nyt on se stressaava aika vuodesta, kun Constance Billard ja St. Juden oppilaat saavat tietää, kuka on ja kuka ei ansaitse varhaista sisäänpääsyä Yalen yliopistoon. Serena ystävystyy uuden Shakespeare-opettajansa Rachelin (Laura Breckenridge) kanssa, jolla ei ole aavistustakaan siitä, millaisen vihan hän saa kokea annettuaan Blairille hänen koulu-uransa ensimmäisen kympin. Chuck saa parikseen epätodennäköisen liittolaisen sodassaan Jackin kanssa Bass Industriesista. Samaan aikaan Nate ja Vanessa viettävät romanttisen illan oopperassa. </w:t>
            </w:r>
          </w:p>
          <w:p>
            <w:pPr>
              <w:pStyle w:val="TextBody"/>
              <w:bidi w:val="0"/>
              <w:spacing w:before="0" w:after="283"/>
              <w:jc w:val="left"/>
              <w:rPr/>
            </w:pPr>
            <w:r>
              <w:rPr/>
              <w:t xml:space="preserve">Nimikeviite: You 've Got Mail -elokuva vuodelta 1998. </w:t>
            </w:r>
          </w:p>
        </w:tc>
      </w:tr>
      <w:tr>
        <w:trPr/>
        <w:tc>
          <w:tcPr>
            <w:tcW w:w="812" w:type="dxa"/>
            <w:tcBorders/>
            <w:vAlign w:val="center"/>
          </w:tcPr>
          <w:p>
            <w:pPr>
              <w:pStyle w:val="TableHeading"/>
              <w:suppressLineNumbers/>
              <w:bidi w:val="0"/>
              <w:spacing w:before="0" w:after="283"/>
              <w:jc w:val="center"/>
              <w:rPr/>
            </w:pPr>
            <w:r>
              <w:rPr/>
              <w:t xml:space="preserve">35 </w:t>
            </w:r>
          </w:p>
        </w:tc>
        <w:tc>
          <w:tcPr>
            <w:tcW w:w="768" w:type="dxa"/>
            <w:tcBorders/>
            <w:vAlign w:val="center"/>
          </w:tcPr>
          <w:p>
            <w:pPr>
              <w:pStyle w:val="TableContents"/>
              <w:bidi w:val="0"/>
              <w:spacing w:before="0" w:after="283"/>
              <w:jc w:val="left"/>
              <w:rPr/>
            </w:pPr>
            <w:r>
              <w:rPr/>
              <w:t xml:space="preserve">17 </w:t>
            </w:r>
          </w:p>
        </w:tc>
        <w:tc>
          <w:tcPr>
            <w:tcW w:w="1507" w:type="dxa"/>
            <w:tcBorders/>
            <w:vAlign w:val="center"/>
          </w:tcPr>
          <w:p>
            <w:pPr>
              <w:pStyle w:val="TableContents"/>
              <w:bidi w:val="0"/>
              <w:spacing w:before="0" w:after="283"/>
              <w:jc w:val="left"/>
              <w:rPr/>
            </w:pPr>
            <w:r>
              <w:rPr/>
              <w:t xml:space="preserve">``Carrnal Knowledge'' </w:t>
            </w:r>
          </w:p>
        </w:tc>
        <w:tc>
          <w:tcPr>
            <w:tcW w:w="1353" w:type="dxa"/>
            <w:tcBorders/>
            <w:vAlign w:val="center"/>
          </w:tcPr>
          <w:p>
            <w:pPr>
              <w:pStyle w:val="TableContents"/>
              <w:bidi w:val="0"/>
              <w:spacing w:before="0" w:after="283"/>
              <w:jc w:val="left"/>
              <w:rPr/>
            </w:pPr>
            <w:r>
              <w:rPr/>
              <w:t xml:space="preserve">Elizabeth Allen </w:t>
            </w:r>
          </w:p>
        </w:tc>
        <w:tc>
          <w:tcPr>
            <w:tcW w:w="1463" w:type="dxa"/>
            <w:tcBorders/>
            <w:vAlign w:val="center"/>
          </w:tcPr>
          <w:p>
            <w:pPr>
              <w:pStyle w:val="TableContents"/>
              <w:bidi w:val="0"/>
              <w:spacing w:before="0" w:after="283"/>
              <w:jc w:val="left"/>
              <w:rPr/>
            </w:pPr>
            <w:r>
              <w:rPr/>
              <w:t xml:space="preserve">Alexandra McNally &amp; Lenn K. Rosenfeld </w:t>
            </w:r>
          </w:p>
        </w:tc>
        <w:tc>
          <w:tcPr>
            <w:tcW w:w="1117" w:type="dxa"/>
            <w:tcBorders/>
            <w:vAlign w:val="center"/>
          </w:tcPr>
          <w:p>
            <w:pPr>
              <w:pStyle w:val="TableContents"/>
              <w:bidi w:val="0"/>
              <w:spacing w:before="0" w:after="283"/>
              <w:jc w:val="left"/>
              <w:rPr/>
            </w:pPr>
            <w:r>
              <w:rPr/>
              <w:t xml:space="preserve">2. helmikuuta 2009 (2009-02-02) </w:t>
            </w:r>
          </w:p>
        </w:tc>
        <w:tc>
          <w:tcPr>
            <w:tcW w:w="3185" w:type="dxa"/>
            <w:tcBorders/>
            <w:vAlign w:val="center"/>
          </w:tcPr>
          <w:p>
            <w:pPr>
              <w:pStyle w:val="TableContents"/>
              <w:bidi w:val="0"/>
              <w:jc w:val="left"/>
              <w:rPr/>
            </w:pPr>
            <w:r>
              <w:rPr/>
              <w:t xml:space="preserve">2.31 </w:t>
            </w:r>
          </w:p>
          <w:p>
            <w:pPr>
              <w:pStyle w:val="TextBody"/>
              <w:bidi w:val="0"/>
              <w:spacing w:before="0" w:after="283"/>
              <w:jc w:val="left"/>
              <w:rPr/>
            </w:pPr>
            <w:r>
              <w:rPr/>
              <w:t xml:space="preserve">Kostoksi siitä, ettei hän noudata Constance Billardin sanattomia sääntöjä, Blair hautoo suunnitelman opettajansa Rachelin tuhoamiseksi. Kun Chuck herää hotellissa ja muistaa vain vähän, mitä edellisenä iltana tapahtui, Nate ja Vanessa yrittävät auttaa häntä täydentämään puuttuvia palasia. Blair aloittaa Dania ja Rachelia koskevan huhun, jonka seurauksena Rachel saa potkut. Dan ja Serena päättävät erota, ja Dan harrastaa seksiä Rachelin kanssa, koska tämä ei ole enää opettaja. Koulu ei ole tästä tietoinen, ja Rachel otetaan takaisin töihin. </w:t>
            </w:r>
          </w:p>
          <w:p>
            <w:pPr>
              <w:pStyle w:val="TextBody"/>
              <w:bidi w:val="0"/>
              <w:spacing w:before="0" w:after="283"/>
              <w:jc w:val="left"/>
              <w:rPr/>
            </w:pPr>
            <w:r>
              <w:rPr/>
              <w:t xml:space="preserve">Nimikeviite: Carnal Knowledge -elokuva vuodelta 1971. </w:t>
            </w:r>
          </w:p>
        </w:tc>
      </w:tr>
      <w:tr>
        <w:trPr/>
        <w:tc>
          <w:tcPr>
            <w:tcW w:w="812" w:type="dxa"/>
            <w:tcBorders/>
            <w:vAlign w:val="center"/>
          </w:tcPr>
          <w:p>
            <w:pPr>
              <w:pStyle w:val="TableHeading"/>
              <w:suppressLineNumbers/>
              <w:bidi w:val="0"/>
              <w:spacing w:before="0" w:after="283"/>
              <w:jc w:val="center"/>
              <w:rPr/>
            </w:pPr>
            <w:r>
              <w:rPr/>
              <w:t xml:space="preserve">36 </w:t>
            </w:r>
          </w:p>
        </w:tc>
        <w:tc>
          <w:tcPr>
            <w:tcW w:w="768" w:type="dxa"/>
            <w:tcBorders/>
            <w:vAlign w:val="center"/>
          </w:tcPr>
          <w:p>
            <w:pPr>
              <w:pStyle w:val="TableContents"/>
              <w:bidi w:val="0"/>
              <w:spacing w:before="0" w:after="283"/>
              <w:jc w:val="left"/>
              <w:rPr/>
            </w:pPr>
            <w:r>
              <w:rPr/>
              <w:t xml:space="preserve">18 </w:t>
            </w:r>
          </w:p>
        </w:tc>
        <w:tc>
          <w:tcPr>
            <w:tcW w:w="1507" w:type="dxa"/>
            <w:tcBorders/>
            <w:vAlign w:val="center"/>
          </w:tcPr>
          <w:p>
            <w:pPr>
              <w:pStyle w:val="TableContents"/>
              <w:bidi w:val="0"/>
              <w:spacing w:before="0" w:after="283"/>
              <w:jc w:val="left"/>
              <w:rPr/>
            </w:pPr>
            <w:r>
              <w:rPr/>
              <w:t xml:space="preserve">"Dissonanssin aikakausi. </w:t>
            </w:r>
          </w:p>
        </w:tc>
        <w:tc>
          <w:tcPr>
            <w:tcW w:w="1353" w:type="dxa"/>
            <w:tcBorders/>
            <w:vAlign w:val="center"/>
          </w:tcPr>
          <w:p>
            <w:pPr>
              <w:pStyle w:val="TableContents"/>
              <w:bidi w:val="0"/>
              <w:spacing w:before="0" w:after="283"/>
              <w:jc w:val="left"/>
              <w:rPr/>
            </w:pPr>
            <w:r>
              <w:rPr/>
              <w:t xml:space="preserve">Norman Buckley </w:t>
            </w:r>
          </w:p>
        </w:tc>
        <w:tc>
          <w:tcPr>
            <w:tcW w:w="1463" w:type="dxa"/>
            <w:tcBorders/>
            <w:vAlign w:val="center"/>
          </w:tcPr>
          <w:p>
            <w:pPr>
              <w:pStyle w:val="TableContents"/>
              <w:bidi w:val="0"/>
              <w:spacing w:before="0" w:after="283"/>
              <w:jc w:val="left"/>
              <w:rPr/>
            </w:pPr>
            <w:r>
              <w:rPr/>
              <w:t xml:space="preserve">Jessica Queller </w:t>
            </w:r>
          </w:p>
        </w:tc>
        <w:tc>
          <w:tcPr>
            <w:tcW w:w="1117" w:type="dxa"/>
            <w:tcBorders/>
            <w:vAlign w:val="center"/>
          </w:tcPr>
          <w:p>
            <w:pPr>
              <w:pStyle w:val="TableContents"/>
              <w:bidi w:val="0"/>
              <w:spacing w:before="0" w:after="283"/>
              <w:jc w:val="left"/>
              <w:rPr/>
            </w:pPr>
            <w:r>
              <w:rPr/>
              <w:t xml:space="preserve">16. maaliskuuta 2009 (2009-03-16) </w:t>
            </w:r>
          </w:p>
        </w:tc>
        <w:tc>
          <w:tcPr>
            <w:tcW w:w="3185" w:type="dxa"/>
            <w:tcBorders/>
            <w:vAlign w:val="center"/>
          </w:tcPr>
          <w:p>
            <w:pPr>
              <w:pStyle w:val="TableContents"/>
              <w:bidi w:val="0"/>
              <w:jc w:val="left"/>
              <w:rPr/>
            </w:pPr>
            <w:r>
              <w:rPr/>
              <w:t xml:space="preserve">2.33 </w:t>
            </w:r>
          </w:p>
          <w:p>
            <w:pPr>
              <w:pStyle w:val="TextBody"/>
              <w:bidi w:val="0"/>
              <w:spacing w:before="0" w:after="283"/>
              <w:jc w:val="left"/>
              <w:rPr/>
            </w:pPr>
            <w:r>
              <w:rPr/>
              <w:t xml:space="preserve">Seniorit esittävät viattomuuden aikakausi -näytelmän ja huomaavat, että heidän henkilökohtainen elämänsä heijastelee näytelmää. Serena ihastuu näytelmän ohjaajaan Julianiin (Harmon Walsh) ja käyttää Vanessan teatteritietämystä apuna saadakseen tämän huomion. Natella on vaikeuksia näytelmän ja ohjaajan kanssa sekä suhteessaan Vanessaan. Blair saa tulevaisuuttaan koskevia musertavia uutisia, jotka saavat hänet noitavainoon syyllisen löytämiseksi. Blair luulee sen olevan Dan, mutta se osoittautuukin Racheliksi. Dan ja Rachel sopivat pysyttelevänsä erossa toisistaan sen jälkeen, kun heidän välilleen on paljastunut muutakin kuin opettajan ja oppilaan suhde, mutta he kokevat, että lupauksen pitäminen on mahdotonta, ja päätyvät harrastamaan seksiä ennen näytöstä. Chuck törmää salaseuraan ja joutuu vaaralliseen tilanteeseen yrittäessään suojella uutta rakkauttaan. Chuck pyytää apua epätodennäköiseltä taholta, viholliseltaan Carter Baizenilta (Sebastian Stan). Koko ajan tyttö kuitenkin käyttää Chuckia hyväkseen. </w:t>
            </w:r>
          </w:p>
          <w:p>
            <w:pPr>
              <w:pStyle w:val="TextBody"/>
              <w:bidi w:val="0"/>
              <w:spacing w:before="0" w:after="283"/>
              <w:jc w:val="left"/>
              <w:rPr/>
            </w:pPr>
            <w:r>
              <w:rPr/>
              <w:t xml:space="preserve">Otsikon viite: Viattomuuden aika -romaani vuodelta 1920. </w:t>
            </w:r>
          </w:p>
        </w:tc>
      </w:tr>
      <w:tr>
        <w:trPr/>
        <w:tc>
          <w:tcPr>
            <w:tcW w:w="812" w:type="dxa"/>
            <w:tcBorders/>
            <w:vAlign w:val="center"/>
          </w:tcPr>
          <w:p>
            <w:pPr>
              <w:pStyle w:val="TableHeading"/>
              <w:suppressLineNumbers/>
              <w:bidi w:val="0"/>
              <w:spacing w:before="0" w:after="283"/>
              <w:jc w:val="center"/>
              <w:rPr/>
            </w:pPr>
            <w:r>
              <w:rPr/>
              <w:t xml:space="preserve">37 </w:t>
            </w:r>
          </w:p>
        </w:tc>
        <w:tc>
          <w:tcPr>
            <w:tcW w:w="768" w:type="dxa"/>
            <w:tcBorders/>
            <w:vAlign w:val="center"/>
          </w:tcPr>
          <w:p>
            <w:pPr>
              <w:pStyle w:val="TableContents"/>
              <w:bidi w:val="0"/>
              <w:spacing w:before="0" w:after="283"/>
              <w:jc w:val="left"/>
              <w:rPr/>
            </w:pPr>
            <w:r>
              <w:rPr/>
              <w:t xml:space="preserve">19 </w:t>
            </w:r>
          </w:p>
        </w:tc>
        <w:tc>
          <w:tcPr>
            <w:tcW w:w="1507" w:type="dxa"/>
            <w:tcBorders/>
            <w:vAlign w:val="center"/>
          </w:tcPr>
          <w:p>
            <w:pPr>
              <w:pStyle w:val="TableContents"/>
              <w:bidi w:val="0"/>
              <w:spacing w:before="0" w:after="283"/>
              <w:jc w:val="left"/>
              <w:rPr/>
            </w:pPr>
            <w:r>
              <w:rPr/>
              <w:t xml:space="preserve">"Isoisä </w:t>
            </w:r>
          </w:p>
        </w:tc>
        <w:tc>
          <w:tcPr>
            <w:tcW w:w="1353" w:type="dxa"/>
            <w:tcBorders/>
            <w:vAlign w:val="center"/>
          </w:tcPr>
          <w:p>
            <w:pPr>
              <w:pStyle w:val="TableContents"/>
              <w:bidi w:val="0"/>
              <w:spacing w:before="0" w:after="283"/>
              <w:jc w:val="left"/>
              <w:rPr/>
            </w:pPr>
            <w:r>
              <w:rPr/>
              <w:t xml:space="preserve">J. Miller Tobin </w:t>
            </w:r>
          </w:p>
        </w:tc>
        <w:tc>
          <w:tcPr>
            <w:tcW w:w="1463" w:type="dxa"/>
            <w:tcBorders/>
            <w:vAlign w:val="center"/>
          </w:tcPr>
          <w:p>
            <w:pPr>
              <w:pStyle w:val="TableContents"/>
              <w:bidi w:val="0"/>
              <w:spacing w:before="0" w:after="283"/>
              <w:jc w:val="left"/>
              <w:rPr/>
            </w:pPr>
            <w:r>
              <w:rPr/>
              <w:t xml:space="preserve">Robert Hull &amp; Etan Frankel </w:t>
            </w:r>
          </w:p>
        </w:tc>
        <w:tc>
          <w:tcPr>
            <w:tcW w:w="1117" w:type="dxa"/>
            <w:tcBorders/>
            <w:vAlign w:val="center"/>
          </w:tcPr>
          <w:p>
            <w:pPr>
              <w:pStyle w:val="TableContents"/>
              <w:bidi w:val="0"/>
              <w:spacing w:before="0" w:after="283"/>
              <w:jc w:val="left"/>
              <w:rPr/>
            </w:pPr>
            <w:r>
              <w:rPr/>
              <w:t xml:space="preserve">23. maaliskuuta 2009 (2009-03-23) </w:t>
            </w:r>
          </w:p>
        </w:tc>
        <w:tc>
          <w:tcPr>
            <w:tcW w:w="3185" w:type="dxa"/>
            <w:tcBorders/>
            <w:vAlign w:val="center"/>
          </w:tcPr>
          <w:p>
            <w:pPr>
              <w:pStyle w:val="TableContents"/>
              <w:bidi w:val="0"/>
              <w:jc w:val="left"/>
              <w:rPr/>
            </w:pPr>
            <w:r>
              <w:rPr/>
              <w:t xml:space="preserve">2.25 </w:t>
            </w:r>
          </w:p>
          <w:p>
            <w:pPr>
              <w:pStyle w:val="TextBody"/>
              <w:bidi w:val="0"/>
              <w:spacing w:before="0" w:after="283"/>
              <w:jc w:val="left"/>
              <w:rPr/>
            </w:pPr>
            <w:r>
              <w:rPr/>
              <w:t xml:space="preserve">Elämänsä viimeaikaisesta käänteestä järkyttynyt Blair kääntää selkänsä ennustettavalle Waldorf-elämälleen villimmän ja arvaamattomamman elämäntyylin hyväksi, mikä saa Serenan ja Chuckin huolestumaan vakavasti hänen uudesta rakastajastaan Carterista. Vanessa vakuuttaa Natelle, että saattaa olla aika antaa anteeksi ja unohtaa hänen äitinsä Kennedyn kaltainen perhe, Van der Biltsit, jotka hylkäsivät Naten ja hänen äitinsä, kun nämä tarvitsivat heitä eniten. Harhaanjohtavassa pyrkimyksessään olla täysin rehellisiä toisilleen Lily ja Rufus suostuvat jakamaan listat aiemmista rakastajistaan. </w:t>
            </w:r>
          </w:p>
          <w:p>
            <w:pPr>
              <w:pStyle w:val="TextBody"/>
              <w:bidi w:val="0"/>
              <w:spacing w:before="0" w:after="283"/>
              <w:jc w:val="left"/>
              <w:rPr/>
            </w:pPr>
            <w:r>
              <w:rPr/>
              <w:t xml:space="preserve">Otsikon viite: Nimi viittaa elokuvaan Kummisetä vuodelta 1972. </w:t>
            </w:r>
          </w:p>
        </w:tc>
      </w:tr>
      <w:tr>
        <w:trPr/>
        <w:tc>
          <w:tcPr>
            <w:tcW w:w="812" w:type="dxa"/>
            <w:tcBorders/>
            <w:vAlign w:val="center"/>
          </w:tcPr>
          <w:p>
            <w:pPr>
              <w:pStyle w:val="TableHeading"/>
              <w:suppressLineNumbers/>
              <w:bidi w:val="0"/>
              <w:spacing w:before="0" w:after="283"/>
              <w:jc w:val="center"/>
              <w:rPr/>
            </w:pPr>
            <w:r>
              <w:rPr/>
              <w:t xml:space="preserve">38 </w:t>
            </w:r>
          </w:p>
        </w:tc>
        <w:tc>
          <w:tcPr>
            <w:tcW w:w="768" w:type="dxa"/>
            <w:tcBorders/>
            <w:vAlign w:val="center"/>
          </w:tcPr>
          <w:p>
            <w:pPr>
              <w:pStyle w:val="TableContents"/>
              <w:bidi w:val="0"/>
              <w:spacing w:before="0" w:after="283"/>
              <w:jc w:val="left"/>
              <w:rPr/>
            </w:pPr>
            <w:r>
              <w:rPr/>
              <w:t xml:space="preserve">20 </w:t>
            </w:r>
          </w:p>
        </w:tc>
        <w:tc>
          <w:tcPr>
            <w:tcW w:w="1507" w:type="dxa"/>
            <w:tcBorders/>
            <w:vAlign w:val="center"/>
          </w:tcPr>
          <w:p>
            <w:pPr>
              <w:pStyle w:val="TableContents"/>
              <w:bidi w:val="0"/>
              <w:spacing w:before="0" w:after="283"/>
              <w:jc w:val="left"/>
              <w:rPr/>
            </w:pPr>
            <w:r>
              <w:rPr/>
              <w:t xml:space="preserve">"Jäänteet J:stä </w:t>
            </w:r>
          </w:p>
        </w:tc>
        <w:tc>
          <w:tcPr>
            <w:tcW w:w="1353" w:type="dxa"/>
            <w:tcBorders/>
            <w:vAlign w:val="center"/>
          </w:tcPr>
          <w:p>
            <w:pPr>
              <w:pStyle w:val="TableContents"/>
              <w:bidi w:val="0"/>
              <w:spacing w:before="0" w:after="283"/>
              <w:jc w:val="left"/>
              <w:rPr/>
            </w:pPr>
            <w:r>
              <w:rPr/>
              <w:t xml:space="preserve">Allison Liddi-Brown </w:t>
            </w:r>
          </w:p>
        </w:tc>
        <w:tc>
          <w:tcPr>
            <w:tcW w:w="1463" w:type="dxa"/>
            <w:tcBorders/>
            <w:vAlign w:val="center"/>
          </w:tcPr>
          <w:p>
            <w:pPr>
              <w:pStyle w:val="TableContents"/>
              <w:bidi w:val="0"/>
              <w:spacing w:before="0" w:after="283"/>
              <w:jc w:val="left"/>
              <w:rPr/>
            </w:pPr>
            <w:r>
              <w:rPr/>
              <w:t xml:space="preserve">Sarah Frank-Meltzer </w:t>
            </w:r>
          </w:p>
        </w:tc>
        <w:tc>
          <w:tcPr>
            <w:tcW w:w="1117" w:type="dxa"/>
            <w:tcBorders/>
            <w:vAlign w:val="center"/>
          </w:tcPr>
          <w:p>
            <w:pPr>
              <w:pStyle w:val="TableContents"/>
              <w:bidi w:val="0"/>
              <w:spacing w:before="0" w:after="283"/>
              <w:jc w:val="left"/>
              <w:rPr/>
            </w:pPr>
            <w:r>
              <w:rPr/>
              <w:t xml:space="preserve">30. maaliskuuta 2009 (2009-03-30) </w:t>
            </w:r>
          </w:p>
        </w:tc>
        <w:tc>
          <w:tcPr>
            <w:tcW w:w="3185" w:type="dxa"/>
            <w:tcBorders/>
            <w:vAlign w:val="center"/>
          </w:tcPr>
          <w:p>
            <w:pPr>
              <w:pStyle w:val="TableContents"/>
              <w:bidi w:val="0"/>
              <w:jc w:val="left"/>
              <w:rPr/>
            </w:pPr>
            <w:r>
              <w:rPr/>
              <w:t xml:space="preserve">2.45 </w:t>
            </w:r>
          </w:p>
          <w:p>
            <w:pPr>
              <w:pStyle w:val="TextBody"/>
              <w:bidi w:val="0"/>
              <w:spacing w:before="0" w:after="283"/>
              <w:jc w:val="left"/>
              <w:rPr/>
            </w:pPr>
            <w:r>
              <w:rPr/>
              <w:t xml:space="preserve">Serena päättää järjestää Jennylle intiimit juhlat tämän 16-vuotissyntymäpäivänä, mutta asiat karkaavat käsistä, kun Serena muuttaa pienen kokoontumisen juhlaksi. Vihainen Jenny kirjoittaa viestin Gossip Girlille, mikä tekee juhlista valtavan sosiaalisen tapahtuman. Heikkouden hetkellä Vanessa suostuu auttamaan Chuckia juonessa, joka liittyy Blairiin ja Nateen. Rufus saa tietää, että Dan ei saa taloudellista tukea Yaleen, ja yrittää keksiä toisen tavan kattaa hänen koulutuskustannuksensa. Jakso päättyy Chuckin ja Vanessan aloittaessa friends with benefits -yhteistyön ja Naten ja Blairin aloittaessa suhteen. </w:t>
            </w:r>
          </w:p>
          <w:p>
            <w:pPr>
              <w:pStyle w:val="TextBody"/>
              <w:bidi w:val="0"/>
              <w:spacing w:before="0" w:after="283"/>
              <w:jc w:val="left"/>
              <w:rPr/>
            </w:pPr>
            <w:r>
              <w:rPr/>
              <w:t xml:space="preserve">Nimikeviite: Nimi viittaa vuonna 1989 ilmestyneeseen romaaniin The Remains of the Day. </w:t>
            </w:r>
          </w:p>
        </w:tc>
      </w:tr>
      <w:tr>
        <w:trPr/>
        <w:tc>
          <w:tcPr>
            <w:tcW w:w="812" w:type="dxa"/>
            <w:tcBorders/>
            <w:vAlign w:val="center"/>
          </w:tcPr>
          <w:p>
            <w:pPr>
              <w:pStyle w:val="TableHeading"/>
              <w:suppressLineNumbers/>
              <w:bidi w:val="0"/>
              <w:spacing w:before="0" w:after="283"/>
              <w:jc w:val="center"/>
              <w:rPr/>
            </w:pPr>
            <w:r>
              <w:rPr/>
              <w:t xml:space="preserve">39 </w:t>
            </w:r>
          </w:p>
        </w:tc>
        <w:tc>
          <w:tcPr>
            <w:tcW w:w="768" w:type="dxa"/>
            <w:tcBorders/>
            <w:vAlign w:val="center"/>
          </w:tcPr>
          <w:p>
            <w:pPr>
              <w:pStyle w:val="TableContents"/>
              <w:bidi w:val="0"/>
              <w:spacing w:before="0" w:after="283"/>
              <w:jc w:val="left"/>
              <w:rPr/>
            </w:pPr>
            <w:r>
              <w:rPr/>
              <w:t xml:space="preserve">21 </w:t>
            </w:r>
          </w:p>
        </w:tc>
        <w:tc>
          <w:tcPr>
            <w:tcW w:w="1507" w:type="dxa"/>
            <w:tcBorders/>
            <w:vAlign w:val="center"/>
          </w:tcPr>
          <w:p>
            <w:pPr>
              <w:pStyle w:val="TableContents"/>
              <w:bidi w:val="0"/>
              <w:spacing w:before="0" w:after="283"/>
              <w:jc w:val="left"/>
              <w:rPr/>
            </w:pPr>
            <w:r>
              <w:rPr/>
              <w:t xml:space="preserve">``Seder Anything'' </w:t>
            </w:r>
          </w:p>
        </w:tc>
        <w:tc>
          <w:tcPr>
            <w:tcW w:w="1353" w:type="dxa"/>
            <w:tcBorders/>
            <w:vAlign w:val="center"/>
          </w:tcPr>
          <w:p>
            <w:pPr>
              <w:pStyle w:val="TableContents"/>
              <w:bidi w:val="0"/>
              <w:spacing w:before="0" w:after="283"/>
              <w:jc w:val="left"/>
              <w:rPr/>
            </w:pPr>
            <w:r>
              <w:rPr/>
              <w:t xml:space="preserve">John Stephens </w:t>
            </w:r>
          </w:p>
        </w:tc>
        <w:tc>
          <w:tcPr>
            <w:tcW w:w="1463" w:type="dxa"/>
            <w:tcBorders/>
            <w:vAlign w:val="center"/>
          </w:tcPr>
          <w:p>
            <w:pPr>
              <w:pStyle w:val="TableContents"/>
              <w:bidi w:val="0"/>
              <w:spacing w:before="0" w:after="283"/>
              <w:jc w:val="left"/>
              <w:rPr/>
            </w:pPr>
            <w:r>
              <w:rPr/>
              <w:t xml:space="preserve">Amanda Lasher </w:t>
            </w:r>
          </w:p>
        </w:tc>
        <w:tc>
          <w:tcPr>
            <w:tcW w:w="1117" w:type="dxa"/>
            <w:tcBorders/>
            <w:vAlign w:val="center"/>
          </w:tcPr>
          <w:p>
            <w:pPr>
              <w:pStyle w:val="TableContents"/>
              <w:bidi w:val="0"/>
              <w:spacing w:before="0" w:after="283"/>
              <w:jc w:val="left"/>
              <w:rPr/>
            </w:pPr>
            <w:r>
              <w:rPr/>
              <w:t xml:space="preserve">20. huhtikuuta 2009 (2009-04-20) </w:t>
            </w:r>
          </w:p>
        </w:tc>
        <w:tc>
          <w:tcPr>
            <w:tcW w:w="3185" w:type="dxa"/>
            <w:tcBorders/>
            <w:vAlign w:val="center"/>
          </w:tcPr>
          <w:p>
            <w:pPr>
              <w:pStyle w:val="TableContents"/>
              <w:bidi w:val="0"/>
              <w:jc w:val="left"/>
              <w:rPr/>
            </w:pPr>
            <w:r>
              <w:rPr/>
              <w:t xml:space="preserve">2.37 </w:t>
            </w:r>
          </w:p>
          <w:p>
            <w:pPr>
              <w:pStyle w:val="TextBody"/>
              <w:bidi w:val="0"/>
              <w:spacing w:before="0" w:after="283"/>
              <w:jc w:val="left"/>
              <w:rPr/>
            </w:pPr>
            <w:r>
              <w:rPr/>
              <w:t xml:space="preserve">Serena palaa Espanjan-matkaltaan Poppyn ja Gabrielin (Armie Hammer) kanssa. Blair tekee salaisen sopimuksen Naten isoisän Williamin (James Naughton) kanssa, ja Nate saa kuulla huolestuttavia tietoja isänsä pidätyksestä. Dan ottaa töitä tarjoilijana ansaitakseen rahaa collegea varten, mutta on järkyttynyt, kun hänelle selviää, että keikka on pääsiäisseder Waldorf-kattohuoneistossa ja että useat hänen ystävänsä ja perheensä ovat vieraita. </w:t>
            </w:r>
          </w:p>
          <w:p>
            <w:pPr>
              <w:pStyle w:val="TextBody"/>
              <w:bidi w:val="0"/>
              <w:spacing w:before="0" w:after="283"/>
              <w:jc w:val="left"/>
              <w:rPr/>
            </w:pPr>
            <w:r>
              <w:rPr/>
              <w:t xml:space="preserve">Nimikeviite: Nimi viittaa elokuvaan Say Anything ... </w:t>
            </w:r>
          </w:p>
        </w:tc>
      </w:tr>
      <w:tr>
        <w:trPr/>
        <w:tc>
          <w:tcPr>
            <w:tcW w:w="812" w:type="dxa"/>
            <w:tcBorders/>
            <w:vAlign w:val="center"/>
          </w:tcPr>
          <w:p>
            <w:pPr>
              <w:pStyle w:val="TableHeading"/>
              <w:suppressLineNumbers/>
              <w:bidi w:val="0"/>
              <w:spacing w:before="0" w:after="283"/>
              <w:jc w:val="center"/>
              <w:rPr/>
            </w:pPr>
            <w:r>
              <w:rPr/>
              <w:t xml:space="preserve">40 </w:t>
            </w:r>
          </w:p>
        </w:tc>
        <w:tc>
          <w:tcPr>
            <w:tcW w:w="768" w:type="dxa"/>
            <w:tcBorders/>
            <w:vAlign w:val="center"/>
          </w:tcPr>
          <w:p>
            <w:pPr>
              <w:pStyle w:val="TableContents"/>
              <w:bidi w:val="0"/>
              <w:spacing w:before="0" w:after="283"/>
              <w:jc w:val="left"/>
              <w:rPr/>
            </w:pPr>
            <w:r>
              <w:rPr/>
              <w:t xml:space="preserve">22 </w:t>
            </w:r>
          </w:p>
        </w:tc>
        <w:tc>
          <w:tcPr>
            <w:tcW w:w="1507" w:type="dxa"/>
            <w:tcBorders/>
            <w:vAlign w:val="center"/>
          </w:tcPr>
          <w:p>
            <w:pPr>
              <w:pStyle w:val="TableContents"/>
              <w:bidi w:val="0"/>
              <w:spacing w:before="0" w:after="283"/>
              <w:jc w:val="left"/>
              <w:rPr/>
            </w:pPr>
            <w:r>
              <w:rPr/>
              <w:t xml:space="preserve">"Etelän herrasmiehet suosivat blondeja. </w:t>
            </w:r>
          </w:p>
        </w:tc>
        <w:tc>
          <w:tcPr>
            <w:tcW w:w="1353" w:type="dxa"/>
            <w:tcBorders/>
            <w:vAlign w:val="center"/>
          </w:tcPr>
          <w:p>
            <w:pPr>
              <w:pStyle w:val="TableContents"/>
              <w:bidi w:val="0"/>
              <w:spacing w:before="0" w:after="283"/>
              <w:jc w:val="left"/>
              <w:rPr/>
            </w:pPr>
            <w:r>
              <w:rPr/>
              <w:t xml:space="preserve">Patrick Norris </w:t>
            </w:r>
          </w:p>
        </w:tc>
        <w:tc>
          <w:tcPr>
            <w:tcW w:w="1463" w:type="dxa"/>
            <w:tcBorders/>
            <w:vAlign w:val="center"/>
          </w:tcPr>
          <w:p>
            <w:pPr>
              <w:pStyle w:val="TableContents"/>
              <w:bidi w:val="0"/>
              <w:spacing w:before="0" w:after="283"/>
              <w:jc w:val="left"/>
              <w:rPr/>
            </w:pPr>
            <w:r>
              <w:rPr/>
              <w:t xml:space="preserve">Leila Gerstein </w:t>
            </w:r>
          </w:p>
        </w:tc>
        <w:tc>
          <w:tcPr>
            <w:tcW w:w="1117" w:type="dxa"/>
            <w:tcBorders/>
            <w:vAlign w:val="center"/>
          </w:tcPr>
          <w:p>
            <w:pPr>
              <w:pStyle w:val="TableContents"/>
              <w:bidi w:val="0"/>
              <w:spacing w:before="0" w:after="283"/>
              <w:jc w:val="left"/>
              <w:rPr/>
            </w:pPr>
            <w:r>
              <w:rPr/>
              <w:t xml:space="preserve">huhtikuu 27, 2009 (2009-04-27) </w:t>
            </w:r>
          </w:p>
        </w:tc>
        <w:tc>
          <w:tcPr>
            <w:tcW w:w="3185" w:type="dxa"/>
            <w:tcBorders/>
            <w:vAlign w:val="center"/>
          </w:tcPr>
          <w:p>
            <w:pPr>
              <w:pStyle w:val="TableContents"/>
              <w:bidi w:val="0"/>
              <w:jc w:val="left"/>
              <w:rPr/>
            </w:pPr>
            <w:r>
              <w:rPr/>
              <w:t xml:space="preserve">1.97 </w:t>
            </w:r>
          </w:p>
          <w:p>
            <w:pPr>
              <w:pStyle w:val="TextBody"/>
              <w:bidi w:val="0"/>
              <w:spacing w:before="0" w:after="283"/>
              <w:jc w:val="left"/>
              <w:rPr/>
            </w:pPr>
            <w:r>
              <w:rPr/>
              <w:t xml:space="preserve">Georgina Sparks palaa Upper East Sideen tehtyään suuren muodonmuutoksen. Chuck ja Nate joutuvat suhteessaan suureen tienhaaraan, joka liittyy heidän molemminpuoliseen kiinnostukseensa Blairia kohtaan. Serenan suhde Gabrieliin mutkistuu. </w:t>
            </w:r>
          </w:p>
          <w:p>
            <w:pPr>
              <w:pStyle w:val="TextBody"/>
              <w:bidi w:val="0"/>
              <w:spacing w:before="0" w:after="283"/>
              <w:jc w:val="left"/>
              <w:rPr/>
            </w:pPr>
            <w:r>
              <w:rPr/>
              <w:t xml:space="preserve">Nimikeviite: Gentlemen Prefer Blondes -musikaali vuodelta 1949. </w:t>
            </w:r>
          </w:p>
        </w:tc>
      </w:tr>
      <w:tr>
        <w:trPr/>
        <w:tc>
          <w:tcPr>
            <w:tcW w:w="812" w:type="dxa"/>
            <w:tcBorders/>
            <w:vAlign w:val="center"/>
          </w:tcPr>
          <w:p>
            <w:pPr>
              <w:pStyle w:val="TableHeading"/>
              <w:suppressLineNumbers/>
              <w:bidi w:val="0"/>
              <w:spacing w:before="0" w:after="283"/>
              <w:jc w:val="center"/>
              <w:rPr/>
            </w:pPr>
            <w:r>
              <w:rPr/>
              <w:t xml:space="preserve">41 </w:t>
            </w:r>
          </w:p>
        </w:tc>
        <w:tc>
          <w:tcPr>
            <w:tcW w:w="768" w:type="dxa"/>
            <w:tcBorders/>
            <w:vAlign w:val="center"/>
          </w:tcPr>
          <w:p>
            <w:pPr>
              <w:pStyle w:val="TableContents"/>
              <w:bidi w:val="0"/>
              <w:spacing w:before="0" w:after="283"/>
              <w:jc w:val="left"/>
              <w:rPr/>
            </w:pPr>
            <w:r>
              <w:rPr/>
              <w:t xml:space="preserve">23 </w:t>
            </w:r>
          </w:p>
        </w:tc>
        <w:tc>
          <w:tcPr>
            <w:tcW w:w="1507" w:type="dxa"/>
            <w:tcBorders/>
            <w:vAlign w:val="center"/>
          </w:tcPr>
          <w:p>
            <w:pPr>
              <w:pStyle w:val="TableContents"/>
              <w:bidi w:val="0"/>
              <w:spacing w:before="0" w:after="283"/>
              <w:jc w:val="left"/>
              <w:rPr/>
            </w:pPr>
            <w:r>
              <w:rPr/>
              <w:t xml:space="preserve">"The Wrath of Con". </w:t>
            </w:r>
          </w:p>
        </w:tc>
        <w:tc>
          <w:tcPr>
            <w:tcW w:w="1353" w:type="dxa"/>
            <w:tcBorders/>
            <w:vAlign w:val="center"/>
          </w:tcPr>
          <w:p>
            <w:pPr>
              <w:pStyle w:val="TableContents"/>
              <w:bidi w:val="0"/>
              <w:spacing w:before="0" w:after="283"/>
              <w:jc w:val="left"/>
              <w:rPr/>
            </w:pPr>
            <w:r>
              <w:rPr/>
              <w:t xml:space="preserve">Janice Cooke </w:t>
            </w:r>
          </w:p>
        </w:tc>
        <w:tc>
          <w:tcPr>
            <w:tcW w:w="1463" w:type="dxa"/>
            <w:tcBorders/>
            <w:vAlign w:val="center"/>
          </w:tcPr>
          <w:p>
            <w:pPr>
              <w:pStyle w:val="TableContents"/>
              <w:bidi w:val="0"/>
              <w:spacing w:before="0" w:after="283"/>
              <w:jc w:val="left"/>
              <w:rPr/>
            </w:pPr>
            <w:r>
              <w:rPr/>
              <w:t xml:space="preserve">Sara Goodman </w:t>
            </w:r>
          </w:p>
        </w:tc>
        <w:tc>
          <w:tcPr>
            <w:tcW w:w="1117" w:type="dxa"/>
            <w:tcBorders/>
            <w:vAlign w:val="center"/>
          </w:tcPr>
          <w:p>
            <w:pPr>
              <w:pStyle w:val="TableContents"/>
              <w:bidi w:val="0"/>
              <w:spacing w:before="0" w:after="283"/>
              <w:jc w:val="left"/>
              <w:rPr/>
            </w:pPr>
            <w:r>
              <w:rPr/>
              <w:t xml:space="preserve">4. toukokuuta 2009 (2009-05-04) </w:t>
            </w:r>
          </w:p>
        </w:tc>
        <w:tc>
          <w:tcPr>
            <w:tcW w:w="3185" w:type="dxa"/>
            <w:tcBorders/>
            <w:vAlign w:val="center"/>
          </w:tcPr>
          <w:p>
            <w:pPr>
              <w:pStyle w:val="TableContents"/>
              <w:bidi w:val="0"/>
              <w:jc w:val="left"/>
              <w:rPr/>
            </w:pPr>
            <w:r>
              <w:rPr/>
              <w:t xml:space="preserve">2.22 </w:t>
            </w:r>
          </w:p>
          <w:p>
            <w:pPr>
              <w:pStyle w:val="TextBody"/>
              <w:bidi w:val="0"/>
              <w:spacing w:before="0" w:after="283"/>
              <w:jc w:val="left"/>
              <w:rPr/>
            </w:pPr>
            <w:r>
              <w:rPr/>
              <w:t xml:space="preserve">Blair painostaa Georginaa hyvittämään menneisyyden huonon käytöksensä auttamalla häntä juonessa. Naten ja Chuckin kilpailu Blairista kärjistyy. Lily hautoo salaisen suunnitelman auttaakseen Rufusta Danin yliopistomaksujen kanssa. </w:t>
            </w:r>
          </w:p>
          <w:p>
            <w:pPr>
              <w:pStyle w:val="TextBody"/>
              <w:bidi w:val="0"/>
              <w:spacing w:before="0" w:after="283"/>
              <w:jc w:val="left"/>
              <w:rPr/>
            </w:pPr>
            <w:r>
              <w:rPr/>
              <w:t xml:space="preserve">Nimikeviite: Star Trek II: Khanin viha. </w:t>
            </w:r>
          </w:p>
        </w:tc>
      </w:tr>
      <w:tr>
        <w:trPr/>
        <w:tc>
          <w:tcPr>
            <w:tcW w:w="812" w:type="dxa"/>
            <w:tcBorders/>
            <w:vAlign w:val="center"/>
          </w:tcPr>
          <w:p>
            <w:pPr>
              <w:pStyle w:val="TableHeading"/>
              <w:suppressLineNumbers/>
              <w:bidi w:val="0"/>
              <w:spacing w:before="0" w:after="283"/>
              <w:jc w:val="center"/>
              <w:rPr/>
            </w:pPr>
            <w:r>
              <w:rPr/>
              <w:t xml:space="preserve">42 </w:t>
            </w:r>
          </w:p>
        </w:tc>
        <w:tc>
          <w:tcPr>
            <w:tcW w:w="768" w:type="dxa"/>
            <w:tcBorders/>
            <w:vAlign w:val="center"/>
          </w:tcPr>
          <w:p>
            <w:pPr>
              <w:pStyle w:val="TableContents"/>
              <w:bidi w:val="0"/>
              <w:spacing w:before="0" w:after="283"/>
              <w:jc w:val="left"/>
              <w:rPr/>
            </w:pPr>
            <w:r>
              <w:rPr/>
              <w:t xml:space="preserve">24 </w:t>
            </w:r>
          </w:p>
        </w:tc>
        <w:tc>
          <w:tcPr>
            <w:tcW w:w="1507" w:type="dxa"/>
            <w:tcBorders/>
            <w:vAlign w:val="center"/>
          </w:tcPr>
          <w:p>
            <w:pPr>
              <w:pStyle w:val="TableContents"/>
              <w:bidi w:val="0"/>
              <w:spacing w:before="0" w:after="283"/>
              <w:jc w:val="left"/>
              <w:rPr/>
            </w:pPr>
            <w:r>
              <w:rPr/>
              <w:t xml:space="preserve">``Valley Girls'' </w:t>
            </w:r>
          </w:p>
        </w:tc>
        <w:tc>
          <w:tcPr>
            <w:tcW w:w="1353" w:type="dxa"/>
            <w:tcBorders/>
            <w:vAlign w:val="center"/>
          </w:tcPr>
          <w:p>
            <w:pPr>
              <w:pStyle w:val="TableContents"/>
              <w:bidi w:val="0"/>
              <w:spacing w:before="0" w:after="283"/>
              <w:jc w:val="left"/>
              <w:rPr/>
            </w:pPr>
            <w:r>
              <w:rPr/>
              <w:t xml:space="preserve">Mark Piznarski </w:t>
            </w:r>
          </w:p>
        </w:tc>
        <w:tc>
          <w:tcPr>
            <w:tcW w:w="1463" w:type="dxa"/>
            <w:tcBorders/>
            <w:vAlign w:val="center"/>
          </w:tcPr>
          <w:p>
            <w:pPr>
              <w:pStyle w:val="TableContents"/>
              <w:bidi w:val="0"/>
              <w:spacing w:before="0" w:after="283"/>
              <w:jc w:val="left"/>
              <w:rPr/>
            </w:pPr>
            <w:r>
              <w:rPr/>
              <w:t xml:space="preserve">Josh Schwartz &amp; Stephanie Savage </w:t>
            </w:r>
          </w:p>
        </w:tc>
        <w:tc>
          <w:tcPr>
            <w:tcW w:w="1117" w:type="dxa"/>
            <w:tcBorders/>
            <w:vAlign w:val="center"/>
          </w:tcPr>
          <w:p>
            <w:pPr>
              <w:pStyle w:val="TableContents"/>
              <w:bidi w:val="0"/>
              <w:spacing w:before="0" w:after="283"/>
              <w:jc w:val="left"/>
              <w:rPr/>
            </w:pPr>
            <w:r>
              <w:rPr/>
              <w:t xml:space="preserve">11. toukokuuta 2009 (2009-05-11) </w:t>
            </w:r>
          </w:p>
        </w:tc>
        <w:tc>
          <w:tcPr>
            <w:tcW w:w="3185" w:type="dxa"/>
            <w:tcBorders/>
            <w:vAlign w:val="center"/>
          </w:tcPr>
          <w:p>
            <w:pPr>
              <w:pStyle w:val="TableContents"/>
              <w:bidi w:val="0"/>
              <w:jc w:val="left"/>
              <w:rPr/>
            </w:pPr>
            <w:r>
              <w:rPr/>
              <w:t xml:space="preserve">2.30 </w:t>
            </w:r>
          </w:p>
          <w:p>
            <w:pPr>
              <w:pStyle w:val="TextBody"/>
              <w:bidi w:val="0"/>
              <w:spacing w:before="0" w:after="283"/>
              <w:jc w:val="left"/>
              <w:rPr/>
            </w:pPr>
            <w:r>
              <w:rPr/>
              <w:t xml:space="preserve">1980-luvun takaumissa 17-vuotias Lily Rhodes (Brittany Snow) saa potkut sisäoppilaitoksesta ja karkaa Los Angelesiin, jossa hän saa yhteyden vanhempiinsa Rickiin (Andrew McCarthy) ja Ceceen (Cynthia Watros) sekä siskoonsa Caroliin (Krysten Ritter). Takaisin nykypäivään palattuaan Blair ja Nate osallistuvat yhdessä tanssiaisiin, mutta ilta ei suju aivan suunnitelmien mukaan, ja Chuckilla ja Serenalla on hieman tekemistä asian kanssa. Serena ja Lily eivät ole samaa mieltä Serenan äskettäisestä yhteenotosta lain kanssa. No Doubt esiintyy takaumissa 1980-luvun Snowed Out -yhtyeenä. </w:t>
            </w:r>
          </w:p>
          <w:p>
            <w:pPr>
              <w:pStyle w:val="TextBody"/>
              <w:bidi w:val="0"/>
              <w:spacing w:before="0" w:after="283"/>
              <w:jc w:val="left"/>
              <w:rPr/>
            </w:pPr>
            <w:r>
              <w:rPr/>
              <w:t xml:space="preserve">Otsikon viite: Valley Girl -elokuva vuodelta 1983. </w:t>
            </w:r>
          </w:p>
        </w:tc>
      </w:tr>
      <w:tr>
        <w:trPr/>
        <w:tc>
          <w:tcPr>
            <w:tcW w:w="812" w:type="dxa"/>
            <w:tcBorders/>
            <w:vAlign w:val="center"/>
          </w:tcPr>
          <w:p>
            <w:pPr>
              <w:pStyle w:val="TableHeading"/>
              <w:suppressLineNumbers/>
              <w:bidi w:val="0"/>
              <w:spacing w:before="0" w:after="283"/>
              <w:jc w:val="center"/>
              <w:rPr/>
            </w:pPr>
            <w:r>
              <w:rPr/>
              <w:t xml:space="preserve">43 </w:t>
            </w:r>
          </w:p>
        </w:tc>
        <w:tc>
          <w:tcPr>
            <w:tcW w:w="768" w:type="dxa"/>
            <w:tcBorders/>
            <w:vAlign w:val="center"/>
          </w:tcPr>
          <w:p>
            <w:pPr>
              <w:pStyle w:val="TableContents"/>
              <w:bidi w:val="0"/>
              <w:spacing w:before="0" w:after="283"/>
              <w:jc w:val="left"/>
              <w:rPr/>
            </w:pPr>
            <w:r>
              <w:rPr/>
              <w:t xml:space="preserve">25 </w:t>
            </w:r>
          </w:p>
        </w:tc>
        <w:tc>
          <w:tcPr>
            <w:tcW w:w="1507" w:type="dxa"/>
            <w:tcBorders/>
            <w:vAlign w:val="center"/>
          </w:tcPr>
          <w:p>
            <w:pPr>
              <w:pStyle w:val="TableContents"/>
              <w:bidi w:val="0"/>
              <w:spacing w:before="0" w:after="283"/>
              <w:jc w:val="left"/>
              <w:rPr/>
            </w:pPr>
            <w:r>
              <w:rPr>
                <w:color w:val="A9A9A9"/>
              </w:rPr>
              <w:t xml:space="preserve">"Hyvästi, Gossip Girl</w:t>
            </w:r>
            <w:r>
              <w:rPr/>
              <w:t xml:space="preserve">. </w:t>
            </w:r>
          </w:p>
        </w:tc>
        <w:tc>
          <w:tcPr>
            <w:tcW w:w="1353" w:type="dxa"/>
            <w:tcBorders/>
            <w:vAlign w:val="center"/>
          </w:tcPr>
          <w:p>
            <w:pPr>
              <w:pStyle w:val="TableContents"/>
              <w:bidi w:val="0"/>
              <w:spacing w:before="0" w:after="283"/>
              <w:jc w:val="left"/>
              <w:rPr/>
            </w:pPr>
            <w:r>
              <w:rPr/>
              <w:t xml:space="preserve">Norman Buckley </w:t>
            </w:r>
          </w:p>
        </w:tc>
        <w:tc>
          <w:tcPr>
            <w:tcW w:w="1463" w:type="dxa"/>
            <w:tcBorders/>
            <w:vAlign w:val="center"/>
          </w:tcPr>
          <w:p>
            <w:pPr>
              <w:pStyle w:val="TableContents"/>
              <w:bidi w:val="0"/>
              <w:spacing w:before="0" w:after="283"/>
              <w:jc w:val="left"/>
              <w:rPr/>
            </w:pPr>
            <w:r>
              <w:rPr/>
              <w:t xml:space="preserve">Joshua Safran </w:t>
            </w:r>
          </w:p>
        </w:tc>
        <w:tc>
          <w:tcPr>
            <w:tcW w:w="1117" w:type="dxa"/>
            <w:tcBorders/>
            <w:vAlign w:val="center"/>
          </w:tcPr>
          <w:p>
            <w:pPr>
              <w:pStyle w:val="TableContents"/>
              <w:bidi w:val="0"/>
              <w:spacing w:before="0" w:after="283"/>
              <w:jc w:val="left"/>
              <w:rPr/>
            </w:pPr>
            <w:r>
              <w:rPr/>
              <w:t xml:space="preserve">18. toukokuuta 2009 (2009-05-18) </w:t>
            </w:r>
          </w:p>
        </w:tc>
        <w:tc>
          <w:tcPr>
            <w:tcW w:w="3185" w:type="dxa"/>
            <w:tcBorders/>
            <w:vAlign w:val="center"/>
          </w:tcPr>
          <w:p>
            <w:pPr>
              <w:pStyle w:val="TableContents"/>
              <w:bidi w:val="0"/>
              <w:jc w:val="left"/>
              <w:rPr/>
            </w:pPr>
            <w:r>
              <w:rPr/>
              <w:t xml:space="preserve">2.23 </w:t>
            </w:r>
          </w:p>
          <w:p>
            <w:pPr>
              <w:pStyle w:val="TextBody"/>
              <w:bidi w:val="0"/>
              <w:spacing w:before="0" w:after="283"/>
              <w:jc w:val="left"/>
              <w:rPr/>
            </w:pPr>
            <w:r>
              <w:rPr/>
              <w:t xml:space="preserve">Gossip Girl päättää piristää Constance Billardin ja St. Juden valmistujaisia lähettämällä järkyttävän ja vahingollisen sähköpostiviestin keskellä seremoniaa, mikä saa Serenan keksimään hyökkäyssuunnitelman. Lily ja Rufus menevät kihloihin ja muuttavat yhteen. Blairin siunauksella Jennystä tulee uusi mehiläiskuningatar. Chuck tunnustaa vihdoin rakkautensa Blairille, ja he tekevät sovinnon. Nate päättää lähteä reppureissulle Vanessan kanssa, kun taas Georgina saa takaisin Danin rahat ja pyytää Blairilta kämppistä New Yorkin yliopistoon. Carter Baizen paljastaa Serenalle, missä hänen isänsä on. Lopulta Serena menee Browniin, Blair, Dan, Vanessa ja Georgina NYU:hun ja Nate Columbian yliopistoon. </w:t>
            </w:r>
          </w:p>
          <w:p>
            <w:pPr>
              <w:pStyle w:val="TextBody"/>
              <w:bidi w:val="0"/>
              <w:spacing w:before="0" w:after="283"/>
              <w:jc w:val="left"/>
              <w:rPr/>
            </w:pPr>
            <w:r>
              <w:rPr/>
              <w:t xml:space="preserve">Nimikeviite: Viittaus elokuvaan: The Goodbye Girl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Blair ja Chuck pääsevät yhteen 2. kaudella?</w:t>
      </w:r>
    </w:p>
    <w:p>
      <w:pPr>
        <w:pStyle w:val="TextBody"/>
        <w:bidi w:val="0"/>
        <w:jc w:val="left"/>
        <w:rPr>
          <w:b/>
          <w:u w:val="single"/>
          <w:shd w:val="clear" w:fill="FFFF00"/>
        </w:rPr>
      </w:pPr>
      <w:r>
        <w:rPr>
          <w:b/>
          <w:u w:val="single"/>
          <w:shd w:val="clear" w:fill="FFFF00"/>
        </w:rPr>
        <w:t xml:space="preserve">Asiakirjan numero 9932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Elokuvakenraali ei ainoastaan lennä ja tee hallittuja laskuja, vaan myös ajelehtii ammattilaisen </w:t>
      </w:r>
      <w:r>
        <w:rPr>
          <w:color w:val="A9A9A9"/>
        </w:rPr>
        <w:t xml:space="preserve">Rhys Millenin</w:t>
      </w:r>
      <w:r>
        <w:rPr/>
        <w:t xml:space="preserve"> avustuksella</w:t>
      </w:r>
      <w:r>
        <w:rPr/>
        <w:t xml:space="preserve">. Hyppykohtausten aikana joitakin stunt-autoja kuljettivat stunt-kuljettajat omin voimin, toisista oli poistettu moottorit ja vaihteistot. Moottorittomat Chargerit laukaistiin sitten ilman kuljettajia kaasukäyttöisellä katapultilla, joka on periaatteeltaan samanlainen kuin lentotukialuksilla käytetyt katapultit. </w:t>
      </w:r>
      <w:r>
        <w:rPr/>
        <w:t xml:space="preserve">Elokuvassa käytettiin </w:t>
      </w:r>
      <w:r>
        <w:rPr>
          <w:color w:val="DCDCDC"/>
        </w:rPr>
        <w:t xml:space="preserve">noin 24 </w:t>
      </w:r>
      <w:r>
        <w:rPr>
          <w:color w:val="2F4F4F"/>
        </w:rPr>
        <w:t xml:space="preserve">vuosien 1968-1970 Chargeria.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autoa käytettiin Dukes of Hazzard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laturia käytetään Dukes of Hazzard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ajoi kenraali Leetä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Kenraali Lee (joskus kutsutaan yksinkertaisesti "kenraaliksi") on nimi, joka on annettu </w:t>
      </w:r>
      <w:r>
        <w:rPr>
          <w:color w:val="A9A9A9"/>
        </w:rPr>
        <w:t xml:space="preserve">vuoden 1969 Dodge Chargerille, </w:t>
      </w:r>
      <w:r>
        <w:rPr/>
        <w:t xml:space="preserve">jota Duken pojat Bo ja Luke sekä serkukset Coy ja Vance (kaudella 5) ajavat televisiosarjassa The Dukes of Hazzard. Se on tunnettu tunnusomaisesta torvestaan, poliisin takaa-ajoista, tempauksista - erityisesti pitkistä hypyistä - ja siitä, että sen ovet on hitsattu kiinni, jolloin Dukesit voivat kiivetä sisään ja ulos ikkunoista. Auto esiintyy joka jaksossa yhtä lukuun ottamatta (``Mary Kaye's Baby''). Auton nimi on viittaus Yhdysvaltain sisällissodan kenraaliin Robert E. Leehen. Auton katolla on konfederaation lippu (suorakulmainen muunnelma Leen Pohjois-Virginian armeijan neliönmuotoisesta taistelulipusta), ja siinä on myös torvi, joka soittaa laulun ``Dixie'' kaksitoista ensimmäistä säveltä.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oli Dukes of Hazzardin auto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Kenraali Lee (joskus kutsutaan yksinkertaisesti "kenraaliksi") on </w:t>
      </w:r>
      <w:r>
        <w:rPr>
          <w:color w:val="A9A9A9"/>
        </w:rPr>
        <w:t xml:space="preserve">vuoden 1969 Dodge Charger, </w:t>
      </w:r>
      <w:r>
        <w:rPr/>
        <w:t xml:space="preserve">jota Duke-pojat Bo ja Luke sekä serkukset Coy ja Vance (kaudella 5) ajavat televisiosarjassa The Dukes of Hazzard. Se on tunnettu tunnusomaisesta torvestaan, poliisin takaa-ajoista, tempauksista - erityisesti pitkistä hypyistä - ja siitä, että sen ovet on hitsattu kiinni, jolloin Dukesit voivat kiivetä sisään ja ulos ikkunoista. Auto esiintyy joka jaksossa yhtä lukuun ottamatta (``Mary Kaye's Baby''). Auton nimi on viittaus Yhdysvaltain sisällissodan kenraaliin Robert E. Leehen. Auton katolla on konfederaation lippu (suorakulmainen muunnelma Leen Pohjois-Virginian armeijan neliönmuotoisesta taistelulipusta), ja siinä on myös torvi, joka soittaa laulun ``Dixie'' kaksitoista ensimmäistä säveltä.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auto on Dukes of Hazzardin auto?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auto Dukes of Hazzardissa?</w:t>
      </w:r>
    </w:p>
    <w:p>
      <w:pPr>
        <w:pStyle w:val="TextBody"/>
        <w:bidi w:val="0"/>
        <w:jc w:val="left"/>
        <w:rPr>
          <w:b/>
          <w:u w:val="single"/>
          <w:shd w:val="clear" w:fill="FFFF00"/>
        </w:rPr>
      </w:pPr>
      <w:r>
        <w:rPr>
          <w:b/>
          <w:u w:val="single"/>
          <w:shd w:val="clear" w:fill="FFFF00"/>
        </w:rPr>
        <w:t xml:space="preserve">Asiakirjan numero 9933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Bill Belichick </w:t>
      </w:r>
      <w:r>
        <w:rPr/>
        <w:t xml:space="preserve">Belichick vuonna 2017 New England Patriots </w:t>
      </w:r>
    </w:p>
    <w:tbl>
      <w:tblPr>
        <w:tblW w:w="9964" w:type="dxa"/>
        <w:jc w:val="left"/>
        <w:tblInd w:w="0" w:type="dxa"/>
        <w:tblLayout w:type="fixed"/>
        <w:tblCellMar>
          <w:top w:w="28" w:type="dxa"/>
          <w:left w:w="28" w:type="dxa"/>
          <w:bottom w:w="28" w:type="dxa"/>
          <w:right w:w="28" w:type="dxa"/>
        </w:tblCellMar>
      </w:tblPr>
      <w:tblGrid>
        <w:gridCol w:w="1801"/>
        <w:gridCol w:w="8163"/>
      </w:tblGrid>
      <w:tr>
        <w:trPr/>
        <w:tc>
          <w:tcPr>
            <w:tcW w:w="1801" w:type="dxa"/>
            <w:tcBorders/>
            <w:vAlign w:val="center"/>
          </w:tcPr>
          <w:p>
            <w:pPr>
              <w:pStyle w:val="TableHeading"/>
              <w:suppressLineNumbers/>
              <w:bidi w:val="0"/>
              <w:spacing w:before="0" w:after="283"/>
              <w:jc w:val="center"/>
              <w:rPr/>
            </w:pPr>
            <w:r>
              <w:rPr/>
              <w:t xml:space="preserve">Asema: </w:t>
            </w:r>
          </w:p>
        </w:tc>
        <w:tc>
          <w:tcPr>
            <w:tcW w:w="8163" w:type="dxa"/>
            <w:tcBorders/>
            <w:vAlign w:val="center"/>
          </w:tcPr>
          <w:p>
            <w:pPr>
              <w:pStyle w:val="TableContents"/>
              <w:bidi w:val="0"/>
              <w:spacing w:before="0" w:after="283"/>
              <w:jc w:val="left"/>
              <w:rPr/>
            </w:pPr>
            <w:r>
              <w:rPr/>
              <w:t xml:space="preserve">Päävalmentaja </w:t>
            </w:r>
          </w:p>
        </w:tc>
      </w:tr>
      <w:tr>
        <w:trPr/>
        <w:tc>
          <w:tcPr>
            <w:tcW w:w="1801" w:type="dxa"/>
            <w:tcBorders/>
            <w:vAlign w:val="center"/>
          </w:tcPr>
          <w:p>
            <w:pPr>
              <w:pStyle w:val="TableHeading"/>
              <w:suppressLineNumbers/>
              <w:bidi w:val="0"/>
              <w:spacing w:before="0" w:after="283"/>
              <w:jc w:val="center"/>
              <w:rPr/>
            </w:pPr>
            <w:r>
              <w:rPr/>
              <w:t xml:space="preserve">Syntynyt: </w:t>
            </w:r>
          </w:p>
        </w:tc>
        <w:tc>
          <w:tcPr>
            <w:tcW w:w="8163" w:type="dxa"/>
            <w:tcBorders/>
            <w:vAlign w:val="center"/>
          </w:tcPr>
          <w:p>
            <w:pPr>
              <w:pStyle w:val="TableContents"/>
              <w:bidi w:val="0"/>
              <w:spacing w:before="0" w:after="283"/>
              <w:jc w:val="left"/>
              <w:rPr/>
            </w:pPr>
            <w:r>
              <w:rPr/>
              <w:t xml:space="preserve">(1952-04-16) 16. huhtikuuta 1952 (ikä 66) Nashville, Tennessee Uratiedot </w:t>
            </w:r>
          </w:p>
        </w:tc>
      </w:tr>
      <w:tr>
        <w:trPr/>
        <w:tc>
          <w:tcPr>
            <w:tcW w:w="1801" w:type="dxa"/>
            <w:tcBorders/>
            <w:vAlign w:val="center"/>
          </w:tcPr>
          <w:p>
            <w:pPr>
              <w:pStyle w:val="TableHeading"/>
              <w:suppressLineNumbers/>
              <w:bidi w:val="0"/>
              <w:spacing w:before="0" w:after="283"/>
              <w:jc w:val="center"/>
              <w:rPr/>
            </w:pPr>
            <w:r>
              <w:rPr/>
              <w:t xml:space="preserve">College: </w:t>
            </w:r>
          </w:p>
        </w:tc>
        <w:tc>
          <w:tcPr>
            <w:tcW w:w="8163" w:type="dxa"/>
            <w:tcBorders/>
            <w:vAlign w:val="center"/>
          </w:tcPr>
          <w:p>
            <w:pPr>
              <w:pStyle w:val="TableContents"/>
              <w:bidi w:val="0"/>
              <w:jc w:val="left"/>
              <w:rPr/>
            </w:pPr>
            <w:r>
              <w:rPr/>
              <w:t xml:space="preserve">Wesleyan University Uran historia Valmentajana: </w:t>
            </w:r>
          </w:p>
          <w:p>
            <w:pPr>
              <w:pStyle w:val="TextBody"/>
              <w:numPr>
                <w:ilvl w:val="0"/>
                <w:numId w:val="16"/>
              </w:numPr>
              <w:tabs>
                <w:tab w:val="clear" w:pos="1134"/>
                <w:tab w:val="left" w:leader="none" w:pos="707"/>
              </w:tabs>
              <w:bidi w:val="0"/>
              <w:spacing w:before="0" w:after="0"/>
              <w:ind w:start="707" w:hanging="283"/>
              <w:jc w:val="left"/>
              <w:rPr/>
            </w:pPr>
            <w:r>
              <w:rPr/>
              <w:t xml:space="preserve">Baltimore Colts (1975) Erityisavustaja </w:t>
            </w:r>
          </w:p>
          <w:p>
            <w:pPr>
              <w:pStyle w:val="TextBody"/>
              <w:numPr>
                <w:ilvl w:val="0"/>
                <w:numId w:val="16"/>
              </w:numPr>
              <w:tabs>
                <w:tab w:val="clear" w:pos="1134"/>
                <w:tab w:val="left" w:leader="none" w:pos="707"/>
              </w:tabs>
              <w:bidi w:val="0"/>
              <w:spacing w:before="0" w:after="0"/>
              <w:ind w:start="707" w:hanging="283"/>
              <w:jc w:val="left"/>
              <w:rPr/>
            </w:pPr>
            <w:r>
              <w:rPr/>
              <w:t xml:space="preserve">Detroit Lions (1976) Apulaisvalmentaja erikoisjoukkueissa </w:t>
            </w:r>
          </w:p>
          <w:p>
            <w:pPr>
              <w:pStyle w:val="TextBody"/>
              <w:numPr>
                <w:ilvl w:val="0"/>
                <w:numId w:val="16"/>
              </w:numPr>
              <w:tabs>
                <w:tab w:val="clear" w:pos="1134"/>
                <w:tab w:val="left" w:leader="none" w:pos="707"/>
              </w:tabs>
              <w:bidi w:val="0"/>
              <w:spacing w:before="0" w:after="0"/>
              <w:ind w:start="707" w:hanging="283"/>
              <w:jc w:val="left"/>
              <w:rPr/>
            </w:pPr>
            <w:r>
              <w:rPr/>
              <w:t xml:space="preserve">Detroit Lions (1977) Vastaanottajien valmentaja </w:t>
            </w:r>
          </w:p>
          <w:p>
            <w:pPr>
              <w:pStyle w:val="TextBody"/>
              <w:numPr>
                <w:ilvl w:val="0"/>
                <w:numId w:val="16"/>
              </w:numPr>
              <w:tabs>
                <w:tab w:val="clear" w:pos="1134"/>
                <w:tab w:val="left" w:leader="none" w:pos="707"/>
              </w:tabs>
              <w:bidi w:val="0"/>
              <w:spacing w:before="0" w:after="0"/>
              <w:ind w:start="707" w:hanging="283"/>
              <w:jc w:val="left"/>
              <w:rPr/>
            </w:pPr>
            <w:r>
              <w:rPr/>
              <w:t xml:space="preserve">Denver Broncos (1978) Apulaiserikoisjoukkueiden valmentaja ja puolustusassistentti </w:t>
            </w:r>
          </w:p>
          <w:p>
            <w:pPr>
              <w:pStyle w:val="TextBody"/>
              <w:numPr>
                <w:ilvl w:val="0"/>
                <w:numId w:val="16"/>
              </w:numPr>
              <w:tabs>
                <w:tab w:val="clear" w:pos="1134"/>
                <w:tab w:val="left" w:leader="none" w:pos="707"/>
              </w:tabs>
              <w:bidi w:val="0"/>
              <w:spacing w:before="0" w:after="0"/>
              <w:ind w:start="707" w:hanging="283"/>
              <w:jc w:val="left"/>
              <w:rPr/>
            </w:pPr>
            <w:r>
              <w:rPr/>
              <w:t xml:space="preserve">New York Giants (1979) Erikoisjoukkueiden valmentaja ja puolustusassistentti </w:t>
            </w:r>
          </w:p>
          <w:p>
            <w:pPr>
              <w:pStyle w:val="TextBody"/>
              <w:numPr>
                <w:ilvl w:val="0"/>
                <w:numId w:val="16"/>
              </w:numPr>
              <w:tabs>
                <w:tab w:val="clear" w:pos="1134"/>
                <w:tab w:val="left" w:leader="none" w:pos="707"/>
              </w:tabs>
              <w:bidi w:val="0"/>
              <w:spacing w:before="0" w:after="0"/>
              <w:ind w:start="707" w:hanging="283"/>
              <w:jc w:val="left"/>
              <w:rPr/>
            </w:pPr>
            <w:r>
              <w:rPr/>
              <w:t xml:space="preserve">New York Giants (1980 -- 1984) Linebackers-valmentaja ja erikoisjoukkueiden valmentaja. </w:t>
            </w:r>
          </w:p>
          <w:p>
            <w:pPr>
              <w:pStyle w:val="TextBody"/>
              <w:numPr>
                <w:ilvl w:val="0"/>
                <w:numId w:val="16"/>
              </w:numPr>
              <w:tabs>
                <w:tab w:val="clear" w:pos="1134"/>
                <w:tab w:val="left" w:leader="none" w:pos="707"/>
              </w:tabs>
              <w:bidi w:val="0"/>
              <w:spacing w:before="0" w:after="0"/>
              <w:ind w:start="707" w:hanging="283"/>
              <w:jc w:val="left"/>
              <w:rPr/>
            </w:pPr>
            <w:r>
              <w:rPr/>
              <w:t xml:space="preserve">New York Giants (1985 -- 1990) puolustuksen koordinaattori </w:t>
            </w:r>
          </w:p>
          <w:p>
            <w:pPr>
              <w:pStyle w:val="TextBody"/>
              <w:numPr>
                <w:ilvl w:val="0"/>
                <w:numId w:val="16"/>
              </w:numPr>
              <w:tabs>
                <w:tab w:val="clear" w:pos="1134"/>
                <w:tab w:val="left" w:leader="none" w:pos="707"/>
              </w:tabs>
              <w:bidi w:val="0"/>
              <w:spacing w:before="0" w:after="0"/>
              <w:ind w:start="707" w:hanging="283"/>
              <w:jc w:val="left"/>
              <w:rPr/>
            </w:pPr>
            <w:r>
              <w:rPr/>
              <w:t xml:space="preserve">Cleveland Browns (1991 -- 1995) Päävalmentaja </w:t>
            </w:r>
          </w:p>
          <w:p>
            <w:pPr>
              <w:pStyle w:val="TextBody"/>
              <w:numPr>
                <w:ilvl w:val="0"/>
                <w:numId w:val="16"/>
              </w:numPr>
              <w:tabs>
                <w:tab w:val="clear" w:pos="1134"/>
                <w:tab w:val="left" w:leader="none" w:pos="707"/>
              </w:tabs>
              <w:bidi w:val="0"/>
              <w:spacing w:before="0" w:after="0"/>
              <w:ind w:start="707" w:hanging="283"/>
              <w:jc w:val="left"/>
              <w:rPr/>
            </w:pPr>
            <w:r>
              <w:rPr/>
              <w:t xml:space="preserve">New England Patriots (1996) Apulaispäävalmentaja ja puolustuksen takapuolustajien valmentaja </w:t>
            </w:r>
          </w:p>
          <w:p>
            <w:pPr>
              <w:pStyle w:val="TextBody"/>
              <w:numPr>
                <w:ilvl w:val="0"/>
                <w:numId w:val="16"/>
              </w:numPr>
              <w:tabs>
                <w:tab w:val="clear" w:pos="1134"/>
                <w:tab w:val="left" w:leader="none" w:pos="707"/>
              </w:tabs>
              <w:bidi w:val="0"/>
              <w:spacing w:before="0" w:after="0"/>
              <w:ind w:start="707" w:hanging="283"/>
              <w:jc w:val="left"/>
              <w:rPr/>
            </w:pPr>
            <w:r>
              <w:rPr/>
              <w:t xml:space="preserve">New York Jets (1997 -- 1999) Apulaispäävalmentaja ja puolustuksen koordinaattori. </w:t>
            </w:r>
          </w:p>
          <w:p>
            <w:pPr>
              <w:pStyle w:val="TextBody"/>
              <w:numPr>
                <w:ilvl w:val="0"/>
                <w:numId w:val="16"/>
              </w:numPr>
              <w:tabs>
                <w:tab w:val="clear" w:pos="1134"/>
                <w:tab w:val="left" w:leader="none" w:pos="707"/>
              </w:tabs>
              <w:bidi w:val="0"/>
              <w:ind w:start="707" w:hanging="283"/>
              <w:jc w:val="left"/>
              <w:rPr/>
            </w:pPr>
            <w:r>
              <w:rPr/>
              <w:t xml:space="preserve">New England Patriots (2000 -- nykyisin) Päävalmentaja </w:t>
            </w:r>
          </w:p>
          <w:p>
            <w:pPr>
              <w:pStyle w:val="TextBody"/>
              <w:bidi w:val="0"/>
              <w:spacing w:before="0" w:after="283"/>
              <w:jc w:val="left"/>
              <w:rPr/>
            </w:pPr>
            <w:r>
              <w:rPr/>
              <w:t xml:space="preserve">Uran kohokohdat ja palkinnot </w:t>
            </w:r>
          </w:p>
          <w:p>
            <w:pPr>
              <w:pStyle w:val="TextBody"/>
              <w:bidi w:val="0"/>
              <w:spacing w:before="0" w:after="283"/>
              <w:jc w:val="left"/>
              <w:rPr/>
            </w:pPr>
            <w:r>
              <w:rPr/>
              <w:t xml:space="preserve">Päävalmentajana: </w:t>
            </w:r>
          </w:p>
          <w:p>
            <w:pPr>
              <w:pStyle w:val="TextBody"/>
              <w:numPr>
                <w:ilvl w:val="0"/>
                <w:numId w:val="17"/>
              </w:numPr>
              <w:tabs>
                <w:tab w:val="clear" w:pos="1134"/>
                <w:tab w:val="left" w:leader="none" w:pos="707"/>
              </w:tabs>
              <w:bidi w:val="0"/>
              <w:spacing w:before="0" w:after="0"/>
              <w:ind w:start="707" w:hanging="283"/>
              <w:jc w:val="left"/>
              <w:rPr/>
            </w:pPr>
            <w:r>
              <w:rPr/>
              <w:t xml:space="preserve">5 × Super Bowl -mestari (XXXVI, XXXVIII, XXXIX, XLIX, LI) </w:t>
            </w:r>
          </w:p>
          <w:p>
            <w:pPr>
              <w:pStyle w:val="TextBody"/>
              <w:numPr>
                <w:ilvl w:val="0"/>
                <w:numId w:val="17"/>
              </w:numPr>
              <w:tabs>
                <w:tab w:val="clear" w:pos="1134"/>
                <w:tab w:val="left" w:leader="none" w:pos="707"/>
              </w:tabs>
              <w:bidi w:val="0"/>
              <w:spacing w:before="0" w:after="0"/>
              <w:ind w:start="707" w:hanging="283"/>
              <w:jc w:val="left"/>
              <w:rPr/>
            </w:pPr>
            <w:r>
              <w:rPr/>
              <w:t xml:space="preserve">3 × vuoden AP NFL-valmentaja (2003, 2007, 2010) </w:t>
            </w:r>
          </w:p>
          <w:p>
            <w:pPr>
              <w:pStyle w:val="TextBody"/>
              <w:numPr>
                <w:ilvl w:val="0"/>
                <w:numId w:val="17"/>
              </w:numPr>
              <w:tabs>
                <w:tab w:val="clear" w:pos="1134"/>
                <w:tab w:val="left" w:leader="none" w:pos="707"/>
              </w:tabs>
              <w:bidi w:val="0"/>
              <w:spacing w:before="0" w:after="0"/>
              <w:ind w:start="707" w:hanging="283"/>
              <w:jc w:val="left"/>
              <w:rPr/>
            </w:pPr>
            <w:r>
              <w:rPr/>
              <w:t xml:space="preserve">NFL 2000s All-Decade Team </w:t>
            </w:r>
          </w:p>
          <w:p>
            <w:pPr>
              <w:pStyle w:val="TextBody"/>
              <w:numPr>
                <w:ilvl w:val="0"/>
                <w:numId w:val="17"/>
              </w:numPr>
              <w:tabs>
                <w:tab w:val="clear" w:pos="1134"/>
                <w:tab w:val="left" w:leader="none" w:pos="707"/>
              </w:tabs>
              <w:bidi w:val="0"/>
              <w:ind w:start="707" w:hanging="283"/>
              <w:jc w:val="left"/>
              <w:rPr/>
            </w:pPr>
            <w:r>
              <w:rPr/>
              <w:t xml:space="preserve">8x AFC-mestari (2001, 2003, 2004, 2007, 2011, 2014, 2016, 2017). </w:t>
            </w:r>
          </w:p>
          <w:p>
            <w:pPr>
              <w:pStyle w:val="TextBody"/>
              <w:bidi w:val="0"/>
              <w:spacing w:before="0" w:after="283"/>
              <w:jc w:val="left"/>
              <w:rPr/>
            </w:pPr>
            <w:r>
              <w:rPr/>
              <w:t xml:space="preserve">Puolustuskoordinaattorina: </w:t>
            </w:r>
          </w:p>
          <w:p>
            <w:pPr>
              <w:pStyle w:val="TextBody"/>
              <w:numPr>
                <w:ilvl w:val="0"/>
                <w:numId w:val="18"/>
              </w:numPr>
              <w:tabs>
                <w:tab w:val="clear" w:pos="1134"/>
                <w:tab w:val="left" w:leader="none" w:pos="707"/>
              </w:tabs>
              <w:bidi w:val="0"/>
              <w:ind w:start="707" w:hanging="283"/>
              <w:jc w:val="left"/>
              <w:rPr/>
            </w:pPr>
            <w:r>
              <w:rPr/>
              <w:t xml:space="preserve">2 × Super Bowl -mestari (XXI, XXV) </w:t>
            </w:r>
          </w:p>
          <w:p>
            <w:pPr>
              <w:pStyle w:val="TextBody"/>
              <w:bidi w:val="0"/>
              <w:spacing w:before="0" w:after="283"/>
              <w:jc w:val="left"/>
              <w:rPr/>
            </w:pPr>
            <w:r>
              <w:rPr/>
              <w:t xml:space="preserve">Päävalmentajan ennätys </w:t>
            </w:r>
          </w:p>
        </w:tc>
      </w:tr>
      <w:tr>
        <w:trPr/>
        <w:tc>
          <w:tcPr>
            <w:tcW w:w="1801" w:type="dxa"/>
            <w:tcBorders/>
            <w:vAlign w:val="center"/>
          </w:tcPr>
          <w:p>
            <w:pPr>
              <w:pStyle w:val="TableHeading"/>
              <w:suppressLineNumbers/>
              <w:bidi w:val="0"/>
              <w:spacing w:before="0" w:after="283"/>
              <w:jc w:val="center"/>
              <w:rPr/>
            </w:pPr>
            <w:r>
              <w:rPr/>
              <w:t xml:space="preserve">Säännöllinen kausi: </w:t>
            </w:r>
          </w:p>
        </w:tc>
        <w:tc>
          <w:tcPr>
            <w:tcW w:w="8163" w:type="dxa"/>
            <w:tcBorders/>
            <w:vAlign w:val="center"/>
          </w:tcPr>
          <w:p>
            <w:pPr>
              <w:pStyle w:val="TableContents"/>
              <w:bidi w:val="0"/>
              <w:spacing w:before="0" w:after="283"/>
              <w:jc w:val="left"/>
              <w:rPr/>
            </w:pPr>
            <w:r>
              <w:rPr/>
              <w:t xml:space="preserve">252 -- 119 (. 679) </w:t>
            </w:r>
          </w:p>
        </w:tc>
      </w:tr>
      <w:tr>
        <w:trPr/>
        <w:tc>
          <w:tcPr>
            <w:tcW w:w="1801" w:type="dxa"/>
            <w:tcBorders/>
            <w:vAlign w:val="center"/>
          </w:tcPr>
          <w:p>
            <w:pPr>
              <w:pStyle w:val="TableHeading"/>
              <w:suppressLineNumbers/>
              <w:bidi w:val="0"/>
              <w:spacing w:before="0" w:after="283"/>
              <w:jc w:val="center"/>
              <w:rPr/>
            </w:pPr>
            <w:r>
              <w:rPr/>
              <w:t xml:space="preserve">Postseason: </w:t>
            </w:r>
          </w:p>
        </w:tc>
        <w:tc>
          <w:tcPr>
            <w:tcW w:w="8163" w:type="dxa"/>
            <w:tcBorders/>
            <w:vAlign w:val="center"/>
          </w:tcPr>
          <w:p>
            <w:pPr>
              <w:pStyle w:val="TableContents"/>
              <w:bidi w:val="0"/>
              <w:spacing w:before="0" w:after="283"/>
              <w:jc w:val="left"/>
              <w:rPr/>
            </w:pPr>
            <w:r>
              <w:rPr/>
              <w:t xml:space="preserve">28 -- 11 (. 718) </w:t>
            </w:r>
          </w:p>
        </w:tc>
      </w:tr>
      <w:tr>
        <w:trPr/>
        <w:tc>
          <w:tcPr>
            <w:tcW w:w="1801" w:type="dxa"/>
            <w:tcBorders/>
            <w:vAlign w:val="center"/>
          </w:tcPr>
          <w:p>
            <w:pPr>
              <w:pStyle w:val="TableHeading"/>
              <w:suppressLineNumbers/>
              <w:bidi w:val="0"/>
              <w:spacing w:before="0" w:after="283"/>
              <w:jc w:val="center"/>
              <w:rPr/>
            </w:pPr>
            <w:r>
              <w:rPr/>
              <w:t xml:space="preserve">Ura: </w:t>
            </w:r>
          </w:p>
        </w:tc>
        <w:tc>
          <w:tcPr>
            <w:tcW w:w="8163" w:type="dxa"/>
            <w:tcBorders/>
            <w:vAlign w:val="center"/>
          </w:tcPr>
          <w:p>
            <w:pPr>
              <w:pStyle w:val="TableContents"/>
              <w:bidi w:val="0"/>
              <w:spacing w:before="0" w:after="283"/>
              <w:jc w:val="left"/>
              <w:rPr/>
            </w:pPr>
            <w:r>
              <w:rPr/>
              <w:t xml:space="preserve">280 -- 130 (. 683) Valmennustilastot PFR:ssä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England Patriotsin valmentaja?</w:t>
      </w:r>
    </w:p>
    <w:p>
      <w:pPr>
        <w:pStyle w:val="TextBody"/>
        <w:bidi w:val="0"/>
        <w:jc w:val="left"/>
        <w:rPr>
          <w:b/>
          <w:u w:val="single"/>
          <w:shd w:val="clear" w:fill="FFFF00"/>
        </w:rPr>
      </w:pPr>
      <w:r>
        <w:rPr>
          <w:b/>
          <w:u w:val="single"/>
          <w:shd w:val="clear" w:fill="FFFF00"/>
        </w:rPr>
        <w:t xml:space="preserve">Asiakirjan numero 9934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Vastauksena Monckin lähettämään salaiseen viestiin </w:t>
      </w:r>
      <w:r>
        <w:rPr>
          <w:color w:val="A9A9A9"/>
        </w:rPr>
        <w:t xml:space="preserve">Kaarle II </w:t>
      </w:r>
      <w:r>
        <w:rPr/>
        <w:t xml:space="preserve">antoi </w:t>
      </w:r>
      <w:r>
        <w:rPr/>
        <w:t xml:space="preserve">4. huhtikuuta 1660 </w:t>
      </w:r>
      <w:r>
        <w:rPr/>
        <w:t xml:space="preserve">Bredan julistuksen, jossa kerrottiin, millä ehdoilla hän hyväksyi Englannin kruunun. Monck järjesti valmistelukunnan parlamentin, joka kokoontui ensimmäisen kerran 25. huhtikuuta. Se julisti 8. toukokuuta, että kuningas Kaarle II oli ollut laillinen monarkki Kaarle I:n teloituksesta tammikuussa 1649 lähtien. Kaarle palasi maanpaosta 23. toukokuuta. Hän saapui Lontooseen 29. toukokuuta, syntymäpäivänään. Hänen majesteettinsa paluunsa kunniaksi 29. toukokuuta julistettiin yleiseksi juhlapäiväksi, joka tunnettiin yleisesti tammi-omenapäivänä. Hänet kruunattiin Westminster Abbeyssa 23. huhtikuuta 1661.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kuninkaaksi Englannin kansainyhteisön hallitseman ajanjakson jälkeen.</w:t>
      </w:r>
    </w:p>
    <w:p>
      <w:pPr>
        <w:pStyle w:val="TextBody"/>
        <w:bidi w:val="0"/>
        <w:jc w:val="left"/>
        <w:rPr>
          <w:b/>
          <w:u w:val="single"/>
          <w:shd w:val="clear" w:fill="FFFF00"/>
        </w:rPr>
      </w:pPr>
      <w:r>
        <w:rPr>
          <w:b/>
          <w:u w:val="single"/>
          <w:shd w:val="clear" w:fill="FFFF00"/>
        </w:rPr>
        <w:t xml:space="preserve">Asiakirjan numero 9935</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t xml:space="preserve">Sara Spooner (1. kausi; näyttelijä </w:t>
      </w:r>
      <w:r>
        <w:rPr>
          <w:color w:val="A9A9A9"/>
        </w:rPr>
        <w:t xml:space="preserve">Lisa Rieffel</w:t>
      </w:r>
      <w:r>
        <w:rPr/>
        <w:t xml:space="preserve">) on Carrien nuorempi sisarpuoli, vastuuton näyttelijäehdokas. Hän esiintyy vain viidessä kuudesta ensimmäisestä jaksosta. Hänet mainittiin vain kerran (tosin ei nimeltä) jaksossa 52 (``Kananpaisti''), jossa Doug käyttää häntä tekosyynä pomolleen päästäkseen pois paistin toteuttamisesta. Kun sarjasta tuli suositumpi, Kevin Jamesia pyydettiin haastattelussa selittämään, mitä Saralle tapahtui. Jamesin mukaan tuottajat eivät keksineet mitään juonenkäänteitä Rieffelin hahmon kehittämiseksi, joten hänestä luovuttiin. Pilottijaksossa hän oli kameran edessä noin puolet jaksosta. Muissa jaksoissa, joissa hän oli mukana, hänen hahmollaan ei kuitenkaan ollut paljon sanottavaa tai tehtävää. Myöhemmin käyty vuoropuhelu viittaa siihen, että Sara Spooneria ei ollut koskaan olemassa ja että Carrie on ainoa lapsi. (Hänen hahmonsa katoaminen yhdistettynä sarjan myöhempään väitteeseen, että hahmoa ei koskaan ollutkaan olemassa, on esimerkki ``Chuck Cunningham Syndrome'' -ilmiöstä.)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Carrien siskoa King of Queenseissa...</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20"/>
        </w:tabs>
        <w:bidi w:val="0"/>
        <w:ind w:start="720" w:hanging="283"/>
        <w:jc w:val="left"/>
        <w:rPr/>
      </w:pPr>
      <w:r>
        <w:rPr/>
        <w:t xml:space="preserve">Arthur Spooner (</w:t>
      </w:r>
      <w:r>
        <w:rPr>
          <w:color w:val="A9A9A9"/>
        </w:rPr>
        <w:t xml:space="preserve">Jerry Stiller) </w:t>
      </w:r>
      <w:r>
        <w:rPr/>
        <w:t xml:space="preserve">on Carrien leskeksi jäänyt isä, joka on ollut kolme kertaa naimisissa. Neljännen avioliiton hän solmi Spencen äidin kanssa (näyttelijänä Anne Meara, Stillerin oikea vaimo) viimeisellä kaudella. Arthur on perheen klassinen kummajainen. Hän asuu Heffernanin talon kellarissa, koska hän sytytti vahingossa oman vakuuttamattoman kotinsa tuleen ja poltti sen maan tasalle pilottijaksossa. Arthur on hyvin ailahtelevainen, ja hänet tunnetaan lähinnä epäjohdonmukaisista, kiukkuisista purkauksistaan. Hän kertoo paljon kyseenalaisia tarinoita siitä, mitä hän väittää kokeneensa menneisyydessään. Arthur aiheuttaa säännöllisesti kaaosta Heffernanin perheessä ja käy Dougin ja Carrien hermoille. Heillä on joskus vaikeuksia löytää aikaa kahdestaan, koska Arthurilla on tapana tulla tielle. Arthur yrittää myös aiheuttaa ongelmia Dougin ystävien kanssa. Hän kiusaa erityisesti Spenceä, mutta yrittää sitä (tuloksetta) myös Deaconille, joka kutsuu häntä usein "vanhaksi mieheksi".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King of Queenissa...</w:t>
      </w:r>
    </w:p>
    <w:p>
      <w:pPr>
        <w:pStyle w:val="TextBody"/>
        <w:bidi w:val="0"/>
        <w:jc w:val="left"/>
        <w:rPr>
          <w:b/>
          <w:shd w:val="clear" w:fill="FFFF00"/>
        </w:rPr>
      </w:pPr>
      <w:r>
        <w:rPr>
          <w:b/>
          <w:shd w:val="clear" w:fill="FFFF00"/>
        </w:rPr>
        <w:t xml:space="preserve">Teksti numero 2</w:t>
      </w:r>
    </w:p>
    <w:p>
      <w:pPr>
        <w:pStyle w:val="TextBody"/>
        <w:numPr>
          <w:ilvl w:val="0"/>
          <w:numId w:val="21"/>
        </w:numPr>
        <w:tabs>
          <w:tab w:val="clear" w:pos="1134"/>
          <w:tab w:val="left" w:leader="none" w:pos="720"/>
        </w:tabs>
        <w:bidi w:val="0"/>
        <w:ind w:start="720" w:hanging="283"/>
        <w:jc w:val="left"/>
        <w:rPr/>
      </w:pPr>
      <w:r>
        <w:rPr/>
        <w:t xml:space="preserve">Deaconin vaimo Kelly Palmer (</w:t>
      </w:r>
      <w:r>
        <w:rPr>
          <w:color w:val="A9A9A9"/>
        </w:rPr>
        <w:t xml:space="preserve">Merrin Dungey) </w:t>
      </w:r>
      <w:r>
        <w:rPr/>
        <w:t xml:space="preserve">on Carrien paras ystävä. Hänellä on kaksi lasta Deaconin kanssa. Kelly ja Deacon kokevat vakavia parisuhdeongelmia, jotka ovat paljon vakavampia kuin Dougin ja Carrien väliset vähäpätöiset riidat. Kerran Deacon mainitsee, että häntä on lyöty paistinpannulla päähän. Hän oli poissa sarjasta vuonna 2002, koska hänen piti pitää taukoa sarjasta; tänä aikana hänen hahmonsa oli vieraantunut Deaconista ja hänellä oli lyhyt 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Deaconin vaimoa Kuningatar kuningattaressa...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Doug ja Carrie Heffernan ovat työväenluokkainen pariskunta, joka asuu Rego Parkissa, </w:t>
      </w:r>
      <w:r>
        <w:rPr>
          <w:color w:val="A9A9A9"/>
        </w:rPr>
        <w:t xml:space="preserve">Queensissa, New Yorkissa, </w:t>
      </w:r>
      <w:r>
        <w:rPr/>
        <w:t xml:space="preserve">osoitteessa ``3121 Aberdeen Street'' </w:t>
      </w:r>
      <w:r>
        <w:rPr/>
        <w:t xml:space="preserve">yhdessä Carrien eksentrisen isän Arthur Spoonerin kanssa.</w:t>
      </w:r>
      <w:r>
        <w:rPr/>
        <w:t xml:space="preserve"> Doug työskentelee kuvitteellisessa International Parcel Service (IPS) -yhtiössä jakelukuljettajana, kun taas Carrie työskentelee sihteerinä Manhattanilla, ensin lakiasiaintoimistossa ja myöhemmin kiinteistöyhtiössä. Arthurin vaatimukset vaikeuttavat heidän elämäänsä niin paljon, että he lopulta palkkaavat Hollyn, ammattimaisen koiran ulkoiluttajan, viettämään aikaa Arthurin kanssa ulkoiluttaessaan koiria puistossa.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kuningattarien kuningas tapahtuu</w:t>
      </w:r>
    </w:p>
    <w:p>
      <w:pPr>
        <w:pStyle w:val="TextBody"/>
        <w:bidi w:val="0"/>
        <w:jc w:val="left"/>
        <w:rPr>
          <w:b/>
          <w:shd w:val="clear" w:fill="FFFF00"/>
        </w:rPr>
      </w:pPr>
      <w:r>
        <w:rPr>
          <w:b/>
          <w:shd w:val="clear" w:fill="FFFF00"/>
        </w:rPr>
        <w:t xml:space="preserve">Teksti numero 4</w:t>
      </w:r>
    </w:p>
    <w:p>
      <w:pPr>
        <w:pStyle w:val="TextBody"/>
        <w:numPr>
          <w:ilvl w:val="0"/>
          <w:numId w:val="22"/>
        </w:numPr>
        <w:tabs>
          <w:tab w:val="clear" w:pos="1134"/>
          <w:tab w:val="left" w:leader="none" w:pos="720"/>
        </w:tabs>
        <w:bidi w:val="0"/>
        <w:ind w:start="720" w:hanging="283"/>
        <w:jc w:val="left"/>
        <w:rPr/>
      </w:pPr>
      <w:r>
        <w:rPr/>
        <w:t xml:space="preserve">Doug Pruzan (kausi 2 -- 6; näyttelijä </w:t>
      </w:r>
      <w:r>
        <w:rPr>
          <w:color w:val="A9A9A9"/>
        </w:rPr>
        <w:t xml:space="preserve">Alex Skuby) </w:t>
      </w:r>
      <w:r>
        <w:rPr/>
        <w:t xml:space="preserve">on Carrien pomo ja lakimies manhattanilaisessa asianajotoimistossa.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Carrien pomoa King of Queenseissa...</w:t>
      </w:r>
    </w:p>
    <w:p>
      <w:pPr>
        <w:pStyle w:val="TextBody"/>
        <w:bidi w:val="0"/>
        <w:jc w:val="left"/>
        <w:rPr>
          <w:b/>
          <w:u w:val="single"/>
          <w:shd w:val="clear" w:fill="FFFF00"/>
        </w:rPr>
      </w:pPr>
      <w:r>
        <w:rPr>
          <w:b/>
          <w:u w:val="single"/>
          <w:shd w:val="clear" w:fill="FFFF00"/>
        </w:rPr>
        <w:t xml:space="preserve">Asiakirjan numero 9936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Pääomasijoittamisella tarkoitetaan yleensä kommandiittiyhtiömuotoisia sijoitusrahastoja, jotka eivät ole julkisesti noteerattuja ja joiden sijoittajat ovat yleensä </w:t>
      </w:r>
      <w:r>
        <w:rPr>
          <w:color w:val="A9A9A9"/>
        </w:rPr>
        <w:t xml:space="preserve">suuria institutionaalisia sijoittajia, yliopistojen säätiöitä tai varakkaita yksityishenkilöitä</w:t>
      </w:r>
      <w:r>
        <w:rPr/>
        <w:t xml:space="preserve">. Pääomasijoitusyhtiöt ovat tunnettuja siitä, että ne käyttävät laajasti velkarahoitusta ostaakseen yrityksiä, jotka ne järjestävät uudelleen ja yrittävät myydä ne korkeampaan hintaan. Velkarahoitus vähentää yritysten verorasitusta ja on yksi tärkeimmistä tavoista, joilla pääomasijoitusyhtiöt tekevät liiketoiminnasta kannattavampaa sijoittajille. Pääomasijoitusyhtiöt voivat myös luoda arvoa voittamalla agenttikustannukset ja sovittamalla yritysjohtajien kannustimet paremmin yhteen osakkeenomistajien kannustimien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pääomasijoitusyhtiöt saavat rahansa</w:t>
      </w:r>
    </w:p>
    <w:p>
      <w:pPr>
        <w:pStyle w:val="TextBody"/>
        <w:bidi w:val="0"/>
        <w:jc w:val="left"/>
        <w:rPr>
          <w:b/>
          <w:u w:val="single"/>
          <w:shd w:val="clear" w:fill="FFFF00"/>
        </w:rPr>
      </w:pPr>
      <w:r>
        <w:rPr>
          <w:b/>
          <w:u w:val="single"/>
          <w:shd w:val="clear" w:fill="FFFF00"/>
        </w:rPr>
        <w:t xml:space="preserve">Asiakirjan numero 9937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Isännöitsijän rooli ja valtuudet vaihtelevat alueittain. Usein kuitenkin sanotaan, että "</w:t>
      </w:r>
      <w:r>
        <w:rPr>
          <w:color w:val="DCDCDC"/>
        </w:rPr>
        <w:t xml:space="preserve">opetuslautakunnan </w:t>
      </w:r>
      <w:r>
        <w:rPr/>
        <w:t xml:space="preserve">tärkein tehtävä on </w:t>
      </w:r>
      <w:r>
        <w:rPr/>
        <w:t xml:space="preserve">palkata koulunjohtaja".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koulujen ylitarkastaja vastaa?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vastuussa julkisten koulujen rehtorin valinnasta?</w:t>
      </w:r>
    </w:p>
    <w:p>
      <w:pPr>
        <w:pStyle w:val="TextBody"/>
        <w:bidi w:val="0"/>
        <w:jc w:val="left"/>
        <w:rPr>
          <w:b/>
          <w:u w:val="single"/>
          <w:shd w:val="clear" w:fill="FFFF00"/>
        </w:rPr>
      </w:pPr>
      <w:r>
        <w:rPr>
          <w:b/>
          <w:u w:val="single"/>
          <w:shd w:val="clear" w:fill="FFFF00"/>
        </w:rPr>
        <w:t xml:space="preserve">Asiakirjan numero 9938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Länsimaissa Persia (tai jokin sen rinnakkaisnimitys) oli historiallisesti </w:t>
      </w:r>
      <w:r>
        <w:rPr>
          <w:color w:val="A9A9A9"/>
        </w:rPr>
        <w:t xml:space="preserve">Iranin </w:t>
      </w:r>
      <w:r>
        <w:rPr/>
        <w:t xml:space="preserve">yleinen nimi</w:t>
      </w:r>
      <w:r>
        <w:rPr/>
        <w:t xml:space="preserve">. </w:t>
      </w:r>
      <w:r>
        <w:rPr/>
        <w:t xml:space="preserve">Vuoden </w:t>
      </w:r>
      <w:r>
        <w:rPr>
          <w:color w:val="DCDCDC"/>
        </w:rPr>
        <w:t xml:space="preserve">1935 </w:t>
      </w:r>
      <w:r>
        <w:rPr/>
        <w:t xml:space="preserve">Nowruz-päivänä </w:t>
      </w:r>
      <w:r>
        <w:rPr/>
        <w:t xml:space="preserve">Reza Shah Pahlavi pyysi ulkomaisia edustajia käyttämään virallisessa kirjeenvaihdossaan maan nimitystä Iran. Sittemmin länsimaissa sanan ``Iran'' käyttö on yleistynyt. Tämä muutti myös Iranin kansalaisuutta kuvaavien termien käyttöä, ja Iranin kansalaisten yleinen adjektiivi muuttui ``persialaisesta'' sanaksi ``Iranilainen''. Vuonna 1959 Reza Shah Pahlavin pojan Mohammad Reza Shah Pahlavin hallitus ilmoitti, että sekä ``Persiaa'' että ``Irania'' voidaan virallisesti käyttää vaihdellen. Asiasta keskustellaan kuitenkin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nykypäivän Persian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Persian nimi muuttui Iraniksi?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Länsimaissa Persia (tai jokin sen rinnakkaisnimitys) oli historiallisesti Iranin yleinen nimi. Vuonna </w:t>
      </w:r>
      <w:r>
        <w:rPr>
          <w:color w:val="A9A9A9"/>
        </w:rPr>
        <w:t xml:space="preserve">1935 </w:t>
      </w:r>
      <w:r>
        <w:rPr/>
        <w:t xml:space="preserve">Reza Shah Pahlavi pyysi ulkomaisia edustajia käyttämään virallisessa kirjeenvaihdossaan termiä Iran, joka oli maan historiallinen nimi ja jota sen alkuperäiskansat käyttivät. Iran tarkoittaa kirjaimellisesti arjalaisten maata persian kielellä. Sittemmin länsimaissa sanan ``Iran'' käyttö on yleistynyt. Tämä muutti myös Iranin kansalaisuutta koskevien termien käyttöä, ja Iranin kansalaisia koskeva yleinen adjektiivi muuttui persialaisesta iranilaiseksi. Vuonna 1959 Reza Shah Pahlavin pojan Mohammad Reza Shah Pahlavin hallitus ilmoitti, että sekä ``Persiaa'' että ``Irania'' voidaan virallisesti käyttää vaihdellen.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persia muutti nimensä iraniksi?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Länsimaissa Persia (tai jokin sen rinnakkaisnimitys) oli historiallisesti Iranin yleinen nimi. Vuonna </w:t>
      </w:r>
      <w:r>
        <w:rPr>
          <w:color w:val="A9A9A9"/>
        </w:rPr>
        <w:t xml:space="preserve">1935 </w:t>
      </w:r>
      <w:r>
        <w:rPr/>
        <w:t xml:space="preserve">Reza Shah Pahlavi pyysi ulkomaisia edustajia käyttämään virallisessa kirjeenvaihdossaan termiä Iran (joka tarkoittaa arjalaisten maata persian kielellä), joka oli maan historiallinen nimi ja jota sen alkuperäiskansat käyttivät. Sittemmin länsimaissa sanan ``Iran'' käyttö on yleistynyt. Tämä muutti myös Iranin kansalaisuutta kuvaavien termien käyttöä, ja Iranin kansalaisia koskeva yleinen adjektiivi muuttui ``persialaisesta'' muotoon ``Iranilainen''. Vuonna 1959 Reza Shah Pahlavin pojan Mohammad Reza Shah Pahlavin hallitus ilmoitti, että sekä ``Persiaa'' että ``Irania'' voidaan virallisesti käyttää vaihdellen.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iran muutti nimensä persiasta persiaksi?</w:t>
      </w:r>
    </w:p>
    <w:p>
      <w:pPr>
        <w:pStyle w:val="TextBody"/>
        <w:bidi w:val="0"/>
        <w:jc w:val="left"/>
        <w:rPr>
          <w:b/>
          <w:u w:val="single"/>
          <w:shd w:val="clear" w:fill="FFFF00"/>
        </w:rPr>
      </w:pPr>
      <w:r>
        <w:rPr>
          <w:b/>
          <w:u w:val="single"/>
          <w:shd w:val="clear" w:fill="FFFF00"/>
        </w:rPr>
        <w:t xml:space="preserve">Asiakirjan numero 9939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 tuli käyttöön </w:t>
      </w:r>
      <w:r>
        <w:rPr>
          <w:color w:val="A9A9A9"/>
        </w:rPr>
        <w:t xml:space="preserve">1. tammikuuta 1999</w:t>
      </w:r>
      <w:r>
        <w:rPr/>
        <w:t xml:space="preserve">, vaikka se oli ollut </w:t>
      </w:r>
      <w:r>
        <w:rPr>
          <w:color w:val="DCDCDC"/>
        </w:rPr>
        <w:t xml:space="preserve">Euroopan unionin (EU) </w:t>
      </w:r>
      <w:r>
        <w:rPr/>
        <w:t xml:space="preserve">ja sen edeltäjien </w:t>
      </w:r>
      <w:r>
        <w:rPr/>
        <w:t xml:space="preserve">tavoitteena </w:t>
      </w:r>
      <w:r>
        <w:rPr/>
        <w:t xml:space="preserve">jo 1960-luvulta lähtien. Vaikeiden neuvottelujen jälkeen, erityisesti Yhdistyneen kuningaskunnan vastustuksen vuoksi, Maastrichtin sopimus tuli voimaan vuonna 1993, ja sen tavoitteena oli luoda talous- ja rahaliitto vuoteen 1999 mennessä kaikille EU-maille Yhdistynyttä kuningaskuntaa ja Tanskaa lukuun ottamatta (vaikka Tanskalla on kiinteä valuuttakurssipolitiikka euron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yhteinen valuutta euro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euro otettiin käyttöön laillisena valuuttana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eurosta tuli Euroopan valuutta</w:t>
      </w:r>
    </w:p>
    <w:p>
      <w:pPr>
        <w:pStyle w:val="TextBody"/>
        <w:bidi w:val="0"/>
        <w:jc w:val="left"/>
        <w:rPr>
          <w:b/>
          <w:u w:val="single"/>
          <w:shd w:val="clear" w:fill="FFFF00"/>
        </w:rPr>
      </w:pPr>
      <w:r>
        <w:rPr>
          <w:b/>
          <w:u w:val="single"/>
          <w:shd w:val="clear" w:fill="FFFF00"/>
        </w:rPr>
        <w:t xml:space="preserve">Asiakirjan numero 9940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Nintendon ensimmäinen yritys videopelialalla oli Magnavox Odyssey -videopelikonsolin jakeluoikeuksien hankkiminen Japanissa vuonna </w:t>
      </w:r>
      <w:r>
        <w:rPr>
          <w:color w:val="A9A9A9"/>
        </w:rPr>
        <w:t xml:space="preserve">1974</w:t>
      </w:r>
      <w:r>
        <w:rPr/>
        <w:t xml:space="preserve">. Nintendo alkoi valmistaa omia laitteita vuonna 1977 Color TV-Game -kotivideopelikonsoleilla. Näistä konsoleista tuotettiin neljä versiota, joista jokainen sisälsi muunnelmia yhdestä pelistä (esimerkiksi Color TV Game 6 sisälsi kuusi versiota Light Tenniksestä).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nintendo-järjestelmä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nintendopeli ilmestyi?</w:t>
      </w:r>
    </w:p>
    <w:p>
      <w:pPr>
        <w:pStyle w:val="TextBody"/>
        <w:bidi w:val="0"/>
        <w:jc w:val="left"/>
        <w:rPr>
          <w:b/>
          <w:u w:val="single"/>
          <w:shd w:val="clear" w:fill="FFFF00"/>
        </w:rPr>
      </w:pPr>
      <w:r>
        <w:rPr>
          <w:b/>
          <w:u w:val="single"/>
          <w:shd w:val="clear" w:fill="FFFF00"/>
        </w:rPr>
        <w:t xml:space="preserve">Asiakirjan numero 9941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24"/>
        <w:gridCol w:w="1655"/>
        <w:gridCol w:w="817"/>
        <w:gridCol w:w="1470"/>
        <w:gridCol w:w="1769"/>
        <w:gridCol w:w="2070"/>
      </w:tblGrid>
      <w:tr>
        <w:trPr/>
        <w:tc>
          <w:tcPr>
            <w:tcW w:w="2424" w:type="dxa"/>
            <w:tcBorders/>
            <w:vAlign w:val="center"/>
          </w:tcPr>
          <w:p>
            <w:pPr>
              <w:pStyle w:val="TableHeading"/>
              <w:suppressLineNumbers/>
              <w:bidi w:val="0"/>
              <w:spacing w:before="0" w:after="283"/>
              <w:jc w:val="center"/>
              <w:rPr/>
            </w:pPr>
            <w:r>
              <w:rPr/>
              <w:t xml:space="preserve">Ei. </w:t>
            </w:r>
          </w:p>
        </w:tc>
        <w:tc>
          <w:tcPr>
            <w:tcW w:w="1655" w:type="dxa"/>
            <w:tcBorders/>
            <w:vAlign w:val="center"/>
          </w:tcPr>
          <w:p>
            <w:pPr>
              <w:pStyle w:val="TableHeading"/>
              <w:suppressLineNumbers/>
              <w:bidi w:val="0"/>
              <w:spacing w:before="0" w:after="283"/>
              <w:jc w:val="center"/>
              <w:rPr/>
            </w:pPr>
            <w:r>
              <w:rPr/>
              <w:t xml:space="preserve">Nimi </w:t>
            </w:r>
          </w:p>
        </w:tc>
        <w:tc>
          <w:tcPr>
            <w:tcW w:w="817" w:type="dxa"/>
            <w:tcBorders/>
            <w:vAlign w:val="center"/>
          </w:tcPr>
          <w:p>
            <w:pPr>
              <w:pStyle w:val="TableHeading"/>
              <w:suppressLineNumbers/>
              <w:bidi w:val="0"/>
              <w:spacing w:before="0" w:after="283"/>
              <w:jc w:val="center"/>
              <w:rPr/>
            </w:pPr>
            <w:r>
              <w:rPr/>
              <w:t xml:space="preserve">Nettovarallisuus (CAD) </w:t>
            </w:r>
          </w:p>
        </w:tc>
        <w:tc>
          <w:tcPr>
            <w:tcW w:w="1470" w:type="dxa"/>
            <w:tcBorders/>
            <w:vAlign w:val="center"/>
          </w:tcPr>
          <w:p>
            <w:pPr>
              <w:pStyle w:val="TableHeading"/>
              <w:suppressLineNumbers/>
              <w:bidi w:val="0"/>
              <w:spacing w:before="0" w:after="283"/>
              <w:jc w:val="center"/>
              <w:rPr/>
            </w:pPr>
            <w:r>
              <w:rPr/>
              <w:t xml:space="preserve">Kotimaan maakunta </w:t>
            </w:r>
          </w:p>
        </w:tc>
        <w:tc>
          <w:tcPr>
            <w:tcW w:w="1769" w:type="dxa"/>
            <w:tcBorders/>
            <w:vAlign w:val="center"/>
          </w:tcPr>
          <w:p>
            <w:pPr>
              <w:pStyle w:val="TableHeading"/>
              <w:suppressLineNumbers/>
              <w:bidi w:val="0"/>
              <w:spacing w:before="0" w:after="283"/>
              <w:jc w:val="center"/>
              <w:rPr/>
            </w:pPr>
            <w:r>
              <w:rPr/>
              <w:t xml:space="preserve">Asuinpaikka </w:t>
            </w:r>
          </w:p>
        </w:tc>
        <w:tc>
          <w:tcPr>
            <w:tcW w:w="2070" w:type="dxa"/>
            <w:tcBorders/>
            <w:vAlign w:val="center"/>
          </w:tcPr>
          <w:p>
            <w:pPr>
              <w:pStyle w:val="TableHeading"/>
              <w:suppressLineNumbers/>
              <w:bidi w:val="0"/>
              <w:spacing w:before="0" w:after="283"/>
              <w:jc w:val="center"/>
              <w:rPr/>
            </w:pPr>
            <w:r>
              <w:rPr/>
              <w:t xml:space="preserve">Varallisuuden lähteet </w:t>
            </w:r>
          </w:p>
        </w:tc>
      </w:tr>
      <w:tr>
        <w:trPr/>
        <w:tc>
          <w:tcPr>
            <w:tcW w:w="2424" w:type="dxa"/>
            <w:tcBorders/>
            <w:vAlign w:val="center"/>
          </w:tcPr>
          <w:p>
            <w:pPr>
              <w:pStyle w:val="TableContents"/>
              <w:bidi w:val="0"/>
              <w:spacing w:before="0" w:after="283"/>
              <w:jc w:val="left"/>
              <w:rPr/>
            </w:pPr>
            <w:r>
              <w:rPr/>
              <w:t xml:space="preserve">7000100000000000000 ♠ 1 </w:t>
            </w:r>
          </w:p>
        </w:tc>
        <w:tc>
          <w:tcPr>
            <w:tcW w:w="1655" w:type="dxa"/>
            <w:tcBorders/>
            <w:vAlign w:val="center"/>
          </w:tcPr>
          <w:p>
            <w:pPr>
              <w:pStyle w:val="TableContents"/>
              <w:bidi w:val="0"/>
              <w:spacing w:before="0" w:after="283"/>
              <w:jc w:val="left"/>
              <w:rPr/>
            </w:pPr>
            <w:r>
              <w:rPr/>
              <w:t xml:space="preserve">Thomson, 3. paroni Thomson of Fleet, David </w:t>
            </w:r>
            <w:r>
              <w:rPr>
                <w:color w:val="A9A9A9"/>
              </w:rPr>
              <w:t xml:space="preserve">David Thomson, 3. paroni Thomson of Fleet ja </w:t>
            </w:r>
            <w:r>
              <w:rPr/>
              <w:t xml:space="preserve">perheet </w:t>
            </w:r>
          </w:p>
        </w:tc>
        <w:tc>
          <w:tcPr>
            <w:tcW w:w="817" w:type="dxa"/>
            <w:tcBorders/>
            <w:vAlign w:val="center"/>
          </w:tcPr>
          <w:p>
            <w:pPr>
              <w:pStyle w:val="TableContents"/>
              <w:bidi w:val="0"/>
              <w:spacing w:before="0" w:after="283"/>
              <w:jc w:val="left"/>
              <w:rPr/>
            </w:pPr>
            <w:r>
              <w:rPr/>
              <w:t xml:space="preserve">30,74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Toronto, Ontario </w:t>
            </w:r>
          </w:p>
        </w:tc>
        <w:tc>
          <w:tcPr>
            <w:tcW w:w="2070" w:type="dxa"/>
            <w:tcBorders/>
            <w:vAlign w:val="center"/>
          </w:tcPr>
          <w:p>
            <w:pPr>
              <w:pStyle w:val="TableContents"/>
              <w:bidi w:val="0"/>
              <w:spacing w:before="0" w:after="283"/>
              <w:jc w:val="left"/>
              <w:rPr/>
            </w:pPr>
            <w:r>
              <w:rPr/>
              <w:t xml:space="preserve">Thomson Reuters, Woodbridge Co. Ltd, Osmington Incorporated </w:t>
            </w:r>
          </w:p>
        </w:tc>
      </w:tr>
      <w:tr>
        <w:trPr/>
        <w:tc>
          <w:tcPr>
            <w:tcW w:w="2424" w:type="dxa"/>
            <w:tcBorders/>
            <w:vAlign w:val="center"/>
          </w:tcPr>
          <w:p>
            <w:pPr>
              <w:pStyle w:val="TableContents"/>
              <w:bidi w:val="0"/>
              <w:spacing w:before="0" w:after="283"/>
              <w:jc w:val="left"/>
              <w:rPr/>
            </w:pPr>
            <w:r>
              <w:rPr/>
              <w:t xml:space="preserve">7000200000000000000 ♠ 2 </w:t>
            </w:r>
          </w:p>
        </w:tc>
        <w:tc>
          <w:tcPr>
            <w:tcW w:w="1655" w:type="dxa"/>
            <w:tcBorders/>
            <w:vAlign w:val="center"/>
          </w:tcPr>
          <w:p>
            <w:pPr>
              <w:pStyle w:val="TableContents"/>
              <w:bidi w:val="0"/>
              <w:spacing w:before="0" w:after="283"/>
              <w:jc w:val="left"/>
              <w:rPr/>
            </w:pPr>
            <w:r>
              <w:rPr/>
              <w:t xml:space="preserve">Galen Weston </w:t>
            </w:r>
          </w:p>
        </w:tc>
        <w:tc>
          <w:tcPr>
            <w:tcW w:w="817" w:type="dxa"/>
            <w:tcBorders/>
            <w:vAlign w:val="center"/>
          </w:tcPr>
          <w:p>
            <w:pPr>
              <w:pStyle w:val="TableContents"/>
              <w:bidi w:val="0"/>
              <w:spacing w:before="0" w:after="283"/>
              <w:jc w:val="left"/>
              <w:rPr/>
            </w:pPr>
            <w:r>
              <w:rPr/>
              <w:t xml:space="preserve">11,38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Toronto, Ontario </w:t>
            </w:r>
          </w:p>
        </w:tc>
        <w:tc>
          <w:tcPr>
            <w:tcW w:w="2070" w:type="dxa"/>
            <w:tcBorders/>
            <w:vAlign w:val="center"/>
          </w:tcPr>
          <w:p>
            <w:pPr>
              <w:pStyle w:val="TableContents"/>
              <w:bidi w:val="0"/>
              <w:spacing w:before="0" w:after="283"/>
              <w:jc w:val="left"/>
              <w:rPr/>
            </w:pPr>
            <w:r>
              <w:rPr/>
              <w:t xml:space="preserve">George Weston Ltd., Associated British Foods, Loblaw Cos. Ltd, Holt Renfrew </w:t>
            </w:r>
          </w:p>
        </w:tc>
      </w:tr>
      <w:tr>
        <w:trPr/>
        <w:tc>
          <w:tcPr>
            <w:tcW w:w="2424" w:type="dxa"/>
            <w:tcBorders/>
            <w:vAlign w:val="center"/>
          </w:tcPr>
          <w:p>
            <w:pPr>
              <w:pStyle w:val="TableContents"/>
              <w:bidi w:val="0"/>
              <w:spacing w:before="0" w:after="283"/>
              <w:jc w:val="left"/>
              <w:rPr/>
            </w:pPr>
            <w:r>
              <w:rPr/>
              <w:t xml:space="preserve">7000300000000000000 ♠ 3 </w:t>
            </w:r>
          </w:p>
        </w:tc>
        <w:tc>
          <w:tcPr>
            <w:tcW w:w="1655" w:type="dxa"/>
            <w:tcBorders/>
            <w:vAlign w:val="center"/>
          </w:tcPr>
          <w:p>
            <w:pPr>
              <w:pStyle w:val="TableContents"/>
              <w:bidi w:val="0"/>
              <w:spacing w:before="0" w:after="283"/>
              <w:jc w:val="left"/>
              <w:rPr/>
            </w:pPr>
            <w:r>
              <w:rPr/>
              <w:t xml:space="preserve">Irving, Arthur Arthur Arthur Irving, James Irving, John Irving </w:t>
            </w:r>
          </w:p>
        </w:tc>
        <w:tc>
          <w:tcPr>
            <w:tcW w:w="817" w:type="dxa"/>
            <w:tcBorders/>
            <w:vAlign w:val="center"/>
          </w:tcPr>
          <w:p>
            <w:pPr>
              <w:pStyle w:val="TableContents"/>
              <w:bidi w:val="0"/>
              <w:spacing w:before="0" w:after="283"/>
              <w:jc w:val="left"/>
              <w:rPr/>
            </w:pPr>
            <w:r>
              <w:rPr/>
              <w:t xml:space="preserve">8,23 miljardia dollaria </w:t>
            </w:r>
          </w:p>
        </w:tc>
        <w:tc>
          <w:tcPr>
            <w:tcW w:w="1470" w:type="dxa"/>
            <w:tcBorders/>
            <w:vAlign w:val="center"/>
          </w:tcPr>
          <w:p>
            <w:pPr>
              <w:pStyle w:val="TableContents"/>
              <w:bidi w:val="0"/>
              <w:spacing w:before="0" w:after="283"/>
              <w:jc w:val="left"/>
              <w:rPr/>
            </w:pPr>
            <w:r>
              <w:rPr/>
              <w:t xml:space="preserve">New Brunswick </w:t>
            </w:r>
          </w:p>
        </w:tc>
        <w:tc>
          <w:tcPr>
            <w:tcW w:w="1769" w:type="dxa"/>
            <w:tcBorders/>
            <w:vAlign w:val="center"/>
          </w:tcPr>
          <w:p>
            <w:pPr>
              <w:pStyle w:val="TableContents"/>
              <w:bidi w:val="0"/>
              <w:spacing w:before="0" w:after="283"/>
              <w:jc w:val="left"/>
              <w:rPr/>
            </w:pPr>
            <w:r>
              <w:rPr/>
              <w:t xml:space="preserve">Saint John, New Brunswick </w:t>
            </w:r>
          </w:p>
        </w:tc>
        <w:tc>
          <w:tcPr>
            <w:tcW w:w="2070" w:type="dxa"/>
            <w:tcBorders/>
            <w:vAlign w:val="center"/>
          </w:tcPr>
          <w:p>
            <w:pPr>
              <w:pStyle w:val="TableContents"/>
              <w:bidi w:val="0"/>
              <w:spacing w:before="0" w:after="283"/>
              <w:jc w:val="left"/>
              <w:rPr/>
            </w:pPr>
            <w:r>
              <w:rPr/>
              <w:t xml:space="preserve">Irving Oil Ltd., J.D. Irving Ltd., J.D. Irving Ltd. </w:t>
            </w:r>
          </w:p>
        </w:tc>
      </w:tr>
      <w:tr>
        <w:trPr/>
        <w:tc>
          <w:tcPr>
            <w:tcW w:w="2424" w:type="dxa"/>
            <w:tcBorders/>
            <w:vAlign w:val="center"/>
          </w:tcPr>
          <w:p>
            <w:pPr>
              <w:pStyle w:val="TableContents"/>
              <w:bidi w:val="0"/>
              <w:spacing w:before="0" w:after="283"/>
              <w:jc w:val="left"/>
              <w:rPr/>
            </w:pPr>
            <w:r>
              <w:rPr/>
              <w:t xml:space="preserve">7000400000000000000 ♠ 4 </w:t>
            </w:r>
          </w:p>
        </w:tc>
        <w:tc>
          <w:tcPr>
            <w:tcW w:w="1655" w:type="dxa"/>
            <w:tcBorders/>
            <w:vAlign w:val="center"/>
          </w:tcPr>
          <w:p>
            <w:pPr>
              <w:pStyle w:val="TableContents"/>
              <w:bidi w:val="0"/>
              <w:spacing w:before="0" w:after="283"/>
              <w:jc w:val="left"/>
              <w:rPr/>
            </w:pPr>
            <w:r>
              <w:rPr/>
              <w:t xml:space="preserve">Pattison, Jim Jim Pattison </w:t>
            </w:r>
          </w:p>
        </w:tc>
        <w:tc>
          <w:tcPr>
            <w:tcW w:w="817" w:type="dxa"/>
            <w:tcBorders/>
            <w:vAlign w:val="center"/>
          </w:tcPr>
          <w:p>
            <w:pPr>
              <w:pStyle w:val="TableContents"/>
              <w:bidi w:val="0"/>
              <w:spacing w:before="0" w:after="283"/>
              <w:jc w:val="left"/>
              <w:rPr/>
            </w:pPr>
            <w:r>
              <w:rPr/>
              <w:t xml:space="preserve">7,88 miljardia dollaria </w:t>
            </w:r>
          </w:p>
        </w:tc>
        <w:tc>
          <w:tcPr>
            <w:tcW w:w="1470" w:type="dxa"/>
            <w:tcBorders/>
            <w:vAlign w:val="center"/>
          </w:tcPr>
          <w:p>
            <w:pPr>
              <w:pStyle w:val="TableContents"/>
              <w:bidi w:val="0"/>
              <w:spacing w:before="0" w:after="283"/>
              <w:jc w:val="left"/>
              <w:rPr/>
            </w:pPr>
            <w:r>
              <w:rPr/>
              <w:t xml:space="preserve">Brittiläinen Kolumbia </w:t>
            </w:r>
          </w:p>
        </w:tc>
        <w:tc>
          <w:tcPr>
            <w:tcW w:w="1769" w:type="dxa"/>
            <w:tcBorders/>
            <w:vAlign w:val="center"/>
          </w:tcPr>
          <w:p>
            <w:pPr>
              <w:pStyle w:val="TableContents"/>
              <w:bidi w:val="0"/>
              <w:spacing w:before="0" w:after="283"/>
              <w:jc w:val="left"/>
              <w:rPr/>
            </w:pPr>
            <w:r>
              <w:rPr/>
              <w:t xml:space="preserve">Vancouver, Brittiläinen Kolumbia </w:t>
            </w:r>
          </w:p>
        </w:tc>
        <w:tc>
          <w:tcPr>
            <w:tcW w:w="2070" w:type="dxa"/>
            <w:tcBorders/>
            <w:vAlign w:val="center"/>
          </w:tcPr>
          <w:p>
            <w:pPr>
              <w:pStyle w:val="TableContents"/>
              <w:bidi w:val="0"/>
              <w:spacing w:before="0" w:after="283"/>
              <w:jc w:val="left"/>
              <w:rPr/>
            </w:pPr>
            <w:r>
              <w:rPr/>
              <w:t xml:space="preserve">Jim Pattison Group </w:t>
            </w:r>
          </w:p>
        </w:tc>
      </w:tr>
      <w:tr>
        <w:trPr/>
        <w:tc>
          <w:tcPr>
            <w:tcW w:w="2424" w:type="dxa"/>
            <w:tcBorders/>
            <w:vAlign w:val="center"/>
          </w:tcPr>
          <w:p>
            <w:pPr>
              <w:pStyle w:val="TableContents"/>
              <w:bidi w:val="0"/>
              <w:spacing w:before="0" w:after="283"/>
              <w:jc w:val="left"/>
              <w:rPr/>
            </w:pPr>
            <w:r>
              <w:rPr/>
              <w:t xml:space="preserve">7000500000000000000 ♠ 5 </w:t>
            </w:r>
          </w:p>
        </w:tc>
        <w:tc>
          <w:tcPr>
            <w:tcW w:w="1655" w:type="dxa"/>
            <w:tcBorders/>
            <w:vAlign w:val="center"/>
          </w:tcPr>
          <w:p>
            <w:pPr>
              <w:pStyle w:val="TableContents"/>
              <w:bidi w:val="0"/>
              <w:spacing w:before="0" w:after="283"/>
              <w:jc w:val="left"/>
              <w:rPr/>
            </w:pPr>
            <w:r>
              <w:rPr/>
              <w:t xml:space="preserve">Rogers III, Edward Edward Rogers III ja perheet </w:t>
            </w:r>
          </w:p>
        </w:tc>
        <w:tc>
          <w:tcPr>
            <w:tcW w:w="817" w:type="dxa"/>
            <w:tcBorders/>
            <w:vAlign w:val="center"/>
          </w:tcPr>
          <w:p>
            <w:pPr>
              <w:pStyle w:val="TableContents"/>
              <w:bidi w:val="0"/>
              <w:spacing w:before="0" w:after="283"/>
              <w:jc w:val="left"/>
              <w:rPr/>
            </w:pPr>
            <w:r>
              <w:rPr/>
              <w:t xml:space="preserve">7,40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Toronto, Ontario </w:t>
            </w:r>
          </w:p>
        </w:tc>
        <w:tc>
          <w:tcPr>
            <w:tcW w:w="2070" w:type="dxa"/>
            <w:tcBorders/>
            <w:vAlign w:val="center"/>
          </w:tcPr>
          <w:p>
            <w:pPr>
              <w:pStyle w:val="TableContents"/>
              <w:bidi w:val="0"/>
              <w:spacing w:before="0" w:after="283"/>
              <w:jc w:val="left"/>
              <w:rPr/>
            </w:pPr>
            <w:r>
              <w:rPr/>
              <w:t xml:space="preserve">Rogers Communications </w:t>
            </w:r>
          </w:p>
        </w:tc>
      </w:tr>
      <w:tr>
        <w:trPr/>
        <w:tc>
          <w:tcPr>
            <w:tcW w:w="2424" w:type="dxa"/>
            <w:tcBorders/>
            <w:vAlign w:val="center"/>
          </w:tcPr>
          <w:p>
            <w:pPr>
              <w:pStyle w:val="TableContents"/>
              <w:bidi w:val="0"/>
              <w:spacing w:before="0" w:after="283"/>
              <w:jc w:val="left"/>
              <w:rPr/>
            </w:pPr>
            <w:r>
              <w:rPr/>
              <w:t xml:space="preserve">7000600000000000000 ♠ 6 </w:t>
            </w:r>
          </w:p>
        </w:tc>
        <w:tc>
          <w:tcPr>
            <w:tcW w:w="1655" w:type="dxa"/>
            <w:tcBorders/>
            <w:vAlign w:val="center"/>
          </w:tcPr>
          <w:p>
            <w:pPr>
              <w:pStyle w:val="TableContents"/>
              <w:bidi w:val="0"/>
              <w:spacing w:before="0" w:after="283"/>
              <w:jc w:val="left"/>
              <w:rPr/>
            </w:pPr>
            <w:r>
              <w:rPr/>
              <w:t xml:space="preserve">Saputo, Lino Lino Saputo perheineen </w:t>
            </w:r>
          </w:p>
        </w:tc>
        <w:tc>
          <w:tcPr>
            <w:tcW w:w="817" w:type="dxa"/>
            <w:tcBorders/>
            <w:vAlign w:val="center"/>
          </w:tcPr>
          <w:p>
            <w:pPr>
              <w:pStyle w:val="TableContents"/>
              <w:bidi w:val="0"/>
              <w:spacing w:before="0" w:after="283"/>
              <w:jc w:val="left"/>
              <w:rPr/>
            </w:pPr>
            <w:r>
              <w:rPr/>
              <w:t xml:space="preserve">6,24 miljardia dollaria </w:t>
            </w:r>
          </w:p>
        </w:tc>
        <w:tc>
          <w:tcPr>
            <w:tcW w:w="1470" w:type="dxa"/>
            <w:tcBorders/>
            <w:vAlign w:val="center"/>
          </w:tcPr>
          <w:p>
            <w:pPr>
              <w:pStyle w:val="TableContents"/>
              <w:bidi w:val="0"/>
              <w:spacing w:before="0" w:after="283"/>
              <w:jc w:val="left"/>
              <w:rPr/>
            </w:pPr>
            <w:r>
              <w:rPr/>
              <w:t xml:space="preserve">Quebec </w:t>
            </w:r>
          </w:p>
        </w:tc>
        <w:tc>
          <w:tcPr>
            <w:tcW w:w="1769" w:type="dxa"/>
            <w:tcBorders/>
            <w:vAlign w:val="center"/>
          </w:tcPr>
          <w:p>
            <w:pPr>
              <w:pStyle w:val="TableContents"/>
              <w:bidi w:val="0"/>
              <w:spacing w:before="0" w:after="283"/>
              <w:jc w:val="left"/>
              <w:rPr/>
            </w:pPr>
            <w:r>
              <w:rPr/>
              <w:t xml:space="preserve">Montreal, Quebec </w:t>
            </w:r>
          </w:p>
        </w:tc>
        <w:tc>
          <w:tcPr>
            <w:tcW w:w="2070" w:type="dxa"/>
            <w:tcBorders/>
            <w:vAlign w:val="center"/>
          </w:tcPr>
          <w:p>
            <w:pPr>
              <w:pStyle w:val="TableContents"/>
              <w:bidi w:val="0"/>
              <w:spacing w:before="0" w:after="283"/>
              <w:jc w:val="left"/>
              <w:rPr/>
            </w:pPr>
            <w:r>
              <w:rPr/>
              <w:t xml:space="preserve">Saputo Inc., TransForce </w:t>
            </w:r>
          </w:p>
        </w:tc>
      </w:tr>
      <w:tr>
        <w:trPr/>
        <w:tc>
          <w:tcPr>
            <w:tcW w:w="2424" w:type="dxa"/>
            <w:tcBorders/>
            <w:vAlign w:val="center"/>
          </w:tcPr>
          <w:p>
            <w:pPr>
              <w:pStyle w:val="TableContents"/>
              <w:bidi w:val="0"/>
              <w:spacing w:before="0" w:after="283"/>
              <w:jc w:val="left"/>
              <w:rPr/>
            </w:pPr>
            <w:r>
              <w:rPr/>
              <w:t xml:space="preserve">7000700000000000000 ♠ 7 </w:t>
            </w:r>
          </w:p>
        </w:tc>
        <w:tc>
          <w:tcPr>
            <w:tcW w:w="1655" w:type="dxa"/>
            <w:tcBorders/>
            <w:vAlign w:val="center"/>
          </w:tcPr>
          <w:p>
            <w:pPr>
              <w:pStyle w:val="TableContents"/>
              <w:bidi w:val="0"/>
              <w:spacing w:before="0" w:after="283"/>
              <w:jc w:val="left"/>
              <w:rPr/>
            </w:pPr>
            <w:r>
              <w:rPr/>
              <w:t xml:space="preserve">Desmarais, Paul Paul Desmarais ja perhe </w:t>
            </w:r>
          </w:p>
        </w:tc>
        <w:tc>
          <w:tcPr>
            <w:tcW w:w="817" w:type="dxa"/>
            <w:tcBorders/>
            <w:vAlign w:val="center"/>
          </w:tcPr>
          <w:p>
            <w:pPr>
              <w:pStyle w:val="TableContents"/>
              <w:bidi w:val="0"/>
              <w:spacing w:before="0" w:after="283"/>
              <w:jc w:val="left"/>
              <w:rPr/>
            </w:pPr>
            <w:r>
              <w:rPr/>
              <w:t xml:space="preserve">5,58 miljardia dollaria </w:t>
            </w:r>
          </w:p>
        </w:tc>
        <w:tc>
          <w:tcPr>
            <w:tcW w:w="1470" w:type="dxa"/>
            <w:tcBorders/>
            <w:vAlign w:val="center"/>
          </w:tcPr>
          <w:p>
            <w:pPr>
              <w:pStyle w:val="TableContents"/>
              <w:bidi w:val="0"/>
              <w:spacing w:before="0" w:after="283"/>
              <w:jc w:val="left"/>
              <w:rPr/>
            </w:pPr>
            <w:r>
              <w:rPr/>
              <w:t xml:space="preserve">Quebec </w:t>
            </w:r>
          </w:p>
        </w:tc>
        <w:tc>
          <w:tcPr>
            <w:tcW w:w="1769" w:type="dxa"/>
            <w:tcBorders/>
            <w:vAlign w:val="center"/>
          </w:tcPr>
          <w:p>
            <w:pPr>
              <w:pStyle w:val="TableContents"/>
              <w:bidi w:val="0"/>
              <w:spacing w:before="0" w:after="283"/>
              <w:jc w:val="left"/>
              <w:rPr/>
            </w:pPr>
            <w:r>
              <w:rPr/>
              <w:t xml:space="preserve">Montreal, Quebec </w:t>
            </w:r>
          </w:p>
        </w:tc>
        <w:tc>
          <w:tcPr>
            <w:tcW w:w="2070" w:type="dxa"/>
            <w:tcBorders/>
            <w:vAlign w:val="center"/>
          </w:tcPr>
          <w:p>
            <w:pPr>
              <w:pStyle w:val="TableContents"/>
              <w:bidi w:val="0"/>
              <w:spacing w:before="0" w:after="283"/>
              <w:jc w:val="left"/>
              <w:rPr/>
            </w:pPr>
            <w:r>
              <w:rPr/>
              <w:t xml:space="preserve">Power Corp. of Canada </w:t>
            </w:r>
          </w:p>
        </w:tc>
      </w:tr>
      <w:tr>
        <w:trPr/>
        <w:tc>
          <w:tcPr>
            <w:tcW w:w="2424" w:type="dxa"/>
            <w:tcBorders/>
            <w:vAlign w:val="center"/>
          </w:tcPr>
          <w:p>
            <w:pPr>
              <w:pStyle w:val="TableContents"/>
              <w:bidi w:val="0"/>
              <w:spacing w:before="0" w:after="283"/>
              <w:jc w:val="left"/>
              <w:rPr/>
            </w:pPr>
            <w:r>
              <w:rPr/>
              <w:t xml:space="preserve">7000800000000000000 ♠ 8 </w:t>
            </w:r>
          </w:p>
        </w:tc>
        <w:tc>
          <w:tcPr>
            <w:tcW w:w="1655" w:type="dxa"/>
            <w:tcBorders/>
            <w:vAlign w:val="center"/>
          </w:tcPr>
          <w:p>
            <w:pPr>
              <w:pStyle w:val="TableContents"/>
              <w:bidi w:val="0"/>
              <w:spacing w:before="0" w:after="283"/>
              <w:jc w:val="left"/>
              <w:rPr/>
            </w:pPr>
            <w:r>
              <w:rPr/>
              <w:t xml:space="preserve">Richardson, James Armstrong James Armstrong Richardson ja perhe </w:t>
            </w:r>
          </w:p>
        </w:tc>
        <w:tc>
          <w:tcPr>
            <w:tcW w:w="817" w:type="dxa"/>
            <w:tcBorders/>
            <w:vAlign w:val="center"/>
          </w:tcPr>
          <w:p>
            <w:pPr>
              <w:pStyle w:val="TableContents"/>
              <w:bidi w:val="0"/>
              <w:spacing w:before="0" w:after="283"/>
              <w:jc w:val="left"/>
              <w:rPr/>
            </w:pPr>
            <w:r>
              <w:rPr/>
              <w:t xml:space="preserve">5,05 miljardia dollaria </w:t>
            </w:r>
          </w:p>
        </w:tc>
        <w:tc>
          <w:tcPr>
            <w:tcW w:w="1470" w:type="dxa"/>
            <w:tcBorders/>
            <w:vAlign w:val="center"/>
          </w:tcPr>
          <w:p>
            <w:pPr>
              <w:pStyle w:val="TableContents"/>
              <w:bidi w:val="0"/>
              <w:spacing w:before="0" w:after="283"/>
              <w:jc w:val="left"/>
              <w:rPr/>
            </w:pPr>
            <w:r>
              <w:rPr/>
              <w:t xml:space="preserve">Manitoba </w:t>
            </w:r>
          </w:p>
        </w:tc>
        <w:tc>
          <w:tcPr>
            <w:tcW w:w="1769" w:type="dxa"/>
            <w:tcBorders/>
            <w:vAlign w:val="center"/>
          </w:tcPr>
          <w:p>
            <w:pPr>
              <w:pStyle w:val="TableContents"/>
              <w:bidi w:val="0"/>
              <w:spacing w:before="0" w:after="283"/>
              <w:jc w:val="left"/>
              <w:rPr/>
            </w:pPr>
            <w:r>
              <w:rPr/>
              <w:t xml:space="preserve">Winnipeg, Manitoba </w:t>
            </w:r>
          </w:p>
        </w:tc>
        <w:tc>
          <w:tcPr>
            <w:tcW w:w="2070" w:type="dxa"/>
            <w:tcBorders/>
            <w:vAlign w:val="center"/>
          </w:tcPr>
          <w:p>
            <w:pPr>
              <w:pStyle w:val="TableContents"/>
              <w:bidi w:val="0"/>
              <w:spacing w:before="0" w:after="283"/>
              <w:jc w:val="left"/>
              <w:rPr/>
            </w:pPr>
            <w:r>
              <w:rPr/>
              <w:t xml:space="preserve">James Richardson &amp; Sons Ltd. </w:t>
            </w:r>
          </w:p>
        </w:tc>
      </w:tr>
      <w:tr>
        <w:trPr/>
        <w:tc>
          <w:tcPr>
            <w:tcW w:w="2424" w:type="dxa"/>
            <w:tcBorders/>
            <w:vAlign w:val="center"/>
          </w:tcPr>
          <w:p>
            <w:pPr>
              <w:pStyle w:val="TableContents"/>
              <w:bidi w:val="0"/>
              <w:spacing w:before="0" w:after="283"/>
              <w:jc w:val="left"/>
              <w:rPr/>
            </w:pPr>
            <w:r>
              <w:rPr/>
              <w:t xml:space="preserve">7000900000000000000 ♠ 9 </w:t>
            </w:r>
          </w:p>
        </w:tc>
        <w:tc>
          <w:tcPr>
            <w:tcW w:w="1655" w:type="dxa"/>
            <w:tcBorders/>
            <w:vAlign w:val="center"/>
          </w:tcPr>
          <w:p>
            <w:pPr>
              <w:pStyle w:val="TableContents"/>
              <w:bidi w:val="0"/>
              <w:spacing w:before="0" w:after="283"/>
              <w:jc w:val="left"/>
              <w:rPr/>
            </w:pPr>
            <w:r>
              <w:rPr/>
              <w:t xml:space="preserve">Skoll, Jeffrey Jeffrey Skoll </w:t>
            </w:r>
          </w:p>
        </w:tc>
        <w:tc>
          <w:tcPr>
            <w:tcW w:w="817" w:type="dxa"/>
            <w:tcBorders/>
            <w:vAlign w:val="center"/>
          </w:tcPr>
          <w:p>
            <w:pPr>
              <w:pStyle w:val="TableContents"/>
              <w:bidi w:val="0"/>
              <w:spacing w:before="0" w:after="283"/>
              <w:jc w:val="left"/>
              <w:rPr/>
            </w:pPr>
            <w:r>
              <w:rPr/>
              <w:t xml:space="preserve">5,01 miljardia dollaria </w:t>
            </w:r>
          </w:p>
        </w:tc>
        <w:tc>
          <w:tcPr>
            <w:tcW w:w="1470" w:type="dxa"/>
            <w:tcBorders/>
            <w:vAlign w:val="center"/>
          </w:tcPr>
          <w:p>
            <w:pPr>
              <w:pStyle w:val="TableContents"/>
              <w:bidi w:val="0"/>
              <w:spacing w:before="0" w:after="283"/>
              <w:jc w:val="left"/>
              <w:rPr/>
            </w:pPr>
            <w:r>
              <w:rPr/>
              <w:t xml:space="preserve">Quebec </w:t>
            </w:r>
          </w:p>
        </w:tc>
        <w:tc>
          <w:tcPr>
            <w:tcW w:w="1769" w:type="dxa"/>
            <w:tcBorders/>
            <w:vAlign w:val="center"/>
          </w:tcPr>
          <w:p>
            <w:pPr>
              <w:pStyle w:val="TableContents"/>
              <w:bidi w:val="0"/>
              <w:spacing w:before="0" w:after="283"/>
              <w:jc w:val="left"/>
              <w:rPr/>
            </w:pPr>
            <w:r>
              <w:rPr/>
              <w:t xml:space="preserve">Palo Alto, Kalifornia </w:t>
            </w:r>
          </w:p>
        </w:tc>
        <w:tc>
          <w:tcPr>
            <w:tcW w:w="2070" w:type="dxa"/>
            <w:tcBorders/>
            <w:vAlign w:val="center"/>
          </w:tcPr>
          <w:p>
            <w:pPr>
              <w:pStyle w:val="TableContents"/>
              <w:bidi w:val="0"/>
              <w:spacing w:before="0" w:after="283"/>
              <w:jc w:val="left"/>
              <w:rPr/>
            </w:pPr>
            <w:r>
              <w:rPr/>
              <w:t xml:space="preserve">eBay Inc., Participant Media </w:t>
            </w:r>
          </w:p>
        </w:tc>
      </w:tr>
      <w:tr>
        <w:trPr/>
        <w:tc>
          <w:tcPr>
            <w:tcW w:w="2424" w:type="dxa"/>
            <w:tcBorders/>
            <w:vAlign w:val="center"/>
          </w:tcPr>
          <w:p>
            <w:pPr>
              <w:pStyle w:val="TableContents"/>
              <w:bidi w:val="0"/>
              <w:spacing w:before="0" w:after="283"/>
              <w:jc w:val="left"/>
              <w:rPr/>
            </w:pPr>
            <w:r>
              <w:rPr/>
              <w:t xml:space="preserve">7001100000000000000 ♠ 10 </w:t>
            </w:r>
          </w:p>
        </w:tc>
        <w:tc>
          <w:tcPr>
            <w:tcW w:w="1655" w:type="dxa"/>
            <w:tcBorders/>
            <w:vAlign w:val="center"/>
          </w:tcPr>
          <w:p>
            <w:pPr>
              <w:pStyle w:val="TableContents"/>
              <w:bidi w:val="0"/>
              <w:spacing w:before="0" w:after="283"/>
              <w:jc w:val="left"/>
              <w:rPr/>
            </w:pPr>
            <w:r>
              <w:rPr/>
              <w:t xml:space="preserve">Fidani, Carlo Carlo Fidani </w:t>
            </w:r>
          </w:p>
        </w:tc>
        <w:tc>
          <w:tcPr>
            <w:tcW w:w="817" w:type="dxa"/>
            <w:tcBorders/>
            <w:vAlign w:val="center"/>
          </w:tcPr>
          <w:p>
            <w:pPr>
              <w:pStyle w:val="TableContents"/>
              <w:bidi w:val="0"/>
              <w:spacing w:before="0" w:after="283"/>
              <w:jc w:val="left"/>
              <w:rPr/>
            </w:pPr>
            <w:r>
              <w:rPr/>
              <w:t xml:space="preserve">4,58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Toronto, Ontario </w:t>
            </w:r>
          </w:p>
        </w:tc>
        <w:tc>
          <w:tcPr>
            <w:tcW w:w="2070" w:type="dxa"/>
            <w:tcBorders/>
            <w:vAlign w:val="center"/>
          </w:tcPr>
          <w:p>
            <w:pPr>
              <w:pStyle w:val="TableContents"/>
              <w:bidi w:val="0"/>
              <w:spacing w:before="0" w:after="283"/>
              <w:jc w:val="left"/>
              <w:rPr/>
            </w:pPr>
            <w:r>
              <w:rPr/>
              <w:t xml:space="preserve">Orlando Corp. </w:t>
            </w:r>
          </w:p>
        </w:tc>
      </w:tr>
      <w:tr>
        <w:trPr/>
        <w:tc>
          <w:tcPr>
            <w:tcW w:w="2424" w:type="dxa"/>
            <w:tcBorders/>
            <w:vAlign w:val="center"/>
          </w:tcPr>
          <w:p>
            <w:pPr>
              <w:pStyle w:val="TableContents"/>
              <w:bidi w:val="0"/>
              <w:spacing w:before="0" w:after="283"/>
              <w:jc w:val="left"/>
              <w:rPr/>
            </w:pPr>
            <w:r>
              <w:rPr/>
              <w:t xml:space="preserve">7001110000000000000 ♠ 11 </w:t>
            </w:r>
          </w:p>
        </w:tc>
        <w:tc>
          <w:tcPr>
            <w:tcW w:w="1655" w:type="dxa"/>
            <w:tcBorders/>
            <w:vAlign w:val="center"/>
          </w:tcPr>
          <w:p>
            <w:pPr>
              <w:pStyle w:val="TableContents"/>
              <w:bidi w:val="0"/>
              <w:spacing w:before="0" w:after="283"/>
              <w:jc w:val="left"/>
              <w:rPr/>
            </w:pPr>
            <w:r>
              <w:rPr/>
              <w:t xml:space="preserve">McCain, Harrison Harrison McCain ja perhe </w:t>
            </w:r>
          </w:p>
        </w:tc>
        <w:tc>
          <w:tcPr>
            <w:tcW w:w="817" w:type="dxa"/>
            <w:tcBorders/>
            <w:vAlign w:val="center"/>
          </w:tcPr>
          <w:p>
            <w:pPr>
              <w:pStyle w:val="TableContents"/>
              <w:bidi w:val="0"/>
              <w:spacing w:before="0" w:after="283"/>
              <w:jc w:val="left"/>
              <w:rPr/>
            </w:pPr>
            <w:r>
              <w:rPr/>
              <w:t xml:space="preserve">3,79 miljardia dollaria </w:t>
            </w:r>
          </w:p>
        </w:tc>
        <w:tc>
          <w:tcPr>
            <w:tcW w:w="1470" w:type="dxa"/>
            <w:tcBorders/>
            <w:vAlign w:val="center"/>
          </w:tcPr>
          <w:p>
            <w:pPr>
              <w:pStyle w:val="TableContents"/>
              <w:bidi w:val="0"/>
              <w:spacing w:before="0" w:after="283"/>
              <w:jc w:val="left"/>
              <w:rPr/>
            </w:pPr>
            <w:r>
              <w:rPr/>
              <w:t xml:space="preserve">New Brunswick </w:t>
            </w:r>
          </w:p>
        </w:tc>
        <w:tc>
          <w:tcPr>
            <w:tcW w:w="1769" w:type="dxa"/>
            <w:tcBorders/>
            <w:vAlign w:val="center"/>
          </w:tcPr>
          <w:p>
            <w:pPr>
              <w:pStyle w:val="TableContents"/>
              <w:bidi w:val="0"/>
              <w:spacing w:before="0" w:after="283"/>
              <w:jc w:val="left"/>
              <w:rPr/>
            </w:pPr>
            <w:r>
              <w:rPr/>
              <w:t xml:space="preserve">Florenceville, New Brunswick </w:t>
            </w:r>
          </w:p>
        </w:tc>
        <w:tc>
          <w:tcPr>
            <w:tcW w:w="2070" w:type="dxa"/>
            <w:tcBorders/>
            <w:vAlign w:val="center"/>
          </w:tcPr>
          <w:p>
            <w:pPr>
              <w:pStyle w:val="TableContents"/>
              <w:bidi w:val="0"/>
              <w:spacing w:before="0" w:after="283"/>
              <w:jc w:val="left"/>
              <w:rPr/>
            </w:pPr>
            <w:r>
              <w:rPr/>
              <w:t xml:space="preserve">McCain Foods </w:t>
            </w:r>
          </w:p>
        </w:tc>
      </w:tr>
      <w:tr>
        <w:trPr/>
        <w:tc>
          <w:tcPr>
            <w:tcW w:w="2424" w:type="dxa"/>
            <w:tcBorders/>
            <w:vAlign w:val="center"/>
          </w:tcPr>
          <w:p>
            <w:pPr>
              <w:pStyle w:val="TableContents"/>
              <w:bidi w:val="0"/>
              <w:spacing w:before="0" w:after="283"/>
              <w:jc w:val="left"/>
              <w:rPr/>
            </w:pPr>
            <w:r>
              <w:rPr/>
              <w:t xml:space="preserve">7001120000000000000 ♠ 12 </w:t>
            </w:r>
          </w:p>
        </w:tc>
        <w:tc>
          <w:tcPr>
            <w:tcW w:w="1655" w:type="dxa"/>
            <w:tcBorders/>
            <w:vAlign w:val="center"/>
          </w:tcPr>
          <w:p>
            <w:pPr>
              <w:pStyle w:val="TableContents"/>
              <w:bidi w:val="0"/>
              <w:spacing w:before="0" w:after="283"/>
              <w:jc w:val="left"/>
              <w:rPr/>
            </w:pPr>
            <w:r>
              <w:rPr/>
              <w:t xml:space="preserve">McCain, Wallace Wallace McCain ja perhe </w:t>
            </w:r>
          </w:p>
        </w:tc>
        <w:tc>
          <w:tcPr>
            <w:tcW w:w="817" w:type="dxa"/>
            <w:tcBorders/>
            <w:vAlign w:val="center"/>
          </w:tcPr>
          <w:p>
            <w:pPr>
              <w:pStyle w:val="TableContents"/>
              <w:bidi w:val="0"/>
              <w:spacing w:before="0" w:after="283"/>
              <w:jc w:val="left"/>
              <w:rPr/>
            </w:pPr>
            <w:r>
              <w:rPr/>
              <w:t xml:space="preserve">3,68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Toronto, Ontario </w:t>
            </w:r>
          </w:p>
        </w:tc>
        <w:tc>
          <w:tcPr>
            <w:tcW w:w="2070" w:type="dxa"/>
            <w:tcBorders/>
            <w:vAlign w:val="center"/>
          </w:tcPr>
          <w:p>
            <w:pPr>
              <w:pStyle w:val="TableContents"/>
              <w:bidi w:val="0"/>
              <w:spacing w:before="0" w:after="283"/>
              <w:jc w:val="left"/>
              <w:rPr/>
            </w:pPr>
            <w:r>
              <w:rPr/>
              <w:t xml:space="preserve">McCain Foods, Maple Leaf Foods </w:t>
            </w:r>
          </w:p>
        </w:tc>
      </w:tr>
      <w:tr>
        <w:trPr/>
        <w:tc>
          <w:tcPr>
            <w:tcW w:w="2424" w:type="dxa"/>
            <w:tcBorders/>
            <w:vAlign w:val="center"/>
          </w:tcPr>
          <w:p>
            <w:pPr>
              <w:pStyle w:val="TableContents"/>
              <w:bidi w:val="0"/>
              <w:spacing w:before="0" w:after="283"/>
              <w:jc w:val="left"/>
              <w:rPr/>
            </w:pPr>
            <w:r>
              <w:rPr/>
              <w:t xml:space="preserve">7001130000000000000 ♠ 13 </w:t>
            </w:r>
          </w:p>
        </w:tc>
        <w:tc>
          <w:tcPr>
            <w:tcW w:w="1655" w:type="dxa"/>
            <w:tcBorders/>
            <w:vAlign w:val="center"/>
          </w:tcPr>
          <w:p>
            <w:pPr>
              <w:pStyle w:val="TableContents"/>
              <w:bidi w:val="0"/>
              <w:spacing w:before="0" w:after="283"/>
              <w:jc w:val="left"/>
              <w:rPr/>
            </w:pPr>
            <w:r>
              <w:rPr/>
              <w:t xml:space="preserve">Katz, Daryl Daryl Katz Daryl Katz </w:t>
            </w:r>
          </w:p>
        </w:tc>
        <w:tc>
          <w:tcPr>
            <w:tcW w:w="817" w:type="dxa"/>
            <w:tcBorders/>
            <w:vAlign w:val="center"/>
          </w:tcPr>
          <w:p>
            <w:pPr>
              <w:pStyle w:val="TableContents"/>
              <w:bidi w:val="0"/>
              <w:spacing w:before="0" w:after="283"/>
              <w:jc w:val="left"/>
              <w:rPr/>
            </w:pPr>
            <w:r>
              <w:rPr/>
              <w:t xml:space="preserve">3,59 miljardia dollaria </w:t>
            </w:r>
          </w:p>
        </w:tc>
        <w:tc>
          <w:tcPr>
            <w:tcW w:w="1470" w:type="dxa"/>
            <w:tcBorders/>
            <w:vAlign w:val="center"/>
          </w:tcPr>
          <w:p>
            <w:pPr>
              <w:pStyle w:val="TableContents"/>
              <w:bidi w:val="0"/>
              <w:spacing w:before="0" w:after="283"/>
              <w:jc w:val="left"/>
              <w:rPr/>
            </w:pPr>
            <w:r>
              <w:rPr/>
              <w:t xml:space="preserve">Alberta </w:t>
            </w:r>
          </w:p>
        </w:tc>
        <w:tc>
          <w:tcPr>
            <w:tcW w:w="1769" w:type="dxa"/>
            <w:tcBorders/>
            <w:vAlign w:val="center"/>
          </w:tcPr>
          <w:p>
            <w:pPr>
              <w:pStyle w:val="TableContents"/>
              <w:bidi w:val="0"/>
              <w:spacing w:before="0" w:after="283"/>
              <w:jc w:val="left"/>
              <w:rPr/>
            </w:pPr>
            <w:r>
              <w:rPr/>
              <w:t xml:space="preserve">Edmonton, Alberta </w:t>
            </w:r>
          </w:p>
        </w:tc>
        <w:tc>
          <w:tcPr>
            <w:tcW w:w="2070" w:type="dxa"/>
            <w:tcBorders/>
            <w:vAlign w:val="center"/>
          </w:tcPr>
          <w:p>
            <w:pPr>
              <w:pStyle w:val="TableContents"/>
              <w:bidi w:val="0"/>
              <w:spacing w:before="0" w:after="283"/>
              <w:jc w:val="left"/>
              <w:rPr/>
            </w:pPr>
            <w:r>
              <w:rPr/>
              <w:t xml:space="preserve">Katz Group of Companies, Edmonton Oilers </w:t>
            </w:r>
          </w:p>
        </w:tc>
      </w:tr>
      <w:tr>
        <w:trPr/>
        <w:tc>
          <w:tcPr>
            <w:tcW w:w="2424" w:type="dxa"/>
            <w:tcBorders/>
            <w:vAlign w:val="center"/>
          </w:tcPr>
          <w:p>
            <w:pPr>
              <w:pStyle w:val="TableContents"/>
              <w:bidi w:val="0"/>
              <w:spacing w:before="0" w:after="283"/>
              <w:jc w:val="left"/>
              <w:rPr/>
            </w:pPr>
            <w:r>
              <w:rPr/>
              <w:t xml:space="preserve">7001140000000000000 ♠ 14 </w:t>
            </w:r>
          </w:p>
        </w:tc>
        <w:tc>
          <w:tcPr>
            <w:tcW w:w="1655" w:type="dxa"/>
            <w:tcBorders/>
            <w:vAlign w:val="center"/>
          </w:tcPr>
          <w:p>
            <w:pPr>
              <w:pStyle w:val="TableContents"/>
              <w:bidi w:val="0"/>
              <w:spacing w:before="0" w:after="283"/>
              <w:jc w:val="left"/>
              <w:rPr/>
            </w:pPr>
            <w:r>
              <w:rPr/>
              <w:t xml:space="preserve">Sherman, Bernard Bernard Bernard Sherman </w:t>
            </w:r>
          </w:p>
        </w:tc>
        <w:tc>
          <w:tcPr>
            <w:tcW w:w="817" w:type="dxa"/>
            <w:tcBorders/>
            <w:vAlign w:val="center"/>
          </w:tcPr>
          <w:p>
            <w:pPr>
              <w:pStyle w:val="TableContents"/>
              <w:bidi w:val="0"/>
              <w:spacing w:before="0" w:after="283"/>
              <w:jc w:val="left"/>
              <w:rPr/>
            </w:pPr>
            <w:r>
              <w:rPr/>
              <w:t xml:space="preserve">3,50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Toronto, Ontario </w:t>
            </w:r>
          </w:p>
        </w:tc>
        <w:tc>
          <w:tcPr>
            <w:tcW w:w="2070" w:type="dxa"/>
            <w:tcBorders/>
            <w:vAlign w:val="center"/>
          </w:tcPr>
          <w:p>
            <w:pPr>
              <w:pStyle w:val="TableContents"/>
              <w:bidi w:val="0"/>
              <w:spacing w:before="0" w:after="283"/>
              <w:jc w:val="left"/>
              <w:rPr/>
            </w:pPr>
            <w:r>
              <w:rPr/>
              <w:t xml:space="preserve">Apotex Group of Cos </w:t>
            </w:r>
          </w:p>
        </w:tc>
      </w:tr>
      <w:tr>
        <w:trPr/>
        <w:tc>
          <w:tcPr>
            <w:tcW w:w="2424" w:type="dxa"/>
            <w:tcBorders/>
            <w:vAlign w:val="center"/>
          </w:tcPr>
          <w:p>
            <w:pPr>
              <w:pStyle w:val="TableContents"/>
              <w:bidi w:val="0"/>
              <w:spacing w:before="0" w:after="283"/>
              <w:jc w:val="left"/>
              <w:rPr/>
            </w:pPr>
            <w:r>
              <w:rPr/>
              <w:t xml:space="preserve">7001150000000000000 ♠ 15 </w:t>
            </w:r>
          </w:p>
        </w:tc>
        <w:tc>
          <w:tcPr>
            <w:tcW w:w="1655" w:type="dxa"/>
            <w:tcBorders/>
            <w:vAlign w:val="center"/>
          </w:tcPr>
          <w:p>
            <w:pPr>
              <w:pStyle w:val="TableContents"/>
              <w:bidi w:val="0"/>
              <w:spacing w:before="0" w:after="283"/>
              <w:jc w:val="left"/>
              <w:rPr/>
            </w:pPr>
            <w:r>
              <w:rPr/>
              <w:t xml:space="preserve">Riddell, Clay Clay Clay Riddell </w:t>
            </w:r>
          </w:p>
        </w:tc>
        <w:tc>
          <w:tcPr>
            <w:tcW w:w="817" w:type="dxa"/>
            <w:tcBorders/>
            <w:vAlign w:val="center"/>
          </w:tcPr>
          <w:p>
            <w:pPr>
              <w:pStyle w:val="TableContents"/>
              <w:bidi w:val="0"/>
              <w:spacing w:before="0" w:after="283"/>
              <w:jc w:val="left"/>
              <w:rPr/>
            </w:pPr>
            <w:r>
              <w:rPr/>
              <w:t xml:space="preserve">3,41 miljardia dollaria </w:t>
            </w:r>
          </w:p>
        </w:tc>
        <w:tc>
          <w:tcPr>
            <w:tcW w:w="1470" w:type="dxa"/>
            <w:tcBorders/>
            <w:vAlign w:val="center"/>
          </w:tcPr>
          <w:p>
            <w:pPr>
              <w:pStyle w:val="TableContents"/>
              <w:bidi w:val="0"/>
              <w:spacing w:before="0" w:after="283"/>
              <w:jc w:val="left"/>
              <w:rPr/>
            </w:pPr>
            <w:r>
              <w:rPr/>
              <w:t xml:space="preserve">Alberta </w:t>
            </w:r>
          </w:p>
        </w:tc>
        <w:tc>
          <w:tcPr>
            <w:tcW w:w="1769" w:type="dxa"/>
            <w:tcBorders/>
            <w:vAlign w:val="center"/>
          </w:tcPr>
          <w:p>
            <w:pPr>
              <w:pStyle w:val="TableContents"/>
              <w:bidi w:val="0"/>
              <w:spacing w:before="0" w:after="283"/>
              <w:jc w:val="left"/>
              <w:rPr/>
            </w:pPr>
            <w:r>
              <w:rPr/>
              <w:t xml:space="preserve">Calgary, Alberta </w:t>
            </w:r>
          </w:p>
        </w:tc>
        <w:tc>
          <w:tcPr>
            <w:tcW w:w="2070" w:type="dxa"/>
            <w:tcBorders/>
            <w:vAlign w:val="center"/>
          </w:tcPr>
          <w:p>
            <w:pPr>
              <w:pStyle w:val="TableContents"/>
              <w:bidi w:val="0"/>
              <w:spacing w:before="0" w:after="283"/>
              <w:jc w:val="left"/>
              <w:rPr/>
            </w:pPr>
            <w:r>
              <w:rPr/>
              <w:t xml:space="preserve">Paramount Resources Ltd., Perpetual Energy, Trilogy Energy Corp., Tourmaline Oil Corp. </w:t>
            </w:r>
          </w:p>
        </w:tc>
      </w:tr>
      <w:tr>
        <w:trPr/>
        <w:tc>
          <w:tcPr>
            <w:tcW w:w="2424" w:type="dxa"/>
            <w:tcBorders/>
            <w:vAlign w:val="center"/>
          </w:tcPr>
          <w:p>
            <w:pPr>
              <w:pStyle w:val="TableContents"/>
              <w:bidi w:val="0"/>
              <w:spacing w:before="0" w:after="283"/>
              <w:jc w:val="left"/>
              <w:rPr/>
            </w:pPr>
            <w:r>
              <w:rPr/>
              <w:t xml:space="preserve">7001160000000000000 ♠ 16 </w:t>
            </w:r>
          </w:p>
        </w:tc>
        <w:tc>
          <w:tcPr>
            <w:tcW w:w="1655" w:type="dxa"/>
            <w:tcBorders/>
            <w:vAlign w:val="center"/>
          </w:tcPr>
          <w:p>
            <w:pPr>
              <w:pStyle w:val="TableContents"/>
              <w:bidi w:val="0"/>
              <w:spacing w:before="0" w:after="283"/>
              <w:jc w:val="left"/>
              <w:rPr/>
            </w:pPr>
            <w:r>
              <w:rPr/>
              <w:t xml:space="preserve">Mannix, Fred ja Ron Fred ja Ron Mannix Fred ja Ron Mannix </w:t>
            </w:r>
          </w:p>
        </w:tc>
        <w:tc>
          <w:tcPr>
            <w:tcW w:w="817" w:type="dxa"/>
            <w:tcBorders/>
            <w:vAlign w:val="center"/>
          </w:tcPr>
          <w:p>
            <w:pPr>
              <w:pStyle w:val="TableContents"/>
              <w:bidi w:val="0"/>
              <w:spacing w:before="0" w:after="283"/>
              <w:jc w:val="left"/>
              <w:rPr/>
            </w:pPr>
            <w:r>
              <w:rPr/>
              <w:t xml:space="preserve">3,40 miljardia dollaria </w:t>
            </w:r>
          </w:p>
        </w:tc>
        <w:tc>
          <w:tcPr>
            <w:tcW w:w="1470" w:type="dxa"/>
            <w:tcBorders/>
            <w:vAlign w:val="center"/>
          </w:tcPr>
          <w:p>
            <w:pPr>
              <w:pStyle w:val="TableContents"/>
              <w:bidi w:val="0"/>
              <w:spacing w:before="0" w:after="283"/>
              <w:jc w:val="left"/>
              <w:rPr/>
            </w:pPr>
            <w:r>
              <w:rPr/>
              <w:t xml:space="preserve">Alberta </w:t>
            </w:r>
          </w:p>
        </w:tc>
        <w:tc>
          <w:tcPr>
            <w:tcW w:w="1769" w:type="dxa"/>
            <w:tcBorders/>
            <w:vAlign w:val="center"/>
          </w:tcPr>
          <w:p>
            <w:pPr>
              <w:pStyle w:val="TableContents"/>
              <w:bidi w:val="0"/>
              <w:spacing w:before="0" w:after="283"/>
              <w:jc w:val="left"/>
              <w:rPr/>
            </w:pPr>
            <w:r>
              <w:rPr/>
              <w:t xml:space="preserve">Calgary, Alberta </w:t>
            </w:r>
          </w:p>
        </w:tc>
        <w:tc>
          <w:tcPr>
            <w:tcW w:w="2070" w:type="dxa"/>
            <w:tcBorders/>
            <w:vAlign w:val="center"/>
          </w:tcPr>
          <w:p>
            <w:pPr>
              <w:pStyle w:val="TableContents"/>
              <w:bidi w:val="0"/>
              <w:spacing w:before="0" w:after="283"/>
              <w:jc w:val="left"/>
              <w:rPr/>
            </w:pPr>
            <w:r>
              <w:rPr/>
              <w:t xml:space="preserve">Mancal Group </w:t>
            </w:r>
          </w:p>
        </w:tc>
      </w:tr>
      <w:tr>
        <w:trPr/>
        <w:tc>
          <w:tcPr>
            <w:tcW w:w="2424" w:type="dxa"/>
            <w:tcBorders/>
            <w:vAlign w:val="center"/>
          </w:tcPr>
          <w:p>
            <w:pPr>
              <w:pStyle w:val="TableContents"/>
              <w:bidi w:val="0"/>
              <w:spacing w:before="0" w:after="283"/>
              <w:jc w:val="left"/>
              <w:rPr/>
            </w:pPr>
            <w:r>
              <w:rPr/>
              <w:t xml:space="preserve">7001170000000000000 ♠ 17 </w:t>
            </w:r>
          </w:p>
        </w:tc>
        <w:tc>
          <w:tcPr>
            <w:tcW w:w="1655" w:type="dxa"/>
            <w:tcBorders/>
            <w:vAlign w:val="center"/>
          </w:tcPr>
          <w:p>
            <w:pPr>
              <w:pStyle w:val="TableContents"/>
              <w:bidi w:val="0"/>
              <w:spacing w:before="0" w:after="283"/>
              <w:jc w:val="left"/>
              <w:rPr/>
            </w:pPr>
            <w:r>
              <w:rPr/>
              <w:t xml:space="preserve">Scheinberg, Mark Mark Scheinberg </w:t>
            </w:r>
          </w:p>
        </w:tc>
        <w:tc>
          <w:tcPr>
            <w:tcW w:w="817" w:type="dxa"/>
            <w:tcBorders/>
            <w:vAlign w:val="center"/>
          </w:tcPr>
          <w:p>
            <w:pPr>
              <w:pStyle w:val="TableContents"/>
              <w:bidi w:val="0"/>
              <w:spacing w:before="0" w:after="283"/>
              <w:jc w:val="left"/>
              <w:rPr/>
            </w:pPr>
            <w:r>
              <w:rPr/>
              <w:t xml:space="preserve">3,23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Lontoo, Englanti </w:t>
            </w:r>
          </w:p>
        </w:tc>
        <w:tc>
          <w:tcPr>
            <w:tcW w:w="2070" w:type="dxa"/>
            <w:tcBorders/>
            <w:vAlign w:val="center"/>
          </w:tcPr>
          <w:p>
            <w:pPr>
              <w:pStyle w:val="TableContents"/>
              <w:bidi w:val="0"/>
              <w:spacing w:before="0" w:after="283"/>
              <w:jc w:val="left"/>
              <w:rPr/>
            </w:pPr>
            <w:r>
              <w:rPr/>
              <w:t xml:space="preserve">PokerStars </w:t>
            </w:r>
          </w:p>
        </w:tc>
      </w:tr>
      <w:tr>
        <w:trPr/>
        <w:tc>
          <w:tcPr>
            <w:tcW w:w="2424" w:type="dxa"/>
            <w:tcBorders/>
            <w:vAlign w:val="center"/>
          </w:tcPr>
          <w:p>
            <w:pPr>
              <w:pStyle w:val="TableContents"/>
              <w:bidi w:val="0"/>
              <w:spacing w:before="0" w:after="283"/>
              <w:jc w:val="left"/>
              <w:rPr/>
            </w:pPr>
            <w:r>
              <w:rPr/>
              <w:t xml:space="preserve">7001180000000000000 ♠ 18 </w:t>
            </w:r>
          </w:p>
        </w:tc>
        <w:tc>
          <w:tcPr>
            <w:tcW w:w="1655" w:type="dxa"/>
            <w:tcBorders/>
            <w:vAlign w:val="center"/>
          </w:tcPr>
          <w:p>
            <w:pPr>
              <w:pStyle w:val="TableContents"/>
              <w:bidi w:val="0"/>
              <w:spacing w:before="0" w:after="283"/>
              <w:jc w:val="left"/>
              <w:rPr/>
            </w:pPr>
            <w:r>
              <w:rPr/>
              <w:t xml:space="preserve">Coutu (apteekkari), Jean Jean Jean Coutu (apteekkari) </w:t>
            </w:r>
          </w:p>
        </w:tc>
        <w:tc>
          <w:tcPr>
            <w:tcW w:w="817" w:type="dxa"/>
            <w:tcBorders/>
            <w:vAlign w:val="center"/>
          </w:tcPr>
          <w:p>
            <w:pPr>
              <w:pStyle w:val="TableContents"/>
              <w:bidi w:val="0"/>
              <w:spacing w:before="0" w:after="283"/>
              <w:jc w:val="left"/>
              <w:rPr/>
            </w:pPr>
            <w:r>
              <w:rPr/>
              <w:t xml:space="preserve">3,21 miljardia dollaria </w:t>
            </w:r>
          </w:p>
        </w:tc>
        <w:tc>
          <w:tcPr>
            <w:tcW w:w="1470" w:type="dxa"/>
            <w:tcBorders/>
            <w:vAlign w:val="center"/>
          </w:tcPr>
          <w:p>
            <w:pPr>
              <w:pStyle w:val="TableContents"/>
              <w:bidi w:val="0"/>
              <w:spacing w:before="0" w:after="283"/>
              <w:jc w:val="left"/>
              <w:rPr/>
            </w:pPr>
            <w:r>
              <w:rPr/>
              <w:t xml:space="preserve">Quebec </w:t>
            </w:r>
          </w:p>
        </w:tc>
        <w:tc>
          <w:tcPr>
            <w:tcW w:w="1769" w:type="dxa"/>
            <w:tcBorders/>
            <w:vAlign w:val="center"/>
          </w:tcPr>
          <w:p>
            <w:pPr>
              <w:pStyle w:val="TableContents"/>
              <w:bidi w:val="0"/>
              <w:spacing w:before="0" w:after="283"/>
              <w:jc w:val="left"/>
              <w:rPr/>
            </w:pPr>
            <w:r>
              <w:rPr/>
              <w:t xml:space="preserve">Montreal, Quebec </w:t>
            </w:r>
          </w:p>
        </w:tc>
        <w:tc>
          <w:tcPr>
            <w:tcW w:w="2070" w:type="dxa"/>
            <w:tcBorders/>
            <w:vAlign w:val="center"/>
          </w:tcPr>
          <w:p>
            <w:pPr>
              <w:pStyle w:val="TableContents"/>
              <w:bidi w:val="0"/>
              <w:spacing w:before="0" w:after="283"/>
              <w:jc w:val="left"/>
              <w:rPr/>
            </w:pPr>
            <w:r>
              <w:rPr/>
              <w:t xml:space="preserve">Jean Coutu Group </w:t>
            </w:r>
          </w:p>
        </w:tc>
      </w:tr>
      <w:tr>
        <w:trPr/>
        <w:tc>
          <w:tcPr>
            <w:tcW w:w="2424" w:type="dxa"/>
            <w:tcBorders/>
            <w:vAlign w:val="center"/>
          </w:tcPr>
          <w:p>
            <w:pPr>
              <w:pStyle w:val="TableContents"/>
              <w:bidi w:val="0"/>
              <w:spacing w:before="0" w:after="283"/>
              <w:jc w:val="left"/>
              <w:rPr/>
            </w:pPr>
            <w:r>
              <w:rPr/>
              <w:t xml:space="preserve">7001190000000000000 ♠ 19 </w:t>
            </w:r>
          </w:p>
        </w:tc>
        <w:tc>
          <w:tcPr>
            <w:tcW w:w="1655" w:type="dxa"/>
            <w:tcBorders/>
            <w:vAlign w:val="center"/>
          </w:tcPr>
          <w:p>
            <w:pPr>
              <w:pStyle w:val="TableContents"/>
              <w:bidi w:val="0"/>
              <w:spacing w:before="0" w:after="283"/>
              <w:jc w:val="left"/>
              <w:rPr/>
            </w:pPr>
            <w:r>
              <w:rPr/>
              <w:t xml:space="preserve">Azrieli, David David Azrieli ja perheet </w:t>
            </w:r>
          </w:p>
        </w:tc>
        <w:tc>
          <w:tcPr>
            <w:tcW w:w="817" w:type="dxa"/>
            <w:tcBorders/>
            <w:vAlign w:val="center"/>
          </w:tcPr>
          <w:p>
            <w:pPr>
              <w:pStyle w:val="TableContents"/>
              <w:bidi w:val="0"/>
              <w:spacing w:before="0" w:after="283"/>
              <w:jc w:val="left"/>
              <w:rPr/>
            </w:pPr>
            <w:r>
              <w:rPr/>
              <w:t xml:space="preserve">3,12 miljardia dollaria </w:t>
            </w:r>
          </w:p>
        </w:tc>
        <w:tc>
          <w:tcPr>
            <w:tcW w:w="1470" w:type="dxa"/>
            <w:tcBorders/>
            <w:vAlign w:val="center"/>
          </w:tcPr>
          <w:p>
            <w:pPr>
              <w:pStyle w:val="TableContents"/>
              <w:bidi w:val="0"/>
              <w:spacing w:before="0" w:after="283"/>
              <w:jc w:val="left"/>
              <w:rPr/>
            </w:pPr>
            <w:r>
              <w:rPr/>
              <w:t xml:space="preserve">Quebec </w:t>
            </w:r>
          </w:p>
        </w:tc>
        <w:tc>
          <w:tcPr>
            <w:tcW w:w="1769" w:type="dxa"/>
            <w:tcBorders/>
            <w:vAlign w:val="center"/>
          </w:tcPr>
          <w:p>
            <w:pPr>
              <w:pStyle w:val="TableContents"/>
              <w:bidi w:val="0"/>
              <w:spacing w:before="0" w:after="283"/>
              <w:jc w:val="left"/>
              <w:rPr/>
            </w:pPr>
            <w:r>
              <w:rPr/>
              <w:t xml:space="preserve">Montreal, Quebec </w:t>
            </w:r>
          </w:p>
        </w:tc>
        <w:tc>
          <w:tcPr>
            <w:tcW w:w="2070" w:type="dxa"/>
            <w:tcBorders/>
            <w:vAlign w:val="center"/>
          </w:tcPr>
          <w:p>
            <w:pPr>
              <w:pStyle w:val="TableContents"/>
              <w:bidi w:val="0"/>
              <w:spacing w:before="0" w:after="283"/>
              <w:jc w:val="left"/>
              <w:rPr/>
            </w:pPr>
            <w:r>
              <w:rPr/>
              <w:t xml:space="preserve">Azrieli Group Ltd., Canpro Investments. </w:t>
            </w:r>
          </w:p>
        </w:tc>
      </w:tr>
      <w:tr>
        <w:trPr/>
        <w:tc>
          <w:tcPr>
            <w:tcW w:w="2424" w:type="dxa"/>
            <w:tcBorders/>
            <w:vAlign w:val="center"/>
          </w:tcPr>
          <w:p>
            <w:pPr>
              <w:pStyle w:val="TableContents"/>
              <w:bidi w:val="0"/>
              <w:spacing w:before="0" w:after="283"/>
              <w:jc w:val="left"/>
              <w:rPr/>
            </w:pPr>
            <w:r>
              <w:rPr/>
              <w:t xml:space="preserve">7001200000000000000 ♠ 20 </w:t>
            </w:r>
          </w:p>
        </w:tc>
        <w:tc>
          <w:tcPr>
            <w:tcW w:w="1655" w:type="dxa"/>
            <w:tcBorders/>
            <w:vAlign w:val="center"/>
          </w:tcPr>
          <w:p>
            <w:pPr>
              <w:pStyle w:val="TableContents"/>
              <w:bidi w:val="0"/>
              <w:spacing w:before="0" w:after="283"/>
              <w:jc w:val="left"/>
              <w:rPr/>
            </w:pPr>
            <w:r>
              <w:rPr/>
              <w:t xml:space="preserve">Zekelman, Alan Alan Zekelman, Barry Zekelman, Clayton Zekelman </w:t>
            </w:r>
          </w:p>
        </w:tc>
        <w:tc>
          <w:tcPr>
            <w:tcW w:w="817" w:type="dxa"/>
            <w:tcBorders/>
            <w:vAlign w:val="center"/>
          </w:tcPr>
          <w:p>
            <w:pPr>
              <w:pStyle w:val="TableContents"/>
              <w:bidi w:val="0"/>
              <w:spacing w:before="0" w:after="283"/>
              <w:jc w:val="left"/>
              <w:rPr/>
            </w:pPr>
            <w:r>
              <w:rPr/>
              <w:t xml:space="preserve">3,10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Windsor, Ontario </w:t>
            </w:r>
          </w:p>
        </w:tc>
        <w:tc>
          <w:tcPr>
            <w:tcW w:w="2070" w:type="dxa"/>
            <w:tcBorders/>
            <w:vAlign w:val="center"/>
          </w:tcPr>
          <w:p>
            <w:pPr>
              <w:pStyle w:val="TableContents"/>
              <w:bidi w:val="0"/>
              <w:spacing w:before="0" w:after="283"/>
              <w:jc w:val="left"/>
              <w:rPr/>
            </w:pPr>
            <w:r>
              <w:rPr/>
              <w:t xml:space="preserve">Atlas Tube </w:t>
            </w:r>
          </w:p>
        </w:tc>
      </w:tr>
      <w:tr>
        <w:trPr/>
        <w:tc>
          <w:tcPr>
            <w:tcW w:w="2424" w:type="dxa"/>
            <w:tcBorders/>
            <w:vAlign w:val="center"/>
          </w:tcPr>
          <w:p>
            <w:pPr>
              <w:pStyle w:val="TableContents"/>
              <w:bidi w:val="0"/>
              <w:spacing w:before="0" w:after="283"/>
              <w:jc w:val="left"/>
              <w:rPr/>
            </w:pPr>
            <w:r>
              <w:rPr/>
              <w:t xml:space="preserve">7001210000000000000 ♠ 21 </w:t>
            </w:r>
          </w:p>
        </w:tc>
        <w:tc>
          <w:tcPr>
            <w:tcW w:w="1655" w:type="dxa"/>
            <w:tcBorders/>
            <w:vAlign w:val="center"/>
          </w:tcPr>
          <w:p>
            <w:pPr>
              <w:pStyle w:val="TableContents"/>
              <w:bidi w:val="0"/>
              <w:spacing w:before="0" w:after="283"/>
              <w:jc w:val="left"/>
              <w:rPr/>
            </w:pPr>
            <w:r>
              <w:rPr/>
              <w:t xml:space="preserve">Sobey, Frank H. Frank H. Sobey ja perhe </w:t>
            </w:r>
          </w:p>
        </w:tc>
        <w:tc>
          <w:tcPr>
            <w:tcW w:w="817" w:type="dxa"/>
            <w:tcBorders/>
            <w:vAlign w:val="center"/>
          </w:tcPr>
          <w:p>
            <w:pPr>
              <w:pStyle w:val="TableContents"/>
              <w:bidi w:val="0"/>
              <w:spacing w:before="0" w:after="283"/>
              <w:jc w:val="left"/>
              <w:rPr/>
            </w:pPr>
            <w:r>
              <w:rPr/>
              <w:t xml:space="preserve">3,00 miljardia dollaria </w:t>
            </w:r>
          </w:p>
        </w:tc>
        <w:tc>
          <w:tcPr>
            <w:tcW w:w="1470" w:type="dxa"/>
            <w:tcBorders/>
            <w:vAlign w:val="center"/>
          </w:tcPr>
          <w:p>
            <w:pPr>
              <w:pStyle w:val="TableContents"/>
              <w:bidi w:val="0"/>
              <w:spacing w:before="0" w:after="283"/>
              <w:jc w:val="left"/>
              <w:rPr/>
            </w:pPr>
            <w:r>
              <w:rPr/>
              <w:t xml:space="preserve">Nova Scotia </w:t>
            </w:r>
          </w:p>
        </w:tc>
        <w:tc>
          <w:tcPr>
            <w:tcW w:w="1769" w:type="dxa"/>
            <w:tcBorders/>
            <w:vAlign w:val="center"/>
          </w:tcPr>
          <w:p>
            <w:pPr>
              <w:pStyle w:val="TableContents"/>
              <w:bidi w:val="0"/>
              <w:spacing w:before="0" w:after="283"/>
              <w:jc w:val="left"/>
              <w:rPr/>
            </w:pPr>
            <w:r>
              <w:rPr/>
              <w:t xml:space="preserve">New Glasgow, Nova Scotia </w:t>
            </w:r>
          </w:p>
        </w:tc>
        <w:tc>
          <w:tcPr>
            <w:tcW w:w="2070" w:type="dxa"/>
            <w:tcBorders/>
            <w:vAlign w:val="center"/>
          </w:tcPr>
          <w:p>
            <w:pPr>
              <w:pStyle w:val="TableContents"/>
              <w:bidi w:val="0"/>
              <w:spacing w:before="0" w:after="283"/>
              <w:jc w:val="left"/>
              <w:rPr/>
            </w:pPr>
            <w:r>
              <w:rPr/>
              <w:t xml:space="preserve">Empire Co. Ltd. </w:t>
            </w:r>
          </w:p>
        </w:tc>
      </w:tr>
      <w:tr>
        <w:trPr/>
        <w:tc>
          <w:tcPr>
            <w:tcW w:w="2424" w:type="dxa"/>
            <w:tcBorders/>
            <w:vAlign w:val="center"/>
          </w:tcPr>
          <w:p>
            <w:pPr>
              <w:pStyle w:val="TableContents"/>
              <w:bidi w:val="0"/>
              <w:spacing w:before="0" w:after="283"/>
              <w:jc w:val="left"/>
              <w:rPr/>
            </w:pPr>
            <w:r>
              <w:rPr/>
              <w:t xml:space="preserve">7001220000000000000 ♠ 22 </w:t>
            </w:r>
          </w:p>
        </w:tc>
        <w:tc>
          <w:tcPr>
            <w:tcW w:w="1655" w:type="dxa"/>
            <w:tcBorders/>
            <w:vAlign w:val="center"/>
          </w:tcPr>
          <w:p>
            <w:pPr>
              <w:pStyle w:val="TableContents"/>
              <w:bidi w:val="0"/>
              <w:spacing w:before="0" w:after="283"/>
              <w:jc w:val="left"/>
              <w:rPr/>
            </w:pPr>
            <w:r>
              <w:rPr/>
              <w:t xml:space="preserve">Stronach, Frank Frank Stronach </w:t>
            </w:r>
          </w:p>
        </w:tc>
        <w:tc>
          <w:tcPr>
            <w:tcW w:w="817" w:type="dxa"/>
            <w:tcBorders/>
            <w:vAlign w:val="center"/>
          </w:tcPr>
          <w:p>
            <w:pPr>
              <w:pStyle w:val="TableContents"/>
              <w:bidi w:val="0"/>
              <w:spacing w:before="0" w:after="283"/>
              <w:jc w:val="left"/>
              <w:rPr/>
            </w:pPr>
            <w:r>
              <w:rPr/>
              <w:t xml:space="preserve">2,94 miljardia dollaria </w:t>
            </w:r>
          </w:p>
        </w:tc>
        <w:tc>
          <w:tcPr>
            <w:tcW w:w="1470" w:type="dxa"/>
            <w:tcBorders/>
            <w:vAlign w:val="center"/>
          </w:tcPr>
          <w:p>
            <w:pPr>
              <w:pStyle w:val="TableContents"/>
              <w:bidi w:val="0"/>
              <w:spacing w:before="0" w:after="283"/>
              <w:jc w:val="left"/>
              <w:rPr/>
            </w:pPr>
            <w:r>
              <w:rPr/>
              <w:t xml:space="preserve">Ontario </w:t>
            </w:r>
          </w:p>
        </w:tc>
        <w:tc>
          <w:tcPr>
            <w:tcW w:w="1769" w:type="dxa"/>
            <w:tcBorders/>
            <w:vAlign w:val="center"/>
          </w:tcPr>
          <w:p>
            <w:pPr>
              <w:pStyle w:val="TableContents"/>
              <w:bidi w:val="0"/>
              <w:spacing w:before="0" w:after="283"/>
              <w:jc w:val="left"/>
              <w:rPr/>
            </w:pPr>
            <w:r>
              <w:rPr/>
              <w:t xml:space="preserve">Oberwaltersdorf, Itävalta </w:t>
            </w:r>
          </w:p>
        </w:tc>
        <w:tc>
          <w:tcPr>
            <w:tcW w:w="2070" w:type="dxa"/>
            <w:tcBorders/>
            <w:vAlign w:val="center"/>
          </w:tcPr>
          <w:p>
            <w:pPr>
              <w:pStyle w:val="TableContents"/>
              <w:bidi w:val="0"/>
              <w:spacing w:before="0" w:after="283"/>
              <w:jc w:val="left"/>
              <w:rPr/>
            </w:pPr>
            <w:r>
              <w:rPr/>
              <w:t xml:space="preserve">Magna International, Magna Entertainment Corp. </w:t>
            </w:r>
          </w:p>
        </w:tc>
      </w:tr>
      <w:tr>
        <w:trPr/>
        <w:tc>
          <w:tcPr>
            <w:tcW w:w="2424" w:type="dxa"/>
            <w:tcBorders/>
            <w:vAlign w:val="center"/>
          </w:tcPr>
          <w:p>
            <w:pPr>
              <w:pStyle w:val="TableContents"/>
              <w:bidi w:val="0"/>
              <w:spacing w:before="0" w:after="283"/>
              <w:jc w:val="left"/>
              <w:rPr/>
            </w:pPr>
            <w:r>
              <w:rPr/>
              <w:t xml:space="preserve">7001230000000000000 ♠ 23 </w:t>
            </w:r>
          </w:p>
        </w:tc>
        <w:tc>
          <w:tcPr>
            <w:tcW w:w="1655" w:type="dxa"/>
            <w:tcBorders/>
            <w:vAlign w:val="center"/>
          </w:tcPr>
          <w:p>
            <w:pPr>
              <w:pStyle w:val="TableContents"/>
              <w:bidi w:val="0"/>
              <w:spacing w:before="0" w:after="283"/>
              <w:jc w:val="left"/>
              <w:rPr/>
            </w:pPr>
            <w:r>
              <w:rPr/>
              <w:t xml:space="preserve">Cheriton, David David Cheriton </w:t>
            </w:r>
          </w:p>
        </w:tc>
        <w:tc>
          <w:tcPr>
            <w:tcW w:w="817" w:type="dxa"/>
            <w:tcBorders/>
            <w:vAlign w:val="center"/>
          </w:tcPr>
          <w:p>
            <w:pPr>
              <w:pStyle w:val="TableContents"/>
              <w:bidi w:val="0"/>
              <w:spacing w:before="0" w:after="283"/>
              <w:jc w:val="left"/>
              <w:rPr/>
            </w:pPr>
            <w:r>
              <w:rPr/>
              <w:t xml:space="preserve">2,89 miljardia dollaria </w:t>
            </w:r>
          </w:p>
        </w:tc>
        <w:tc>
          <w:tcPr>
            <w:tcW w:w="1470" w:type="dxa"/>
            <w:tcBorders/>
            <w:vAlign w:val="center"/>
          </w:tcPr>
          <w:p>
            <w:pPr>
              <w:pStyle w:val="TableContents"/>
              <w:bidi w:val="0"/>
              <w:spacing w:before="0" w:after="283"/>
              <w:jc w:val="left"/>
              <w:rPr/>
            </w:pPr>
            <w:r>
              <w:rPr/>
              <w:t xml:space="preserve">Brittiläinen Kolumbia </w:t>
            </w:r>
          </w:p>
        </w:tc>
        <w:tc>
          <w:tcPr>
            <w:tcW w:w="1769" w:type="dxa"/>
            <w:tcBorders/>
            <w:vAlign w:val="center"/>
          </w:tcPr>
          <w:p>
            <w:pPr>
              <w:pStyle w:val="TableContents"/>
              <w:bidi w:val="0"/>
              <w:spacing w:before="0" w:after="283"/>
              <w:jc w:val="left"/>
              <w:rPr/>
            </w:pPr>
            <w:r>
              <w:rPr/>
              <w:t xml:space="preserve">Palo Alto, Kalifornia </w:t>
            </w:r>
          </w:p>
        </w:tc>
        <w:tc>
          <w:tcPr>
            <w:tcW w:w="2070" w:type="dxa"/>
            <w:tcBorders/>
            <w:vAlign w:val="center"/>
          </w:tcPr>
          <w:p>
            <w:pPr>
              <w:pStyle w:val="TableContents"/>
              <w:bidi w:val="0"/>
              <w:spacing w:before="0" w:after="283"/>
              <w:jc w:val="left"/>
              <w:rPr/>
            </w:pPr>
            <w:r>
              <w:rPr/>
              <w:t xml:space="preserve">Arista Networks, Google </w:t>
            </w:r>
          </w:p>
        </w:tc>
      </w:tr>
      <w:tr>
        <w:trPr/>
        <w:tc>
          <w:tcPr>
            <w:tcW w:w="2424" w:type="dxa"/>
            <w:tcBorders/>
            <w:vAlign w:val="center"/>
          </w:tcPr>
          <w:p>
            <w:pPr>
              <w:pStyle w:val="TableContents"/>
              <w:bidi w:val="0"/>
              <w:spacing w:before="0" w:after="283"/>
              <w:jc w:val="left"/>
              <w:rPr/>
            </w:pPr>
            <w:r>
              <w:rPr/>
              <w:t xml:space="preserve">7001240000000000000 ♠ 24 </w:t>
            </w:r>
          </w:p>
        </w:tc>
        <w:tc>
          <w:tcPr>
            <w:tcW w:w="1655" w:type="dxa"/>
            <w:tcBorders/>
            <w:vAlign w:val="center"/>
          </w:tcPr>
          <w:p>
            <w:pPr>
              <w:pStyle w:val="TableContents"/>
              <w:bidi w:val="0"/>
              <w:spacing w:before="0" w:after="283"/>
              <w:jc w:val="left"/>
              <w:rPr/>
            </w:pPr>
            <w:r>
              <w:rPr/>
              <w:t xml:space="preserve">Edwards, N. Murray N. Murray Edwards N. Murray Edwards </w:t>
            </w:r>
          </w:p>
        </w:tc>
        <w:tc>
          <w:tcPr>
            <w:tcW w:w="817" w:type="dxa"/>
            <w:tcBorders/>
            <w:vAlign w:val="center"/>
          </w:tcPr>
          <w:p>
            <w:pPr>
              <w:pStyle w:val="TableContents"/>
              <w:bidi w:val="0"/>
              <w:spacing w:before="0" w:after="283"/>
              <w:jc w:val="left"/>
              <w:rPr/>
            </w:pPr>
            <w:r>
              <w:rPr/>
              <w:t xml:space="preserve">2,83 miljardia dollaria </w:t>
            </w:r>
          </w:p>
        </w:tc>
        <w:tc>
          <w:tcPr>
            <w:tcW w:w="1470" w:type="dxa"/>
            <w:tcBorders/>
            <w:vAlign w:val="center"/>
          </w:tcPr>
          <w:p>
            <w:pPr>
              <w:pStyle w:val="TableContents"/>
              <w:bidi w:val="0"/>
              <w:spacing w:before="0" w:after="283"/>
              <w:jc w:val="left"/>
              <w:rPr/>
            </w:pPr>
            <w:r>
              <w:rPr/>
              <w:t xml:space="preserve">Saskatchewan </w:t>
            </w:r>
          </w:p>
        </w:tc>
        <w:tc>
          <w:tcPr>
            <w:tcW w:w="1769" w:type="dxa"/>
            <w:tcBorders/>
            <w:vAlign w:val="center"/>
          </w:tcPr>
          <w:p>
            <w:pPr>
              <w:pStyle w:val="TableContents"/>
              <w:bidi w:val="0"/>
              <w:spacing w:before="0" w:after="283"/>
              <w:jc w:val="left"/>
              <w:rPr/>
            </w:pPr>
            <w:r>
              <w:rPr/>
              <w:t xml:space="preserve">Lontoo, Englanti </w:t>
            </w:r>
          </w:p>
        </w:tc>
        <w:tc>
          <w:tcPr>
            <w:tcW w:w="2070" w:type="dxa"/>
            <w:tcBorders/>
            <w:vAlign w:val="center"/>
          </w:tcPr>
          <w:p>
            <w:pPr>
              <w:pStyle w:val="TableContents"/>
              <w:bidi w:val="0"/>
              <w:spacing w:before="0" w:after="283"/>
              <w:jc w:val="left"/>
              <w:rPr/>
            </w:pPr>
            <w:r>
              <w:rPr/>
              <w:t xml:space="preserve">Canadian Natural Resources, Magellan Aerospace, Ensign Energy Services, Calgary Flames, Calgary Flames. </w:t>
            </w:r>
          </w:p>
        </w:tc>
      </w:tr>
      <w:tr>
        <w:trPr/>
        <w:tc>
          <w:tcPr>
            <w:tcW w:w="2424" w:type="dxa"/>
            <w:tcBorders/>
            <w:vAlign w:val="center"/>
          </w:tcPr>
          <w:p>
            <w:pPr>
              <w:pStyle w:val="TableContents"/>
              <w:bidi w:val="0"/>
              <w:spacing w:before="0" w:after="283"/>
              <w:jc w:val="left"/>
              <w:rPr/>
            </w:pPr>
            <w:r>
              <w:rPr/>
              <w:t xml:space="preserve">7001250000000000000 ♠ 25 </w:t>
            </w:r>
          </w:p>
        </w:tc>
        <w:tc>
          <w:tcPr>
            <w:tcW w:w="1655" w:type="dxa"/>
            <w:tcBorders/>
            <w:vAlign w:val="center"/>
          </w:tcPr>
          <w:p>
            <w:pPr>
              <w:pStyle w:val="TableContents"/>
              <w:bidi w:val="0"/>
              <w:spacing w:before="0" w:after="283"/>
              <w:jc w:val="left"/>
              <w:rPr/>
            </w:pPr>
            <w:r>
              <w:rPr/>
              <w:t xml:space="preserve">Aquilini, Francesco Francesco Aquilini ja hänen perheensä </w:t>
            </w:r>
          </w:p>
        </w:tc>
        <w:tc>
          <w:tcPr>
            <w:tcW w:w="817" w:type="dxa"/>
            <w:tcBorders/>
            <w:vAlign w:val="center"/>
          </w:tcPr>
          <w:p>
            <w:pPr>
              <w:pStyle w:val="TableContents"/>
              <w:bidi w:val="0"/>
              <w:spacing w:before="0" w:after="283"/>
              <w:jc w:val="left"/>
              <w:rPr/>
            </w:pPr>
            <w:r>
              <w:rPr/>
              <w:t xml:space="preserve">2,80 miljardia dollaria </w:t>
            </w:r>
          </w:p>
        </w:tc>
        <w:tc>
          <w:tcPr>
            <w:tcW w:w="1470" w:type="dxa"/>
            <w:tcBorders/>
            <w:vAlign w:val="center"/>
          </w:tcPr>
          <w:p>
            <w:pPr>
              <w:pStyle w:val="TableContents"/>
              <w:bidi w:val="0"/>
              <w:spacing w:before="0" w:after="283"/>
              <w:jc w:val="left"/>
              <w:rPr/>
            </w:pPr>
            <w:r>
              <w:rPr/>
              <w:t xml:space="preserve">Brittiläinen Kolumbia </w:t>
            </w:r>
          </w:p>
        </w:tc>
        <w:tc>
          <w:tcPr>
            <w:tcW w:w="1769" w:type="dxa"/>
            <w:tcBorders/>
            <w:vAlign w:val="center"/>
          </w:tcPr>
          <w:p>
            <w:pPr>
              <w:pStyle w:val="TableContents"/>
              <w:bidi w:val="0"/>
              <w:spacing w:before="0" w:after="283"/>
              <w:jc w:val="left"/>
              <w:rPr/>
            </w:pPr>
            <w:r>
              <w:rPr/>
              <w:t xml:space="preserve">Vancouver, Brittiläinen Kolumbia </w:t>
            </w:r>
          </w:p>
        </w:tc>
        <w:tc>
          <w:tcPr>
            <w:tcW w:w="2070" w:type="dxa"/>
            <w:tcBorders/>
            <w:vAlign w:val="center"/>
          </w:tcPr>
          <w:p>
            <w:pPr>
              <w:pStyle w:val="TableContents"/>
              <w:bidi w:val="0"/>
              <w:spacing w:before="0" w:after="283"/>
              <w:jc w:val="left"/>
              <w:rPr/>
            </w:pPr>
            <w:r>
              <w:rPr/>
              <w:t xml:space="preserve">Aquilini Investment Group, Vancouverin kanukit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Kanadan rikkain henkilö?</w:t>
      </w:r>
    </w:p>
    <w:p>
      <w:pPr>
        <w:pStyle w:val="TextBody"/>
        <w:bidi w:val="0"/>
        <w:jc w:val="left"/>
        <w:rPr>
          <w:b/>
          <w:u w:val="single"/>
          <w:shd w:val="clear" w:fill="FFFF00"/>
        </w:rPr>
      </w:pPr>
      <w:r>
        <w:rPr>
          <w:b/>
          <w:u w:val="single"/>
          <w:shd w:val="clear" w:fill="FFFF00"/>
        </w:rPr>
        <w:t xml:space="preserve">Asiakirjan numero 9942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Joitakin yhden annoksen jäätelöitä myydään litteän </w:t>
      </w:r>
      <w:r>
        <w:rPr>
          <w:color w:val="A9A9A9"/>
        </w:rPr>
        <w:t xml:space="preserve">puulapion</w:t>
      </w:r>
      <w:r>
        <w:rPr/>
        <w:t xml:space="preserve"> kanssa, jota </w:t>
      </w:r>
      <w:r>
        <w:rPr/>
        <w:t xml:space="preserve">usein virheellisesti kutsutaan "lusikaksi", jolla tuote nostetaan suuhun.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litteä väline, jolla syömme ruokaa.</w:t>
      </w:r>
    </w:p>
    <w:p>
      <w:pPr>
        <w:pStyle w:val="TextBody"/>
        <w:bidi w:val="0"/>
        <w:jc w:val="left"/>
        <w:rPr>
          <w:b/>
          <w:u w:val="single"/>
          <w:shd w:val="clear" w:fill="FFFF00"/>
        </w:rPr>
      </w:pPr>
      <w:r>
        <w:rPr>
          <w:b/>
          <w:u w:val="single"/>
          <w:shd w:val="clear" w:fill="FFFF00"/>
        </w:rPr>
        <w:t xml:space="preserve">Asiakirjan numero 9943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Kind of Man Would I Be?'' on </w:t>
      </w:r>
      <w:r>
        <w:rPr>
          <w:color w:val="A9A9A9"/>
        </w:rPr>
        <w:t xml:space="preserve">Jason Scheffin</w:t>
      </w:r>
      <w:r>
        <w:rPr/>
        <w:t xml:space="preserve">, </w:t>
      </w:r>
      <w:r>
        <w:rPr>
          <w:color w:val="DCDCDC"/>
        </w:rPr>
        <w:t xml:space="preserve">Chas Sandfordin </w:t>
      </w:r>
      <w:r>
        <w:rPr/>
        <w:t xml:space="preserve">ja </w:t>
      </w:r>
      <w:r>
        <w:rPr>
          <w:color w:val="2F4F4F"/>
        </w:rPr>
        <w:t xml:space="preserve">Bobby Caldwellin </w:t>
      </w:r>
      <w:r>
        <w:rPr/>
        <w:t xml:space="preserve">kirjoittama kappale, jonka </w:t>
      </w:r>
      <w:r>
        <w:rPr>
          <w:color w:val="556B2F"/>
        </w:rPr>
        <w:t xml:space="preserve">yhtye Chicago </w:t>
      </w:r>
      <w:r>
        <w:rPr/>
        <w:t xml:space="preserve">levytti </w:t>
      </w:r>
      <w:r>
        <w:rPr/>
        <w:t xml:space="preserve">vuoden 1988 albumille Chicago 19 ja vuoden 1989 albumille Greatest Hits 1982 -- 1989. Scheff lauloi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millainen mies olisin?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millainen mies olisin</w:t>
      </w:r>
    </w:p>
    <w:p>
      <w:pPr>
        <w:pStyle w:val="TextBody"/>
        <w:bidi w:val="0"/>
        <w:jc w:val="left"/>
        <w:rPr>
          <w:b/>
          <w:u w:val="single"/>
          <w:shd w:val="clear" w:fill="FFFF00"/>
        </w:rPr>
      </w:pPr>
      <w:r>
        <w:rPr>
          <w:b/>
          <w:u w:val="single"/>
          <w:shd w:val="clear" w:fill="FFFF00"/>
        </w:rPr>
        <w:t xml:space="preserve">Asiakirjan numero 9944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Cremaster-lihas </w:t>
      </w:r>
      <w:r>
        <w:rPr/>
        <w:t xml:space="preserve">Cremaster-lihas näkyy ohuena kerroksena aivan tunica vaginaliksen yläpuolella. Yksityiskohdat </w:t>
      </w:r>
    </w:p>
    <w:tbl>
      <w:tblPr>
        <w:tblW w:w="6377" w:type="dxa"/>
        <w:jc w:val="left"/>
        <w:tblInd w:w="0" w:type="dxa"/>
        <w:tblLayout w:type="fixed"/>
        <w:tblCellMar>
          <w:top w:w="28" w:type="dxa"/>
          <w:left w:w="28" w:type="dxa"/>
          <w:bottom w:w="28" w:type="dxa"/>
          <w:right w:w="28" w:type="dxa"/>
        </w:tblCellMar>
      </w:tblPr>
      <w:tblGrid>
        <w:gridCol w:w="1096"/>
        <w:gridCol w:w="5281"/>
      </w:tblGrid>
      <w:tr>
        <w:trPr/>
        <w:tc>
          <w:tcPr>
            <w:tcW w:w="1096" w:type="dxa"/>
            <w:tcBorders/>
            <w:vAlign w:val="center"/>
          </w:tcPr>
          <w:p>
            <w:pPr>
              <w:pStyle w:val="TableHeading"/>
              <w:suppressLineNumbers/>
              <w:bidi w:val="0"/>
              <w:spacing w:before="0" w:after="283"/>
              <w:jc w:val="center"/>
              <w:rPr/>
            </w:pPr>
            <w:r>
              <w:rPr/>
              <w:t xml:space="preserve">Alkuperä </w:t>
            </w:r>
          </w:p>
        </w:tc>
        <w:tc>
          <w:tcPr>
            <w:tcW w:w="5281" w:type="dxa"/>
            <w:tcBorders/>
            <w:vAlign w:val="center"/>
          </w:tcPr>
          <w:p>
            <w:pPr>
              <w:pStyle w:val="TableContents"/>
              <w:bidi w:val="0"/>
              <w:spacing w:before="0" w:after="283"/>
              <w:jc w:val="left"/>
              <w:rPr/>
            </w:pPr>
            <w:r>
              <w:rPr/>
              <w:t xml:space="preserve">Leukaligamentti </w:t>
            </w:r>
          </w:p>
        </w:tc>
      </w:tr>
      <w:tr>
        <w:trPr/>
        <w:tc>
          <w:tcPr>
            <w:tcW w:w="1096" w:type="dxa"/>
            <w:tcBorders/>
            <w:vAlign w:val="center"/>
          </w:tcPr>
          <w:p>
            <w:pPr>
              <w:pStyle w:val="TableHeading"/>
              <w:suppressLineNumbers/>
              <w:bidi w:val="0"/>
              <w:spacing w:before="0" w:after="283"/>
              <w:jc w:val="center"/>
              <w:rPr/>
            </w:pPr>
            <w:r>
              <w:rPr/>
              <w:t xml:space="preserve">Asettaminen </w:t>
            </w:r>
          </w:p>
        </w:tc>
        <w:tc>
          <w:tcPr>
            <w:tcW w:w="5281" w:type="dxa"/>
            <w:tcBorders/>
            <w:vAlign w:val="center"/>
          </w:tcPr>
          <w:p>
            <w:pPr>
              <w:pStyle w:val="TableContents"/>
              <w:bidi w:val="0"/>
              <w:spacing w:before="0" w:after="283"/>
              <w:jc w:val="left"/>
              <w:rPr/>
            </w:pPr>
            <w:r>
              <w:rPr/>
              <w:t xml:space="preserve">Tunica vaginalis </w:t>
            </w:r>
          </w:p>
        </w:tc>
      </w:tr>
      <w:tr>
        <w:trPr/>
        <w:tc>
          <w:tcPr>
            <w:tcW w:w="1096" w:type="dxa"/>
            <w:tcBorders/>
            <w:vAlign w:val="center"/>
          </w:tcPr>
          <w:p>
            <w:pPr>
              <w:pStyle w:val="TableHeading"/>
              <w:suppressLineNumbers/>
              <w:bidi w:val="0"/>
              <w:spacing w:before="0" w:after="283"/>
              <w:jc w:val="center"/>
              <w:rPr/>
            </w:pPr>
            <w:r>
              <w:rPr/>
              <w:t xml:space="preserve">Valtimo </w:t>
            </w:r>
          </w:p>
        </w:tc>
        <w:tc>
          <w:tcPr>
            <w:tcW w:w="5281" w:type="dxa"/>
            <w:tcBorders/>
            <w:vAlign w:val="center"/>
          </w:tcPr>
          <w:p>
            <w:pPr>
              <w:pStyle w:val="TableContents"/>
              <w:bidi w:val="0"/>
              <w:spacing w:before="0" w:after="283"/>
              <w:jc w:val="left"/>
              <w:rPr/>
            </w:pPr>
            <w:r>
              <w:rPr/>
              <w:t xml:space="preserve">Cremasteric valtimo </w:t>
            </w:r>
          </w:p>
        </w:tc>
      </w:tr>
      <w:tr>
        <w:trPr/>
        <w:tc>
          <w:tcPr>
            <w:tcW w:w="1096" w:type="dxa"/>
            <w:tcBorders/>
            <w:vAlign w:val="center"/>
          </w:tcPr>
          <w:p>
            <w:pPr>
              <w:pStyle w:val="TableHeading"/>
              <w:suppressLineNumbers/>
              <w:bidi w:val="0"/>
              <w:spacing w:before="0" w:after="283"/>
              <w:jc w:val="center"/>
              <w:rPr/>
            </w:pPr>
            <w:r>
              <w:rPr/>
              <w:t xml:space="preserve">Hermo </w:t>
            </w:r>
          </w:p>
        </w:tc>
        <w:tc>
          <w:tcPr>
            <w:tcW w:w="5281" w:type="dxa"/>
            <w:tcBorders/>
            <w:vAlign w:val="center"/>
          </w:tcPr>
          <w:p>
            <w:pPr>
              <w:pStyle w:val="TableContents"/>
              <w:bidi w:val="0"/>
              <w:spacing w:before="0" w:after="283"/>
              <w:jc w:val="left"/>
              <w:rPr/>
            </w:pPr>
            <w:r>
              <w:rPr/>
              <w:t xml:space="preserve">Genitofemoraalihermon sukupuolielinten haara </w:t>
            </w:r>
          </w:p>
        </w:tc>
      </w:tr>
      <w:tr>
        <w:trPr/>
        <w:tc>
          <w:tcPr>
            <w:tcW w:w="1096" w:type="dxa"/>
            <w:tcBorders/>
            <w:vAlign w:val="center"/>
          </w:tcPr>
          <w:p>
            <w:pPr>
              <w:pStyle w:val="TableHeading"/>
              <w:suppressLineNumbers/>
              <w:bidi w:val="0"/>
              <w:spacing w:before="0" w:after="283"/>
              <w:jc w:val="center"/>
              <w:rPr/>
            </w:pPr>
            <w:r>
              <w:rPr/>
              <w:t xml:space="preserve">Toimet </w:t>
            </w:r>
          </w:p>
        </w:tc>
        <w:tc>
          <w:tcPr>
            <w:tcW w:w="5281" w:type="dxa"/>
            <w:tcBorders/>
            <w:vAlign w:val="center"/>
          </w:tcPr>
          <w:p>
            <w:pPr>
              <w:pStyle w:val="TableContents"/>
              <w:bidi w:val="0"/>
              <w:spacing w:before="0" w:after="283"/>
              <w:jc w:val="left"/>
              <w:rPr/>
            </w:pPr>
            <w:r>
              <w:rPr/>
              <w:t xml:space="preserve">kivespussin nostaminen ja laskeminen Tunnisteita </w:t>
            </w:r>
          </w:p>
        </w:tc>
      </w:tr>
      <w:tr>
        <w:trPr/>
        <w:tc>
          <w:tcPr>
            <w:tcW w:w="1096" w:type="dxa"/>
            <w:tcBorders/>
            <w:vAlign w:val="center"/>
          </w:tcPr>
          <w:p>
            <w:pPr>
              <w:pStyle w:val="TableHeading"/>
              <w:suppressLineNumbers/>
              <w:bidi w:val="0"/>
              <w:spacing w:before="0" w:after="283"/>
              <w:jc w:val="center"/>
              <w:rPr/>
            </w:pPr>
            <w:r>
              <w:rPr/>
              <w:t xml:space="preserve">Latinankielinen </w:t>
            </w:r>
          </w:p>
        </w:tc>
        <w:tc>
          <w:tcPr>
            <w:tcW w:w="5281" w:type="dxa"/>
            <w:tcBorders/>
            <w:vAlign w:val="center"/>
          </w:tcPr>
          <w:p>
            <w:pPr>
              <w:pStyle w:val="TableContents"/>
              <w:bidi w:val="0"/>
              <w:spacing w:before="0" w:after="283"/>
              <w:jc w:val="left"/>
              <w:rPr/>
            </w:pPr>
            <w:r>
              <w:rPr/>
              <w:t xml:space="preserve">musculus cremaster </w:t>
            </w:r>
          </w:p>
        </w:tc>
      </w:tr>
      <w:tr>
        <w:trPr/>
        <w:tc>
          <w:tcPr>
            <w:tcW w:w="1096" w:type="dxa"/>
            <w:tcBorders/>
            <w:vAlign w:val="center"/>
          </w:tcPr>
          <w:p>
            <w:pPr>
              <w:pStyle w:val="TableHeading"/>
              <w:suppressLineNumbers/>
              <w:bidi w:val="0"/>
              <w:spacing w:before="0" w:after="283"/>
              <w:jc w:val="center"/>
              <w:rPr/>
            </w:pPr>
            <w:r>
              <w:rPr/>
              <w:t xml:space="preserve">TA </w:t>
            </w:r>
          </w:p>
        </w:tc>
        <w:tc>
          <w:tcPr>
            <w:tcW w:w="5281" w:type="dxa"/>
            <w:tcBorders/>
            <w:vAlign w:val="center"/>
          </w:tcPr>
          <w:p>
            <w:pPr>
              <w:pStyle w:val="TableContents"/>
              <w:bidi w:val="0"/>
              <w:spacing w:before="0" w:after="283"/>
              <w:jc w:val="left"/>
              <w:rPr/>
            </w:pPr>
            <w:r>
              <w:rPr/>
              <w:t xml:space="preserve">A04. 5.01. 018M </w:t>
            </w:r>
          </w:p>
        </w:tc>
      </w:tr>
      <w:tr>
        <w:trPr/>
        <w:tc>
          <w:tcPr>
            <w:tcW w:w="1096" w:type="dxa"/>
            <w:tcBorders/>
            <w:vAlign w:val="center"/>
          </w:tcPr>
          <w:p>
            <w:pPr>
              <w:pStyle w:val="TableHeading"/>
              <w:suppressLineNumbers/>
              <w:bidi w:val="0"/>
              <w:spacing w:before="0" w:after="283"/>
              <w:jc w:val="center"/>
              <w:rPr/>
            </w:pPr>
            <w:r>
              <w:rPr/>
              <w:t xml:space="preserve">FMA </w:t>
            </w:r>
          </w:p>
        </w:tc>
        <w:tc>
          <w:tcPr>
            <w:tcW w:w="5281" w:type="dxa"/>
            <w:tcBorders/>
            <w:vAlign w:val="center"/>
          </w:tcPr>
          <w:p>
            <w:pPr>
              <w:pStyle w:val="TableContents"/>
              <w:bidi w:val="0"/>
              <w:spacing w:before="0" w:after="283"/>
              <w:jc w:val="left"/>
              <w:rPr/>
            </w:pPr>
            <w:r>
              <w:rPr/>
              <w:t xml:space="preserve">21531 Lihaksen anatomiset termit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lihas saa kivekset vetäytymään lähemmäs kehoa?</w:t>
      </w:r>
    </w:p>
    <w:p>
      <w:pPr>
        <w:pStyle w:val="TextBody"/>
        <w:bidi w:val="0"/>
        <w:jc w:val="left"/>
        <w:rPr>
          <w:b/>
          <w:u w:val="single"/>
          <w:shd w:val="clear" w:fill="FFFF00"/>
        </w:rPr>
      </w:pPr>
      <w:r>
        <w:rPr>
          <w:b/>
          <w:u w:val="single"/>
          <w:shd w:val="clear" w:fill="FFFF00"/>
        </w:rPr>
        <w:t xml:space="preserve">Asiakirjan numero 9945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75. Golden Globe -palkinnot kunnioittivat vuoden 2017 elokuvaa ja amerikkalaista televisiota, ja </w:t>
      </w:r>
      <w:r>
        <w:rPr/>
        <w:t xml:space="preserve">NBC </w:t>
      </w:r>
      <w:r>
        <w:rPr/>
        <w:t xml:space="preserve">lähetti ne suorana </w:t>
      </w:r>
      <w:r>
        <w:rPr>
          <w:color w:val="A9A9A9"/>
        </w:rPr>
        <w:t xml:space="preserve">7. tammikuuta 2018 </w:t>
      </w:r>
      <w:r>
        <w:rPr/>
        <w:t xml:space="preserve">Beverly Hiltonista Beverly Hillsissä, Kaliforniassa klo 17.00 PST / 20.00 EST alkaen. Seremonian tuotti Dick Clark Productions yhdessä Hollywood Foreign Press Associationin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Golden Globe -palkinnot ovat vuonna 2018</w:t>
      </w:r>
    </w:p>
    <w:p>
      <w:pPr>
        <w:pStyle w:val="TextBody"/>
        <w:bidi w:val="0"/>
        <w:jc w:val="left"/>
        <w:rPr>
          <w:b/>
          <w:u w:val="single"/>
          <w:shd w:val="clear" w:fill="FFFF00"/>
        </w:rPr>
      </w:pPr>
      <w:r>
        <w:rPr>
          <w:b/>
          <w:u w:val="single"/>
          <w:shd w:val="clear" w:fill="FFFF00"/>
        </w:rPr>
        <w:t xml:space="preserve">Asiakirjan numero 9946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Form 10-K on Yhdysvaltain arvopaperikomission (SEC) edellyttämä vuosiraportti, jossa esitetään kattava yhteenveto yrityksen taloudellisesta tuloksesta. Vaikka lomake 10-K on samanniminen, se eroaa usein kiiltävästä vuosikertomuksesta osakkeenomistajille, joka yrityksen on lähetettävä osakkeenomistajilleen, kun se pitää </w:t>
      </w:r>
      <w:r>
        <w:rPr/>
        <w:t xml:space="preserve">vuosikokouksen, jossa valitaan hallituksen jäsenet (vaikka jotkut yritykset yhdistävät vuosikertomuksen ja 10-K:n yhdeksi asiakirjaksi). Vuosikertomus sisältää muun muassa tietoja yrityksen historiasta, organisaatiorakenteesta, johdon palkkauksesta, osakepääomasta, tytäryhtiöistä ja tilintarkastetuista tilinpäätöksistä.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pörssiyhtiöt toimittavat 10-ks:n vuosittain?</w:t>
      </w:r>
    </w:p>
    <w:p>
      <w:pPr>
        <w:pStyle w:val="TextBody"/>
        <w:bidi w:val="0"/>
        <w:jc w:val="left"/>
        <w:rPr>
          <w:b/>
          <w:u w:val="single"/>
          <w:shd w:val="clear" w:fill="FFFF00"/>
        </w:rPr>
      </w:pPr>
      <w:r>
        <w:rPr>
          <w:b/>
          <w:u w:val="single"/>
          <w:shd w:val="clear" w:fill="FFFF00"/>
        </w:rPr>
        <w:t xml:space="preserve">Asiakirjan numero 9947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Päivittäiset enimmäislämpötilat ovat tavallisesti 20 asteen (° C) keski- tai alarajoilla suurimmassa osassa maata. Ne ovat korkeammat maan pohjois-, itä- ja sisäosissa; </w:t>
      </w:r>
      <w:r>
        <w:rPr>
          <w:color w:val="A9A9A9"/>
        </w:rPr>
        <w:t xml:space="preserve">Hastings </w:t>
      </w:r>
      <w:r>
        <w:rPr/>
        <w:t xml:space="preserve">on lämpimin kaupunki keskimäärin 25,5 °C:n lämpötilalla, Gisborne 24,9 °C:n lämpötilalla ja Napier 24,5 °C:n lämpötilalla. Eteläsaaren itäosat ovat erittäin alttiita norwester-tuulelle, joka on Fohnin tuuli, joka voi johtaa lämpötilojen nousuun korkeisiin 30 asteeseen ja jopa alhaisiin 40 asteeseen.</w:t>
      </w:r>
      <w:r>
        <w:rPr/>
        <w:t xml:space="preserve"> Canterburyssä sijaitsevan Rangioran ennätyslämpötila on 42,4 °C, joka mitattiin vuonna 1973, ja Christchurchin ennätyslämpötila oli 41,6 °C samana vuonna. Hiljattain Timaru saavutti 41,3 °C:n lämpötilan Waitangi-päivänä vuonna 2011. Näiden tuulten vuoksi viileämmissä eteläisissä kaupungeissa Dunedinissa ja Invercargillissa on korkeammat kaikkien aikojen ennätyslämpötilat kuin pohjoisempana sijaitsevissa paikoissa, kuten Wellingtonissa, Aucklandissa ja Whangareissa.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kuumin paikka Uudessa-Seelannissa?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Lunta sataa Uuden-Seelannin Eteläsaarella ja </w:t>
      </w:r>
      <w:r>
        <w:rPr>
          <w:color w:val="A9A9A9"/>
        </w:rPr>
        <w:t xml:space="preserve">korkeammalla </w:t>
      </w:r>
      <w:r>
        <w:rPr/>
        <w:t xml:space="preserve">Pohjoissaarella. Pohjoissaarella merenpinnan tasolla se on erittäin harvinaista. Lunta satoi erittäin harvoin myös Aucklandissa ja Wellingtonissa, joissa kummassakin satoi yksi lumi vuonna 2011, kun lunta ei ollut satanut lähes 40 vuoden ajan. Molemmilla pääsaarilla lumi on yleisempää sisämaassa, vaikka lunta sataa merenpinnan tasolla keskimäärin kerran tai kaksi vuodessa Eteläsaaren keski- ja eteläosissa.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sataa lunta pohjoissaarella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Keskimääräinen vuotuinen lämpötila vaihtelee </w:t>
      </w:r>
      <w:r>
        <w:rPr>
          <w:color w:val="A9A9A9"/>
        </w:rPr>
        <w:t xml:space="preserve">10 ° C (50 ° F) etelässä 16 ° C (61 ° F) </w:t>
      </w:r>
      <w:r>
        <w:rPr/>
        <w:t xml:space="preserve">pohjoisessa. Kylmin kuukausi on yleensä heinäkuu ja lämpimin kuukausi on yleensä tammi- tai helmikuu. Kesä- ja talvilämpötilojen välillä on yleensä suhteellisen pieniä eroja. Esimerkkinä tästä on Auckland, jossa keskitalven keskilämpötilan (14,7 °C) ja keskikesän keskilämpötilan (23,7 °C) välillä on vain 9 °C:n tai 16 ° F:n ero. Lämpötilan vaihtelu päivän aikana on myös suhteellisen vähäistä. Poikkeuksena tästä ovat sisämaan alueet ja vuoristoalueiden itäpuolella sijaitsevat alueet, joilla vuorokausivaihtelut voivat olla yli 25 °C ja erot kesän ja talven korkeiden keskilämpötilojen välillä jopa 14 °C:n luokkaa. Lämpötilat laskevat myös noin 0,7 °C tai 1,3 ° F jokaista 100 metrin korkeuseroa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Uuden-Seelannin keskilämpötila?</w:t>
      </w:r>
    </w:p>
    <w:p>
      <w:pPr>
        <w:pStyle w:val="TextBody"/>
        <w:bidi w:val="0"/>
        <w:jc w:val="left"/>
        <w:rPr>
          <w:b/>
          <w:u w:val="single"/>
          <w:shd w:val="clear" w:fill="FFFF00"/>
        </w:rPr>
      </w:pPr>
      <w:r>
        <w:rPr>
          <w:b/>
          <w:u w:val="single"/>
          <w:shd w:val="clear" w:fill="FFFF00"/>
        </w:rPr>
        <w:t xml:space="preserve">Asiakirjan numero 9948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19"/>
        <w:gridCol w:w="2856"/>
        <w:gridCol w:w="1502"/>
        <w:gridCol w:w="1381"/>
        <w:gridCol w:w="1592"/>
        <w:gridCol w:w="1955"/>
      </w:tblGrid>
      <w:tr>
        <w:trPr/>
        <w:tc>
          <w:tcPr>
            <w:tcW w:w="919" w:type="dxa"/>
            <w:tcBorders/>
            <w:vAlign w:val="center"/>
          </w:tcPr>
          <w:p>
            <w:pPr>
              <w:pStyle w:val="TableHeading"/>
              <w:suppressLineNumbers/>
              <w:bidi w:val="0"/>
              <w:spacing w:before="0" w:after="283"/>
              <w:jc w:val="center"/>
              <w:rPr/>
            </w:pPr>
            <w:r>
              <w:rPr/>
              <w:t xml:space="preserve">Sijoitus </w:t>
            </w:r>
          </w:p>
        </w:tc>
        <w:tc>
          <w:tcPr>
            <w:tcW w:w="2856" w:type="dxa"/>
            <w:tcBorders/>
            <w:vAlign w:val="center"/>
          </w:tcPr>
          <w:p>
            <w:pPr>
              <w:pStyle w:val="TableHeading"/>
              <w:suppressLineNumbers/>
              <w:bidi w:val="0"/>
              <w:spacing w:before="0" w:after="283"/>
              <w:jc w:val="center"/>
              <w:rPr/>
            </w:pPr>
            <w:r>
              <w:rPr/>
              <w:t xml:space="preserve">Maa (tai riippuvainen alue) </w:t>
            </w:r>
          </w:p>
        </w:tc>
        <w:tc>
          <w:tcPr>
            <w:tcW w:w="1502" w:type="dxa"/>
            <w:tcBorders/>
            <w:vAlign w:val="center"/>
          </w:tcPr>
          <w:p>
            <w:pPr>
              <w:pStyle w:val="TableHeading"/>
              <w:suppressLineNumbers/>
              <w:bidi w:val="0"/>
              <w:spacing w:before="0" w:after="283"/>
              <w:jc w:val="center"/>
              <w:rPr/>
            </w:pPr>
            <w:r>
              <w:rPr/>
              <w:t xml:space="preserve">Väestö </w:t>
            </w:r>
          </w:p>
        </w:tc>
        <w:tc>
          <w:tcPr>
            <w:tcW w:w="1381" w:type="dxa"/>
            <w:tcBorders/>
            <w:vAlign w:val="center"/>
          </w:tcPr>
          <w:p>
            <w:pPr>
              <w:pStyle w:val="TableHeading"/>
              <w:suppressLineNumbers/>
              <w:bidi w:val="0"/>
              <w:spacing w:before="0" w:after="283"/>
              <w:jc w:val="center"/>
              <w:rPr/>
            </w:pPr>
            <w:r>
              <w:rPr/>
              <w:t xml:space="preserve">Päivämäärä </w:t>
            </w:r>
          </w:p>
        </w:tc>
        <w:tc>
          <w:tcPr>
            <w:tcW w:w="1592" w:type="dxa"/>
            <w:tcBorders/>
            <w:vAlign w:val="center"/>
          </w:tcPr>
          <w:p>
            <w:pPr>
              <w:pStyle w:val="TableHeading"/>
              <w:suppressLineNumbers/>
              <w:bidi w:val="0"/>
              <w:spacing w:before="0" w:after="283"/>
              <w:jc w:val="center"/>
              <w:rPr/>
            </w:pPr>
            <w:r>
              <w:rPr/>
              <w:t xml:space="preserve">% maailman väestöstä </w:t>
            </w:r>
          </w:p>
        </w:tc>
        <w:tc>
          <w:tcPr>
            <w:tcW w:w="1955" w:type="dxa"/>
            <w:tcBorders/>
            <w:vAlign w:val="center"/>
          </w:tcPr>
          <w:p>
            <w:pPr>
              <w:pStyle w:val="TableHeading"/>
              <w:suppressLineNumbers/>
              <w:bidi w:val="0"/>
              <w:spacing w:before="0" w:after="283"/>
              <w:jc w:val="center"/>
              <w:rPr/>
            </w:pPr>
            <w:r>
              <w:rPr/>
              <w:t xml:space="preserve">Lähde </w:t>
            </w:r>
          </w:p>
        </w:tc>
      </w:tr>
      <w:tr>
        <w:trPr/>
        <w:tc>
          <w:tcPr>
            <w:tcW w:w="919" w:type="dxa"/>
            <w:tcBorders/>
            <w:vAlign w:val="center"/>
          </w:tcPr>
          <w:p>
            <w:pPr>
              <w:pStyle w:val="TableContents"/>
              <w:bidi w:val="0"/>
              <w:spacing w:before="0" w:after="283"/>
              <w:jc w:val="left"/>
              <w:rPr>
                <w:sz w:val="4"/>
                <w:szCs w:val="4"/>
              </w:rPr>
            </w:pPr>
            <w:r>
              <w:rPr>
                <w:sz w:val="4"/>
                <w:szCs w:val="4"/>
              </w:rPr>
            </w:r>
          </w:p>
        </w:tc>
        <w:tc>
          <w:tcPr>
            <w:tcW w:w="2856" w:type="dxa"/>
            <w:tcBorders/>
            <w:vAlign w:val="center"/>
          </w:tcPr>
          <w:p>
            <w:pPr>
              <w:pStyle w:val="TableContents"/>
              <w:bidi w:val="0"/>
              <w:spacing w:before="0" w:after="283"/>
              <w:jc w:val="left"/>
              <w:rPr/>
            </w:pPr>
            <w:r>
              <w:rPr>
                <w:color w:val="A9A9A9"/>
              </w:rPr>
              <w:t xml:space="preserve">Kiin</w:t>
            </w:r>
            <w:r>
              <w:rPr/>
              <w:t xml:space="preserve">a </w:t>
            </w:r>
          </w:p>
        </w:tc>
        <w:tc>
          <w:tcPr>
            <w:tcW w:w="1502" w:type="dxa"/>
            <w:tcBorders/>
            <w:vAlign w:val="center"/>
          </w:tcPr>
          <w:p>
            <w:pPr>
              <w:pStyle w:val="TableContents"/>
              <w:bidi w:val="0"/>
              <w:spacing w:before="0" w:after="283"/>
              <w:jc w:val="left"/>
              <w:rPr/>
            </w:pPr>
            <w:r>
              <w:rPr/>
              <w:t xml:space="preserve">1,386,880,000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18.3% </w:t>
            </w:r>
          </w:p>
        </w:tc>
        <w:tc>
          <w:tcPr>
            <w:tcW w:w="1955" w:type="dxa"/>
            <w:tcBorders/>
            <w:vAlign w:val="center"/>
          </w:tcPr>
          <w:p>
            <w:pPr>
              <w:pStyle w:val="TableContents"/>
              <w:bidi w:val="0"/>
              <w:spacing w:before="0" w:after="283"/>
              <w:jc w:val="left"/>
              <w:rPr/>
            </w:pPr>
            <w:r>
              <w:rPr/>
              <w:t xml:space="preserve">Kiinan tilastollinen vuosikirja 2016 </w:t>
            </w:r>
          </w:p>
        </w:tc>
      </w:tr>
      <w:tr>
        <w:trPr/>
        <w:tc>
          <w:tcPr>
            <w:tcW w:w="919" w:type="dxa"/>
            <w:tcBorders/>
            <w:vAlign w:val="center"/>
          </w:tcPr>
          <w:p>
            <w:pPr>
              <w:pStyle w:val="TableContents"/>
              <w:bidi w:val="0"/>
              <w:spacing w:before="0" w:after="283"/>
              <w:jc w:val="left"/>
              <w:rPr>
                <w:sz w:val="4"/>
                <w:szCs w:val="4"/>
              </w:rPr>
            </w:pPr>
            <w:r>
              <w:rPr>
                <w:sz w:val="4"/>
                <w:szCs w:val="4"/>
              </w:rPr>
            </w:r>
          </w:p>
        </w:tc>
        <w:tc>
          <w:tcPr>
            <w:tcW w:w="2856" w:type="dxa"/>
            <w:tcBorders/>
            <w:vAlign w:val="center"/>
          </w:tcPr>
          <w:p>
            <w:pPr>
              <w:pStyle w:val="TableContents"/>
              <w:bidi w:val="0"/>
              <w:spacing w:before="0" w:after="283"/>
              <w:jc w:val="left"/>
              <w:rPr/>
            </w:pPr>
            <w:r>
              <w:rPr>
                <w:color w:val="DCDCDC"/>
              </w:rPr>
              <w:t xml:space="preserve">Inti</w:t>
            </w:r>
            <w:r>
              <w:rPr/>
              <w:t xml:space="preserve">a </w:t>
            </w:r>
          </w:p>
        </w:tc>
        <w:tc>
          <w:tcPr>
            <w:tcW w:w="1502" w:type="dxa"/>
            <w:tcBorders/>
            <w:vAlign w:val="center"/>
          </w:tcPr>
          <w:p>
            <w:pPr>
              <w:pStyle w:val="TableContents"/>
              <w:bidi w:val="0"/>
              <w:spacing w:before="0" w:after="283"/>
              <w:jc w:val="left"/>
              <w:rPr/>
            </w:pPr>
            <w:r>
              <w:rPr/>
              <w:t xml:space="preserve">1,322,450,000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17.5%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sz w:val="4"/>
                <w:szCs w:val="4"/>
              </w:rPr>
            </w:pPr>
            <w:r>
              <w:rPr>
                <w:sz w:val="4"/>
                <w:szCs w:val="4"/>
              </w:rPr>
            </w:r>
          </w:p>
        </w:tc>
        <w:tc>
          <w:tcPr>
            <w:tcW w:w="2856" w:type="dxa"/>
            <w:tcBorders/>
            <w:vAlign w:val="center"/>
          </w:tcPr>
          <w:p>
            <w:pPr>
              <w:pStyle w:val="TableContents"/>
              <w:bidi w:val="0"/>
              <w:spacing w:before="0" w:after="283"/>
              <w:jc w:val="left"/>
              <w:rPr/>
            </w:pPr>
            <w:r>
              <w:rPr/>
              <w:t xml:space="preserve">Yhdysvallat </w:t>
            </w:r>
          </w:p>
        </w:tc>
        <w:tc>
          <w:tcPr>
            <w:tcW w:w="1502" w:type="dxa"/>
            <w:tcBorders/>
            <w:vAlign w:val="center"/>
          </w:tcPr>
          <w:p>
            <w:pPr>
              <w:pStyle w:val="TableContents"/>
              <w:bidi w:val="0"/>
              <w:spacing w:before="0" w:after="283"/>
              <w:jc w:val="left"/>
              <w:rPr/>
            </w:pPr>
            <w:r>
              <w:rPr/>
              <w:t xml:space="preserve">325,919,000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4.3%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sz w:val="4"/>
                <w:szCs w:val="4"/>
              </w:rPr>
            </w:pPr>
            <w:r>
              <w:rPr>
                <w:sz w:val="4"/>
                <w:szCs w:val="4"/>
              </w:rPr>
            </w:r>
          </w:p>
        </w:tc>
        <w:tc>
          <w:tcPr>
            <w:tcW w:w="2856" w:type="dxa"/>
            <w:tcBorders/>
            <w:vAlign w:val="center"/>
          </w:tcPr>
          <w:p>
            <w:pPr>
              <w:pStyle w:val="TableContents"/>
              <w:bidi w:val="0"/>
              <w:spacing w:before="0" w:after="283"/>
              <w:jc w:val="left"/>
              <w:rPr/>
            </w:pPr>
            <w:r>
              <w:rPr>
                <w:color w:val="556B2F"/>
              </w:rPr>
              <w:t xml:space="preserve">Indonesi</w:t>
            </w:r>
            <w:r>
              <w:rPr/>
              <w:t xml:space="preserve">a </w:t>
            </w:r>
          </w:p>
        </w:tc>
        <w:tc>
          <w:tcPr>
            <w:tcW w:w="1502" w:type="dxa"/>
            <w:tcBorders/>
            <w:vAlign w:val="center"/>
          </w:tcPr>
          <w:p>
            <w:pPr>
              <w:pStyle w:val="TableContents"/>
              <w:bidi w:val="0"/>
              <w:spacing w:before="0" w:after="283"/>
              <w:jc w:val="left"/>
              <w:rPr/>
            </w:pPr>
            <w:r>
              <w:rPr/>
              <w:t xml:space="preserve">261,890,900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3.46%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5 </w:t>
            </w:r>
          </w:p>
        </w:tc>
        <w:tc>
          <w:tcPr>
            <w:tcW w:w="2856" w:type="dxa"/>
            <w:tcBorders/>
            <w:vAlign w:val="center"/>
          </w:tcPr>
          <w:p>
            <w:pPr>
              <w:pStyle w:val="TableContents"/>
              <w:bidi w:val="0"/>
              <w:spacing w:before="0" w:after="283"/>
              <w:jc w:val="left"/>
              <w:rPr/>
            </w:pPr>
            <w:r>
              <w:rPr>
                <w:color w:val="6B8E23"/>
              </w:rPr>
              <w:t xml:space="preserve">Pakista</w:t>
            </w:r>
            <w:r>
              <w:rPr/>
              <w:t xml:space="preserve">n </w:t>
            </w:r>
          </w:p>
        </w:tc>
        <w:tc>
          <w:tcPr>
            <w:tcW w:w="1502" w:type="dxa"/>
            <w:tcBorders/>
            <w:vAlign w:val="center"/>
          </w:tcPr>
          <w:p>
            <w:pPr>
              <w:pStyle w:val="TableContents"/>
              <w:bidi w:val="0"/>
              <w:spacing w:before="0" w:after="283"/>
              <w:jc w:val="left"/>
              <w:rPr/>
            </w:pPr>
            <w:r>
              <w:rPr/>
              <w:t xml:space="preserve">209,211,000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2.76% </w:t>
            </w:r>
          </w:p>
        </w:tc>
        <w:tc>
          <w:tcPr>
            <w:tcW w:w="1955" w:type="dxa"/>
            <w:tcBorders/>
            <w:vAlign w:val="center"/>
          </w:tcPr>
          <w:p>
            <w:pPr>
              <w:pStyle w:val="TableContents"/>
              <w:bidi w:val="0"/>
              <w:spacing w:before="0" w:after="283"/>
              <w:jc w:val="left"/>
              <w:rPr/>
            </w:pPr>
            <w:r>
              <w:rPr/>
              <w:t xml:space="preserve">Pakistanin tilastokeskus </w:t>
            </w:r>
          </w:p>
        </w:tc>
      </w:tr>
      <w:tr>
        <w:trPr/>
        <w:tc>
          <w:tcPr>
            <w:tcW w:w="919" w:type="dxa"/>
            <w:tcBorders/>
            <w:vAlign w:val="center"/>
          </w:tcPr>
          <w:p>
            <w:pPr>
              <w:pStyle w:val="TableContents"/>
              <w:bidi w:val="0"/>
              <w:spacing w:before="0" w:after="283"/>
              <w:jc w:val="left"/>
              <w:rPr/>
            </w:pPr>
            <w:r>
              <w:rPr/>
              <w:t xml:space="preserve">6 </w:t>
            </w:r>
          </w:p>
        </w:tc>
        <w:tc>
          <w:tcPr>
            <w:tcW w:w="2856" w:type="dxa"/>
            <w:tcBorders/>
            <w:vAlign w:val="center"/>
          </w:tcPr>
          <w:p>
            <w:pPr>
              <w:pStyle w:val="TableContents"/>
              <w:bidi w:val="0"/>
              <w:spacing w:before="0" w:after="283"/>
              <w:jc w:val="left"/>
              <w:rPr/>
            </w:pPr>
            <w:r>
              <w:rPr>
                <w:color w:val="A0522D"/>
              </w:rPr>
              <w:t xml:space="preserve">Brasili</w:t>
            </w:r>
            <w:r>
              <w:rPr/>
              <w:t xml:space="preserve">a </w:t>
            </w:r>
          </w:p>
        </w:tc>
        <w:tc>
          <w:tcPr>
            <w:tcW w:w="1502" w:type="dxa"/>
            <w:tcBorders/>
            <w:vAlign w:val="center"/>
          </w:tcPr>
          <w:p>
            <w:pPr>
              <w:pStyle w:val="TableContents"/>
              <w:bidi w:val="0"/>
              <w:spacing w:before="0" w:after="283"/>
              <w:jc w:val="left"/>
              <w:rPr/>
            </w:pPr>
            <w:r>
              <w:rPr/>
              <w:t xml:space="preserve">208,116,000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2.75%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7 </w:t>
            </w:r>
          </w:p>
        </w:tc>
        <w:tc>
          <w:tcPr>
            <w:tcW w:w="2856" w:type="dxa"/>
            <w:tcBorders/>
            <w:vAlign w:val="center"/>
          </w:tcPr>
          <w:p>
            <w:pPr>
              <w:pStyle w:val="TableContents"/>
              <w:bidi w:val="0"/>
              <w:spacing w:before="0" w:after="283"/>
              <w:jc w:val="left"/>
              <w:rPr/>
            </w:pPr>
            <w:r>
              <w:rPr>
                <w:color w:val="228B22"/>
              </w:rPr>
              <w:t xml:space="preserve">Nigeri</w:t>
            </w:r>
            <w:r>
              <w:rPr/>
              <w:t xml:space="preserve">a </w:t>
            </w:r>
          </w:p>
        </w:tc>
        <w:tc>
          <w:tcPr>
            <w:tcW w:w="1502" w:type="dxa"/>
            <w:tcBorders/>
            <w:vAlign w:val="center"/>
          </w:tcPr>
          <w:p>
            <w:pPr>
              <w:pStyle w:val="TableContents"/>
              <w:bidi w:val="0"/>
              <w:spacing w:before="0" w:after="283"/>
              <w:jc w:val="left"/>
              <w:rPr/>
            </w:pPr>
            <w:r>
              <w:rPr/>
              <w:t xml:space="preserve">193,500,543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2.55%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8 </w:t>
            </w:r>
          </w:p>
        </w:tc>
        <w:tc>
          <w:tcPr>
            <w:tcW w:w="2856" w:type="dxa"/>
            <w:tcBorders/>
            <w:vAlign w:val="center"/>
          </w:tcPr>
          <w:p>
            <w:pPr>
              <w:pStyle w:val="TableContents"/>
              <w:bidi w:val="0"/>
              <w:spacing w:before="0" w:after="283"/>
              <w:jc w:val="left"/>
              <w:rPr/>
            </w:pPr>
            <w:r>
              <w:rPr>
                <w:color w:val="191970"/>
              </w:rPr>
              <w:t xml:space="preserve">Banglades</w:t>
            </w:r>
            <w:r>
              <w:rPr/>
              <w:t xml:space="preserve">h </w:t>
            </w:r>
          </w:p>
        </w:tc>
        <w:tc>
          <w:tcPr>
            <w:tcW w:w="1502" w:type="dxa"/>
            <w:tcBorders/>
            <w:vAlign w:val="center"/>
          </w:tcPr>
          <w:p>
            <w:pPr>
              <w:pStyle w:val="TableContents"/>
              <w:bidi w:val="0"/>
              <w:spacing w:before="0" w:after="283"/>
              <w:jc w:val="left"/>
              <w:rPr/>
            </w:pPr>
            <w:r>
              <w:rPr/>
              <w:t xml:space="preserve">163,292,000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2.16%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9 </w:t>
            </w:r>
          </w:p>
        </w:tc>
        <w:tc>
          <w:tcPr>
            <w:tcW w:w="2856" w:type="dxa"/>
            <w:tcBorders/>
            <w:vAlign w:val="center"/>
          </w:tcPr>
          <w:p>
            <w:pPr>
              <w:pStyle w:val="TableContents"/>
              <w:bidi w:val="0"/>
              <w:spacing w:before="0" w:after="283"/>
              <w:jc w:val="left"/>
              <w:rPr/>
            </w:pPr>
            <w:r>
              <w:rPr>
                <w:color w:val="8B0000"/>
              </w:rPr>
              <w:t xml:space="preserve">Venäj</w:t>
            </w:r>
            <w:r>
              <w:rPr/>
              <w:t xml:space="preserve">ä </w:t>
            </w:r>
          </w:p>
        </w:tc>
        <w:tc>
          <w:tcPr>
            <w:tcW w:w="1502" w:type="dxa"/>
            <w:tcBorders/>
            <w:vAlign w:val="center"/>
          </w:tcPr>
          <w:p>
            <w:pPr>
              <w:pStyle w:val="TableContents"/>
              <w:bidi w:val="0"/>
              <w:spacing w:before="0" w:after="283"/>
              <w:jc w:val="left"/>
              <w:rPr/>
            </w:pPr>
            <w:r>
              <w:rPr/>
              <w:t xml:space="preserve">146,809,643 </w:t>
            </w:r>
          </w:p>
        </w:tc>
        <w:tc>
          <w:tcPr>
            <w:tcW w:w="1381" w:type="dxa"/>
            <w:tcBorders/>
            <w:vAlign w:val="center"/>
          </w:tcPr>
          <w:p>
            <w:pPr>
              <w:pStyle w:val="TableContents"/>
              <w:bidi w:val="0"/>
              <w:spacing w:before="0" w:after="283"/>
              <w:jc w:val="left"/>
              <w:rPr/>
            </w:pPr>
            <w:r>
              <w:rPr/>
              <w:t xml:space="preserve">elokuu 1, 2017 </w:t>
            </w:r>
          </w:p>
        </w:tc>
        <w:tc>
          <w:tcPr>
            <w:tcW w:w="1592" w:type="dxa"/>
            <w:tcBorders/>
            <w:vAlign w:val="center"/>
          </w:tcPr>
          <w:p>
            <w:pPr>
              <w:pStyle w:val="TableContents"/>
              <w:bidi w:val="0"/>
              <w:spacing w:before="0" w:after="283"/>
              <w:jc w:val="left"/>
              <w:rPr/>
            </w:pPr>
            <w:r>
              <w:rPr/>
              <w:t xml:space="preserve">1.94%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10 </w:t>
            </w:r>
          </w:p>
        </w:tc>
        <w:tc>
          <w:tcPr>
            <w:tcW w:w="2856" w:type="dxa"/>
            <w:tcBorders/>
            <w:vAlign w:val="center"/>
          </w:tcPr>
          <w:p>
            <w:pPr>
              <w:pStyle w:val="TableContents"/>
              <w:bidi w:val="0"/>
              <w:spacing w:before="0" w:after="283"/>
              <w:jc w:val="left"/>
              <w:rPr/>
            </w:pPr>
            <w:r>
              <w:rPr>
                <w:color w:val="483D8B"/>
              </w:rPr>
              <w:t xml:space="preserve">Japan</w:t>
            </w:r>
            <w:r>
              <w:rPr/>
              <w:t xml:space="preserve">i </w:t>
            </w:r>
          </w:p>
        </w:tc>
        <w:tc>
          <w:tcPr>
            <w:tcW w:w="1502" w:type="dxa"/>
            <w:tcBorders/>
            <w:vAlign w:val="center"/>
          </w:tcPr>
          <w:p>
            <w:pPr>
              <w:pStyle w:val="TableContents"/>
              <w:bidi w:val="0"/>
              <w:spacing w:before="0" w:after="283"/>
              <w:jc w:val="left"/>
              <w:rPr/>
            </w:pPr>
            <w:r>
              <w:rPr/>
              <w:t xml:space="preserve">126,670,000 </w:t>
            </w:r>
          </w:p>
        </w:tc>
        <w:tc>
          <w:tcPr>
            <w:tcW w:w="1381" w:type="dxa"/>
            <w:tcBorders/>
            <w:vAlign w:val="center"/>
          </w:tcPr>
          <w:p>
            <w:pPr>
              <w:pStyle w:val="TableContents"/>
              <w:bidi w:val="0"/>
              <w:spacing w:before="0" w:after="283"/>
              <w:jc w:val="left"/>
              <w:rPr/>
            </w:pPr>
            <w:r>
              <w:rPr/>
              <w:t xml:space="preserve">1. syyskuuta 2017 </w:t>
            </w:r>
          </w:p>
        </w:tc>
        <w:tc>
          <w:tcPr>
            <w:tcW w:w="1592" w:type="dxa"/>
            <w:tcBorders/>
            <w:vAlign w:val="center"/>
          </w:tcPr>
          <w:p>
            <w:pPr>
              <w:pStyle w:val="TableContents"/>
              <w:bidi w:val="0"/>
              <w:spacing w:before="0" w:after="283"/>
              <w:jc w:val="left"/>
              <w:rPr/>
            </w:pPr>
            <w:r>
              <w:rPr/>
              <w:t xml:space="preserve">1.67% </w:t>
            </w:r>
          </w:p>
        </w:tc>
        <w:tc>
          <w:tcPr>
            <w:tcW w:w="1955" w:type="dxa"/>
            <w:tcBorders/>
            <w:vAlign w:val="center"/>
          </w:tcPr>
          <w:p>
            <w:pPr>
              <w:pStyle w:val="TableContents"/>
              <w:bidi w:val="0"/>
              <w:spacing w:before="0" w:after="283"/>
              <w:jc w:val="left"/>
              <w:rPr/>
            </w:pPr>
            <w:r>
              <w:rPr/>
              <w:t xml:space="preserve">Kuukausittainen alustava arvio </w:t>
            </w:r>
          </w:p>
        </w:tc>
      </w:tr>
      <w:tr>
        <w:trPr/>
        <w:tc>
          <w:tcPr>
            <w:tcW w:w="919" w:type="dxa"/>
            <w:tcBorders/>
            <w:vAlign w:val="center"/>
          </w:tcPr>
          <w:p>
            <w:pPr>
              <w:pStyle w:val="TableContents"/>
              <w:bidi w:val="0"/>
              <w:spacing w:before="0" w:after="283"/>
              <w:jc w:val="left"/>
              <w:rPr/>
            </w:pPr>
            <w:r>
              <w:rPr/>
              <w:t xml:space="preserve">11 </w:t>
            </w:r>
          </w:p>
        </w:tc>
        <w:tc>
          <w:tcPr>
            <w:tcW w:w="2856" w:type="dxa"/>
            <w:tcBorders/>
            <w:vAlign w:val="center"/>
          </w:tcPr>
          <w:p>
            <w:pPr>
              <w:pStyle w:val="TableContents"/>
              <w:bidi w:val="0"/>
              <w:spacing w:before="0" w:after="283"/>
              <w:jc w:val="left"/>
              <w:rPr/>
            </w:pPr>
            <w:r>
              <w:rPr/>
              <w:t xml:space="preserve">Meksiko </w:t>
            </w:r>
          </w:p>
        </w:tc>
        <w:tc>
          <w:tcPr>
            <w:tcW w:w="1502" w:type="dxa"/>
            <w:tcBorders/>
            <w:vAlign w:val="center"/>
          </w:tcPr>
          <w:p>
            <w:pPr>
              <w:pStyle w:val="TableContents"/>
              <w:bidi w:val="0"/>
              <w:spacing w:before="0" w:after="283"/>
              <w:jc w:val="left"/>
              <w:rPr/>
            </w:pPr>
            <w:r>
              <w:rPr/>
              <w:t xml:space="preserve">123,364,426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1.62%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12 </w:t>
            </w:r>
          </w:p>
        </w:tc>
        <w:tc>
          <w:tcPr>
            <w:tcW w:w="2856" w:type="dxa"/>
            <w:tcBorders/>
            <w:vAlign w:val="center"/>
          </w:tcPr>
          <w:p>
            <w:pPr>
              <w:pStyle w:val="TableContents"/>
              <w:bidi w:val="0"/>
              <w:spacing w:before="0" w:after="283"/>
              <w:jc w:val="left"/>
              <w:rPr/>
            </w:pPr>
            <w:r>
              <w:rPr/>
              <w:t xml:space="preserve">Filippiinit </w:t>
            </w:r>
          </w:p>
        </w:tc>
        <w:tc>
          <w:tcPr>
            <w:tcW w:w="1502" w:type="dxa"/>
            <w:tcBorders/>
            <w:vAlign w:val="center"/>
          </w:tcPr>
          <w:p>
            <w:pPr>
              <w:pStyle w:val="TableContents"/>
              <w:bidi w:val="0"/>
              <w:spacing w:before="0" w:after="283"/>
              <w:jc w:val="left"/>
              <w:rPr/>
            </w:pPr>
            <w:r>
              <w:rPr/>
              <w:t xml:space="preserve">104,727,000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1.38%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13 </w:t>
            </w:r>
          </w:p>
        </w:tc>
        <w:tc>
          <w:tcPr>
            <w:tcW w:w="2856" w:type="dxa"/>
            <w:tcBorders/>
            <w:vAlign w:val="center"/>
          </w:tcPr>
          <w:p>
            <w:pPr>
              <w:pStyle w:val="TableContents"/>
              <w:bidi w:val="0"/>
              <w:spacing w:before="0" w:after="283"/>
              <w:jc w:val="left"/>
              <w:rPr/>
            </w:pPr>
            <w:r>
              <w:rPr/>
              <w:t xml:space="preserve">Egypti </w:t>
            </w:r>
          </w:p>
        </w:tc>
        <w:tc>
          <w:tcPr>
            <w:tcW w:w="1502" w:type="dxa"/>
            <w:tcBorders/>
            <w:vAlign w:val="center"/>
          </w:tcPr>
          <w:p>
            <w:pPr>
              <w:pStyle w:val="TableContents"/>
              <w:bidi w:val="0"/>
              <w:spacing w:before="0" w:after="283"/>
              <w:jc w:val="left"/>
              <w:rPr/>
            </w:pPr>
            <w:r>
              <w:rPr/>
              <w:t xml:space="preserve">95,847,500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1.27%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14 </w:t>
            </w:r>
          </w:p>
        </w:tc>
        <w:tc>
          <w:tcPr>
            <w:tcW w:w="2856" w:type="dxa"/>
            <w:tcBorders/>
            <w:vAlign w:val="center"/>
          </w:tcPr>
          <w:p>
            <w:pPr>
              <w:pStyle w:val="TableContents"/>
              <w:bidi w:val="0"/>
              <w:spacing w:before="0" w:after="283"/>
              <w:jc w:val="left"/>
              <w:rPr/>
            </w:pPr>
            <w:r>
              <w:rPr/>
              <w:t xml:space="preserve">Etiopia </w:t>
            </w:r>
          </w:p>
        </w:tc>
        <w:tc>
          <w:tcPr>
            <w:tcW w:w="1502" w:type="dxa"/>
            <w:tcBorders/>
            <w:vAlign w:val="center"/>
          </w:tcPr>
          <w:p>
            <w:pPr>
              <w:pStyle w:val="TableContents"/>
              <w:bidi w:val="0"/>
              <w:spacing w:before="0" w:after="283"/>
              <w:jc w:val="left"/>
              <w:rPr/>
            </w:pPr>
            <w:r>
              <w:rPr/>
              <w:t xml:space="preserve">94,351,001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1.25%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15 </w:t>
            </w:r>
          </w:p>
        </w:tc>
        <w:tc>
          <w:tcPr>
            <w:tcW w:w="2856" w:type="dxa"/>
            <w:tcBorders/>
            <w:vAlign w:val="center"/>
          </w:tcPr>
          <w:p>
            <w:pPr>
              <w:pStyle w:val="TableContents"/>
              <w:bidi w:val="0"/>
              <w:spacing w:before="0" w:after="283"/>
              <w:jc w:val="left"/>
              <w:rPr/>
            </w:pPr>
            <w:r>
              <w:rPr/>
              <w:t xml:space="preserve">Vietnam </w:t>
            </w:r>
          </w:p>
        </w:tc>
        <w:tc>
          <w:tcPr>
            <w:tcW w:w="1502" w:type="dxa"/>
            <w:tcBorders/>
            <w:vAlign w:val="center"/>
          </w:tcPr>
          <w:p>
            <w:pPr>
              <w:pStyle w:val="TableContents"/>
              <w:bidi w:val="0"/>
              <w:spacing w:before="0" w:after="283"/>
              <w:jc w:val="left"/>
              <w:rPr/>
            </w:pPr>
            <w:r>
              <w:rPr/>
              <w:t xml:space="preserve">93,700,000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1.24% </w:t>
            </w:r>
          </w:p>
        </w:tc>
        <w:tc>
          <w:tcPr>
            <w:tcW w:w="1955" w:type="dxa"/>
            <w:tcBorders/>
            <w:vAlign w:val="center"/>
          </w:tcPr>
          <w:p>
            <w:pPr>
              <w:pStyle w:val="TableContents"/>
              <w:bidi w:val="0"/>
              <w:spacing w:before="0" w:after="283"/>
              <w:jc w:val="left"/>
              <w:rPr/>
            </w:pPr>
            <w:r>
              <w:rPr/>
              <w:t xml:space="preserve">Vuotuinen virallinen ennuste </w:t>
            </w:r>
          </w:p>
        </w:tc>
      </w:tr>
      <w:tr>
        <w:trPr/>
        <w:tc>
          <w:tcPr>
            <w:tcW w:w="919" w:type="dxa"/>
            <w:tcBorders/>
            <w:vAlign w:val="center"/>
          </w:tcPr>
          <w:p>
            <w:pPr>
              <w:pStyle w:val="TableContents"/>
              <w:bidi w:val="0"/>
              <w:spacing w:before="0" w:after="283"/>
              <w:jc w:val="left"/>
              <w:rPr/>
            </w:pPr>
            <w:r>
              <w:rPr/>
              <w:t xml:space="preserve">16 </w:t>
            </w:r>
          </w:p>
        </w:tc>
        <w:tc>
          <w:tcPr>
            <w:tcW w:w="2856" w:type="dxa"/>
            <w:tcBorders/>
            <w:vAlign w:val="center"/>
          </w:tcPr>
          <w:p>
            <w:pPr>
              <w:pStyle w:val="TableContents"/>
              <w:bidi w:val="0"/>
              <w:spacing w:before="0" w:after="283"/>
              <w:jc w:val="left"/>
              <w:rPr/>
            </w:pPr>
            <w:r>
              <w:rPr/>
              <w:t xml:space="preserve">Saksa </w:t>
            </w:r>
          </w:p>
        </w:tc>
        <w:tc>
          <w:tcPr>
            <w:tcW w:w="1502" w:type="dxa"/>
            <w:tcBorders/>
            <w:vAlign w:val="center"/>
          </w:tcPr>
          <w:p>
            <w:pPr>
              <w:pStyle w:val="TableContents"/>
              <w:bidi w:val="0"/>
              <w:spacing w:before="0" w:after="283"/>
              <w:jc w:val="left"/>
              <w:rPr/>
            </w:pPr>
            <w:r>
              <w:rPr/>
              <w:t xml:space="preserve">82,800,000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1.09% </w:t>
            </w:r>
          </w:p>
        </w:tc>
        <w:tc>
          <w:tcPr>
            <w:tcW w:w="1955" w:type="dxa"/>
            <w:tcBorders/>
            <w:vAlign w:val="center"/>
          </w:tcPr>
          <w:p>
            <w:pPr>
              <w:pStyle w:val="TableContents"/>
              <w:bidi w:val="0"/>
              <w:spacing w:before="0" w:after="283"/>
              <w:jc w:val="left"/>
              <w:rPr/>
            </w:pPr>
            <w:r>
              <w:rPr/>
              <w:t xml:space="preserve">Väliaikainen virallinen vuosiennuste </w:t>
            </w:r>
          </w:p>
        </w:tc>
      </w:tr>
      <w:tr>
        <w:trPr/>
        <w:tc>
          <w:tcPr>
            <w:tcW w:w="919" w:type="dxa"/>
            <w:tcBorders/>
            <w:vAlign w:val="center"/>
          </w:tcPr>
          <w:p>
            <w:pPr>
              <w:pStyle w:val="TableContents"/>
              <w:bidi w:val="0"/>
              <w:spacing w:before="0" w:after="283"/>
              <w:jc w:val="left"/>
              <w:rPr/>
            </w:pPr>
            <w:r>
              <w:rPr/>
              <w:t xml:space="preserve">17 </w:t>
            </w:r>
          </w:p>
        </w:tc>
        <w:tc>
          <w:tcPr>
            <w:tcW w:w="2856" w:type="dxa"/>
            <w:tcBorders/>
            <w:vAlign w:val="center"/>
          </w:tcPr>
          <w:p>
            <w:pPr>
              <w:pStyle w:val="TableContents"/>
              <w:bidi w:val="0"/>
              <w:spacing w:before="0" w:after="283"/>
              <w:jc w:val="left"/>
              <w:rPr/>
            </w:pPr>
            <w:r>
              <w:rPr/>
              <w:t xml:space="preserve">Kongon demokraattinen tasavalta </w:t>
            </w:r>
          </w:p>
        </w:tc>
        <w:tc>
          <w:tcPr>
            <w:tcW w:w="1502" w:type="dxa"/>
            <w:tcBorders/>
            <w:vAlign w:val="center"/>
          </w:tcPr>
          <w:p>
            <w:pPr>
              <w:pStyle w:val="TableContents"/>
              <w:bidi w:val="0"/>
              <w:spacing w:before="0" w:after="283"/>
              <w:jc w:val="left"/>
              <w:rPr/>
            </w:pPr>
            <w:r>
              <w:rPr/>
              <w:t xml:space="preserve">81,339,988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1.09%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18 </w:t>
            </w:r>
          </w:p>
        </w:tc>
        <w:tc>
          <w:tcPr>
            <w:tcW w:w="2856" w:type="dxa"/>
            <w:tcBorders/>
            <w:vAlign w:val="center"/>
          </w:tcPr>
          <w:p>
            <w:pPr>
              <w:pStyle w:val="TableContents"/>
              <w:bidi w:val="0"/>
              <w:spacing w:before="0" w:after="283"/>
              <w:jc w:val="left"/>
              <w:rPr/>
            </w:pPr>
            <w:r>
              <w:rPr/>
              <w:t xml:space="preserve">Iran </w:t>
            </w:r>
          </w:p>
        </w:tc>
        <w:tc>
          <w:tcPr>
            <w:tcW w:w="1502" w:type="dxa"/>
            <w:tcBorders/>
            <w:vAlign w:val="center"/>
          </w:tcPr>
          <w:p>
            <w:pPr>
              <w:pStyle w:val="TableContents"/>
              <w:bidi w:val="0"/>
              <w:spacing w:before="0" w:after="283"/>
              <w:jc w:val="left"/>
              <w:rPr/>
            </w:pPr>
            <w:r>
              <w:rPr/>
              <w:t xml:space="preserve">80,498,600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1.063%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19 </w:t>
            </w:r>
          </w:p>
        </w:tc>
        <w:tc>
          <w:tcPr>
            <w:tcW w:w="2856" w:type="dxa"/>
            <w:tcBorders/>
            <w:vAlign w:val="center"/>
          </w:tcPr>
          <w:p>
            <w:pPr>
              <w:pStyle w:val="TableContents"/>
              <w:bidi w:val="0"/>
              <w:spacing w:before="0" w:after="283"/>
              <w:jc w:val="left"/>
              <w:rPr/>
            </w:pPr>
            <w:r>
              <w:rPr/>
              <w:t xml:space="preserve">Turkki </w:t>
            </w:r>
          </w:p>
        </w:tc>
        <w:tc>
          <w:tcPr>
            <w:tcW w:w="1502" w:type="dxa"/>
            <w:tcBorders/>
            <w:vAlign w:val="center"/>
          </w:tcPr>
          <w:p>
            <w:pPr>
              <w:pStyle w:val="TableContents"/>
              <w:bidi w:val="0"/>
              <w:spacing w:before="0" w:after="283"/>
              <w:jc w:val="left"/>
              <w:rPr/>
            </w:pPr>
            <w:r>
              <w:rPr/>
              <w:t xml:space="preserve">79,814,871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1.05%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20 </w:t>
            </w:r>
          </w:p>
        </w:tc>
        <w:tc>
          <w:tcPr>
            <w:tcW w:w="2856" w:type="dxa"/>
            <w:tcBorders/>
            <w:vAlign w:val="center"/>
          </w:tcPr>
          <w:p>
            <w:pPr>
              <w:pStyle w:val="TableContents"/>
              <w:bidi w:val="0"/>
              <w:spacing w:before="0" w:after="283"/>
              <w:jc w:val="left"/>
              <w:rPr/>
            </w:pPr>
            <w:r>
              <w:rPr/>
              <w:t xml:space="preserve">Thaimaa </w:t>
            </w:r>
          </w:p>
        </w:tc>
        <w:tc>
          <w:tcPr>
            <w:tcW w:w="1502" w:type="dxa"/>
            <w:tcBorders/>
            <w:vAlign w:val="center"/>
          </w:tcPr>
          <w:p>
            <w:pPr>
              <w:pStyle w:val="TableContents"/>
              <w:bidi w:val="0"/>
              <w:spacing w:before="0" w:after="283"/>
              <w:jc w:val="left"/>
              <w:rPr/>
            </w:pPr>
            <w:r>
              <w:rPr/>
              <w:t xml:space="preserve">69,037,513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0.91%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21 </w:t>
            </w:r>
          </w:p>
        </w:tc>
        <w:tc>
          <w:tcPr>
            <w:tcW w:w="2856" w:type="dxa"/>
            <w:tcBorders/>
            <w:vAlign w:val="center"/>
          </w:tcPr>
          <w:p>
            <w:pPr>
              <w:pStyle w:val="TableContents"/>
              <w:bidi w:val="0"/>
              <w:spacing w:before="0" w:after="283"/>
              <w:jc w:val="left"/>
              <w:rPr/>
            </w:pPr>
            <w:r>
              <w:rPr/>
              <w:t xml:space="preserve">Ranska </w:t>
            </w:r>
          </w:p>
        </w:tc>
        <w:tc>
          <w:tcPr>
            <w:tcW w:w="1502" w:type="dxa"/>
            <w:tcBorders/>
            <w:vAlign w:val="center"/>
          </w:tcPr>
          <w:p>
            <w:pPr>
              <w:pStyle w:val="TableContents"/>
              <w:bidi w:val="0"/>
              <w:spacing w:before="0" w:after="283"/>
              <w:jc w:val="left"/>
              <w:rPr/>
            </w:pPr>
            <w:r>
              <w:rPr/>
              <w:t xml:space="preserve">66,991,000 </w:t>
            </w:r>
          </w:p>
        </w:tc>
        <w:tc>
          <w:tcPr>
            <w:tcW w:w="1381" w:type="dxa"/>
            <w:tcBorders/>
            <w:vAlign w:val="center"/>
          </w:tcPr>
          <w:p>
            <w:pPr>
              <w:pStyle w:val="TableContents"/>
              <w:bidi w:val="0"/>
              <w:spacing w:before="0" w:after="283"/>
              <w:jc w:val="left"/>
              <w:rPr/>
            </w:pPr>
            <w:r>
              <w:rPr/>
              <w:t xml:space="preserve">1. syyskuuta 2017 </w:t>
            </w:r>
          </w:p>
        </w:tc>
        <w:tc>
          <w:tcPr>
            <w:tcW w:w="1592" w:type="dxa"/>
            <w:tcBorders/>
            <w:vAlign w:val="center"/>
          </w:tcPr>
          <w:p>
            <w:pPr>
              <w:pStyle w:val="TableContents"/>
              <w:bidi w:val="0"/>
              <w:spacing w:before="0" w:after="283"/>
              <w:jc w:val="left"/>
              <w:rPr/>
            </w:pPr>
            <w:r>
              <w:rPr/>
              <w:t xml:space="preserve">0.89%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22 </w:t>
            </w:r>
          </w:p>
        </w:tc>
        <w:tc>
          <w:tcPr>
            <w:tcW w:w="2856" w:type="dxa"/>
            <w:tcBorders/>
            <w:vAlign w:val="center"/>
          </w:tcPr>
          <w:p>
            <w:pPr>
              <w:pStyle w:val="TableContents"/>
              <w:bidi w:val="0"/>
              <w:spacing w:before="0" w:after="283"/>
              <w:jc w:val="left"/>
              <w:rPr/>
            </w:pPr>
            <w:r>
              <w:rPr/>
              <w:t xml:space="preserve">Yhdistynyt kuningaskunta </w:t>
            </w:r>
          </w:p>
        </w:tc>
        <w:tc>
          <w:tcPr>
            <w:tcW w:w="1502" w:type="dxa"/>
            <w:tcBorders/>
            <w:vAlign w:val="center"/>
          </w:tcPr>
          <w:p>
            <w:pPr>
              <w:pStyle w:val="TableContents"/>
              <w:bidi w:val="0"/>
              <w:spacing w:before="0" w:after="283"/>
              <w:jc w:val="left"/>
              <w:rPr/>
            </w:pPr>
            <w:r>
              <w:rPr/>
              <w:t xml:space="preserve">65,648,000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0.87% </w:t>
            </w:r>
          </w:p>
        </w:tc>
        <w:tc>
          <w:tcPr>
            <w:tcW w:w="1955" w:type="dxa"/>
            <w:tcBorders/>
            <w:vAlign w:val="center"/>
          </w:tcPr>
          <w:p>
            <w:pPr>
              <w:pStyle w:val="TableContents"/>
              <w:bidi w:val="0"/>
              <w:spacing w:before="0" w:after="283"/>
              <w:jc w:val="left"/>
              <w:rPr/>
            </w:pPr>
            <w:r>
              <w:rPr/>
              <w:t xml:space="preserve">Virallinen arvio vuoden puolivälissä </w:t>
            </w:r>
          </w:p>
        </w:tc>
      </w:tr>
      <w:tr>
        <w:trPr/>
        <w:tc>
          <w:tcPr>
            <w:tcW w:w="919" w:type="dxa"/>
            <w:tcBorders/>
            <w:vAlign w:val="center"/>
          </w:tcPr>
          <w:p>
            <w:pPr>
              <w:pStyle w:val="TableContents"/>
              <w:bidi w:val="0"/>
              <w:spacing w:before="0" w:after="283"/>
              <w:jc w:val="left"/>
              <w:rPr/>
            </w:pPr>
            <w:r>
              <w:rPr/>
              <w:t xml:space="preserve">23 </w:t>
            </w:r>
          </w:p>
        </w:tc>
        <w:tc>
          <w:tcPr>
            <w:tcW w:w="2856" w:type="dxa"/>
            <w:tcBorders/>
            <w:vAlign w:val="center"/>
          </w:tcPr>
          <w:p>
            <w:pPr>
              <w:pStyle w:val="TableContents"/>
              <w:bidi w:val="0"/>
              <w:spacing w:before="0" w:after="283"/>
              <w:jc w:val="left"/>
              <w:rPr/>
            </w:pPr>
            <w:r>
              <w:rPr/>
              <w:t xml:space="preserve">Italia </w:t>
            </w:r>
          </w:p>
        </w:tc>
        <w:tc>
          <w:tcPr>
            <w:tcW w:w="1502" w:type="dxa"/>
            <w:tcBorders/>
            <w:vAlign w:val="center"/>
          </w:tcPr>
          <w:p>
            <w:pPr>
              <w:pStyle w:val="TableContents"/>
              <w:bidi w:val="0"/>
              <w:spacing w:before="0" w:after="283"/>
              <w:jc w:val="left"/>
              <w:rPr/>
            </w:pPr>
            <w:r>
              <w:rPr/>
              <w:t xml:space="preserve">60,525,277 </w:t>
            </w:r>
          </w:p>
        </w:tc>
        <w:tc>
          <w:tcPr>
            <w:tcW w:w="1381" w:type="dxa"/>
            <w:tcBorders/>
            <w:vAlign w:val="center"/>
          </w:tcPr>
          <w:p>
            <w:pPr>
              <w:pStyle w:val="TableContents"/>
              <w:bidi w:val="0"/>
              <w:spacing w:before="0" w:after="283"/>
              <w:jc w:val="left"/>
              <w:rPr/>
            </w:pPr>
            <w:r>
              <w:rPr/>
              <w:t xml:space="preserve">huhtikuu 30, 2017 </w:t>
            </w:r>
          </w:p>
        </w:tc>
        <w:tc>
          <w:tcPr>
            <w:tcW w:w="1592" w:type="dxa"/>
            <w:tcBorders/>
            <w:vAlign w:val="center"/>
          </w:tcPr>
          <w:p>
            <w:pPr>
              <w:pStyle w:val="TableContents"/>
              <w:bidi w:val="0"/>
              <w:spacing w:before="0" w:after="283"/>
              <w:jc w:val="left"/>
              <w:rPr/>
            </w:pPr>
            <w:r>
              <w:rPr/>
              <w:t xml:space="preserve">0.80%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24 </w:t>
            </w:r>
          </w:p>
        </w:tc>
        <w:tc>
          <w:tcPr>
            <w:tcW w:w="2856" w:type="dxa"/>
            <w:tcBorders/>
            <w:vAlign w:val="center"/>
          </w:tcPr>
          <w:p>
            <w:pPr>
              <w:pStyle w:val="TableContents"/>
              <w:bidi w:val="0"/>
              <w:spacing w:before="0" w:after="283"/>
              <w:jc w:val="left"/>
              <w:rPr/>
            </w:pPr>
            <w:r>
              <w:rPr/>
              <w:t xml:space="preserve">Tansania </w:t>
            </w:r>
          </w:p>
        </w:tc>
        <w:tc>
          <w:tcPr>
            <w:tcW w:w="1502" w:type="dxa"/>
            <w:tcBorders/>
            <w:vAlign w:val="center"/>
          </w:tcPr>
          <w:p>
            <w:pPr>
              <w:pStyle w:val="TableContents"/>
              <w:bidi w:val="0"/>
              <w:spacing w:before="0" w:after="283"/>
              <w:jc w:val="left"/>
              <w:rPr/>
            </w:pPr>
            <w:r>
              <w:rPr/>
              <w:t xml:space="preserve">57,310,000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0.76%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25 </w:t>
            </w:r>
          </w:p>
        </w:tc>
        <w:tc>
          <w:tcPr>
            <w:tcW w:w="2856" w:type="dxa"/>
            <w:tcBorders/>
            <w:vAlign w:val="center"/>
          </w:tcPr>
          <w:p>
            <w:pPr>
              <w:pStyle w:val="TableContents"/>
              <w:bidi w:val="0"/>
              <w:spacing w:before="0" w:after="283"/>
              <w:jc w:val="left"/>
              <w:rPr/>
            </w:pPr>
            <w:r>
              <w:rPr/>
              <w:t xml:space="preserve">Etelä-Afrikka </w:t>
            </w:r>
          </w:p>
        </w:tc>
        <w:tc>
          <w:tcPr>
            <w:tcW w:w="1502" w:type="dxa"/>
            <w:tcBorders/>
            <w:vAlign w:val="center"/>
          </w:tcPr>
          <w:p>
            <w:pPr>
              <w:pStyle w:val="TableContents"/>
              <w:bidi w:val="0"/>
              <w:spacing w:before="0" w:after="283"/>
              <w:jc w:val="left"/>
              <w:rPr/>
            </w:pPr>
            <w:r>
              <w:rPr/>
              <w:t xml:space="preserve">56,521,900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0.75%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26 </w:t>
            </w:r>
          </w:p>
        </w:tc>
        <w:tc>
          <w:tcPr>
            <w:tcW w:w="2856" w:type="dxa"/>
            <w:tcBorders/>
            <w:vAlign w:val="center"/>
          </w:tcPr>
          <w:p>
            <w:pPr>
              <w:pStyle w:val="TableContents"/>
              <w:bidi w:val="0"/>
              <w:spacing w:before="0" w:after="283"/>
              <w:jc w:val="left"/>
              <w:rPr/>
            </w:pPr>
            <w:r>
              <w:rPr/>
              <w:t xml:space="preserve">Myanmar </w:t>
            </w:r>
          </w:p>
        </w:tc>
        <w:tc>
          <w:tcPr>
            <w:tcW w:w="1502" w:type="dxa"/>
            <w:tcBorders/>
            <w:vAlign w:val="center"/>
          </w:tcPr>
          <w:p>
            <w:pPr>
              <w:pStyle w:val="TableContents"/>
              <w:bidi w:val="0"/>
              <w:spacing w:before="0" w:after="283"/>
              <w:jc w:val="left"/>
              <w:rPr/>
            </w:pPr>
            <w:r>
              <w:rPr/>
              <w:t xml:space="preserve">53,370,609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0.7%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27 </w:t>
            </w:r>
          </w:p>
        </w:tc>
        <w:tc>
          <w:tcPr>
            <w:tcW w:w="2856" w:type="dxa"/>
            <w:tcBorders/>
            <w:vAlign w:val="center"/>
          </w:tcPr>
          <w:p>
            <w:pPr>
              <w:pStyle w:val="TableContents"/>
              <w:bidi w:val="0"/>
              <w:spacing w:before="0" w:after="283"/>
              <w:jc w:val="left"/>
              <w:rPr/>
            </w:pPr>
            <w:r>
              <w:rPr/>
              <w:t xml:space="preserve">Etelä-Korea </w:t>
            </w:r>
          </w:p>
        </w:tc>
        <w:tc>
          <w:tcPr>
            <w:tcW w:w="1502" w:type="dxa"/>
            <w:tcBorders/>
            <w:vAlign w:val="center"/>
          </w:tcPr>
          <w:p>
            <w:pPr>
              <w:pStyle w:val="TableContents"/>
              <w:bidi w:val="0"/>
              <w:spacing w:before="0" w:after="283"/>
              <w:jc w:val="left"/>
              <w:rPr/>
            </w:pPr>
            <w:r>
              <w:rPr/>
              <w:t xml:space="preserve">51,446,201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0.68%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28 </w:t>
            </w:r>
          </w:p>
        </w:tc>
        <w:tc>
          <w:tcPr>
            <w:tcW w:w="2856" w:type="dxa"/>
            <w:tcBorders/>
            <w:vAlign w:val="center"/>
          </w:tcPr>
          <w:p>
            <w:pPr>
              <w:pStyle w:val="TableContents"/>
              <w:bidi w:val="0"/>
              <w:spacing w:before="0" w:after="283"/>
              <w:jc w:val="left"/>
              <w:rPr/>
            </w:pPr>
            <w:r>
              <w:rPr/>
              <w:t xml:space="preserve">Kenia </w:t>
            </w:r>
          </w:p>
        </w:tc>
        <w:tc>
          <w:tcPr>
            <w:tcW w:w="1502" w:type="dxa"/>
            <w:tcBorders/>
            <w:vAlign w:val="center"/>
          </w:tcPr>
          <w:p>
            <w:pPr>
              <w:pStyle w:val="TableContents"/>
              <w:bidi w:val="0"/>
              <w:spacing w:before="0" w:after="283"/>
              <w:jc w:val="left"/>
              <w:rPr/>
            </w:pPr>
            <w:r>
              <w:rPr/>
              <w:t xml:space="preserve">49,699,862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0.66%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29 </w:t>
            </w:r>
          </w:p>
        </w:tc>
        <w:tc>
          <w:tcPr>
            <w:tcW w:w="2856" w:type="dxa"/>
            <w:tcBorders/>
            <w:vAlign w:val="center"/>
          </w:tcPr>
          <w:p>
            <w:pPr>
              <w:pStyle w:val="TableContents"/>
              <w:bidi w:val="0"/>
              <w:spacing w:before="0" w:after="283"/>
              <w:jc w:val="left"/>
              <w:rPr/>
            </w:pPr>
            <w:r>
              <w:rPr/>
              <w:t xml:space="preserve">Kolumbia </w:t>
            </w:r>
          </w:p>
        </w:tc>
        <w:tc>
          <w:tcPr>
            <w:tcW w:w="1502" w:type="dxa"/>
            <w:tcBorders/>
            <w:vAlign w:val="center"/>
          </w:tcPr>
          <w:p>
            <w:pPr>
              <w:pStyle w:val="TableContents"/>
              <w:bidi w:val="0"/>
              <w:spacing w:before="0" w:after="283"/>
              <w:jc w:val="left"/>
              <w:rPr/>
            </w:pPr>
            <w:r>
              <w:rPr/>
              <w:t xml:space="preserve">49,444,600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0.653%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30 </w:t>
            </w:r>
          </w:p>
        </w:tc>
        <w:tc>
          <w:tcPr>
            <w:tcW w:w="2856" w:type="dxa"/>
            <w:tcBorders/>
            <w:vAlign w:val="center"/>
          </w:tcPr>
          <w:p>
            <w:pPr>
              <w:pStyle w:val="TableContents"/>
              <w:bidi w:val="0"/>
              <w:spacing w:before="0" w:after="283"/>
              <w:jc w:val="left"/>
              <w:rPr/>
            </w:pPr>
            <w:r>
              <w:rPr/>
              <w:t xml:space="preserve">Espanja </w:t>
            </w:r>
          </w:p>
        </w:tc>
        <w:tc>
          <w:tcPr>
            <w:tcW w:w="1502" w:type="dxa"/>
            <w:tcBorders/>
            <w:vAlign w:val="center"/>
          </w:tcPr>
          <w:p>
            <w:pPr>
              <w:pStyle w:val="TableContents"/>
              <w:bidi w:val="0"/>
              <w:spacing w:before="0" w:after="283"/>
              <w:jc w:val="left"/>
              <w:rPr/>
            </w:pPr>
            <w:r>
              <w:rPr/>
              <w:t xml:space="preserve">46,528,966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0.61%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31 </w:t>
            </w:r>
          </w:p>
        </w:tc>
        <w:tc>
          <w:tcPr>
            <w:tcW w:w="2856" w:type="dxa"/>
            <w:tcBorders/>
            <w:vAlign w:val="center"/>
          </w:tcPr>
          <w:p>
            <w:pPr>
              <w:pStyle w:val="TableContents"/>
              <w:bidi w:val="0"/>
              <w:spacing w:before="0" w:after="283"/>
              <w:jc w:val="left"/>
              <w:rPr/>
            </w:pPr>
            <w:r>
              <w:rPr/>
              <w:t xml:space="preserve">Argentiina </w:t>
            </w:r>
          </w:p>
        </w:tc>
        <w:tc>
          <w:tcPr>
            <w:tcW w:w="1502" w:type="dxa"/>
            <w:tcBorders/>
            <w:vAlign w:val="center"/>
          </w:tcPr>
          <w:p>
            <w:pPr>
              <w:pStyle w:val="TableContents"/>
              <w:bidi w:val="0"/>
              <w:spacing w:before="0" w:after="283"/>
              <w:jc w:val="left"/>
              <w:rPr/>
            </w:pPr>
            <w:r>
              <w:rPr/>
              <w:t xml:space="preserve">44,044,811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0.58%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32 </w:t>
            </w:r>
          </w:p>
        </w:tc>
        <w:tc>
          <w:tcPr>
            <w:tcW w:w="2856" w:type="dxa"/>
            <w:tcBorders/>
            <w:vAlign w:val="center"/>
          </w:tcPr>
          <w:p>
            <w:pPr>
              <w:pStyle w:val="TableContents"/>
              <w:bidi w:val="0"/>
              <w:spacing w:before="0" w:after="283"/>
              <w:jc w:val="left"/>
              <w:rPr/>
            </w:pPr>
            <w:r>
              <w:rPr/>
              <w:t xml:space="preserve">Ukraina </w:t>
            </w:r>
          </w:p>
        </w:tc>
        <w:tc>
          <w:tcPr>
            <w:tcW w:w="1502" w:type="dxa"/>
            <w:tcBorders/>
            <w:vAlign w:val="center"/>
          </w:tcPr>
          <w:p>
            <w:pPr>
              <w:pStyle w:val="TableContents"/>
              <w:bidi w:val="0"/>
              <w:spacing w:before="0" w:after="283"/>
              <w:jc w:val="left"/>
              <w:rPr/>
            </w:pPr>
            <w:r>
              <w:rPr/>
              <w:t xml:space="preserve">42,456,012 </w:t>
            </w:r>
          </w:p>
        </w:tc>
        <w:tc>
          <w:tcPr>
            <w:tcW w:w="1381" w:type="dxa"/>
            <w:tcBorders/>
            <w:vAlign w:val="center"/>
          </w:tcPr>
          <w:p>
            <w:pPr>
              <w:pStyle w:val="TableContents"/>
              <w:bidi w:val="0"/>
              <w:spacing w:before="0" w:after="283"/>
              <w:jc w:val="left"/>
              <w:rPr/>
            </w:pPr>
            <w:r>
              <w:rPr/>
              <w:t xml:space="preserve">elokuu 1, 2017 </w:t>
            </w:r>
          </w:p>
        </w:tc>
        <w:tc>
          <w:tcPr>
            <w:tcW w:w="1592" w:type="dxa"/>
            <w:tcBorders/>
            <w:vAlign w:val="center"/>
          </w:tcPr>
          <w:p>
            <w:pPr>
              <w:pStyle w:val="TableContents"/>
              <w:bidi w:val="0"/>
              <w:spacing w:before="0" w:after="283"/>
              <w:jc w:val="left"/>
              <w:rPr/>
            </w:pPr>
            <w:r>
              <w:rPr/>
              <w:t xml:space="preserve">0.56%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33 </w:t>
            </w:r>
          </w:p>
        </w:tc>
        <w:tc>
          <w:tcPr>
            <w:tcW w:w="2856" w:type="dxa"/>
            <w:tcBorders/>
            <w:vAlign w:val="center"/>
          </w:tcPr>
          <w:p>
            <w:pPr>
              <w:pStyle w:val="TableContents"/>
              <w:bidi w:val="0"/>
              <w:spacing w:before="0" w:after="283"/>
              <w:jc w:val="left"/>
              <w:rPr/>
            </w:pPr>
            <w:r>
              <w:rPr/>
              <w:t xml:space="preserve">Algeria </w:t>
            </w:r>
          </w:p>
        </w:tc>
        <w:tc>
          <w:tcPr>
            <w:tcW w:w="1502" w:type="dxa"/>
            <w:tcBorders/>
            <w:vAlign w:val="center"/>
          </w:tcPr>
          <w:p>
            <w:pPr>
              <w:pStyle w:val="TableContents"/>
              <w:bidi w:val="0"/>
              <w:spacing w:before="0" w:after="283"/>
              <w:jc w:val="left"/>
              <w:rPr/>
            </w:pPr>
            <w:r>
              <w:rPr/>
              <w:t xml:space="preserve">41,697,498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0.55%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34 </w:t>
            </w:r>
          </w:p>
        </w:tc>
        <w:tc>
          <w:tcPr>
            <w:tcW w:w="2856" w:type="dxa"/>
            <w:tcBorders/>
            <w:vAlign w:val="center"/>
          </w:tcPr>
          <w:p>
            <w:pPr>
              <w:pStyle w:val="TableContents"/>
              <w:bidi w:val="0"/>
              <w:spacing w:before="0" w:after="283"/>
              <w:jc w:val="left"/>
              <w:rPr/>
            </w:pPr>
            <w:r>
              <w:rPr/>
              <w:t xml:space="preserve">Sudan </w:t>
            </w:r>
          </w:p>
        </w:tc>
        <w:tc>
          <w:tcPr>
            <w:tcW w:w="1502" w:type="dxa"/>
            <w:tcBorders/>
            <w:vAlign w:val="center"/>
          </w:tcPr>
          <w:p>
            <w:pPr>
              <w:pStyle w:val="TableContents"/>
              <w:bidi w:val="0"/>
              <w:spacing w:before="0" w:after="283"/>
              <w:jc w:val="left"/>
              <w:rPr/>
            </w:pPr>
            <w:r>
              <w:rPr/>
              <w:t xml:space="preserve">40,782,742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0.54%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35 </w:t>
            </w:r>
          </w:p>
        </w:tc>
        <w:tc>
          <w:tcPr>
            <w:tcW w:w="2856" w:type="dxa"/>
            <w:tcBorders/>
            <w:vAlign w:val="center"/>
          </w:tcPr>
          <w:p>
            <w:pPr>
              <w:pStyle w:val="TableContents"/>
              <w:bidi w:val="0"/>
              <w:spacing w:before="0" w:after="283"/>
              <w:jc w:val="left"/>
              <w:rPr/>
            </w:pPr>
            <w:r>
              <w:rPr/>
              <w:t xml:space="preserve">Puola </w:t>
            </w:r>
          </w:p>
        </w:tc>
        <w:tc>
          <w:tcPr>
            <w:tcW w:w="1502" w:type="dxa"/>
            <w:tcBorders/>
            <w:vAlign w:val="center"/>
          </w:tcPr>
          <w:p>
            <w:pPr>
              <w:pStyle w:val="TableContents"/>
              <w:bidi w:val="0"/>
              <w:spacing w:before="0" w:after="283"/>
              <w:jc w:val="left"/>
              <w:rPr/>
            </w:pPr>
            <w:r>
              <w:rPr/>
              <w:t xml:space="preserve">38,432,992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0.51%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36 </w:t>
            </w:r>
          </w:p>
        </w:tc>
        <w:tc>
          <w:tcPr>
            <w:tcW w:w="2856" w:type="dxa"/>
            <w:tcBorders/>
            <w:vAlign w:val="center"/>
          </w:tcPr>
          <w:p>
            <w:pPr>
              <w:pStyle w:val="TableContents"/>
              <w:bidi w:val="0"/>
              <w:spacing w:before="0" w:after="283"/>
              <w:jc w:val="left"/>
              <w:rPr/>
            </w:pPr>
            <w:r>
              <w:rPr/>
              <w:t xml:space="preserve">Irak </w:t>
            </w:r>
          </w:p>
        </w:tc>
        <w:tc>
          <w:tcPr>
            <w:tcW w:w="1502" w:type="dxa"/>
            <w:tcBorders/>
            <w:vAlign w:val="center"/>
          </w:tcPr>
          <w:p>
            <w:pPr>
              <w:pStyle w:val="TableContents"/>
              <w:bidi w:val="0"/>
              <w:spacing w:before="0" w:after="283"/>
              <w:jc w:val="left"/>
              <w:rPr/>
            </w:pPr>
            <w:r>
              <w:rPr/>
              <w:t xml:space="preserve">38,274,618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0.49%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37 </w:t>
            </w:r>
          </w:p>
        </w:tc>
        <w:tc>
          <w:tcPr>
            <w:tcW w:w="2856" w:type="dxa"/>
            <w:tcBorders/>
            <w:vAlign w:val="center"/>
          </w:tcPr>
          <w:p>
            <w:pPr>
              <w:pStyle w:val="TableContents"/>
              <w:bidi w:val="0"/>
              <w:spacing w:before="0" w:after="283"/>
              <w:jc w:val="left"/>
              <w:rPr/>
            </w:pPr>
            <w:r>
              <w:rPr/>
              <w:t xml:space="preserve">Uganda </w:t>
            </w:r>
          </w:p>
        </w:tc>
        <w:tc>
          <w:tcPr>
            <w:tcW w:w="1502" w:type="dxa"/>
            <w:tcBorders/>
            <w:vAlign w:val="center"/>
          </w:tcPr>
          <w:p>
            <w:pPr>
              <w:pStyle w:val="TableContents"/>
              <w:bidi w:val="0"/>
              <w:spacing w:before="0" w:after="283"/>
              <w:jc w:val="left"/>
              <w:rPr/>
            </w:pPr>
            <w:r>
              <w:rPr/>
              <w:t xml:space="preserve">37,673,800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0.50%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38 </w:t>
            </w:r>
          </w:p>
        </w:tc>
        <w:tc>
          <w:tcPr>
            <w:tcW w:w="2856" w:type="dxa"/>
            <w:tcBorders/>
            <w:vAlign w:val="center"/>
          </w:tcPr>
          <w:p>
            <w:pPr>
              <w:pStyle w:val="TableContents"/>
              <w:bidi w:val="0"/>
              <w:spacing w:before="0" w:after="283"/>
              <w:jc w:val="left"/>
              <w:rPr/>
            </w:pPr>
            <w:r>
              <w:rPr/>
              <w:t xml:space="preserve">Kanada </w:t>
            </w:r>
          </w:p>
        </w:tc>
        <w:tc>
          <w:tcPr>
            <w:tcW w:w="1502" w:type="dxa"/>
            <w:tcBorders/>
            <w:vAlign w:val="center"/>
          </w:tcPr>
          <w:p>
            <w:pPr>
              <w:pStyle w:val="TableContents"/>
              <w:bidi w:val="0"/>
              <w:spacing w:before="0" w:after="283"/>
              <w:jc w:val="left"/>
              <w:rPr/>
            </w:pPr>
            <w:r>
              <w:rPr/>
              <w:t xml:space="preserve">36,685,300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0.484%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39 </w:t>
            </w:r>
          </w:p>
        </w:tc>
        <w:tc>
          <w:tcPr>
            <w:tcW w:w="2856" w:type="dxa"/>
            <w:tcBorders/>
            <w:vAlign w:val="center"/>
          </w:tcPr>
          <w:p>
            <w:pPr>
              <w:pStyle w:val="TableContents"/>
              <w:bidi w:val="0"/>
              <w:spacing w:before="0" w:after="283"/>
              <w:jc w:val="left"/>
              <w:rPr/>
            </w:pPr>
            <w:r>
              <w:rPr/>
              <w:t xml:space="preserve">Marokko </w:t>
            </w:r>
          </w:p>
        </w:tc>
        <w:tc>
          <w:tcPr>
            <w:tcW w:w="1502" w:type="dxa"/>
            <w:tcBorders/>
            <w:vAlign w:val="center"/>
          </w:tcPr>
          <w:p>
            <w:pPr>
              <w:pStyle w:val="TableContents"/>
              <w:bidi w:val="0"/>
              <w:spacing w:before="0" w:after="283"/>
              <w:jc w:val="left"/>
              <w:rPr/>
            </w:pPr>
            <w:r>
              <w:rPr/>
              <w:t xml:space="preserve">34,460,200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0.455%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40 </w:t>
            </w:r>
          </w:p>
        </w:tc>
        <w:tc>
          <w:tcPr>
            <w:tcW w:w="2856" w:type="dxa"/>
            <w:tcBorders/>
            <w:vAlign w:val="center"/>
          </w:tcPr>
          <w:p>
            <w:pPr>
              <w:pStyle w:val="TableContents"/>
              <w:bidi w:val="0"/>
              <w:spacing w:before="0" w:after="283"/>
              <w:jc w:val="left"/>
              <w:rPr/>
            </w:pPr>
            <w:r>
              <w:rPr/>
              <w:t xml:space="preserve">Saudi-Arabia </w:t>
            </w:r>
          </w:p>
        </w:tc>
        <w:tc>
          <w:tcPr>
            <w:tcW w:w="1502" w:type="dxa"/>
            <w:tcBorders/>
            <w:vAlign w:val="center"/>
          </w:tcPr>
          <w:p>
            <w:pPr>
              <w:pStyle w:val="TableContents"/>
              <w:bidi w:val="0"/>
              <w:spacing w:before="0" w:after="283"/>
              <w:jc w:val="left"/>
              <w:rPr/>
            </w:pPr>
            <w:r>
              <w:rPr/>
              <w:t xml:space="preserve">33,905,320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0.45%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41 </w:t>
            </w:r>
          </w:p>
        </w:tc>
        <w:tc>
          <w:tcPr>
            <w:tcW w:w="2856" w:type="dxa"/>
            <w:tcBorders/>
            <w:vAlign w:val="center"/>
          </w:tcPr>
          <w:p>
            <w:pPr>
              <w:pStyle w:val="TableContents"/>
              <w:bidi w:val="0"/>
              <w:spacing w:before="0" w:after="283"/>
              <w:jc w:val="left"/>
              <w:rPr/>
            </w:pPr>
            <w:r>
              <w:rPr/>
              <w:t xml:space="preserve">Uzbekistan </w:t>
            </w:r>
          </w:p>
        </w:tc>
        <w:tc>
          <w:tcPr>
            <w:tcW w:w="1502" w:type="dxa"/>
            <w:tcBorders/>
            <w:vAlign w:val="center"/>
          </w:tcPr>
          <w:p>
            <w:pPr>
              <w:pStyle w:val="TableContents"/>
              <w:bidi w:val="0"/>
              <w:spacing w:before="0" w:after="283"/>
              <w:jc w:val="left"/>
              <w:rPr/>
            </w:pPr>
            <w:r>
              <w:rPr/>
              <w:t xml:space="preserve">32,345,000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0.42% </w:t>
            </w:r>
          </w:p>
        </w:tc>
        <w:tc>
          <w:tcPr>
            <w:tcW w:w="1955" w:type="dxa"/>
            <w:tcBorders/>
            <w:vAlign w:val="center"/>
          </w:tcPr>
          <w:p>
            <w:pPr>
              <w:pStyle w:val="TableContents"/>
              <w:bidi w:val="0"/>
              <w:spacing w:before="0" w:after="283"/>
              <w:jc w:val="left"/>
              <w:rPr/>
            </w:pPr>
            <w:r>
              <w:rPr/>
              <w:t xml:space="preserve">Virallinen väestöraportti </w:t>
            </w:r>
          </w:p>
        </w:tc>
      </w:tr>
      <w:tr>
        <w:trPr/>
        <w:tc>
          <w:tcPr>
            <w:tcW w:w="919" w:type="dxa"/>
            <w:tcBorders/>
            <w:vAlign w:val="center"/>
          </w:tcPr>
          <w:p>
            <w:pPr>
              <w:pStyle w:val="TableContents"/>
              <w:bidi w:val="0"/>
              <w:spacing w:before="0" w:after="283"/>
              <w:jc w:val="left"/>
              <w:rPr/>
            </w:pPr>
            <w:r>
              <w:rPr/>
              <w:t xml:space="preserve">42 </w:t>
            </w:r>
          </w:p>
        </w:tc>
        <w:tc>
          <w:tcPr>
            <w:tcW w:w="2856" w:type="dxa"/>
            <w:tcBorders/>
            <w:vAlign w:val="center"/>
          </w:tcPr>
          <w:p>
            <w:pPr>
              <w:pStyle w:val="TableContents"/>
              <w:bidi w:val="0"/>
              <w:spacing w:before="0" w:after="283"/>
              <w:jc w:val="left"/>
              <w:rPr/>
            </w:pPr>
            <w:r>
              <w:rPr/>
              <w:t xml:space="preserve">Malesia </w:t>
            </w:r>
          </w:p>
        </w:tc>
        <w:tc>
          <w:tcPr>
            <w:tcW w:w="1502" w:type="dxa"/>
            <w:tcBorders/>
            <w:vAlign w:val="center"/>
          </w:tcPr>
          <w:p>
            <w:pPr>
              <w:pStyle w:val="TableContents"/>
              <w:bidi w:val="0"/>
              <w:spacing w:before="0" w:after="283"/>
              <w:jc w:val="left"/>
              <w:rPr/>
            </w:pPr>
            <w:r>
              <w:rPr/>
              <w:t xml:space="preserve">32,248,200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0.426%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43 </w:t>
            </w:r>
          </w:p>
        </w:tc>
        <w:tc>
          <w:tcPr>
            <w:tcW w:w="2856" w:type="dxa"/>
            <w:tcBorders/>
            <w:vAlign w:val="center"/>
          </w:tcPr>
          <w:p>
            <w:pPr>
              <w:pStyle w:val="TableContents"/>
              <w:bidi w:val="0"/>
              <w:spacing w:before="0" w:after="283"/>
              <w:jc w:val="left"/>
              <w:rPr/>
            </w:pPr>
            <w:r>
              <w:rPr/>
              <w:t xml:space="preserve">Peru </w:t>
            </w:r>
          </w:p>
        </w:tc>
        <w:tc>
          <w:tcPr>
            <w:tcW w:w="1502" w:type="dxa"/>
            <w:tcBorders/>
            <w:vAlign w:val="center"/>
          </w:tcPr>
          <w:p>
            <w:pPr>
              <w:pStyle w:val="TableContents"/>
              <w:bidi w:val="0"/>
              <w:spacing w:before="0" w:after="283"/>
              <w:jc w:val="left"/>
              <w:rPr/>
            </w:pPr>
            <w:r>
              <w:rPr/>
              <w:t xml:space="preserve">31,826,018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0.42%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44 </w:t>
            </w:r>
          </w:p>
        </w:tc>
        <w:tc>
          <w:tcPr>
            <w:tcW w:w="2856" w:type="dxa"/>
            <w:tcBorders/>
            <w:vAlign w:val="center"/>
          </w:tcPr>
          <w:p>
            <w:pPr>
              <w:pStyle w:val="TableContents"/>
              <w:bidi w:val="0"/>
              <w:spacing w:before="0" w:after="283"/>
              <w:jc w:val="left"/>
              <w:rPr/>
            </w:pPr>
            <w:r>
              <w:rPr/>
              <w:t xml:space="preserve">Venezuela </w:t>
            </w:r>
          </w:p>
        </w:tc>
        <w:tc>
          <w:tcPr>
            <w:tcW w:w="1502" w:type="dxa"/>
            <w:tcBorders/>
            <w:vAlign w:val="center"/>
          </w:tcPr>
          <w:p>
            <w:pPr>
              <w:pStyle w:val="TableContents"/>
              <w:bidi w:val="0"/>
              <w:spacing w:before="0" w:after="283"/>
              <w:jc w:val="left"/>
              <w:rPr/>
            </w:pPr>
            <w:r>
              <w:rPr/>
              <w:t xml:space="preserve">31,431,164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0.42%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45 </w:t>
            </w:r>
          </w:p>
        </w:tc>
        <w:tc>
          <w:tcPr>
            <w:tcW w:w="2856" w:type="dxa"/>
            <w:tcBorders/>
            <w:vAlign w:val="center"/>
          </w:tcPr>
          <w:p>
            <w:pPr>
              <w:pStyle w:val="TableContents"/>
              <w:bidi w:val="0"/>
              <w:spacing w:before="0" w:after="283"/>
              <w:jc w:val="left"/>
              <w:rPr/>
            </w:pPr>
            <w:r>
              <w:rPr/>
              <w:t xml:space="preserve">Afganistan </w:t>
            </w:r>
          </w:p>
        </w:tc>
        <w:tc>
          <w:tcPr>
            <w:tcW w:w="1502" w:type="dxa"/>
            <w:tcBorders/>
            <w:vAlign w:val="center"/>
          </w:tcPr>
          <w:p>
            <w:pPr>
              <w:pStyle w:val="TableContents"/>
              <w:bidi w:val="0"/>
              <w:spacing w:before="0" w:after="283"/>
              <w:jc w:val="left"/>
              <w:rPr/>
            </w:pPr>
            <w:r>
              <w:rPr/>
              <w:t xml:space="preserve">29,724,323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0.39%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46 </w:t>
            </w:r>
          </w:p>
        </w:tc>
        <w:tc>
          <w:tcPr>
            <w:tcW w:w="2856" w:type="dxa"/>
            <w:tcBorders/>
            <w:vAlign w:val="center"/>
          </w:tcPr>
          <w:p>
            <w:pPr>
              <w:pStyle w:val="TableContents"/>
              <w:bidi w:val="0"/>
              <w:spacing w:before="0" w:after="283"/>
              <w:jc w:val="left"/>
              <w:rPr/>
            </w:pPr>
            <w:r>
              <w:rPr/>
              <w:t xml:space="preserve">Ghana </w:t>
            </w:r>
          </w:p>
        </w:tc>
        <w:tc>
          <w:tcPr>
            <w:tcW w:w="1502" w:type="dxa"/>
            <w:tcBorders/>
            <w:vAlign w:val="center"/>
          </w:tcPr>
          <w:p>
            <w:pPr>
              <w:pStyle w:val="TableContents"/>
              <w:bidi w:val="0"/>
              <w:spacing w:before="0" w:after="283"/>
              <w:jc w:val="left"/>
              <w:rPr/>
            </w:pPr>
            <w:r>
              <w:rPr/>
              <w:t xml:space="preserve">28,956,587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0.38%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47 </w:t>
            </w:r>
          </w:p>
        </w:tc>
        <w:tc>
          <w:tcPr>
            <w:tcW w:w="2856" w:type="dxa"/>
            <w:tcBorders/>
            <w:vAlign w:val="center"/>
          </w:tcPr>
          <w:p>
            <w:pPr>
              <w:pStyle w:val="TableContents"/>
              <w:bidi w:val="0"/>
              <w:spacing w:before="0" w:after="283"/>
              <w:jc w:val="left"/>
              <w:rPr/>
            </w:pPr>
            <w:r>
              <w:rPr/>
              <w:t xml:space="preserve">Nepal </w:t>
            </w:r>
          </w:p>
        </w:tc>
        <w:tc>
          <w:tcPr>
            <w:tcW w:w="1502" w:type="dxa"/>
            <w:tcBorders/>
            <w:vAlign w:val="center"/>
          </w:tcPr>
          <w:p>
            <w:pPr>
              <w:pStyle w:val="TableContents"/>
              <w:bidi w:val="0"/>
              <w:spacing w:before="0" w:after="283"/>
              <w:jc w:val="left"/>
              <w:rPr/>
            </w:pPr>
            <w:r>
              <w:rPr/>
              <w:t xml:space="preserve">28,825,709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0.38%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48 </w:t>
            </w:r>
          </w:p>
        </w:tc>
        <w:tc>
          <w:tcPr>
            <w:tcW w:w="2856" w:type="dxa"/>
            <w:tcBorders/>
            <w:vAlign w:val="center"/>
          </w:tcPr>
          <w:p>
            <w:pPr>
              <w:pStyle w:val="TableContents"/>
              <w:bidi w:val="0"/>
              <w:spacing w:before="0" w:after="283"/>
              <w:jc w:val="left"/>
              <w:rPr/>
            </w:pPr>
            <w:r>
              <w:rPr/>
              <w:t xml:space="preserve">Angola </w:t>
            </w:r>
          </w:p>
        </w:tc>
        <w:tc>
          <w:tcPr>
            <w:tcW w:w="1502" w:type="dxa"/>
            <w:tcBorders/>
            <w:vAlign w:val="center"/>
          </w:tcPr>
          <w:p>
            <w:pPr>
              <w:pStyle w:val="TableContents"/>
              <w:bidi w:val="0"/>
              <w:spacing w:before="0" w:after="283"/>
              <w:jc w:val="left"/>
              <w:rPr/>
            </w:pPr>
            <w:r>
              <w:rPr/>
              <w:t xml:space="preserve">28,359,634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0.37%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49 </w:t>
            </w:r>
          </w:p>
        </w:tc>
        <w:tc>
          <w:tcPr>
            <w:tcW w:w="2856" w:type="dxa"/>
            <w:tcBorders/>
            <w:vAlign w:val="center"/>
          </w:tcPr>
          <w:p>
            <w:pPr>
              <w:pStyle w:val="TableContents"/>
              <w:bidi w:val="0"/>
              <w:spacing w:before="0" w:after="283"/>
              <w:jc w:val="left"/>
              <w:rPr/>
            </w:pPr>
            <w:r>
              <w:rPr/>
              <w:t xml:space="preserve">Jemen </w:t>
            </w:r>
          </w:p>
        </w:tc>
        <w:tc>
          <w:tcPr>
            <w:tcW w:w="1502" w:type="dxa"/>
            <w:tcBorders/>
            <w:vAlign w:val="center"/>
          </w:tcPr>
          <w:p>
            <w:pPr>
              <w:pStyle w:val="TableContents"/>
              <w:bidi w:val="0"/>
              <w:spacing w:before="0" w:after="283"/>
              <w:jc w:val="left"/>
              <w:rPr/>
            </w:pPr>
            <w:r>
              <w:rPr/>
              <w:t xml:space="preserve">28,250,000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0.37%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50 </w:t>
            </w:r>
          </w:p>
        </w:tc>
        <w:tc>
          <w:tcPr>
            <w:tcW w:w="2856" w:type="dxa"/>
            <w:tcBorders/>
            <w:vAlign w:val="center"/>
          </w:tcPr>
          <w:p>
            <w:pPr>
              <w:pStyle w:val="TableContents"/>
              <w:bidi w:val="0"/>
              <w:spacing w:before="0" w:after="283"/>
              <w:jc w:val="left"/>
              <w:rPr/>
            </w:pPr>
            <w:r>
              <w:rPr/>
              <w:t xml:space="preserve">Mosambik </w:t>
            </w:r>
          </w:p>
        </w:tc>
        <w:tc>
          <w:tcPr>
            <w:tcW w:w="1502" w:type="dxa"/>
            <w:tcBorders/>
            <w:vAlign w:val="center"/>
          </w:tcPr>
          <w:p>
            <w:pPr>
              <w:pStyle w:val="TableContents"/>
              <w:bidi w:val="0"/>
              <w:spacing w:before="0" w:after="283"/>
              <w:jc w:val="left"/>
              <w:rPr/>
            </w:pPr>
            <w:r>
              <w:rPr/>
              <w:t xml:space="preserve">27,128,530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0.36% </w:t>
            </w:r>
          </w:p>
        </w:tc>
        <w:tc>
          <w:tcPr>
            <w:tcW w:w="1955" w:type="dxa"/>
            <w:tcBorders/>
            <w:vAlign w:val="center"/>
          </w:tcPr>
          <w:p>
            <w:pPr>
              <w:pStyle w:val="TableContents"/>
              <w:bidi w:val="0"/>
              <w:spacing w:before="0" w:after="283"/>
              <w:jc w:val="left"/>
              <w:rPr/>
            </w:pPr>
            <w:r>
              <w:rPr/>
              <w:t xml:space="preserve">Vuotuinen virallinen ennuste </w:t>
            </w:r>
          </w:p>
        </w:tc>
      </w:tr>
      <w:tr>
        <w:trPr/>
        <w:tc>
          <w:tcPr>
            <w:tcW w:w="919" w:type="dxa"/>
            <w:tcBorders/>
            <w:vAlign w:val="center"/>
          </w:tcPr>
          <w:p>
            <w:pPr>
              <w:pStyle w:val="TableContents"/>
              <w:bidi w:val="0"/>
              <w:spacing w:before="0" w:after="283"/>
              <w:jc w:val="left"/>
              <w:rPr/>
            </w:pPr>
            <w:r>
              <w:rPr/>
              <w:t xml:space="preserve">51 </w:t>
            </w:r>
          </w:p>
        </w:tc>
        <w:tc>
          <w:tcPr>
            <w:tcW w:w="2856" w:type="dxa"/>
            <w:tcBorders/>
            <w:vAlign w:val="center"/>
          </w:tcPr>
          <w:p>
            <w:pPr>
              <w:pStyle w:val="TableContents"/>
              <w:bidi w:val="0"/>
              <w:spacing w:before="0" w:after="283"/>
              <w:jc w:val="left"/>
              <w:rPr/>
            </w:pPr>
            <w:r>
              <w:rPr/>
              <w:t xml:space="preserve">Madagaskar </w:t>
            </w:r>
          </w:p>
        </w:tc>
        <w:tc>
          <w:tcPr>
            <w:tcW w:w="1502" w:type="dxa"/>
            <w:tcBorders/>
            <w:vAlign w:val="center"/>
          </w:tcPr>
          <w:p>
            <w:pPr>
              <w:pStyle w:val="TableContents"/>
              <w:bidi w:val="0"/>
              <w:spacing w:before="0" w:after="283"/>
              <w:jc w:val="left"/>
              <w:rPr/>
            </w:pPr>
            <w:r>
              <w:rPr/>
              <w:t xml:space="preserve">25,571,000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0.340%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52 </w:t>
            </w:r>
          </w:p>
        </w:tc>
        <w:tc>
          <w:tcPr>
            <w:tcW w:w="2856" w:type="dxa"/>
            <w:tcBorders/>
            <w:vAlign w:val="center"/>
          </w:tcPr>
          <w:p>
            <w:pPr>
              <w:pStyle w:val="TableContents"/>
              <w:bidi w:val="0"/>
              <w:spacing w:before="0" w:after="283"/>
              <w:jc w:val="left"/>
              <w:rPr/>
            </w:pPr>
            <w:r>
              <w:rPr/>
              <w:t xml:space="preserve">Pohjois-Korea </w:t>
            </w:r>
          </w:p>
        </w:tc>
        <w:tc>
          <w:tcPr>
            <w:tcW w:w="1502" w:type="dxa"/>
            <w:tcBorders/>
            <w:vAlign w:val="center"/>
          </w:tcPr>
          <w:p>
            <w:pPr>
              <w:pStyle w:val="TableContents"/>
              <w:bidi w:val="0"/>
              <w:spacing w:before="0" w:after="283"/>
              <w:jc w:val="left"/>
              <w:rPr/>
            </w:pPr>
            <w:r>
              <w:rPr/>
              <w:t xml:space="preserve">25,491,000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0.34%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53 </w:t>
            </w:r>
          </w:p>
        </w:tc>
        <w:tc>
          <w:tcPr>
            <w:tcW w:w="2856" w:type="dxa"/>
            <w:tcBorders/>
            <w:vAlign w:val="center"/>
          </w:tcPr>
          <w:p>
            <w:pPr>
              <w:pStyle w:val="TableContents"/>
              <w:bidi w:val="0"/>
              <w:spacing w:before="0" w:after="283"/>
              <w:jc w:val="left"/>
              <w:rPr/>
            </w:pPr>
            <w:r>
              <w:rPr/>
              <w:t xml:space="preserve">Australia </w:t>
            </w:r>
          </w:p>
        </w:tc>
        <w:tc>
          <w:tcPr>
            <w:tcW w:w="1502" w:type="dxa"/>
            <w:tcBorders/>
            <w:vAlign w:val="center"/>
          </w:tcPr>
          <w:p>
            <w:pPr>
              <w:pStyle w:val="TableContents"/>
              <w:bidi w:val="0"/>
              <w:spacing w:before="0" w:after="283"/>
              <w:jc w:val="left"/>
              <w:rPr/>
            </w:pPr>
            <w:r>
              <w:rPr/>
              <w:t xml:space="preserve">24,681,100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0.326%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54 </w:t>
            </w:r>
          </w:p>
        </w:tc>
        <w:tc>
          <w:tcPr>
            <w:tcW w:w="2856" w:type="dxa"/>
            <w:tcBorders/>
            <w:vAlign w:val="center"/>
          </w:tcPr>
          <w:p>
            <w:pPr>
              <w:pStyle w:val="TableContents"/>
              <w:bidi w:val="0"/>
              <w:spacing w:before="0" w:after="283"/>
              <w:jc w:val="left"/>
              <w:rPr/>
            </w:pPr>
            <w:r>
              <w:rPr/>
              <w:t xml:space="preserve">Norsunluurannikko </w:t>
            </w:r>
          </w:p>
        </w:tc>
        <w:tc>
          <w:tcPr>
            <w:tcW w:w="1502" w:type="dxa"/>
            <w:tcBorders/>
            <w:vAlign w:val="center"/>
          </w:tcPr>
          <w:p>
            <w:pPr>
              <w:pStyle w:val="TableContents"/>
              <w:bidi w:val="0"/>
              <w:spacing w:before="0" w:after="283"/>
              <w:jc w:val="left"/>
              <w:rPr/>
            </w:pPr>
            <w:r>
              <w:rPr/>
              <w:t xml:space="preserve">24,295,000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0.320%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55 </w:t>
            </w:r>
          </w:p>
        </w:tc>
        <w:tc>
          <w:tcPr>
            <w:tcW w:w="2856" w:type="dxa"/>
            <w:tcBorders/>
            <w:vAlign w:val="center"/>
          </w:tcPr>
          <w:p>
            <w:pPr>
              <w:pStyle w:val="TableContents"/>
              <w:bidi w:val="0"/>
              <w:spacing w:before="0" w:after="283"/>
              <w:jc w:val="left"/>
              <w:rPr/>
            </w:pPr>
            <w:r>
              <w:rPr/>
              <w:t xml:space="preserve">Taiwan </w:t>
            </w:r>
          </w:p>
        </w:tc>
        <w:tc>
          <w:tcPr>
            <w:tcW w:w="1502" w:type="dxa"/>
            <w:tcBorders/>
            <w:vAlign w:val="center"/>
          </w:tcPr>
          <w:p>
            <w:pPr>
              <w:pStyle w:val="TableContents"/>
              <w:bidi w:val="0"/>
              <w:spacing w:before="0" w:after="283"/>
              <w:jc w:val="left"/>
              <w:rPr/>
            </w:pPr>
            <w:r>
              <w:rPr/>
              <w:t xml:space="preserve">23,556,169 </w:t>
            </w:r>
          </w:p>
        </w:tc>
        <w:tc>
          <w:tcPr>
            <w:tcW w:w="1381" w:type="dxa"/>
            <w:tcBorders/>
            <w:vAlign w:val="center"/>
          </w:tcPr>
          <w:p>
            <w:pPr>
              <w:pStyle w:val="TableContents"/>
              <w:bidi w:val="0"/>
              <w:spacing w:before="0" w:after="283"/>
              <w:jc w:val="left"/>
              <w:rPr/>
            </w:pPr>
            <w:r>
              <w:rPr/>
              <w:t xml:space="preserve">elokuu 31, 2017 </w:t>
            </w:r>
          </w:p>
        </w:tc>
        <w:tc>
          <w:tcPr>
            <w:tcW w:w="1592" w:type="dxa"/>
            <w:tcBorders/>
            <w:vAlign w:val="center"/>
          </w:tcPr>
          <w:p>
            <w:pPr>
              <w:pStyle w:val="TableContents"/>
              <w:bidi w:val="0"/>
              <w:spacing w:before="0" w:after="283"/>
              <w:jc w:val="left"/>
              <w:rPr/>
            </w:pPr>
            <w:r>
              <w:rPr/>
              <w:t xml:space="preserve">0.31%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56 </w:t>
            </w:r>
          </w:p>
        </w:tc>
        <w:tc>
          <w:tcPr>
            <w:tcW w:w="2856" w:type="dxa"/>
            <w:tcBorders/>
            <w:vAlign w:val="center"/>
          </w:tcPr>
          <w:p>
            <w:pPr>
              <w:pStyle w:val="TableContents"/>
              <w:bidi w:val="0"/>
              <w:spacing w:before="0" w:after="283"/>
              <w:jc w:val="left"/>
              <w:rPr/>
            </w:pPr>
            <w:r>
              <w:rPr/>
              <w:t xml:space="preserve">Kamerun </w:t>
            </w:r>
          </w:p>
        </w:tc>
        <w:tc>
          <w:tcPr>
            <w:tcW w:w="1502" w:type="dxa"/>
            <w:tcBorders/>
            <w:vAlign w:val="center"/>
          </w:tcPr>
          <w:p>
            <w:pPr>
              <w:pStyle w:val="TableContents"/>
              <w:bidi w:val="0"/>
              <w:spacing w:before="0" w:after="283"/>
              <w:jc w:val="left"/>
              <w:rPr/>
            </w:pPr>
            <w:r>
              <w:rPr/>
              <w:t xml:space="preserve">23,248,044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0.310% </w:t>
            </w:r>
          </w:p>
        </w:tc>
        <w:tc>
          <w:tcPr>
            <w:tcW w:w="1955" w:type="dxa"/>
            <w:tcBorders/>
            <w:vAlign w:val="center"/>
          </w:tcPr>
          <w:p>
            <w:pPr>
              <w:pStyle w:val="TableContents"/>
              <w:bidi w:val="0"/>
              <w:spacing w:before="0" w:after="283"/>
              <w:jc w:val="left"/>
              <w:rPr/>
            </w:pPr>
            <w:r>
              <w:rPr/>
              <w:t xml:space="preserve">Vuotuinen virallinen ennuste </w:t>
            </w:r>
          </w:p>
        </w:tc>
      </w:tr>
      <w:tr>
        <w:trPr/>
        <w:tc>
          <w:tcPr>
            <w:tcW w:w="919" w:type="dxa"/>
            <w:tcBorders/>
            <w:vAlign w:val="center"/>
          </w:tcPr>
          <w:p>
            <w:pPr>
              <w:pStyle w:val="TableContents"/>
              <w:bidi w:val="0"/>
              <w:spacing w:before="0" w:after="283"/>
              <w:jc w:val="left"/>
              <w:rPr/>
            </w:pPr>
            <w:r>
              <w:rPr/>
              <w:t xml:space="preserve">57 </w:t>
            </w:r>
          </w:p>
        </w:tc>
        <w:tc>
          <w:tcPr>
            <w:tcW w:w="2856" w:type="dxa"/>
            <w:tcBorders/>
            <w:vAlign w:val="center"/>
          </w:tcPr>
          <w:p>
            <w:pPr>
              <w:pStyle w:val="TableContents"/>
              <w:bidi w:val="0"/>
              <w:spacing w:before="0" w:after="283"/>
              <w:jc w:val="left"/>
              <w:rPr/>
            </w:pPr>
            <w:r>
              <w:rPr/>
              <w:t xml:space="preserve">Niger </w:t>
            </w:r>
          </w:p>
        </w:tc>
        <w:tc>
          <w:tcPr>
            <w:tcW w:w="1502" w:type="dxa"/>
            <w:tcBorders/>
            <w:vAlign w:val="center"/>
          </w:tcPr>
          <w:p>
            <w:pPr>
              <w:pStyle w:val="TableContents"/>
              <w:bidi w:val="0"/>
              <w:spacing w:before="0" w:after="283"/>
              <w:jc w:val="left"/>
              <w:rPr/>
            </w:pPr>
            <w:r>
              <w:rPr/>
              <w:t xml:space="preserve">21,477,348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0.28%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58 </w:t>
            </w:r>
          </w:p>
        </w:tc>
        <w:tc>
          <w:tcPr>
            <w:tcW w:w="2856" w:type="dxa"/>
            <w:tcBorders/>
            <w:vAlign w:val="center"/>
          </w:tcPr>
          <w:p>
            <w:pPr>
              <w:pStyle w:val="TableContents"/>
              <w:bidi w:val="0"/>
              <w:spacing w:before="0" w:after="283"/>
              <w:jc w:val="left"/>
              <w:rPr/>
            </w:pPr>
            <w:r>
              <w:rPr/>
              <w:t xml:space="preserve">Sri Lanka </w:t>
            </w:r>
          </w:p>
        </w:tc>
        <w:tc>
          <w:tcPr>
            <w:tcW w:w="1502" w:type="dxa"/>
            <w:tcBorders/>
            <w:vAlign w:val="center"/>
          </w:tcPr>
          <w:p>
            <w:pPr>
              <w:pStyle w:val="TableContents"/>
              <w:bidi w:val="0"/>
              <w:spacing w:before="0" w:after="283"/>
              <w:jc w:val="left"/>
              <w:rPr/>
            </w:pPr>
            <w:r>
              <w:rPr/>
              <w:t xml:space="preserve">21,203,000 </w:t>
            </w:r>
          </w:p>
        </w:tc>
        <w:tc>
          <w:tcPr>
            <w:tcW w:w="1381" w:type="dxa"/>
            <w:tcBorders/>
            <w:vAlign w:val="center"/>
          </w:tcPr>
          <w:p>
            <w:pPr>
              <w:pStyle w:val="TableContents"/>
              <w:bidi w:val="0"/>
              <w:spacing w:before="0" w:after="283"/>
              <w:jc w:val="left"/>
              <w:rPr/>
            </w:pPr>
            <w:r>
              <w:rPr/>
              <w:t xml:space="preserve">heinäkuu 1, 2016 </w:t>
            </w:r>
          </w:p>
        </w:tc>
        <w:tc>
          <w:tcPr>
            <w:tcW w:w="1592" w:type="dxa"/>
            <w:tcBorders/>
            <w:vAlign w:val="center"/>
          </w:tcPr>
          <w:p>
            <w:pPr>
              <w:pStyle w:val="TableContents"/>
              <w:bidi w:val="0"/>
              <w:spacing w:before="0" w:after="283"/>
              <w:jc w:val="left"/>
              <w:rPr/>
            </w:pPr>
            <w:r>
              <w:rPr/>
              <w:t xml:space="preserve">0.28%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59 </w:t>
            </w:r>
          </w:p>
        </w:tc>
        <w:tc>
          <w:tcPr>
            <w:tcW w:w="2856" w:type="dxa"/>
            <w:tcBorders/>
            <w:vAlign w:val="center"/>
          </w:tcPr>
          <w:p>
            <w:pPr>
              <w:pStyle w:val="TableContents"/>
              <w:bidi w:val="0"/>
              <w:spacing w:before="0" w:after="283"/>
              <w:jc w:val="left"/>
              <w:rPr/>
            </w:pPr>
            <w:r>
              <w:rPr/>
              <w:t xml:space="preserve">Romania </w:t>
            </w:r>
          </w:p>
        </w:tc>
        <w:tc>
          <w:tcPr>
            <w:tcW w:w="1502" w:type="dxa"/>
            <w:tcBorders/>
            <w:vAlign w:val="center"/>
          </w:tcPr>
          <w:p>
            <w:pPr>
              <w:pStyle w:val="TableContents"/>
              <w:bidi w:val="0"/>
              <w:spacing w:before="0" w:after="283"/>
              <w:jc w:val="left"/>
              <w:rPr/>
            </w:pPr>
            <w:r>
              <w:rPr/>
              <w:t xml:space="preserve">19,638,000 </w:t>
            </w:r>
          </w:p>
        </w:tc>
        <w:tc>
          <w:tcPr>
            <w:tcW w:w="1381" w:type="dxa"/>
            <w:tcBorders/>
            <w:vAlign w:val="center"/>
          </w:tcPr>
          <w:p>
            <w:pPr>
              <w:pStyle w:val="TableContents"/>
              <w:bidi w:val="0"/>
              <w:spacing w:before="0" w:after="283"/>
              <w:jc w:val="left"/>
              <w:rPr/>
            </w:pPr>
            <w:r>
              <w:rPr/>
              <w:t xml:space="preserve">tammikuu 1, 2017 </w:t>
            </w:r>
          </w:p>
        </w:tc>
        <w:tc>
          <w:tcPr>
            <w:tcW w:w="1592" w:type="dxa"/>
            <w:tcBorders/>
            <w:vAlign w:val="center"/>
          </w:tcPr>
          <w:p>
            <w:pPr>
              <w:pStyle w:val="TableContents"/>
              <w:bidi w:val="0"/>
              <w:spacing w:before="0" w:after="283"/>
              <w:jc w:val="left"/>
              <w:rPr/>
            </w:pPr>
            <w:r>
              <w:rPr/>
              <w:t xml:space="preserve">0.26%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60 </w:t>
            </w:r>
          </w:p>
        </w:tc>
        <w:tc>
          <w:tcPr>
            <w:tcW w:w="2856" w:type="dxa"/>
            <w:tcBorders/>
            <w:vAlign w:val="center"/>
          </w:tcPr>
          <w:p>
            <w:pPr>
              <w:pStyle w:val="TableContents"/>
              <w:bidi w:val="0"/>
              <w:spacing w:before="0" w:after="283"/>
              <w:jc w:val="left"/>
              <w:rPr/>
            </w:pPr>
            <w:r>
              <w:rPr/>
              <w:t xml:space="preserve">Burkina Faso </w:t>
            </w:r>
          </w:p>
        </w:tc>
        <w:tc>
          <w:tcPr>
            <w:tcW w:w="1502" w:type="dxa"/>
            <w:tcBorders/>
            <w:vAlign w:val="center"/>
          </w:tcPr>
          <w:p>
            <w:pPr>
              <w:pStyle w:val="TableContents"/>
              <w:bidi w:val="0"/>
              <w:spacing w:before="0" w:after="283"/>
              <w:jc w:val="left"/>
              <w:rPr/>
            </w:pPr>
            <w:r>
              <w:rPr/>
              <w:t xml:space="preserve">19,632,147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0.26% </w:t>
            </w:r>
          </w:p>
        </w:tc>
        <w:tc>
          <w:tcPr>
            <w:tcW w:w="1955" w:type="dxa"/>
            <w:tcBorders/>
            <w:vAlign w:val="center"/>
          </w:tcPr>
          <w:p>
            <w:pPr>
              <w:pStyle w:val="TableContents"/>
              <w:bidi w:val="0"/>
              <w:spacing w:before="0" w:after="283"/>
              <w:jc w:val="left"/>
              <w:rPr/>
            </w:pPr>
            <w:r>
              <w:rPr/>
              <w:t xml:space="preserve">Vuotuinen virallinen ennuste </w:t>
            </w:r>
          </w:p>
        </w:tc>
      </w:tr>
      <w:tr>
        <w:trPr/>
        <w:tc>
          <w:tcPr>
            <w:tcW w:w="919" w:type="dxa"/>
            <w:tcBorders/>
            <w:vAlign w:val="center"/>
          </w:tcPr>
          <w:p>
            <w:pPr>
              <w:pStyle w:val="TableContents"/>
              <w:bidi w:val="0"/>
              <w:spacing w:before="0" w:after="283"/>
              <w:jc w:val="left"/>
              <w:rPr/>
            </w:pPr>
            <w:r>
              <w:rPr/>
              <w:t xml:space="preserve">61 </w:t>
            </w:r>
          </w:p>
        </w:tc>
        <w:tc>
          <w:tcPr>
            <w:tcW w:w="2856" w:type="dxa"/>
            <w:tcBorders/>
            <w:vAlign w:val="center"/>
          </w:tcPr>
          <w:p>
            <w:pPr>
              <w:pStyle w:val="TableContents"/>
              <w:bidi w:val="0"/>
              <w:spacing w:before="0" w:after="283"/>
              <w:jc w:val="left"/>
              <w:rPr/>
            </w:pPr>
            <w:r>
              <w:rPr/>
              <w:t xml:space="preserve">Malawi </w:t>
            </w:r>
          </w:p>
        </w:tc>
        <w:tc>
          <w:tcPr>
            <w:tcW w:w="1502" w:type="dxa"/>
            <w:tcBorders/>
            <w:vAlign w:val="center"/>
          </w:tcPr>
          <w:p>
            <w:pPr>
              <w:pStyle w:val="TableContents"/>
              <w:bidi w:val="0"/>
              <w:spacing w:before="0" w:after="283"/>
              <w:jc w:val="left"/>
              <w:rPr/>
            </w:pPr>
            <w:r>
              <w:rPr/>
              <w:t xml:space="preserve">18,622,000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0.25%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62 </w:t>
            </w:r>
          </w:p>
        </w:tc>
        <w:tc>
          <w:tcPr>
            <w:tcW w:w="2856" w:type="dxa"/>
            <w:tcBorders/>
            <w:vAlign w:val="center"/>
          </w:tcPr>
          <w:p>
            <w:pPr>
              <w:pStyle w:val="TableContents"/>
              <w:bidi w:val="0"/>
              <w:spacing w:before="0" w:after="283"/>
              <w:jc w:val="left"/>
              <w:rPr/>
            </w:pPr>
            <w:r>
              <w:rPr/>
              <w:t xml:space="preserve">Mali </w:t>
            </w:r>
          </w:p>
        </w:tc>
        <w:tc>
          <w:tcPr>
            <w:tcW w:w="1502" w:type="dxa"/>
            <w:tcBorders/>
            <w:vAlign w:val="center"/>
          </w:tcPr>
          <w:p>
            <w:pPr>
              <w:pStyle w:val="TableContents"/>
              <w:bidi w:val="0"/>
              <w:spacing w:before="0" w:after="283"/>
              <w:jc w:val="left"/>
              <w:rPr/>
            </w:pPr>
            <w:r>
              <w:rPr/>
              <w:t xml:space="preserve">18,542,000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0.24%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63 </w:t>
            </w:r>
          </w:p>
        </w:tc>
        <w:tc>
          <w:tcPr>
            <w:tcW w:w="2856" w:type="dxa"/>
            <w:tcBorders/>
            <w:vAlign w:val="center"/>
          </w:tcPr>
          <w:p>
            <w:pPr>
              <w:pStyle w:val="TableContents"/>
              <w:bidi w:val="0"/>
              <w:spacing w:before="0" w:after="283"/>
              <w:jc w:val="left"/>
              <w:rPr/>
            </w:pPr>
            <w:r>
              <w:rPr/>
              <w:t xml:space="preserve">Syyria </w:t>
            </w:r>
          </w:p>
        </w:tc>
        <w:tc>
          <w:tcPr>
            <w:tcW w:w="1502" w:type="dxa"/>
            <w:tcBorders/>
            <w:vAlign w:val="center"/>
          </w:tcPr>
          <w:p>
            <w:pPr>
              <w:pStyle w:val="TableContents"/>
              <w:bidi w:val="0"/>
              <w:spacing w:before="0" w:after="283"/>
              <w:jc w:val="left"/>
              <w:rPr/>
            </w:pPr>
            <w:r>
              <w:rPr/>
              <w:t xml:space="preserve">18,270,000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0.24%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64 </w:t>
            </w:r>
          </w:p>
        </w:tc>
        <w:tc>
          <w:tcPr>
            <w:tcW w:w="2856" w:type="dxa"/>
            <w:tcBorders/>
            <w:vAlign w:val="center"/>
          </w:tcPr>
          <w:p>
            <w:pPr>
              <w:pStyle w:val="TableContents"/>
              <w:bidi w:val="0"/>
              <w:spacing w:before="0" w:after="283"/>
              <w:jc w:val="left"/>
              <w:rPr/>
            </w:pPr>
            <w:r>
              <w:rPr/>
              <w:t xml:space="preserve">Kazakstan </w:t>
            </w:r>
          </w:p>
        </w:tc>
        <w:tc>
          <w:tcPr>
            <w:tcW w:w="1502" w:type="dxa"/>
            <w:tcBorders/>
            <w:vAlign w:val="center"/>
          </w:tcPr>
          <w:p>
            <w:pPr>
              <w:pStyle w:val="TableContents"/>
              <w:bidi w:val="0"/>
              <w:spacing w:before="0" w:after="283"/>
              <w:jc w:val="left"/>
              <w:rPr/>
            </w:pPr>
            <w:r>
              <w:rPr/>
              <w:t xml:space="preserve">18,074,100 </w:t>
            </w:r>
          </w:p>
        </w:tc>
        <w:tc>
          <w:tcPr>
            <w:tcW w:w="1381" w:type="dxa"/>
            <w:tcBorders/>
            <w:vAlign w:val="center"/>
          </w:tcPr>
          <w:p>
            <w:pPr>
              <w:pStyle w:val="TableContents"/>
              <w:bidi w:val="0"/>
              <w:spacing w:before="0" w:after="283"/>
              <w:jc w:val="left"/>
              <w:rPr/>
            </w:pPr>
            <w:r>
              <w:rPr/>
              <w:t xml:space="preserve">1. syyskuuta 2017 </w:t>
            </w:r>
          </w:p>
        </w:tc>
        <w:tc>
          <w:tcPr>
            <w:tcW w:w="1592" w:type="dxa"/>
            <w:tcBorders/>
            <w:vAlign w:val="center"/>
          </w:tcPr>
          <w:p>
            <w:pPr>
              <w:pStyle w:val="TableContents"/>
              <w:bidi w:val="0"/>
              <w:spacing w:before="0" w:after="283"/>
              <w:jc w:val="left"/>
              <w:rPr/>
            </w:pPr>
            <w:r>
              <w:rPr/>
              <w:t xml:space="preserve">0.24%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65 </w:t>
            </w:r>
          </w:p>
        </w:tc>
        <w:tc>
          <w:tcPr>
            <w:tcW w:w="2856" w:type="dxa"/>
            <w:tcBorders/>
            <w:vAlign w:val="center"/>
          </w:tcPr>
          <w:p>
            <w:pPr>
              <w:pStyle w:val="TableContents"/>
              <w:bidi w:val="0"/>
              <w:spacing w:before="0" w:after="283"/>
              <w:jc w:val="left"/>
              <w:rPr/>
            </w:pPr>
            <w:r>
              <w:rPr/>
              <w:t xml:space="preserve">Chile </w:t>
            </w:r>
          </w:p>
        </w:tc>
        <w:tc>
          <w:tcPr>
            <w:tcW w:w="1502" w:type="dxa"/>
            <w:tcBorders/>
            <w:vAlign w:val="center"/>
          </w:tcPr>
          <w:p>
            <w:pPr>
              <w:pStyle w:val="TableContents"/>
              <w:bidi w:val="0"/>
              <w:spacing w:before="0" w:after="283"/>
              <w:jc w:val="left"/>
              <w:rPr/>
            </w:pPr>
            <w:r>
              <w:rPr/>
              <w:t xml:space="preserve">17,373,831 </w:t>
            </w:r>
          </w:p>
        </w:tc>
        <w:tc>
          <w:tcPr>
            <w:tcW w:w="1381" w:type="dxa"/>
            <w:tcBorders/>
            <w:vAlign w:val="center"/>
          </w:tcPr>
          <w:p>
            <w:pPr>
              <w:pStyle w:val="TableContents"/>
              <w:bidi w:val="0"/>
              <w:spacing w:before="0" w:after="283"/>
              <w:jc w:val="left"/>
              <w:rPr/>
            </w:pPr>
            <w:r>
              <w:rPr/>
              <w:t xml:space="preserve">elokuu 31, 2017 </w:t>
            </w:r>
          </w:p>
        </w:tc>
        <w:tc>
          <w:tcPr>
            <w:tcW w:w="1592" w:type="dxa"/>
            <w:tcBorders/>
            <w:vAlign w:val="center"/>
          </w:tcPr>
          <w:p>
            <w:pPr>
              <w:pStyle w:val="TableContents"/>
              <w:bidi w:val="0"/>
              <w:spacing w:before="0" w:after="283"/>
              <w:jc w:val="left"/>
              <w:rPr/>
            </w:pPr>
            <w:r>
              <w:rPr/>
              <w:t xml:space="preserve">0.24% </w:t>
            </w:r>
          </w:p>
        </w:tc>
        <w:tc>
          <w:tcPr>
            <w:tcW w:w="1955" w:type="dxa"/>
            <w:tcBorders/>
            <w:vAlign w:val="center"/>
          </w:tcPr>
          <w:p>
            <w:pPr>
              <w:pStyle w:val="TableContents"/>
              <w:bidi w:val="0"/>
              <w:spacing w:before="0" w:after="283"/>
              <w:jc w:val="left"/>
              <w:rPr/>
            </w:pPr>
            <w:r>
              <w:rPr/>
              <w:t xml:space="preserve">Alustavat vuoden 2017 väestönlaskennan tulokset </w:t>
            </w:r>
          </w:p>
        </w:tc>
      </w:tr>
      <w:tr>
        <w:trPr/>
        <w:tc>
          <w:tcPr>
            <w:tcW w:w="919" w:type="dxa"/>
            <w:tcBorders/>
            <w:vAlign w:val="center"/>
          </w:tcPr>
          <w:p>
            <w:pPr>
              <w:pStyle w:val="TableContents"/>
              <w:bidi w:val="0"/>
              <w:spacing w:before="0" w:after="283"/>
              <w:jc w:val="left"/>
              <w:rPr/>
            </w:pPr>
            <w:r>
              <w:rPr/>
              <w:t xml:space="preserve">66 </w:t>
            </w:r>
          </w:p>
        </w:tc>
        <w:tc>
          <w:tcPr>
            <w:tcW w:w="2856" w:type="dxa"/>
            <w:tcBorders/>
            <w:vAlign w:val="center"/>
          </w:tcPr>
          <w:p>
            <w:pPr>
              <w:pStyle w:val="TableContents"/>
              <w:bidi w:val="0"/>
              <w:spacing w:before="0" w:after="283"/>
              <w:jc w:val="left"/>
              <w:rPr/>
            </w:pPr>
            <w:r>
              <w:rPr/>
              <w:t xml:space="preserve">Alankomaat </w:t>
            </w:r>
          </w:p>
        </w:tc>
        <w:tc>
          <w:tcPr>
            <w:tcW w:w="1502" w:type="dxa"/>
            <w:tcBorders/>
            <w:vAlign w:val="center"/>
          </w:tcPr>
          <w:p>
            <w:pPr>
              <w:pStyle w:val="TableContents"/>
              <w:bidi w:val="0"/>
              <w:spacing w:before="0" w:after="283"/>
              <w:jc w:val="left"/>
              <w:rPr/>
            </w:pPr>
            <w:r>
              <w:rPr/>
              <w:t xml:space="preserve">17,162,300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0.227%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67 </w:t>
            </w:r>
          </w:p>
        </w:tc>
        <w:tc>
          <w:tcPr>
            <w:tcW w:w="2856" w:type="dxa"/>
            <w:tcBorders/>
            <w:vAlign w:val="center"/>
          </w:tcPr>
          <w:p>
            <w:pPr>
              <w:pStyle w:val="TableContents"/>
              <w:bidi w:val="0"/>
              <w:spacing w:before="0" w:after="283"/>
              <w:jc w:val="left"/>
              <w:rPr/>
            </w:pPr>
            <w:r>
              <w:rPr/>
              <w:t xml:space="preserve">Ecuador </w:t>
            </w:r>
          </w:p>
        </w:tc>
        <w:tc>
          <w:tcPr>
            <w:tcW w:w="1502" w:type="dxa"/>
            <w:tcBorders/>
            <w:vAlign w:val="center"/>
          </w:tcPr>
          <w:p>
            <w:pPr>
              <w:pStyle w:val="TableContents"/>
              <w:bidi w:val="0"/>
              <w:spacing w:before="0" w:after="283"/>
              <w:jc w:val="left"/>
              <w:rPr/>
            </w:pPr>
            <w:r>
              <w:rPr/>
              <w:t xml:space="preserve">16,830,000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0.222%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68 </w:t>
            </w:r>
          </w:p>
        </w:tc>
        <w:tc>
          <w:tcPr>
            <w:tcW w:w="2856" w:type="dxa"/>
            <w:tcBorders/>
            <w:vAlign w:val="center"/>
          </w:tcPr>
          <w:p>
            <w:pPr>
              <w:pStyle w:val="TableContents"/>
              <w:bidi w:val="0"/>
              <w:spacing w:before="0" w:after="283"/>
              <w:jc w:val="left"/>
              <w:rPr/>
            </w:pPr>
            <w:r>
              <w:rPr/>
              <w:t xml:space="preserve">Sambia </w:t>
            </w:r>
          </w:p>
        </w:tc>
        <w:tc>
          <w:tcPr>
            <w:tcW w:w="1502" w:type="dxa"/>
            <w:tcBorders/>
            <w:vAlign w:val="center"/>
          </w:tcPr>
          <w:p>
            <w:pPr>
              <w:pStyle w:val="TableContents"/>
              <w:bidi w:val="0"/>
              <w:spacing w:before="0" w:after="283"/>
              <w:jc w:val="left"/>
              <w:rPr/>
            </w:pPr>
            <w:r>
              <w:rPr/>
              <w:t xml:space="preserve">16,405,229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0.22%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69 </w:t>
            </w:r>
          </w:p>
        </w:tc>
        <w:tc>
          <w:tcPr>
            <w:tcW w:w="2856" w:type="dxa"/>
            <w:tcBorders/>
            <w:vAlign w:val="center"/>
          </w:tcPr>
          <w:p>
            <w:pPr>
              <w:pStyle w:val="TableContents"/>
              <w:bidi w:val="0"/>
              <w:spacing w:before="0" w:after="283"/>
              <w:jc w:val="left"/>
              <w:rPr/>
            </w:pPr>
            <w:r>
              <w:rPr/>
              <w:t xml:space="preserve">Guatemala </w:t>
            </w:r>
          </w:p>
        </w:tc>
        <w:tc>
          <w:tcPr>
            <w:tcW w:w="1502" w:type="dxa"/>
            <w:tcBorders/>
            <w:vAlign w:val="center"/>
          </w:tcPr>
          <w:p>
            <w:pPr>
              <w:pStyle w:val="TableContents"/>
              <w:bidi w:val="0"/>
              <w:spacing w:before="0" w:after="283"/>
              <w:jc w:val="left"/>
              <w:rPr/>
            </w:pPr>
            <w:r>
              <w:rPr/>
              <w:t xml:space="preserve">16,176,133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0.21%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70 </w:t>
            </w:r>
          </w:p>
        </w:tc>
        <w:tc>
          <w:tcPr>
            <w:tcW w:w="2856" w:type="dxa"/>
            <w:tcBorders/>
            <w:vAlign w:val="center"/>
          </w:tcPr>
          <w:p>
            <w:pPr>
              <w:pStyle w:val="TableContents"/>
              <w:bidi w:val="0"/>
              <w:spacing w:before="0" w:after="283"/>
              <w:jc w:val="left"/>
              <w:rPr/>
            </w:pPr>
            <w:r>
              <w:rPr/>
              <w:t xml:space="preserve">Kambodža </w:t>
            </w:r>
          </w:p>
        </w:tc>
        <w:tc>
          <w:tcPr>
            <w:tcW w:w="1502" w:type="dxa"/>
            <w:tcBorders/>
            <w:vAlign w:val="center"/>
          </w:tcPr>
          <w:p>
            <w:pPr>
              <w:pStyle w:val="TableContents"/>
              <w:bidi w:val="0"/>
              <w:spacing w:before="0" w:after="283"/>
              <w:jc w:val="left"/>
              <w:rPr/>
            </w:pPr>
            <w:r>
              <w:rPr/>
              <w:t xml:space="preserve">15,848,495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0.21%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71 </w:t>
            </w:r>
          </w:p>
        </w:tc>
        <w:tc>
          <w:tcPr>
            <w:tcW w:w="2856" w:type="dxa"/>
            <w:tcBorders/>
            <w:vAlign w:val="center"/>
          </w:tcPr>
          <w:p>
            <w:pPr>
              <w:pStyle w:val="TableContents"/>
              <w:bidi w:val="0"/>
              <w:spacing w:before="0" w:after="283"/>
              <w:jc w:val="left"/>
              <w:rPr/>
            </w:pPr>
            <w:r>
              <w:rPr/>
              <w:t xml:space="preserve">Senegal </w:t>
            </w:r>
          </w:p>
        </w:tc>
        <w:tc>
          <w:tcPr>
            <w:tcW w:w="1502" w:type="dxa"/>
            <w:tcBorders/>
            <w:vAlign w:val="center"/>
          </w:tcPr>
          <w:p>
            <w:pPr>
              <w:pStyle w:val="TableContents"/>
              <w:bidi w:val="0"/>
              <w:spacing w:before="0" w:after="283"/>
              <w:jc w:val="left"/>
              <w:rPr/>
            </w:pPr>
            <w:r>
              <w:rPr/>
              <w:t xml:space="preserve">15,256,346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0.20%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72 </w:t>
            </w:r>
          </w:p>
        </w:tc>
        <w:tc>
          <w:tcPr>
            <w:tcW w:w="2856" w:type="dxa"/>
            <w:tcBorders/>
            <w:vAlign w:val="center"/>
          </w:tcPr>
          <w:p>
            <w:pPr>
              <w:pStyle w:val="TableContents"/>
              <w:bidi w:val="0"/>
              <w:spacing w:before="0" w:after="283"/>
              <w:jc w:val="left"/>
              <w:rPr/>
            </w:pPr>
            <w:r>
              <w:rPr/>
              <w:t xml:space="preserve">Chad </w:t>
            </w:r>
          </w:p>
        </w:tc>
        <w:tc>
          <w:tcPr>
            <w:tcW w:w="1502" w:type="dxa"/>
            <w:tcBorders/>
            <w:vAlign w:val="center"/>
          </w:tcPr>
          <w:p>
            <w:pPr>
              <w:pStyle w:val="TableContents"/>
              <w:bidi w:val="0"/>
              <w:spacing w:before="0" w:after="283"/>
              <w:jc w:val="left"/>
              <w:rPr/>
            </w:pPr>
            <w:r>
              <w:rPr/>
              <w:t xml:space="preserve">14,900,000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0.20%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73 </w:t>
            </w:r>
          </w:p>
        </w:tc>
        <w:tc>
          <w:tcPr>
            <w:tcW w:w="2856" w:type="dxa"/>
            <w:tcBorders/>
            <w:vAlign w:val="center"/>
          </w:tcPr>
          <w:p>
            <w:pPr>
              <w:pStyle w:val="TableContents"/>
              <w:bidi w:val="0"/>
              <w:spacing w:before="0" w:after="283"/>
              <w:jc w:val="left"/>
              <w:rPr/>
            </w:pPr>
            <w:r>
              <w:rPr/>
              <w:t xml:space="preserve">Somalia </w:t>
            </w:r>
          </w:p>
        </w:tc>
        <w:tc>
          <w:tcPr>
            <w:tcW w:w="1502" w:type="dxa"/>
            <w:tcBorders/>
            <w:vAlign w:val="center"/>
          </w:tcPr>
          <w:p>
            <w:pPr>
              <w:pStyle w:val="TableContents"/>
              <w:bidi w:val="0"/>
              <w:spacing w:before="0" w:after="283"/>
              <w:jc w:val="left"/>
              <w:rPr/>
            </w:pPr>
            <w:r>
              <w:rPr/>
              <w:t xml:space="preserve">14,743,000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0.19%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74 </w:t>
            </w:r>
          </w:p>
        </w:tc>
        <w:tc>
          <w:tcPr>
            <w:tcW w:w="2856" w:type="dxa"/>
            <w:tcBorders/>
            <w:vAlign w:val="center"/>
          </w:tcPr>
          <w:p>
            <w:pPr>
              <w:pStyle w:val="TableContents"/>
              <w:bidi w:val="0"/>
              <w:spacing w:before="0" w:after="283"/>
              <w:jc w:val="left"/>
              <w:rPr/>
            </w:pPr>
            <w:r>
              <w:rPr/>
              <w:t xml:space="preserve">Zimbabwe </w:t>
            </w:r>
          </w:p>
        </w:tc>
        <w:tc>
          <w:tcPr>
            <w:tcW w:w="1502" w:type="dxa"/>
            <w:tcBorders/>
            <w:vAlign w:val="center"/>
          </w:tcPr>
          <w:p>
            <w:pPr>
              <w:pStyle w:val="TableContents"/>
              <w:bidi w:val="0"/>
              <w:spacing w:before="0" w:after="283"/>
              <w:jc w:val="left"/>
              <w:rPr/>
            </w:pPr>
            <w:r>
              <w:rPr/>
              <w:t xml:space="preserve">14,542,235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0.19%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75 </w:t>
            </w:r>
          </w:p>
        </w:tc>
        <w:tc>
          <w:tcPr>
            <w:tcW w:w="2856" w:type="dxa"/>
            <w:tcBorders/>
            <w:vAlign w:val="center"/>
          </w:tcPr>
          <w:p>
            <w:pPr>
              <w:pStyle w:val="TableContents"/>
              <w:bidi w:val="0"/>
              <w:spacing w:before="0" w:after="283"/>
              <w:jc w:val="left"/>
              <w:rPr/>
            </w:pPr>
            <w:r>
              <w:rPr/>
              <w:t xml:space="preserve">Guinea </w:t>
            </w:r>
          </w:p>
        </w:tc>
        <w:tc>
          <w:tcPr>
            <w:tcW w:w="1502" w:type="dxa"/>
            <w:tcBorders/>
            <w:vAlign w:val="center"/>
          </w:tcPr>
          <w:p>
            <w:pPr>
              <w:pStyle w:val="TableContents"/>
              <w:bidi w:val="0"/>
              <w:spacing w:before="0" w:after="283"/>
              <w:jc w:val="left"/>
              <w:rPr/>
            </w:pPr>
            <w:r>
              <w:rPr/>
              <w:t xml:space="preserve">12,717,176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0.17%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76 </w:t>
            </w:r>
          </w:p>
        </w:tc>
        <w:tc>
          <w:tcPr>
            <w:tcW w:w="2856" w:type="dxa"/>
            <w:tcBorders/>
            <w:vAlign w:val="center"/>
          </w:tcPr>
          <w:p>
            <w:pPr>
              <w:pStyle w:val="TableContents"/>
              <w:bidi w:val="0"/>
              <w:spacing w:before="0" w:after="283"/>
              <w:jc w:val="left"/>
              <w:rPr/>
            </w:pPr>
            <w:r>
              <w:rPr/>
              <w:t xml:space="preserve">Etelä-Sudan </w:t>
            </w:r>
          </w:p>
        </w:tc>
        <w:tc>
          <w:tcPr>
            <w:tcW w:w="1502" w:type="dxa"/>
            <w:tcBorders/>
            <w:vAlign w:val="center"/>
          </w:tcPr>
          <w:p>
            <w:pPr>
              <w:pStyle w:val="TableContents"/>
              <w:bidi w:val="0"/>
              <w:spacing w:before="0" w:after="283"/>
              <w:jc w:val="left"/>
              <w:rPr/>
            </w:pPr>
            <w:r>
              <w:rPr/>
              <w:t xml:space="preserve">12,575,714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0.17%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77 </w:t>
            </w:r>
          </w:p>
        </w:tc>
        <w:tc>
          <w:tcPr>
            <w:tcW w:w="2856" w:type="dxa"/>
            <w:tcBorders/>
            <w:vAlign w:val="center"/>
          </w:tcPr>
          <w:p>
            <w:pPr>
              <w:pStyle w:val="TableContents"/>
              <w:bidi w:val="0"/>
              <w:spacing w:before="0" w:after="283"/>
              <w:jc w:val="left"/>
              <w:rPr/>
            </w:pPr>
            <w:r>
              <w:rPr/>
              <w:t xml:space="preserve">Ruanda </w:t>
            </w:r>
          </w:p>
        </w:tc>
        <w:tc>
          <w:tcPr>
            <w:tcW w:w="1502" w:type="dxa"/>
            <w:tcBorders/>
            <w:vAlign w:val="center"/>
          </w:tcPr>
          <w:p>
            <w:pPr>
              <w:pStyle w:val="TableContents"/>
              <w:bidi w:val="0"/>
              <w:spacing w:before="0" w:after="283"/>
              <w:jc w:val="left"/>
              <w:rPr/>
            </w:pPr>
            <w:r>
              <w:rPr/>
              <w:t xml:space="preserve">11,809,300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0.16% </w:t>
            </w:r>
          </w:p>
        </w:tc>
        <w:tc>
          <w:tcPr>
            <w:tcW w:w="1955" w:type="dxa"/>
            <w:tcBorders/>
            <w:vAlign w:val="center"/>
          </w:tcPr>
          <w:p>
            <w:pPr>
              <w:pStyle w:val="TableContents"/>
              <w:bidi w:val="0"/>
              <w:spacing w:before="0" w:after="283"/>
              <w:jc w:val="left"/>
              <w:rPr/>
            </w:pPr>
            <w:r>
              <w:rPr/>
              <w:t xml:space="preserve">Virallinen ennuste (keskipitkän aikavälin skenaario) </w:t>
            </w:r>
          </w:p>
        </w:tc>
      </w:tr>
      <w:tr>
        <w:trPr/>
        <w:tc>
          <w:tcPr>
            <w:tcW w:w="919" w:type="dxa"/>
            <w:tcBorders/>
            <w:vAlign w:val="center"/>
          </w:tcPr>
          <w:p>
            <w:pPr>
              <w:pStyle w:val="TableContents"/>
              <w:bidi w:val="0"/>
              <w:spacing w:before="0" w:after="283"/>
              <w:jc w:val="left"/>
              <w:rPr/>
            </w:pPr>
            <w:r>
              <w:rPr/>
              <w:t xml:space="preserve">78 </w:t>
            </w:r>
          </w:p>
        </w:tc>
        <w:tc>
          <w:tcPr>
            <w:tcW w:w="2856" w:type="dxa"/>
            <w:tcBorders/>
            <w:vAlign w:val="center"/>
          </w:tcPr>
          <w:p>
            <w:pPr>
              <w:pStyle w:val="TableContents"/>
              <w:bidi w:val="0"/>
              <w:spacing w:before="0" w:after="283"/>
              <w:jc w:val="left"/>
              <w:rPr/>
            </w:pPr>
            <w:r>
              <w:rPr/>
              <w:t xml:space="preserve">Belgia </w:t>
            </w:r>
          </w:p>
        </w:tc>
        <w:tc>
          <w:tcPr>
            <w:tcW w:w="1502" w:type="dxa"/>
            <w:tcBorders/>
            <w:vAlign w:val="center"/>
          </w:tcPr>
          <w:p>
            <w:pPr>
              <w:pStyle w:val="TableContents"/>
              <w:bidi w:val="0"/>
              <w:spacing w:before="0" w:after="283"/>
              <w:jc w:val="left"/>
              <w:rPr/>
            </w:pPr>
            <w:r>
              <w:rPr/>
              <w:t xml:space="preserve">11,370,968 </w:t>
            </w:r>
          </w:p>
        </w:tc>
        <w:tc>
          <w:tcPr>
            <w:tcW w:w="1381" w:type="dxa"/>
            <w:tcBorders/>
            <w:vAlign w:val="center"/>
          </w:tcPr>
          <w:p>
            <w:pPr>
              <w:pStyle w:val="TableContents"/>
              <w:bidi w:val="0"/>
              <w:spacing w:before="0" w:after="283"/>
              <w:jc w:val="left"/>
              <w:rPr/>
            </w:pPr>
            <w:r>
              <w:rPr/>
              <w:t xml:space="preserve">elokuu 1, 2017 </w:t>
            </w:r>
          </w:p>
        </w:tc>
        <w:tc>
          <w:tcPr>
            <w:tcW w:w="1592" w:type="dxa"/>
            <w:tcBorders/>
            <w:vAlign w:val="center"/>
          </w:tcPr>
          <w:p>
            <w:pPr>
              <w:pStyle w:val="TableContents"/>
              <w:bidi w:val="0"/>
              <w:spacing w:before="0" w:after="283"/>
              <w:jc w:val="left"/>
              <w:rPr/>
            </w:pPr>
            <w:r>
              <w:rPr/>
              <w:t xml:space="preserve">0.15%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79 </w:t>
            </w:r>
          </w:p>
        </w:tc>
        <w:tc>
          <w:tcPr>
            <w:tcW w:w="2856" w:type="dxa"/>
            <w:tcBorders/>
            <w:vAlign w:val="center"/>
          </w:tcPr>
          <w:p>
            <w:pPr>
              <w:pStyle w:val="TableContents"/>
              <w:bidi w:val="0"/>
              <w:spacing w:before="0" w:after="283"/>
              <w:jc w:val="left"/>
              <w:rPr/>
            </w:pPr>
            <w:r>
              <w:rPr/>
              <w:t xml:space="preserve">Tunisia </w:t>
            </w:r>
          </w:p>
        </w:tc>
        <w:tc>
          <w:tcPr>
            <w:tcW w:w="1502" w:type="dxa"/>
            <w:tcBorders/>
            <w:vAlign w:val="center"/>
          </w:tcPr>
          <w:p>
            <w:pPr>
              <w:pStyle w:val="TableContents"/>
              <w:bidi w:val="0"/>
              <w:spacing w:before="0" w:after="283"/>
              <w:jc w:val="left"/>
              <w:rPr/>
            </w:pPr>
            <w:r>
              <w:rPr/>
              <w:t xml:space="preserve">11,304,482 </w:t>
            </w:r>
          </w:p>
        </w:tc>
        <w:tc>
          <w:tcPr>
            <w:tcW w:w="1381" w:type="dxa"/>
            <w:tcBorders/>
            <w:vAlign w:val="center"/>
          </w:tcPr>
          <w:p>
            <w:pPr>
              <w:pStyle w:val="TableContents"/>
              <w:bidi w:val="0"/>
              <w:spacing w:before="0" w:after="283"/>
              <w:jc w:val="left"/>
              <w:rPr/>
            </w:pPr>
            <w:r>
              <w:rPr/>
              <w:t xml:space="preserve">heinäkuu 1, 2016 </w:t>
            </w:r>
          </w:p>
        </w:tc>
        <w:tc>
          <w:tcPr>
            <w:tcW w:w="1592" w:type="dxa"/>
            <w:tcBorders/>
            <w:vAlign w:val="center"/>
          </w:tcPr>
          <w:p>
            <w:pPr>
              <w:pStyle w:val="TableContents"/>
              <w:bidi w:val="0"/>
              <w:spacing w:before="0" w:after="283"/>
              <w:jc w:val="left"/>
              <w:rPr/>
            </w:pPr>
            <w:r>
              <w:rPr/>
              <w:t xml:space="preserve">0.15%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80 </w:t>
            </w:r>
          </w:p>
        </w:tc>
        <w:tc>
          <w:tcPr>
            <w:tcW w:w="2856" w:type="dxa"/>
            <w:tcBorders/>
            <w:vAlign w:val="center"/>
          </w:tcPr>
          <w:p>
            <w:pPr>
              <w:pStyle w:val="TableContents"/>
              <w:bidi w:val="0"/>
              <w:spacing w:before="0" w:after="283"/>
              <w:jc w:val="left"/>
              <w:rPr/>
            </w:pPr>
            <w:r>
              <w:rPr/>
              <w:t xml:space="preserve">Kuuba </w:t>
            </w:r>
          </w:p>
        </w:tc>
        <w:tc>
          <w:tcPr>
            <w:tcW w:w="1502" w:type="dxa"/>
            <w:tcBorders/>
            <w:vAlign w:val="center"/>
          </w:tcPr>
          <w:p>
            <w:pPr>
              <w:pStyle w:val="TableContents"/>
              <w:bidi w:val="0"/>
              <w:spacing w:before="0" w:after="283"/>
              <w:jc w:val="left"/>
              <w:rPr/>
            </w:pPr>
            <w:r>
              <w:rPr/>
              <w:t xml:space="preserve">11,239,224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0.15%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81 </w:t>
            </w:r>
          </w:p>
        </w:tc>
        <w:tc>
          <w:tcPr>
            <w:tcW w:w="2856" w:type="dxa"/>
            <w:tcBorders/>
            <w:vAlign w:val="center"/>
          </w:tcPr>
          <w:p>
            <w:pPr>
              <w:pStyle w:val="TableContents"/>
              <w:bidi w:val="0"/>
              <w:spacing w:before="0" w:after="283"/>
              <w:jc w:val="left"/>
              <w:rPr/>
            </w:pPr>
            <w:r>
              <w:rPr/>
              <w:t xml:space="preserve">Kreikka </w:t>
            </w:r>
          </w:p>
        </w:tc>
        <w:tc>
          <w:tcPr>
            <w:tcW w:w="1502" w:type="dxa"/>
            <w:tcBorders/>
            <w:vAlign w:val="center"/>
          </w:tcPr>
          <w:p>
            <w:pPr>
              <w:pStyle w:val="TableContents"/>
              <w:bidi w:val="0"/>
              <w:spacing w:before="0" w:after="283"/>
              <w:jc w:val="left"/>
              <w:rPr/>
            </w:pPr>
            <w:r>
              <w:rPr/>
              <w:t xml:space="preserve">11,183,716 </w:t>
            </w:r>
          </w:p>
        </w:tc>
        <w:tc>
          <w:tcPr>
            <w:tcW w:w="1381" w:type="dxa"/>
            <w:tcBorders/>
            <w:vAlign w:val="center"/>
          </w:tcPr>
          <w:p>
            <w:pPr>
              <w:pStyle w:val="TableContents"/>
              <w:bidi w:val="0"/>
              <w:spacing w:before="0" w:after="283"/>
              <w:jc w:val="left"/>
              <w:rPr/>
            </w:pPr>
            <w:r>
              <w:rPr/>
              <w:t xml:space="preserve">tammikuu 1, 2016 </w:t>
            </w:r>
          </w:p>
        </w:tc>
        <w:tc>
          <w:tcPr>
            <w:tcW w:w="1592" w:type="dxa"/>
            <w:tcBorders/>
            <w:vAlign w:val="center"/>
          </w:tcPr>
          <w:p>
            <w:pPr>
              <w:pStyle w:val="TableContents"/>
              <w:bidi w:val="0"/>
              <w:spacing w:before="0" w:after="283"/>
              <w:jc w:val="left"/>
              <w:rPr/>
            </w:pPr>
            <w:r>
              <w:rPr/>
              <w:t xml:space="preserve">0.14%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82 </w:t>
            </w:r>
          </w:p>
        </w:tc>
        <w:tc>
          <w:tcPr>
            <w:tcW w:w="2856" w:type="dxa"/>
            <w:tcBorders/>
            <w:vAlign w:val="center"/>
          </w:tcPr>
          <w:p>
            <w:pPr>
              <w:pStyle w:val="TableContents"/>
              <w:bidi w:val="0"/>
              <w:spacing w:before="0" w:after="283"/>
              <w:jc w:val="left"/>
              <w:rPr/>
            </w:pPr>
            <w:r>
              <w:rPr/>
              <w:t xml:space="preserve">Bolivia </w:t>
            </w:r>
          </w:p>
        </w:tc>
        <w:tc>
          <w:tcPr>
            <w:tcW w:w="1502" w:type="dxa"/>
            <w:tcBorders/>
            <w:vAlign w:val="center"/>
          </w:tcPr>
          <w:p>
            <w:pPr>
              <w:pStyle w:val="TableContents"/>
              <w:bidi w:val="0"/>
              <w:spacing w:before="0" w:after="283"/>
              <w:jc w:val="left"/>
              <w:rPr/>
            </w:pPr>
            <w:r>
              <w:rPr/>
              <w:t xml:space="preserve">11,145,770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83 </w:t>
            </w:r>
          </w:p>
        </w:tc>
        <w:tc>
          <w:tcPr>
            <w:tcW w:w="2856" w:type="dxa"/>
            <w:tcBorders/>
            <w:vAlign w:val="center"/>
          </w:tcPr>
          <w:p>
            <w:pPr>
              <w:pStyle w:val="TableContents"/>
              <w:bidi w:val="0"/>
              <w:spacing w:before="0" w:after="283"/>
              <w:jc w:val="left"/>
              <w:rPr/>
            </w:pPr>
            <w:r>
              <w:rPr/>
              <w:t xml:space="preserve">Benin </w:t>
            </w:r>
          </w:p>
        </w:tc>
        <w:tc>
          <w:tcPr>
            <w:tcW w:w="1502" w:type="dxa"/>
            <w:tcBorders/>
            <w:vAlign w:val="center"/>
          </w:tcPr>
          <w:p>
            <w:pPr>
              <w:pStyle w:val="TableContents"/>
              <w:bidi w:val="0"/>
              <w:spacing w:before="0" w:after="283"/>
              <w:jc w:val="left"/>
              <w:rPr/>
            </w:pPr>
            <w:r>
              <w:rPr/>
              <w:t xml:space="preserve">11,002,578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0.15%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84 </w:t>
            </w:r>
          </w:p>
        </w:tc>
        <w:tc>
          <w:tcPr>
            <w:tcW w:w="2856" w:type="dxa"/>
            <w:tcBorders/>
            <w:vAlign w:val="center"/>
          </w:tcPr>
          <w:p>
            <w:pPr>
              <w:pStyle w:val="TableContents"/>
              <w:bidi w:val="0"/>
              <w:spacing w:before="0" w:after="283"/>
              <w:jc w:val="left"/>
              <w:rPr/>
            </w:pPr>
            <w:r>
              <w:rPr/>
              <w:t xml:space="preserve">Haiti </w:t>
            </w:r>
          </w:p>
        </w:tc>
        <w:tc>
          <w:tcPr>
            <w:tcW w:w="1502" w:type="dxa"/>
            <w:tcBorders/>
            <w:vAlign w:val="center"/>
          </w:tcPr>
          <w:p>
            <w:pPr>
              <w:pStyle w:val="TableContents"/>
              <w:bidi w:val="0"/>
              <w:spacing w:before="0" w:after="283"/>
              <w:jc w:val="left"/>
              <w:rPr/>
            </w:pPr>
            <w:r>
              <w:rPr/>
              <w:t xml:space="preserve">10,911,819 </w:t>
            </w:r>
          </w:p>
        </w:tc>
        <w:tc>
          <w:tcPr>
            <w:tcW w:w="1381" w:type="dxa"/>
            <w:tcBorders/>
            <w:vAlign w:val="center"/>
          </w:tcPr>
          <w:p>
            <w:pPr>
              <w:pStyle w:val="TableContents"/>
              <w:bidi w:val="0"/>
              <w:spacing w:before="0" w:after="283"/>
              <w:jc w:val="left"/>
              <w:rPr/>
            </w:pPr>
            <w:r>
              <w:rPr/>
              <w:t xml:space="preserve">31. maaliskuuta 2015 </w:t>
            </w:r>
          </w:p>
        </w:tc>
        <w:tc>
          <w:tcPr>
            <w:tcW w:w="1592" w:type="dxa"/>
            <w:tcBorders/>
            <w:vAlign w:val="center"/>
          </w:tcPr>
          <w:p>
            <w:pPr>
              <w:pStyle w:val="TableContents"/>
              <w:bidi w:val="0"/>
              <w:spacing w:before="0" w:after="283"/>
              <w:jc w:val="left"/>
              <w:rPr/>
            </w:pPr>
            <w:r>
              <w:rPr/>
              <w:t xml:space="preserve">0.14%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85 </w:t>
            </w:r>
          </w:p>
        </w:tc>
        <w:tc>
          <w:tcPr>
            <w:tcW w:w="2856" w:type="dxa"/>
            <w:tcBorders/>
            <w:vAlign w:val="center"/>
          </w:tcPr>
          <w:p>
            <w:pPr>
              <w:pStyle w:val="TableContents"/>
              <w:bidi w:val="0"/>
              <w:spacing w:before="0" w:after="283"/>
              <w:jc w:val="left"/>
              <w:rPr/>
            </w:pPr>
            <w:r>
              <w:rPr/>
              <w:t xml:space="preserve">Tšekin tasavalta </w:t>
            </w:r>
          </w:p>
        </w:tc>
        <w:tc>
          <w:tcPr>
            <w:tcW w:w="1502" w:type="dxa"/>
            <w:tcBorders/>
            <w:vAlign w:val="center"/>
          </w:tcPr>
          <w:p>
            <w:pPr>
              <w:pStyle w:val="TableContents"/>
              <w:bidi w:val="0"/>
              <w:spacing w:before="0" w:after="283"/>
              <w:jc w:val="left"/>
              <w:rPr/>
            </w:pPr>
            <w:r>
              <w:rPr/>
              <w:t xml:space="preserve">10,588,063 </w:t>
            </w:r>
          </w:p>
        </w:tc>
        <w:tc>
          <w:tcPr>
            <w:tcW w:w="1381" w:type="dxa"/>
            <w:tcBorders/>
            <w:vAlign w:val="center"/>
          </w:tcPr>
          <w:p>
            <w:pPr>
              <w:pStyle w:val="TableContents"/>
              <w:bidi w:val="0"/>
              <w:spacing w:before="0" w:after="283"/>
              <w:jc w:val="left"/>
              <w:rPr/>
            </w:pPr>
            <w:r>
              <w:rPr/>
              <w:t xml:space="preserve">kesäkuu 30, 2017 </w:t>
            </w:r>
          </w:p>
        </w:tc>
        <w:tc>
          <w:tcPr>
            <w:tcW w:w="1592" w:type="dxa"/>
            <w:tcBorders/>
            <w:vAlign w:val="center"/>
          </w:tcPr>
          <w:p>
            <w:pPr>
              <w:pStyle w:val="TableContents"/>
              <w:bidi w:val="0"/>
              <w:spacing w:before="0" w:after="283"/>
              <w:jc w:val="left"/>
              <w:rPr/>
            </w:pPr>
            <w:r>
              <w:rPr/>
              <w:t xml:space="preserve">0.14%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86 </w:t>
            </w:r>
          </w:p>
        </w:tc>
        <w:tc>
          <w:tcPr>
            <w:tcW w:w="2856" w:type="dxa"/>
            <w:tcBorders/>
            <w:vAlign w:val="center"/>
          </w:tcPr>
          <w:p>
            <w:pPr>
              <w:pStyle w:val="TableContents"/>
              <w:bidi w:val="0"/>
              <w:spacing w:before="0" w:after="283"/>
              <w:jc w:val="left"/>
              <w:rPr/>
            </w:pPr>
            <w:r>
              <w:rPr/>
              <w:t xml:space="preserve">Burundi </w:t>
            </w:r>
          </w:p>
        </w:tc>
        <w:tc>
          <w:tcPr>
            <w:tcW w:w="1502" w:type="dxa"/>
            <w:tcBorders/>
            <w:vAlign w:val="center"/>
          </w:tcPr>
          <w:p>
            <w:pPr>
              <w:pStyle w:val="TableContents"/>
              <w:bidi w:val="0"/>
              <w:spacing w:before="0" w:after="283"/>
              <w:jc w:val="left"/>
              <w:rPr/>
            </w:pPr>
            <w:r>
              <w:rPr/>
              <w:t xml:space="preserve">10,400,938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0.14%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87 </w:t>
            </w:r>
          </w:p>
        </w:tc>
        <w:tc>
          <w:tcPr>
            <w:tcW w:w="2856" w:type="dxa"/>
            <w:tcBorders/>
            <w:vAlign w:val="center"/>
          </w:tcPr>
          <w:p>
            <w:pPr>
              <w:pStyle w:val="TableContents"/>
              <w:bidi w:val="0"/>
              <w:spacing w:before="0" w:after="283"/>
              <w:jc w:val="left"/>
              <w:rPr/>
            </w:pPr>
            <w:r>
              <w:rPr/>
              <w:t xml:space="preserve">Portugali </w:t>
            </w:r>
          </w:p>
        </w:tc>
        <w:tc>
          <w:tcPr>
            <w:tcW w:w="1502" w:type="dxa"/>
            <w:tcBorders/>
            <w:vAlign w:val="center"/>
          </w:tcPr>
          <w:p>
            <w:pPr>
              <w:pStyle w:val="TableContents"/>
              <w:bidi w:val="0"/>
              <w:spacing w:before="0" w:after="283"/>
              <w:jc w:val="left"/>
              <w:rPr/>
            </w:pPr>
            <w:r>
              <w:rPr/>
              <w:t xml:space="preserve">10,309,573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0.14%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88 </w:t>
            </w:r>
          </w:p>
        </w:tc>
        <w:tc>
          <w:tcPr>
            <w:tcW w:w="2856" w:type="dxa"/>
            <w:tcBorders/>
            <w:vAlign w:val="center"/>
          </w:tcPr>
          <w:p>
            <w:pPr>
              <w:pStyle w:val="TableContents"/>
              <w:bidi w:val="0"/>
              <w:spacing w:before="0" w:after="283"/>
              <w:jc w:val="left"/>
              <w:rPr/>
            </w:pPr>
            <w:r>
              <w:rPr/>
              <w:t xml:space="preserve">Dominikaaninen tasavalta </w:t>
            </w:r>
          </w:p>
        </w:tc>
        <w:tc>
          <w:tcPr>
            <w:tcW w:w="1502" w:type="dxa"/>
            <w:tcBorders/>
            <w:vAlign w:val="center"/>
          </w:tcPr>
          <w:p>
            <w:pPr>
              <w:pStyle w:val="TableContents"/>
              <w:bidi w:val="0"/>
              <w:spacing w:before="0" w:after="283"/>
              <w:jc w:val="left"/>
              <w:rPr/>
            </w:pPr>
            <w:r>
              <w:rPr/>
              <w:t xml:space="preserve">10,169,172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0.13%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89 </w:t>
            </w:r>
          </w:p>
        </w:tc>
        <w:tc>
          <w:tcPr>
            <w:tcW w:w="2856" w:type="dxa"/>
            <w:tcBorders/>
            <w:vAlign w:val="center"/>
          </w:tcPr>
          <w:p>
            <w:pPr>
              <w:pStyle w:val="TableContents"/>
              <w:bidi w:val="0"/>
              <w:spacing w:before="0" w:after="283"/>
              <w:jc w:val="left"/>
              <w:rPr/>
            </w:pPr>
            <w:r>
              <w:rPr/>
              <w:t xml:space="preserve">Ruotsi </w:t>
            </w:r>
          </w:p>
        </w:tc>
        <w:tc>
          <w:tcPr>
            <w:tcW w:w="1502" w:type="dxa"/>
            <w:tcBorders/>
            <w:vAlign w:val="center"/>
          </w:tcPr>
          <w:p>
            <w:pPr>
              <w:pStyle w:val="TableContents"/>
              <w:bidi w:val="0"/>
              <w:spacing w:before="0" w:after="283"/>
              <w:jc w:val="left"/>
              <w:rPr/>
            </w:pPr>
            <w:r>
              <w:rPr/>
              <w:t xml:space="preserve">10,081,396 </w:t>
            </w:r>
          </w:p>
        </w:tc>
        <w:tc>
          <w:tcPr>
            <w:tcW w:w="1381" w:type="dxa"/>
            <w:tcBorders/>
            <w:vAlign w:val="center"/>
          </w:tcPr>
          <w:p>
            <w:pPr>
              <w:pStyle w:val="TableContents"/>
              <w:bidi w:val="0"/>
              <w:spacing w:before="0" w:after="283"/>
              <w:jc w:val="left"/>
              <w:rPr/>
            </w:pPr>
            <w:r>
              <w:rPr/>
              <w:t xml:space="preserve">elokuu 31, 2017 </w:t>
            </w:r>
          </w:p>
        </w:tc>
        <w:tc>
          <w:tcPr>
            <w:tcW w:w="1592" w:type="dxa"/>
            <w:tcBorders/>
            <w:vAlign w:val="center"/>
          </w:tcPr>
          <w:p>
            <w:pPr>
              <w:pStyle w:val="TableContents"/>
              <w:bidi w:val="0"/>
              <w:spacing w:before="0" w:after="283"/>
              <w:jc w:val="left"/>
              <w:rPr/>
            </w:pPr>
            <w:r>
              <w:rPr/>
              <w:t xml:space="preserve">0.13% </w:t>
            </w:r>
          </w:p>
        </w:tc>
        <w:tc>
          <w:tcPr>
            <w:tcW w:w="1955" w:type="dxa"/>
            <w:tcBorders/>
            <w:vAlign w:val="center"/>
          </w:tcPr>
          <w:p>
            <w:pPr>
              <w:pStyle w:val="TableContents"/>
              <w:bidi w:val="0"/>
              <w:spacing w:before="0" w:after="283"/>
              <w:jc w:val="left"/>
              <w:rPr/>
            </w:pPr>
            <w:r>
              <w:rPr/>
              <w:t xml:space="preserve">Virallinen kuukausittainen arvio </w:t>
            </w:r>
          </w:p>
        </w:tc>
      </w:tr>
      <w:tr>
        <w:trPr/>
        <w:tc>
          <w:tcPr>
            <w:tcW w:w="919" w:type="dxa"/>
            <w:tcBorders/>
            <w:vAlign w:val="center"/>
          </w:tcPr>
          <w:p>
            <w:pPr>
              <w:pStyle w:val="TableContents"/>
              <w:bidi w:val="0"/>
              <w:spacing w:before="0" w:after="283"/>
              <w:jc w:val="left"/>
              <w:rPr/>
            </w:pPr>
            <w:r>
              <w:rPr/>
              <w:t xml:space="preserve">90 </w:t>
            </w:r>
          </w:p>
        </w:tc>
        <w:tc>
          <w:tcPr>
            <w:tcW w:w="2856" w:type="dxa"/>
            <w:tcBorders/>
            <w:vAlign w:val="center"/>
          </w:tcPr>
          <w:p>
            <w:pPr>
              <w:pStyle w:val="TableContents"/>
              <w:bidi w:val="0"/>
              <w:spacing w:before="0" w:after="283"/>
              <w:jc w:val="left"/>
              <w:rPr/>
            </w:pPr>
            <w:r>
              <w:rPr/>
              <w:t xml:space="preserve">Jordan </w:t>
            </w:r>
          </w:p>
        </w:tc>
        <w:tc>
          <w:tcPr>
            <w:tcW w:w="1502" w:type="dxa"/>
            <w:tcBorders/>
            <w:vAlign w:val="center"/>
          </w:tcPr>
          <w:p>
            <w:pPr>
              <w:pStyle w:val="TableContents"/>
              <w:bidi w:val="0"/>
              <w:spacing w:before="0" w:after="283"/>
              <w:jc w:val="left"/>
              <w:rPr/>
            </w:pPr>
            <w:r>
              <w:rPr/>
              <w:t xml:space="preserve">9,988,910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0.132%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91 </w:t>
            </w:r>
          </w:p>
        </w:tc>
        <w:tc>
          <w:tcPr>
            <w:tcW w:w="2856" w:type="dxa"/>
            <w:tcBorders/>
            <w:vAlign w:val="center"/>
          </w:tcPr>
          <w:p>
            <w:pPr>
              <w:pStyle w:val="TableContents"/>
              <w:bidi w:val="0"/>
              <w:spacing w:before="0" w:after="283"/>
              <w:jc w:val="left"/>
              <w:rPr/>
            </w:pPr>
            <w:r>
              <w:rPr/>
              <w:t xml:space="preserve">Azerbaidžan </w:t>
            </w:r>
          </w:p>
        </w:tc>
        <w:tc>
          <w:tcPr>
            <w:tcW w:w="1502" w:type="dxa"/>
            <w:tcBorders/>
            <w:vAlign w:val="center"/>
          </w:tcPr>
          <w:p>
            <w:pPr>
              <w:pStyle w:val="TableContents"/>
              <w:bidi w:val="0"/>
              <w:spacing w:before="0" w:after="283"/>
              <w:jc w:val="left"/>
              <w:rPr/>
            </w:pPr>
            <w:r>
              <w:rPr/>
              <w:t xml:space="preserve">9,843,031 </w:t>
            </w:r>
          </w:p>
        </w:tc>
        <w:tc>
          <w:tcPr>
            <w:tcW w:w="1381" w:type="dxa"/>
            <w:tcBorders/>
            <w:vAlign w:val="center"/>
          </w:tcPr>
          <w:p>
            <w:pPr>
              <w:pStyle w:val="TableContents"/>
              <w:bidi w:val="0"/>
              <w:spacing w:before="0" w:after="283"/>
              <w:jc w:val="left"/>
              <w:rPr/>
            </w:pPr>
            <w:r>
              <w:rPr/>
              <w:t xml:space="preserve">1. kesäkuuta 2017 </w:t>
            </w:r>
          </w:p>
        </w:tc>
        <w:tc>
          <w:tcPr>
            <w:tcW w:w="1592" w:type="dxa"/>
            <w:tcBorders/>
            <w:vAlign w:val="center"/>
          </w:tcPr>
          <w:p>
            <w:pPr>
              <w:pStyle w:val="TableContents"/>
              <w:bidi w:val="0"/>
              <w:spacing w:before="0" w:after="283"/>
              <w:jc w:val="left"/>
              <w:rPr/>
            </w:pPr>
            <w:r>
              <w:rPr/>
              <w:t xml:space="preserve">0.13%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92 </w:t>
            </w:r>
          </w:p>
        </w:tc>
        <w:tc>
          <w:tcPr>
            <w:tcW w:w="2856" w:type="dxa"/>
            <w:tcBorders/>
            <w:vAlign w:val="center"/>
          </w:tcPr>
          <w:p>
            <w:pPr>
              <w:pStyle w:val="TableContents"/>
              <w:bidi w:val="0"/>
              <w:spacing w:before="0" w:after="283"/>
              <w:jc w:val="left"/>
              <w:rPr/>
            </w:pPr>
            <w:r>
              <w:rPr/>
              <w:t xml:space="preserve">Unkari </w:t>
            </w:r>
          </w:p>
        </w:tc>
        <w:tc>
          <w:tcPr>
            <w:tcW w:w="1502" w:type="dxa"/>
            <w:tcBorders/>
            <w:vAlign w:val="center"/>
          </w:tcPr>
          <w:p>
            <w:pPr>
              <w:pStyle w:val="TableContents"/>
              <w:bidi w:val="0"/>
              <w:spacing w:before="0" w:after="283"/>
              <w:jc w:val="left"/>
              <w:rPr/>
            </w:pPr>
            <w:r>
              <w:rPr/>
              <w:t xml:space="preserve">9,799,000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0.13%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93 </w:t>
            </w:r>
          </w:p>
        </w:tc>
        <w:tc>
          <w:tcPr>
            <w:tcW w:w="2856" w:type="dxa"/>
            <w:tcBorders/>
            <w:vAlign w:val="center"/>
          </w:tcPr>
          <w:p>
            <w:pPr>
              <w:pStyle w:val="TableContents"/>
              <w:bidi w:val="0"/>
              <w:spacing w:before="0" w:after="283"/>
              <w:jc w:val="left"/>
              <w:rPr/>
            </w:pPr>
            <w:r>
              <w:rPr/>
              <w:t xml:space="preserve">Valko-Venäjä </w:t>
            </w:r>
          </w:p>
        </w:tc>
        <w:tc>
          <w:tcPr>
            <w:tcW w:w="1502" w:type="dxa"/>
            <w:tcBorders/>
            <w:vAlign w:val="center"/>
          </w:tcPr>
          <w:p>
            <w:pPr>
              <w:pStyle w:val="TableContents"/>
              <w:bidi w:val="0"/>
              <w:spacing w:before="0" w:after="283"/>
              <w:jc w:val="left"/>
              <w:rPr/>
            </w:pPr>
            <w:r>
              <w:rPr/>
              <w:t xml:space="preserve">9,495,500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0.13%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94 </w:t>
            </w:r>
          </w:p>
        </w:tc>
        <w:tc>
          <w:tcPr>
            <w:tcW w:w="2856" w:type="dxa"/>
            <w:tcBorders/>
            <w:vAlign w:val="center"/>
          </w:tcPr>
          <w:p>
            <w:pPr>
              <w:pStyle w:val="TableContents"/>
              <w:bidi w:val="0"/>
              <w:spacing w:before="0" w:after="283"/>
              <w:jc w:val="left"/>
              <w:rPr/>
            </w:pPr>
            <w:r>
              <w:rPr/>
              <w:t xml:space="preserve">Yhdistyneet arabiemiirikunnat </w:t>
            </w:r>
          </w:p>
        </w:tc>
        <w:tc>
          <w:tcPr>
            <w:tcW w:w="1502" w:type="dxa"/>
            <w:tcBorders/>
            <w:vAlign w:val="center"/>
          </w:tcPr>
          <w:p>
            <w:pPr>
              <w:pStyle w:val="TableContents"/>
              <w:bidi w:val="0"/>
              <w:spacing w:before="0" w:after="283"/>
              <w:jc w:val="left"/>
              <w:rPr/>
            </w:pPr>
            <w:r>
              <w:rPr/>
              <w:t xml:space="preserve">9,400,000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0.12%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95 </w:t>
            </w:r>
          </w:p>
        </w:tc>
        <w:tc>
          <w:tcPr>
            <w:tcW w:w="2856" w:type="dxa"/>
            <w:tcBorders/>
            <w:vAlign w:val="center"/>
          </w:tcPr>
          <w:p>
            <w:pPr>
              <w:pStyle w:val="TableContents"/>
              <w:bidi w:val="0"/>
              <w:spacing w:before="0" w:after="283"/>
              <w:jc w:val="left"/>
              <w:rPr/>
            </w:pPr>
            <w:r>
              <w:rPr/>
              <w:t xml:space="preserve">Honduras </w:t>
            </w:r>
          </w:p>
        </w:tc>
        <w:tc>
          <w:tcPr>
            <w:tcW w:w="1502" w:type="dxa"/>
            <w:tcBorders/>
            <w:vAlign w:val="center"/>
          </w:tcPr>
          <w:p>
            <w:pPr>
              <w:pStyle w:val="TableContents"/>
              <w:bidi w:val="0"/>
              <w:spacing w:before="0" w:after="283"/>
              <w:jc w:val="left"/>
              <w:rPr/>
            </w:pPr>
            <w:r>
              <w:rPr/>
              <w:t xml:space="preserve">8,866,351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0.12%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96 </w:t>
            </w:r>
          </w:p>
        </w:tc>
        <w:tc>
          <w:tcPr>
            <w:tcW w:w="2856" w:type="dxa"/>
            <w:tcBorders/>
            <w:vAlign w:val="center"/>
          </w:tcPr>
          <w:p>
            <w:pPr>
              <w:pStyle w:val="TableContents"/>
              <w:bidi w:val="0"/>
              <w:spacing w:before="0" w:after="283"/>
              <w:jc w:val="left"/>
              <w:rPr/>
            </w:pPr>
            <w:r>
              <w:rPr/>
              <w:t xml:space="preserve">Itävalta </w:t>
            </w:r>
          </w:p>
        </w:tc>
        <w:tc>
          <w:tcPr>
            <w:tcW w:w="1502" w:type="dxa"/>
            <w:tcBorders/>
            <w:vAlign w:val="center"/>
          </w:tcPr>
          <w:p>
            <w:pPr>
              <w:pStyle w:val="TableContents"/>
              <w:bidi w:val="0"/>
              <w:spacing w:before="0" w:after="283"/>
              <w:jc w:val="left"/>
              <w:rPr/>
            </w:pPr>
            <w:r>
              <w:rPr/>
              <w:t xml:space="preserve">8,794,267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0.12% </w:t>
            </w:r>
          </w:p>
        </w:tc>
        <w:tc>
          <w:tcPr>
            <w:tcW w:w="1955" w:type="dxa"/>
            <w:tcBorders/>
            <w:vAlign w:val="center"/>
          </w:tcPr>
          <w:p>
            <w:pPr>
              <w:pStyle w:val="TableContents"/>
              <w:bidi w:val="0"/>
              <w:spacing w:before="0" w:after="283"/>
              <w:jc w:val="left"/>
              <w:rPr/>
            </w:pPr>
            <w:r>
              <w:rPr/>
              <w:t xml:space="preserve">Neljännesvuosittainen alustava luku </w:t>
            </w:r>
          </w:p>
        </w:tc>
      </w:tr>
      <w:tr>
        <w:trPr/>
        <w:tc>
          <w:tcPr>
            <w:tcW w:w="919" w:type="dxa"/>
            <w:tcBorders/>
            <w:vAlign w:val="center"/>
          </w:tcPr>
          <w:p>
            <w:pPr>
              <w:pStyle w:val="TableContents"/>
              <w:bidi w:val="0"/>
              <w:spacing w:before="0" w:after="283"/>
              <w:jc w:val="left"/>
              <w:rPr/>
            </w:pPr>
            <w:r>
              <w:rPr/>
              <w:t xml:space="preserve">97 </w:t>
            </w:r>
          </w:p>
        </w:tc>
        <w:tc>
          <w:tcPr>
            <w:tcW w:w="2856" w:type="dxa"/>
            <w:tcBorders/>
            <w:vAlign w:val="center"/>
          </w:tcPr>
          <w:p>
            <w:pPr>
              <w:pStyle w:val="TableContents"/>
              <w:bidi w:val="0"/>
              <w:spacing w:before="0" w:after="283"/>
              <w:jc w:val="left"/>
              <w:rPr/>
            </w:pPr>
            <w:r>
              <w:rPr/>
              <w:t xml:space="preserve">Israel </w:t>
            </w:r>
          </w:p>
        </w:tc>
        <w:tc>
          <w:tcPr>
            <w:tcW w:w="1502" w:type="dxa"/>
            <w:tcBorders/>
            <w:vAlign w:val="center"/>
          </w:tcPr>
          <w:p>
            <w:pPr>
              <w:pStyle w:val="TableContents"/>
              <w:bidi w:val="0"/>
              <w:spacing w:before="0" w:after="283"/>
              <w:jc w:val="left"/>
              <w:rPr/>
            </w:pPr>
            <w:r>
              <w:rPr/>
              <w:t xml:space="preserve">8,756,320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0.116%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98 </w:t>
            </w:r>
          </w:p>
        </w:tc>
        <w:tc>
          <w:tcPr>
            <w:tcW w:w="2856" w:type="dxa"/>
            <w:tcBorders/>
            <w:vAlign w:val="center"/>
          </w:tcPr>
          <w:p>
            <w:pPr>
              <w:pStyle w:val="TableContents"/>
              <w:bidi w:val="0"/>
              <w:spacing w:before="0" w:after="283"/>
              <w:jc w:val="left"/>
              <w:rPr/>
            </w:pPr>
            <w:r>
              <w:rPr/>
              <w:t xml:space="preserve">Tadžikistan </w:t>
            </w:r>
          </w:p>
        </w:tc>
        <w:tc>
          <w:tcPr>
            <w:tcW w:w="1502" w:type="dxa"/>
            <w:tcBorders/>
            <w:vAlign w:val="center"/>
          </w:tcPr>
          <w:p>
            <w:pPr>
              <w:pStyle w:val="TableContents"/>
              <w:bidi w:val="0"/>
              <w:spacing w:before="0" w:after="283"/>
              <w:jc w:val="left"/>
              <w:rPr/>
            </w:pPr>
            <w:r>
              <w:rPr/>
              <w:t xml:space="preserve">8,742,000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0.12%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99 </w:t>
            </w:r>
          </w:p>
        </w:tc>
        <w:tc>
          <w:tcPr>
            <w:tcW w:w="2856" w:type="dxa"/>
            <w:tcBorders/>
            <w:vAlign w:val="center"/>
          </w:tcPr>
          <w:p>
            <w:pPr>
              <w:pStyle w:val="TableContents"/>
              <w:bidi w:val="0"/>
              <w:spacing w:before="0" w:after="283"/>
              <w:jc w:val="left"/>
              <w:rPr/>
            </w:pPr>
            <w:r>
              <w:rPr/>
              <w:t xml:space="preserve">Sveitsi </w:t>
            </w:r>
          </w:p>
        </w:tc>
        <w:tc>
          <w:tcPr>
            <w:tcW w:w="1502" w:type="dxa"/>
            <w:tcBorders/>
            <w:vAlign w:val="center"/>
          </w:tcPr>
          <w:p>
            <w:pPr>
              <w:pStyle w:val="TableContents"/>
              <w:bidi w:val="0"/>
              <w:spacing w:before="0" w:after="283"/>
              <w:jc w:val="left"/>
              <w:rPr/>
            </w:pPr>
            <w:r>
              <w:rPr/>
              <w:t xml:space="preserve">8,448,585 </w:t>
            </w:r>
          </w:p>
        </w:tc>
        <w:tc>
          <w:tcPr>
            <w:tcW w:w="1381" w:type="dxa"/>
            <w:tcBorders/>
            <w:vAlign w:val="center"/>
          </w:tcPr>
          <w:p>
            <w:pPr>
              <w:pStyle w:val="TableContents"/>
              <w:bidi w:val="0"/>
              <w:spacing w:before="0" w:after="283"/>
              <w:jc w:val="left"/>
              <w:rPr/>
            </w:pPr>
            <w:r>
              <w:rPr/>
              <w:t xml:space="preserve">kesäkuu 30, 2017 </w:t>
            </w:r>
          </w:p>
        </w:tc>
        <w:tc>
          <w:tcPr>
            <w:tcW w:w="1592" w:type="dxa"/>
            <w:tcBorders/>
            <w:vAlign w:val="center"/>
          </w:tcPr>
          <w:p>
            <w:pPr>
              <w:pStyle w:val="TableContents"/>
              <w:bidi w:val="0"/>
              <w:spacing w:before="0" w:after="283"/>
              <w:jc w:val="left"/>
              <w:rPr/>
            </w:pPr>
            <w:r>
              <w:rPr/>
              <w:t xml:space="preserve">0.11% </w:t>
            </w:r>
          </w:p>
        </w:tc>
        <w:tc>
          <w:tcPr>
            <w:tcW w:w="1955" w:type="dxa"/>
            <w:tcBorders/>
            <w:vAlign w:val="center"/>
          </w:tcPr>
          <w:p>
            <w:pPr>
              <w:pStyle w:val="TableContents"/>
              <w:bidi w:val="0"/>
              <w:spacing w:before="0" w:after="283"/>
              <w:jc w:val="left"/>
              <w:rPr/>
            </w:pPr>
            <w:r>
              <w:rPr/>
              <w:t xml:space="preserve">Neljännesvuosittainen alustava luku </w:t>
            </w:r>
          </w:p>
        </w:tc>
      </w:tr>
      <w:tr>
        <w:trPr/>
        <w:tc>
          <w:tcPr>
            <w:tcW w:w="919" w:type="dxa"/>
            <w:tcBorders/>
            <w:vAlign w:val="center"/>
          </w:tcPr>
          <w:p>
            <w:pPr>
              <w:pStyle w:val="TableContents"/>
              <w:bidi w:val="0"/>
              <w:spacing w:before="0" w:after="283"/>
              <w:jc w:val="left"/>
              <w:rPr/>
            </w:pPr>
            <w:r>
              <w:rPr/>
              <w:t xml:space="preserve">100 </w:t>
            </w:r>
          </w:p>
        </w:tc>
        <w:tc>
          <w:tcPr>
            <w:tcW w:w="2856" w:type="dxa"/>
            <w:tcBorders/>
            <w:vAlign w:val="center"/>
          </w:tcPr>
          <w:p>
            <w:pPr>
              <w:pStyle w:val="TableContents"/>
              <w:bidi w:val="0"/>
              <w:spacing w:before="0" w:after="283"/>
              <w:jc w:val="left"/>
              <w:rPr/>
            </w:pPr>
            <w:r>
              <w:rPr/>
              <w:t xml:space="preserve">Papua-Uusi-Guinea </w:t>
            </w:r>
          </w:p>
        </w:tc>
        <w:tc>
          <w:tcPr>
            <w:tcW w:w="1502" w:type="dxa"/>
            <w:tcBorders/>
            <w:vAlign w:val="center"/>
          </w:tcPr>
          <w:p>
            <w:pPr>
              <w:pStyle w:val="TableContents"/>
              <w:bidi w:val="0"/>
              <w:spacing w:before="0" w:after="283"/>
              <w:jc w:val="left"/>
              <w:rPr/>
            </w:pPr>
            <w:r>
              <w:rPr/>
              <w:t xml:space="preserve">8,151,300 </w:t>
            </w:r>
          </w:p>
        </w:tc>
        <w:tc>
          <w:tcPr>
            <w:tcW w:w="1381" w:type="dxa"/>
            <w:tcBorders/>
            <w:vAlign w:val="center"/>
          </w:tcPr>
          <w:p>
            <w:pPr>
              <w:pStyle w:val="TableContents"/>
              <w:bidi w:val="0"/>
              <w:spacing w:before="0" w:after="283"/>
              <w:jc w:val="left"/>
              <w:rPr/>
            </w:pPr>
            <w:r>
              <w:rPr/>
              <w:t xml:space="preserve">heinäkuu 1, 2016 </w:t>
            </w:r>
          </w:p>
        </w:tc>
        <w:tc>
          <w:tcPr>
            <w:tcW w:w="1592" w:type="dxa"/>
            <w:tcBorders/>
            <w:vAlign w:val="center"/>
          </w:tcPr>
          <w:p>
            <w:pPr>
              <w:pStyle w:val="TableContents"/>
              <w:bidi w:val="0"/>
              <w:spacing w:before="0" w:after="283"/>
              <w:jc w:val="left"/>
              <w:rPr/>
            </w:pPr>
            <w:r>
              <w:rPr/>
              <w:t xml:space="preserve">0.11%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 </w:t>
            </w:r>
          </w:p>
        </w:tc>
        <w:tc>
          <w:tcPr>
            <w:tcW w:w="2856" w:type="dxa"/>
            <w:tcBorders/>
            <w:vAlign w:val="center"/>
          </w:tcPr>
          <w:p>
            <w:pPr>
              <w:pStyle w:val="TableContents"/>
              <w:bidi w:val="0"/>
              <w:spacing w:before="0" w:after="283"/>
              <w:jc w:val="left"/>
              <w:rPr/>
            </w:pPr>
            <w:r>
              <w:rPr/>
              <w:t xml:space="preserve">Hongkong (Kiina) </w:t>
            </w:r>
          </w:p>
        </w:tc>
        <w:tc>
          <w:tcPr>
            <w:tcW w:w="1502" w:type="dxa"/>
            <w:tcBorders/>
            <w:vAlign w:val="center"/>
          </w:tcPr>
          <w:p>
            <w:pPr>
              <w:pStyle w:val="TableContents"/>
              <w:bidi w:val="0"/>
              <w:spacing w:before="0" w:after="283"/>
              <w:jc w:val="left"/>
              <w:rPr/>
            </w:pPr>
            <w:r>
              <w:rPr/>
              <w:t xml:space="preserve">7,389,500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0.098%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101 </w:t>
            </w:r>
          </w:p>
        </w:tc>
        <w:tc>
          <w:tcPr>
            <w:tcW w:w="2856" w:type="dxa"/>
            <w:tcBorders/>
            <w:vAlign w:val="center"/>
          </w:tcPr>
          <w:p>
            <w:pPr>
              <w:pStyle w:val="TableContents"/>
              <w:bidi w:val="0"/>
              <w:spacing w:before="0" w:after="283"/>
              <w:jc w:val="left"/>
              <w:rPr/>
            </w:pPr>
            <w:r>
              <w:rPr/>
              <w:t xml:space="preserve">Togo </w:t>
            </w:r>
          </w:p>
        </w:tc>
        <w:tc>
          <w:tcPr>
            <w:tcW w:w="1502" w:type="dxa"/>
            <w:tcBorders/>
            <w:vAlign w:val="center"/>
          </w:tcPr>
          <w:p>
            <w:pPr>
              <w:pStyle w:val="TableContents"/>
              <w:bidi w:val="0"/>
              <w:spacing w:before="0" w:after="283"/>
              <w:jc w:val="left"/>
              <w:rPr/>
            </w:pPr>
            <w:r>
              <w:rPr/>
              <w:t xml:space="preserve">7,178,000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0.095%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102 </w:t>
            </w:r>
          </w:p>
        </w:tc>
        <w:tc>
          <w:tcPr>
            <w:tcW w:w="2856" w:type="dxa"/>
            <w:tcBorders/>
            <w:vAlign w:val="center"/>
          </w:tcPr>
          <w:p>
            <w:pPr>
              <w:pStyle w:val="TableContents"/>
              <w:bidi w:val="0"/>
              <w:spacing w:before="0" w:after="283"/>
              <w:jc w:val="left"/>
              <w:rPr/>
            </w:pPr>
            <w:r>
              <w:rPr/>
              <w:t xml:space="preserve">Bulgaria </w:t>
            </w:r>
          </w:p>
        </w:tc>
        <w:tc>
          <w:tcPr>
            <w:tcW w:w="1502" w:type="dxa"/>
            <w:tcBorders/>
            <w:vAlign w:val="center"/>
          </w:tcPr>
          <w:p>
            <w:pPr>
              <w:pStyle w:val="TableContents"/>
              <w:bidi w:val="0"/>
              <w:spacing w:before="0" w:after="283"/>
              <w:jc w:val="left"/>
              <w:rPr/>
            </w:pPr>
            <w:r>
              <w:rPr/>
              <w:t xml:space="preserve">7,101,859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0.094%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103 </w:t>
            </w:r>
          </w:p>
        </w:tc>
        <w:tc>
          <w:tcPr>
            <w:tcW w:w="2856" w:type="dxa"/>
            <w:tcBorders/>
            <w:vAlign w:val="center"/>
          </w:tcPr>
          <w:p>
            <w:pPr>
              <w:pStyle w:val="TableContents"/>
              <w:bidi w:val="0"/>
              <w:spacing w:before="0" w:after="283"/>
              <w:jc w:val="left"/>
              <w:rPr/>
            </w:pPr>
            <w:r>
              <w:rPr/>
              <w:t xml:space="preserve">Sierra Leone </w:t>
            </w:r>
          </w:p>
        </w:tc>
        <w:tc>
          <w:tcPr>
            <w:tcW w:w="1502" w:type="dxa"/>
            <w:tcBorders/>
            <w:vAlign w:val="center"/>
          </w:tcPr>
          <w:p>
            <w:pPr>
              <w:pStyle w:val="TableContents"/>
              <w:bidi w:val="0"/>
              <w:spacing w:before="0" w:after="283"/>
              <w:jc w:val="left"/>
              <w:rPr/>
            </w:pPr>
            <w:r>
              <w:rPr/>
              <w:t xml:space="preserve">7,075,641 </w:t>
            </w:r>
          </w:p>
        </w:tc>
        <w:tc>
          <w:tcPr>
            <w:tcW w:w="1381" w:type="dxa"/>
            <w:tcBorders/>
            <w:vAlign w:val="center"/>
          </w:tcPr>
          <w:p>
            <w:pPr>
              <w:pStyle w:val="TableContents"/>
              <w:bidi w:val="0"/>
              <w:spacing w:before="0" w:after="283"/>
              <w:jc w:val="left"/>
              <w:rPr/>
            </w:pPr>
            <w:r>
              <w:rPr/>
              <w:t xml:space="preserve">joulukuu 4, 2015 </w:t>
            </w:r>
          </w:p>
        </w:tc>
        <w:tc>
          <w:tcPr>
            <w:tcW w:w="1592" w:type="dxa"/>
            <w:tcBorders/>
            <w:vAlign w:val="center"/>
          </w:tcPr>
          <w:p>
            <w:pPr>
              <w:pStyle w:val="TableContents"/>
              <w:bidi w:val="0"/>
              <w:spacing w:before="0" w:after="283"/>
              <w:jc w:val="left"/>
              <w:rPr/>
            </w:pPr>
            <w:r>
              <w:rPr/>
              <w:t xml:space="preserve">0.093% </w:t>
            </w:r>
          </w:p>
        </w:tc>
        <w:tc>
          <w:tcPr>
            <w:tcW w:w="1955" w:type="dxa"/>
            <w:tcBorders/>
            <w:vAlign w:val="center"/>
          </w:tcPr>
          <w:p>
            <w:pPr>
              <w:pStyle w:val="TableContents"/>
              <w:bidi w:val="0"/>
              <w:spacing w:before="0" w:after="283"/>
              <w:jc w:val="left"/>
              <w:rPr/>
            </w:pPr>
            <w:r>
              <w:rPr/>
              <w:t xml:space="preserve">Vuoden 2015 väestönlaskennan alustava tulos </w:t>
            </w:r>
          </w:p>
        </w:tc>
      </w:tr>
      <w:tr>
        <w:trPr/>
        <w:tc>
          <w:tcPr>
            <w:tcW w:w="919" w:type="dxa"/>
            <w:tcBorders/>
            <w:vAlign w:val="center"/>
          </w:tcPr>
          <w:p>
            <w:pPr>
              <w:pStyle w:val="TableContents"/>
              <w:bidi w:val="0"/>
              <w:spacing w:before="0" w:after="283"/>
              <w:jc w:val="left"/>
              <w:rPr/>
            </w:pPr>
            <w:r>
              <w:rPr/>
              <w:t xml:space="preserve">104 </w:t>
            </w:r>
          </w:p>
        </w:tc>
        <w:tc>
          <w:tcPr>
            <w:tcW w:w="2856" w:type="dxa"/>
            <w:tcBorders/>
            <w:vAlign w:val="center"/>
          </w:tcPr>
          <w:p>
            <w:pPr>
              <w:pStyle w:val="TableContents"/>
              <w:bidi w:val="0"/>
              <w:spacing w:before="0" w:after="283"/>
              <w:jc w:val="left"/>
              <w:rPr/>
            </w:pPr>
            <w:r>
              <w:rPr/>
              <w:t xml:space="preserve">Serbia </w:t>
            </w:r>
          </w:p>
        </w:tc>
        <w:tc>
          <w:tcPr>
            <w:tcW w:w="1502" w:type="dxa"/>
            <w:tcBorders/>
            <w:vAlign w:val="center"/>
          </w:tcPr>
          <w:p>
            <w:pPr>
              <w:pStyle w:val="TableContents"/>
              <w:bidi w:val="0"/>
              <w:spacing w:before="0" w:after="283"/>
              <w:jc w:val="left"/>
              <w:rPr/>
            </w:pPr>
            <w:r>
              <w:rPr/>
              <w:t xml:space="preserve">7,058,322 </w:t>
            </w:r>
          </w:p>
        </w:tc>
        <w:tc>
          <w:tcPr>
            <w:tcW w:w="1381" w:type="dxa"/>
            <w:tcBorders/>
            <w:vAlign w:val="center"/>
          </w:tcPr>
          <w:p>
            <w:pPr>
              <w:pStyle w:val="TableContents"/>
              <w:bidi w:val="0"/>
              <w:spacing w:before="0" w:after="283"/>
              <w:jc w:val="left"/>
              <w:rPr/>
            </w:pPr>
            <w:r>
              <w:rPr/>
              <w:t xml:space="preserve">kesäkuu 30, 2016 </w:t>
            </w:r>
          </w:p>
        </w:tc>
        <w:tc>
          <w:tcPr>
            <w:tcW w:w="1592" w:type="dxa"/>
            <w:tcBorders/>
            <w:vAlign w:val="center"/>
          </w:tcPr>
          <w:p>
            <w:pPr>
              <w:pStyle w:val="TableContents"/>
              <w:bidi w:val="0"/>
              <w:spacing w:before="0" w:after="283"/>
              <w:jc w:val="left"/>
              <w:rPr/>
            </w:pPr>
            <w:r>
              <w:rPr/>
              <w:t xml:space="preserve">0.093%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105 </w:t>
            </w:r>
          </w:p>
        </w:tc>
        <w:tc>
          <w:tcPr>
            <w:tcW w:w="2856" w:type="dxa"/>
            <w:tcBorders/>
            <w:vAlign w:val="center"/>
          </w:tcPr>
          <w:p>
            <w:pPr>
              <w:pStyle w:val="TableContents"/>
              <w:bidi w:val="0"/>
              <w:spacing w:before="0" w:after="283"/>
              <w:jc w:val="left"/>
              <w:rPr/>
            </w:pPr>
            <w:r>
              <w:rPr/>
              <w:t xml:space="preserve">Paraguay </w:t>
            </w:r>
          </w:p>
        </w:tc>
        <w:tc>
          <w:tcPr>
            <w:tcW w:w="1502" w:type="dxa"/>
            <w:tcBorders/>
            <w:vAlign w:val="center"/>
          </w:tcPr>
          <w:p>
            <w:pPr>
              <w:pStyle w:val="TableContents"/>
              <w:bidi w:val="0"/>
              <w:spacing w:before="0" w:after="283"/>
              <w:jc w:val="left"/>
              <w:rPr/>
            </w:pPr>
            <w:r>
              <w:rPr/>
              <w:t xml:space="preserve">6,953,646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0.092%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106 </w:t>
            </w:r>
          </w:p>
        </w:tc>
        <w:tc>
          <w:tcPr>
            <w:tcW w:w="2856" w:type="dxa"/>
            <w:tcBorders/>
            <w:vAlign w:val="center"/>
          </w:tcPr>
          <w:p>
            <w:pPr>
              <w:pStyle w:val="TableContents"/>
              <w:bidi w:val="0"/>
              <w:spacing w:before="0" w:after="283"/>
              <w:jc w:val="left"/>
              <w:rPr/>
            </w:pPr>
            <w:r>
              <w:rPr/>
              <w:t xml:space="preserve">El Salvador </w:t>
            </w:r>
          </w:p>
        </w:tc>
        <w:tc>
          <w:tcPr>
            <w:tcW w:w="1502" w:type="dxa"/>
            <w:tcBorders/>
            <w:vAlign w:val="center"/>
          </w:tcPr>
          <w:p>
            <w:pPr>
              <w:pStyle w:val="TableContents"/>
              <w:bidi w:val="0"/>
              <w:spacing w:before="0" w:after="283"/>
              <w:jc w:val="left"/>
              <w:rPr/>
            </w:pPr>
            <w:r>
              <w:rPr/>
              <w:t xml:space="preserve">6,581,940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0.087%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107 </w:t>
            </w:r>
          </w:p>
        </w:tc>
        <w:tc>
          <w:tcPr>
            <w:tcW w:w="2856" w:type="dxa"/>
            <w:tcBorders/>
            <w:vAlign w:val="center"/>
          </w:tcPr>
          <w:p>
            <w:pPr>
              <w:pStyle w:val="TableContents"/>
              <w:bidi w:val="0"/>
              <w:spacing w:before="0" w:after="283"/>
              <w:jc w:val="left"/>
              <w:rPr/>
            </w:pPr>
            <w:r>
              <w:rPr/>
              <w:t xml:space="preserve">Laos </w:t>
            </w:r>
          </w:p>
        </w:tc>
        <w:tc>
          <w:tcPr>
            <w:tcW w:w="1502" w:type="dxa"/>
            <w:tcBorders/>
            <w:vAlign w:val="center"/>
          </w:tcPr>
          <w:p>
            <w:pPr>
              <w:pStyle w:val="TableContents"/>
              <w:bidi w:val="0"/>
              <w:spacing w:before="0" w:after="283"/>
              <w:jc w:val="left"/>
              <w:rPr/>
            </w:pPr>
            <w:r>
              <w:rPr/>
              <w:t xml:space="preserve">6,492,400 </w:t>
            </w:r>
          </w:p>
        </w:tc>
        <w:tc>
          <w:tcPr>
            <w:tcW w:w="1381" w:type="dxa"/>
            <w:tcBorders/>
            <w:vAlign w:val="center"/>
          </w:tcPr>
          <w:p>
            <w:pPr>
              <w:pStyle w:val="TableContents"/>
              <w:bidi w:val="0"/>
              <w:spacing w:before="0" w:after="283"/>
              <w:jc w:val="left"/>
              <w:rPr/>
            </w:pPr>
            <w:r>
              <w:rPr/>
              <w:t xml:space="preserve">maaliskuu 1, 2015 </w:t>
            </w:r>
          </w:p>
        </w:tc>
        <w:tc>
          <w:tcPr>
            <w:tcW w:w="1592" w:type="dxa"/>
            <w:tcBorders/>
            <w:vAlign w:val="center"/>
          </w:tcPr>
          <w:p>
            <w:pPr>
              <w:pStyle w:val="TableContents"/>
              <w:bidi w:val="0"/>
              <w:spacing w:before="0" w:after="283"/>
              <w:jc w:val="left"/>
              <w:rPr/>
            </w:pPr>
            <w:r>
              <w:rPr/>
              <w:t xml:space="preserve">0.086% </w:t>
            </w:r>
          </w:p>
        </w:tc>
        <w:tc>
          <w:tcPr>
            <w:tcW w:w="1955" w:type="dxa"/>
            <w:tcBorders/>
            <w:vAlign w:val="center"/>
          </w:tcPr>
          <w:p>
            <w:pPr>
              <w:pStyle w:val="TableContents"/>
              <w:bidi w:val="0"/>
              <w:spacing w:before="0" w:after="283"/>
              <w:jc w:val="left"/>
              <w:rPr/>
            </w:pPr>
            <w:r>
              <w:rPr/>
              <w:t xml:space="preserve">Vuoden 2015 väestönlaskennan alustava tulos </w:t>
            </w:r>
          </w:p>
        </w:tc>
      </w:tr>
      <w:tr>
        <w:trPr/>
        <w:tc>
          <w:tcPr>
            <w:tcW w:w="919" w:type="dxa"/>
            <w:tcBorders/>
            <w:vAlign w:val="center"/>
          </w:tcPr>
          <w:p>
            <w:pPr>
              <w:pStyle w:val="TableContents"/>
              <w:bidi w:val="0"/>
              <w:spacing w:before="0" w:after="283"/>
              <w:jc w:val="left"/>
              <w:rPr/>
            </w:pPr>
            <w:r>
              <w:rPr/>
              <w:t xml:space="preserve">108 </w:t>
            </w:r>
          </w:p>
        </w:tc>
        <w:tc>
          <w:tcPr>
            <w:tcW w:w="2856" w:type="dxa"/>
            <w:tcBorders/>
            <w:vAlign w:val="center"/>
          </w:tcPr>
          <w:p>
            <w:pPr>
              <w:pStyle w:val="TableContents"/>
              <w:bidi w:val="0"/>
              <w:spacing w:before="0" w:after="283"/>
              <w:jc w:val="left"/>
              <w:rPr/>
            </w:pPr>
            <w:r>
              <w:rPr/>
              <w:t xml:space="preserve">Libya </w:t>
            </w:r>
          </w:p>
        </w:tc>
        <w:tc>
          <w:tcPr>
            <w:tcW w:w="1502" w:type="dxa"/>
            <w:tcBorders/>
            <w:vAlign w:val="center"/>
          </w:tcPr>
          <w:p>
            <w:pPr>
              <w:pStyle w:val="TableContents"/>
              <w:bidi w:val="0"/>
              <w:spacing w:before="0" w:after="283"/>
              <w:jc w:val="left"/>
              <w:rPr/>
            </w:pPr>
            <w:r>
              <w:rPr/>
              <w:t xml:space="preserve">6,374,616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0.084%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109 </w:t>
            </w:r>
          </w:p>
        </w:tc>
        <w:tc>
          <w:tcPr>
            <w:tcW w:w="2856" w:type="dxa"/>
            <w:tcBorders/>
            <w:vAlign w:val="center"/>
          </w:tcPr>
          <w:p>
            <w:pPr>
              <w:pStyle w:val="TableContents"/>
              <w:bidi w:val="0"/>
              <w:spacing w:before="0" w:after="283"/>
              <w:jc w:val="left"/>
              <w:rPr/>
            </w:pPr>
            <w:r>
              <w:rPr/>
              <w:t xml:space="preserve">Nicaragua </w:t>
            </w:r>
          </w:p>
        </w:tc>
        <w:tc>
          <w:tcPr>
            <w:tcW w:w="1502" w:type="dxa"/>
            <w:tcBorders/>
            <w:vAlign w:val="center"/>
          </w:tcPr>
          <w:p>
            <w:pPr>
              <w:pStyle w:val="TableContents"/>
              <w:bidi w:val="0"/>
              <w:spacing w:before="0" w:after="283"/>
              <w:jc w:val="left"/>
              <w:rPr/>
            </w:pPr>
            <w:r>
              <w:rPr/>
              <w:t xml:space="preserve">6,305,956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0.083%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110 </w:t>
            </w:r>
          </w:p>
        </w:tc>
        <w:tc>
          <w:tcPr>
            <w:tcW w:w="2856" w:type="dxa"/>
            <w:tcBorders/>
            <w:vAlign w:val="center"/>
          </w:tcPr>
          <w:p>
            <w:pPr>
              <w:pStyle w:val="TableContents"/>
              <w:bidi w:val="0"/>
              <w:spacing w:before="0" w:after="283"/>
              <w:jc w:val="left"/>
              <w:rPr/>
            </w:pPr>
            <w:r>
              <w:rPr/>
              <w:t xml:space="preserve">Kirgisia </w:t>
            </w:r>
          </w:p>
        </w:tc>
        <w:tc>
          <w:tcPr>
            <w:tcW w:w="1502" w:type="dxa"/>
            <w:tcBorders/>
            <w:vAlign w:val="center"/>
          </w:tcPr>
          <w:p>
            <w:pPr>
              <w:pStyle w:val="TableContents"/>
              <w:bidi w:val="0"/>
              <w:spacing w:before="0" w:after="283"/>
              <w:jc w:val="left"/>
              <w:rPr/>
            </w:pPr>
            <w:r>
              <w:rPr/>
              <w:t xml:space="preserve">6,140,200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0.081%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111 </w:t>
            </w:r>
          </w:p>
        </w:tc>
        <w:tc>
          <w:tcPr>
            <w:tcW w:w="2856" w:type="dxa"/>
            <w:tcBorders/>
            <w:vAlign w:val="center"/>
          </w:tcPr>
          <w:p>
            <w:pPr>
              <w:pStyle w:val="TableContents"/>
              <w:bidi w:val="0"/>
              <w:spacing w:before="0" w:after="283"/>
              <w:jc w:val="left"/>
              <w:rPr/>
            </w:pPr>
            <w:r>
              <w:rPr/>
              <w:t xml:space="preserve">Libanon </w:t>
            </w:r>
          </w:p>
        </w:tc>
        <w:tc>
          <w:tcPr>
            <w:tcW w:w="1502" w:type="dxa"/>
            <w:tcBorders/>
            <w:vAlign w:val="center"/>
          </w:tcPr>
          <w:p>
            <w:pPr>
              <w:pStyle w:val="TableContents"/>
              <w:bidi w:val="0"/>
              <w:spacing w:before="0" w:after="283"/>
              <w:jc w:val="left"/>
              <w:rPr/>
            </w:pPr>
            <w:r>
              <w:rPr/>
              <w:t xml:space="preserve">6,082,000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0.08%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112 </w:t>
            </w:r>
          </w:p>
        </w:tc>
        <w:tc>
          <w:tcPr>
            <w:tcW w:w="2856" w:type="dxa"/>
            <w:tcBorders/>
            <w:vAlign w:val="center"/>
          </w:tcPr>
          <w:p>
            <w:pPr>
              <w:pStyle w:val="TableContents"/>
              <w:bidi w:val="0"/>
              <w:spacing w:before="0" w:after="283"/>
              <w:jc w:val="left"/>
              <w:rPr/>
            </w:pPr>
            <w:r>
              <w:rPr/>
              <w:t xml:space="preserve">Tanska </w:t>
            </w:r>
          </w:p>
        </w:tc>
        <w:tc>
          <w:tcPr>
            <w:tcW w:w="1502" w:type="dxa"/>
            <w:tcBorders/>
            <w:vAlign w:val="center"/>
          </w:tcPr>
          <w:p>
            <w:pPr>
              <w:pStyle w:val="TableContents"/>
              <w:bidi w:val="0"/>
              <w:spacing w:before="0" w:after="283"/>
              <w:jc w:val="left"/>
              <w:rPr/>
            </w:pPr>
            <w:r>
              <w:rPr/>
              <w:t xml:space="preserve">5,760,694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0.076%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113 </w:t>
            </w:r>
          </w:p>
        </w:tc>
        <w:tc>
          <w:tcPr>
            <w:tcW w:w="2856" w:type="dxa"/>
            <w:tcBorders/>
            <w:vAlign w:val="center"/>
          </w:tcPr>
          <w:p>
            <w:pPr>
              <w:pStyle w:val="TableContents"/>
              <w:bidi w:val="0"/>
              <w:spacing w:before="0" w:after="283"/>
              <w:jc w:val="left"/>
              <w:rPr/>
            </w:pPr>
            <w:r>
              <w:rPr/>
              <w:t xml:space="preserve">Turkmenistan </w:t>
            </w:r>
          </w:p>
        </w:tc>
        <w:tc>
          <w:tcPr>
            <w:tcW w:w="1502" w:type="dxa"/>
            <w:tcBorders/>
            <w:vAlign w:val="center"/>
          </w:tcPr>
          <w:p>
            <w:pPr>
              <w:pStyle w:val="TableContents"/>
              <w:bidi w:val="0"/>
              <w:spacing w:before="0" w:after="283"/>
              <w:jc w:val="left"/>
              <w:rPr/>
            </w:pPr>
            <w:r>
              <w:rPr/>
              <w:t xml:space="preserve">5,758,000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0.076%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114 </w:t>
            </w:r>
          </w:p>
        </w:tc>
        <w:tc>
          <w:tcPr>
            <w:tcW w:w="2856" w:type="dxa"/>
            <w:tcBorders/>
            <w:vAlign w:val="center"/>
          </w:tcPr>
          <w:p>
            <w:pPr>
              <w:pStyle w:val="TableContents"/>
              <w:bidi w:val="0"/>
              <w:spacing w:before="0" w:after="283"/>
              <w:jc w:val="left"/>
              <w:rPr/>
            </w:pPr>
            <w:r>
              <w:rPr/>
              <w:t xml:space="preserve">Singapore </w:t>
            </w:r>
          </w:p>
        </w:tc>
        <w:tc>
          <w:tcPr>
            <w:tcW w:w="1502" w:type="dxa"/>
            <w:tcBorders/>
            <w:vAlign w:val="center"/>
          </w:tcPr>
          <w:p>
            <w:pPr>
              <w:pStyle w:val="TableContents"/>
              <w:bidi w:val="0"/>
              <w:spacing w:before="0" w:after="283"/>
              <w:jc w:val="left"/>
              <w:rPr/>
            </w:pPr>
            <w:r>
              <w:rPr/>
              <w:t xml:space="preserve">5,612,300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0.074%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115 </w:t>
            </w:r>
          </w:p>
        </w:tc>
        <w:tc>
          <w:tcPr>
            <w:tcW w:w="2856" w:type="dxa"/>
            <w:tcBorders/>
            <w:vAlign w:val="center"/>
          </w:tcPr>
          <w:p>
            <w:pPr>
              <w:pStyle w:val="TableContents"/>
              <w:bidi w:val="0"/>
              <w:spacing w:before="0" w:after="283"/>
              <w:jc w:val="left"/>
              <w:rPr/>
            </w:pPr>
            <w:r>
              <w:rPr/>
              <w:t xml:space="preserve">Suomi </w:t>
            </w:r>
          </w:p>
        </w:tc>
        <w:tc>
          <w:tcPr>
            <w:tcW w:w="1502" w:type="dxa"/>
            <w:tcBorders/>
            <w:vAlign w:val="center"/>
          </w:tcPr>
          <w:p>
            <w:pPr>
              <w:pStyle w:val="TableContents"/>
              <w:bidi w:val="0"/>
              <w:spacing w:before="0" w:after="283"/>
              <w:jc w:val="left"/>
              <w:rPr/>
            </w:pPr>
            <w:r>
              <w:rPr/>
              <w:t xml:space="preserve">5,508,714 </w:t>
            </w:r>
          </w:p>
        </w:tc>
        <w:tc>
          <w:tcPr>
            <w:tcW w:w="1381" w:type="dxa"/>
            <w:tcBorders/>
            <w:vAlign w:val="center"/>
          </w:tcPr>
          <w:p>
            <w:pPr>
              <w:pStyle w:val="TableContents"/>
              <w:bidi w:val="0"/>
              <w:spacing w:before="0" w:after="283"/>
              <w:jc w:val="left"/>
              <w:rPr/>
            </w:pPr>
            <w:r>
              <w:rPr/>
              <w:t xml:space="preserve">heinäkuu 31, 2017 </w:t>
            </w:r>
          </w:p>
        </w:tc>
        <w:tc>
          <w:tcPr>
            <w:tcW w:w="1592" w:type="dxa"/>
            <w:tcBorders/>
            <w:vAlign w:val="center"/>
          </w:tcPr>
          <w:p>
            <w:pPr>
              <w:pStyle w:val="TableContents"/>
              <w:bidi w:val="0"/>
              <w:spacing w:before="0" w:after="283"/>
              <w:jc w:val="left"/>
              <w:rPr/>
            </w:pPr>
            <w:r>
              <w:rPr/>
              <w:t xml:space="preserve">0.073%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116 </w:t>
            </w:r>
          </w:p>
        </w:tc>
        <w:tc>
          <w:tcPr>
            <w:tcW w:w="2856" w:type="dxa"/>
            <w:tcBorders/>
            <w:vAlign w:val="center"/>
          </w:tcPr>
          <w:p>
            <w:pPr>
              <w:pStyle w:val="TableContents"/>
              <w:bidi w:val="0"/>
              <w:spacing w:before="0" w:after="283"/>
              <w:jc w:val="left"/>
              <w:rPr/>
            </w:pPr>
            <w:r>
              <w:rPr/>
              <w:t xml:space="preserve">Slovakia </w:t>
            </w:r>
          </w:p>
        </w:tc>
        <w:tc>
          <w:tcPr>
            <w:tcW w:w="1502" w:type="dxa"/>
            <w:tcBorders/>
            <w:vAlign w:val="center"/>
          </w:tcPr>
          <w:p>
            <w:pPr>
              <w:pStyle w:val="TableContents"/>
              <w:bidi w:val="0"/>
              <w:spacing w:before="0" w:after="283"/>
              <w:jc w:val="left"/>
              <w:rPr/>
            </w:pPr>
            <w:r>
              <w:rPr/>
              <w:t xml:space="preserve">5,435,343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0.072%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117 </w:t>
            </w:r>
          </w:p>
        </w:tc>
        <w:tc>
          <w:tcPr>
            <w:tcW w:w="2856" w:type="dxa"/>
            <w:tcBorders/>
            <w:vAlign w:val="center"/>
          </w:tcPr>
          <w:p>
            <w:pPr>
              <w:pStyle w:val="TableContents"/>
              <w:bidi w:val="0"/>
              <w:spacing w:before="0" w:after="283"/>
              <w:jc w:val="left"/>
              <w:rPr/>
            </w:pPr>
            <w:r>
              <w:rPr/>
              <w:t xml:space="preserve">Norja </w:t>
            </w:r>
          </w:p>
        </w:tc>
        <w:tc>
          <w:tcPr>
            <w:tcW w:w="1502" w:type="dxa"/>
            <w:tcBorders/>
            <w:vAlign w:val="center"/>
          </w:tcPr>
          <w:p>
            <w:pPr>
              <w:pStyle w:val="TableContents"/>
              <w:bidi w:val="0"/>
              <w:spacing w:before="0" w:after="283"/>
              <w:jc w:val="left"/>
              <w:rPr/>
            </w:pPr>
            <w:r>
              <w:rPr/>
              <w:t xml:space="preserve">5,277,762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0.07%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118 </w:t>
            </w:r>
          </w:p>
        </w:tc>
        <w:tc>
          <w:tcPr>
            <w:tcW w:w="2856" w:type="dxa"/>
            <w:tcBorders/>
            <w:vAlign w:val="center"/>
          </w:tcPr>
          <w:p>
            <w:pPr>
              <w:pStyle w:val="TableContents"/>
              <w:bidi w:val="0"/>
              <w:spacing w:before="0" w:after="283"/>
              <w:jc w:val="left"/>
              <w:rPr/>
            </w:pPr>
            <w:r>
              <w:rPr/>
              <w:t xml:space="preserve">Kongon tasavalta </w:t>
            </w:r>
          </w:p>
        </w:tc>
        <w:tc>
          <w:tcPr>
            <w:tcW w:w="1502" w:type="dxa"/>
            <w:tcBorders/>
            <w:vAlign w:val="center"/>
          </w:tcPr>
          <w:p>
            <w:pPr>
              <w:pStyle w:val="TableContents"/>
              <w:bidi w:val="0"/>
              <w:spacing w:before="0" w:after="283"/>
              <w:jc w:val="left"/>
              <w:rPr/>
            </w:pPr>
            <w:r>
              <w:rPr/>
              <w:t xml:space="preserve">5,261,000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0.069%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119 </w:t>
            </w:r>
          </w:p>
        </w:tc>
        <w:tc>
          <w:tcPr>
            <w:tcW w:w="2856" w:type="dxa"/>
            <w:tcBorders/>
            <w:vAlign w:val="center"/>
          </w:tcPr>
          <w:p>
            <w:pPr>
              <w:pStyle w:val="TableContents"/>
              <w:bidi w:val="0"/>
              <w:spacing w:before="0" w:after="283"/>
              <w:jc w:val="left"/>
              <w:rPr/>
            </w:pPr>
            <w:r>
              <w:rPr/>
              <w:t xml:space="preserve">Keski-Afrikan tasavalta </w:t>
            </w:r>
          </w:p>
        </w:tc>
        <w:tc>
          <w:tcPr>
            <w:tcW w:w="1502" w:type="dxa"/>
            <w:tcBorders/>
            <w:vAlign w:val="center"/>
          </w:tcPr>
          <w:p>
            <w:pPr>
              <w:pStyle w:val="TableContents"/>
              <w:bidi w:val="0"/>
              <w:spacing w:before="0" w:after="283"/>
              <w:jc w:val="left"/>
              <w:rPr/>
            </w:pPr>
            <w:r>
              <w:rPr/>
              <w:t xml:space="preserve">4,659,080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0.062%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120 </w:t>
            </w:r>
          </w:p>
        </w:tc>
        <w:tc>
          <w:tcPr>
            <w:tcW w:w="2856" w:type="dxa"/>
            <w:tcBorders/>
            <w:vAlign w:val="center"/>
          </w:tcPr>
          <w:p>
            <w:pPr>
              <w:pStyle w:val="TableContents"/>
              <w:bidi w:val="0"/>
              <w:spacing w:before="0" w:after="283"/>
              <w:jc w:val="left"/>
              <w:rPr/>
            </w:pPr>
            <w:r>
              <w:rPr/>
              <w:t xml:space="preserve">Eritrea </w:t>
            </w:r>
          </w:p>
        </w:tc>
        <w:tc>
          <w:tcPr>
            <w:tcW w:w="1502" w:type="dxa"/>
            <w:tcBorders/>
            <w:vAlign w:val="center"/>
          </w:tcPr>
          <w:p>
            <w:pPr>
              <w:pStyle w:val="TableContents"/>
              <w:bidi w:val="0"/>
              <w:spacing w:before="0" w:after="283"/>
              <w:jc w:val="left"/>
              <w:rPr/>
            </w:pPr>
            <w:r>
              <w:rPr/>
              <w:t xml:space="preserve">5,069,000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0.067%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121 </w:t>
            </w:r>
          </w:p>
        </w:tc>
        <w:tc>
          <w:tcPr>
            <w:tcW w:w="2856" w:type="dxa"/>
            <w:tcBorders/>
            <w:vAlign w:val="center"/>
          </w:tcPr>
          <w:p>
            <w:pPr>
              <w:pStyle w:val="TableContents"/>
              <w:bidi w:val="0"/>
              <w:spacing w:before="0" w:after="283"/>
              <w:jc w:val="left"/>
              <w:rPr/>
            </w:pPr>
            <w:r>
              <w:rPr/>
              <w:t xml:space="preserve">Costa Rica </w:t>
            </w:r>
          </w:p>
        </w:tc>
        <w:tc>
          <w:tcPr>
            <w:tcW w:w="1502" w:type="dxa"/>
            <w:tcBorders/>
            <w:vAlign w:val="center"/>
          </w:tcPr>
          <w:p>
            <w:pPr>
              <w:pStyle w:val="TableContents"/>
              <w:bidi w:val="0"/>
              <w:spacing w:before="0" w:after="283"/>
              <w:jc w:val="left"/>
              <w:rPr/>
            </w:pPr>
            <w:r>
              <w:rPr/>
              <w:t xml:space="preserve">4,947,490 </w:t>
            </w:r>
          </w:p>
        </w:tc>
        <w:tc>
          <w:tcPr>
            <w:tcW w:w="1381" w:type="dxa"/>
            <w:tcBorders/>
            <w:vAlign w:val="center"/>
          </w:tcPr>
          <w:p>
            <w:pPr>
              <w:pStyle w:val="TableContents"/>
              <w:bidi w:val="0"/>
              <w:spacing w:before="0" w:after="283"/>
              <w:jc w:val="left"/>
              <w:rPr/>
            </w:pPr>
            <w:r>
              <w:rPr/>
              <w:t xml:space="preserve">kesäkuu 30, 2017 </w:t>
            </w:r>
          </w:p>
        </w:tc>
        <w:tc>
          <w:tcPr>
            <w:tcW w:w="1592" w:type="dxa"/>
            <w:tcBorders/>
            <w:vAlign w:val="center"/>
          </w:tcPr>
          <w:p>
            <w:pPr>
              <w:pStyle w:val="TableContents"/>
              <w:bidi w:val="0"/>
              <w:spacing w:before="0" w:after="283"/>
              <w:jc w:val="left"/>
              <w:rPr/>
            </w:pPr>
            <w:r>
              <w:rPr/>
              <w:t xml:space="preserve">0.065%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122 </w:t>
            </w:r>
          </w:p>
        </w:tc>
        <w:tc>
          <w:tcPr>
            <w:tcW w:w="2856" w:type="dxa"/>
            <w:tcBorders/>
            <w:vAlign w:val="center"/>
          </w:tcPr>
          <w:p>
            <w:pPr>
              <w:pStyle w:val="TableContents"/>
              <w:bidi w:val="0"/>
              <w:spacing w:before="0" w:after="283"/>
              <w:jc w:val="left"/>
              <w:rPr/>
            </w:pPr>
            <w:r>
              <w:rPr/>
              <w:t xml:space="preserve">Uusi-Seelanti </w:t>
            </w:r>
          </w:p>
        </w:tc>
        <w:tc>
          <w:tcPr>
            <w:tcW w:w="1502" w:type="dxa"/>
            <w:tcBorders/>
            <w:vAlign w:val="center"/>
          </w:tcPr>
          <w:p>
            <w:pPr>
              <w:pStyle w:val="TableContents"/>
              <w:bidi w:val="0"/>
              <w:spacing w:before="0" w:after="283"/>
              <w:jc w:val="left"/>
              <w:rPr/>
            </w:pPr>
            <w:r>
              <w:rPr/>
              <w:t xml:space="preserve">4,824,580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0.0637%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 </w:t>
            </w:r>
          </w:p>
        </w:tc>
        <w:tc>
          <w:tcPr>
            <w:tcW w:w="2856" w:type="dxa"/>
            <w:tcBorders/>
            <w:vAlign w:val="center"/>
          </w:tcPr>
          <w:p>
            <w:pPr>
              <w:pStyle w:val="TableContents"/>
              <w:bidi w:val="0"/>
              <w:spacing w:before="0" w:after="283"/>
              <w:jc w:val="left"/>
              <w:rPr/>
            </w:pPr>
            <w:r>
              <w:rPr/>
              <w:t xml:space="preserve">Palestiina </w:t>
            </w:r>
          </w:p>
        </w:tc>
        <w:tc>
          <w:tcPr>
            <w:tcW w:w="1502" w:type="dxa"/>
            <w:tcBorders/>
            <w:vAlign w:val="center"/>
          </w:tcPr>
          <w:p>
            <w:pPr>
              <w:pStyle w:val="TableContents"/>
              <w:bidi w:val="0"/>
              <w:spacing w:before="0" w:after="283"/>
              <w:jc w:val="left"/>
              <w:rPr/>
            </w:pPr>
            <w:r>
              <w:rPr/>
              <w:t xml:space="preserve">4,816,503 </w:t>
            </w:r>
          </w:p>
        </w:tc>
        <w:tc>
          <w:tcPr>
            <w:tcW w:w="1381" w:type="dxa"/>
            <w:tcBorders/>
            <w:vAlign w:val="center"/>
          </w:tcPr>
          <w:p>
            <w:pPr>
              <w:pStyle w:val="TableContents"/>
              <w:bidi w:val="0"/>
              <w:spacing w:before="0" w:after="283"/>
              <w:jc w:val="left"/>
              <w:rPr/>
            </w:pPr>
            <w:r>
              <w:rPr/>
              <w:t xml:space="preserve">heinäkuu 1, 2016 </w:t>
            </w:r>
          </w:p>
        </w:tc>
        <w:tc>
          <w:tcPr>
            <w:tcW w:w="1592" w:type="dxa"/>
            <w:tcBorders/>
            <w:vAlign w:val="center"/>
          </w:tcPr>
          <w:p>
            <w:pPr>
              <w:pStyle w:val="TableContents"/>
              <w:bidi w:val="0"/>
              <w:spacing w:before="0" w:after="283"/>
              <w:jc w:val="left"/>
              <w:rPr/>
            </w:pPr>
            <w:r>
              <w:rPr/>
              <w:t xml:space="preserve">0.064%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123 </w:t>
            </w:r>
          </w:p>
        </w:tc>
        <w:tc>
          <w:tcPr>
            <w:tcW w:w="2856" w:type="dxa"/>
            <w:tcBorders/>
            <w:vAlign w:val="center"/>
          </w:tcPr>
          <w:p>
            <w:pPr>
              <w:pStyle w:val="TableContents"/>
              <w:bidi w:val="0"/>
              <w:spacing w:before="0" w:after="283"/>
              <w:jc w:val="left"/>
              <w:rPr/>
            </w:pPr>
            <w:r>
              <w:rPr/>
              <w:t xml:space="preserve">Irlanti </w:t>
            </w:r>
          </w:p>
        </w:tc>
        <w:tc>
          <w:tcPr>
            <w:tcW w:w="1502" w:type="dxa"/>
            <w:tcBorders/>
            <w:vAlign w:val="center"/>
          </w:tcPr>
          <w:p>
            <w:pPr>
              <w:pStyle w:val="TableContents"/>
              <w:bidi w:val="0"/>
              <w:spacing w:before="0" w:after="283"/>
              <w:jc w:val="left"/>
              <w:rPr/>
            </w:pPr>
            <w:r>
              <w:rPr/>
              <w:t xml:space="preserve">4,757,976 </w:t>
            </w:r>
          </w:p>
        </w:tc>
        <w:tc>
          <w:tcPr>
            <w:tcW w:w="1381" w:type="dxa"/>
            <w:tcBorders/>
            <w:vAlign w:val="center"/>
          </w:tcPr>
          <w:p>
            <w:pPr>
              <w:pStyle w:val="TableContents"/>
              <w:bidi w:val="0"/>
              <w:spacing w:before="0" w:after="283"/>
              <w:jc w:val="left"/>
              <w:rPr/>
            </w:pPr>
            <w:r>
              <w:rPr/>
              <w:t xml:space="preserve">14. heinäkuuta 2016 </w:t>
            </w:r>
          </w:p>
        </w:tc>
        <w:tc>
          <w:tcPr>
            <w:tcW w:w="1592" w:type="dxa"/>
            <w:tcBorders/>
            <w:vAlign w:val="center"/>
          </w:tcPr>
          <w:p>
            <w:pPr>
              <w:pStyle w:val="TableContents"/>
              <w:bidi w:val="0"/>
              <w:spacing w:before="0" w:after="283"/>
              <w:jc w:val="left"/>
              <w:rPr/>
            </w:pPr>
            <w:r>
              <w:rPr/>
              <w:t xml:space="preserve">0.063% </w:t>
            </w:r>
          </w:p>
        </w:tc>
        <w:tc>
          <w:tcPr>
            <w:tcW w:w="1955" w:type="dxa"/>
            <w:tcBorders/>
            <w:vAlign w:val="center"/>
          </w:tcPr>
          <w:p>
            <w:pPr>
              <w:pStyle w:val="TableContents"/>
              <w:bidi w:val="0"/>
              <w:spacing w:before="0" w:after="283"/>
              <w:jc w:val="left"/>
              <w:rPr/>
            </w:pPr>
            <w:r>
              <w:rPr/>
              <w:t xml:space="preserve">Vuoden 2016 väestönlaskennan alustava tulos </w:t>
            </w:r>
          </w:p>
        </w:tc>
      </w:tr>
      <w:tr>
        <w:trPr/>
        <w:tc>
          <w:tcPr>
            <w:tcW w:w="919" w:type="dxa"/>
            <w:tcBorders/>
            <w:vAlign w:val="center"/>
          </w:tcPr>
          <w:p>
            <w:pPr>
              <w:pStyle w:val="TableContents"/>
              <w:bidi w:val="0"/>
              <w:spacing w:before="0" w:after="283"/>
              <w:jc w:val="left"/>
              <w:rPr/>
            </w:pPr>
            <w:r>
              <w:rPr/>
              <w:t xml:space="preserve">124 </w:t>
            </w:r>
          </w:p>
        </w:tc>
        <w:tc>
          <w:tcPr>
            <w:tcW w:w="2856" w:type="dxa"/>
            <w:tcBorders/>
            <w:vAlign w:val="center"/>
          </w:tcPr>
          <w:p>
            <w:pPr>
              <w:pStyle w:val="TableContents"/>
              <w:bidi w:val="0"/>
              <w:spacing w:before="0" w:after="283"/>
              <w:jc w:val="left"/>
              <w:rPr/>
            </w:pPr>
            <w:r>
              <w:rPr/>
              <w:t xml:space="preserve">Oman </w:t>
            </w:r>
          </w:p>
        </w:tc>
        <w:tc>
          <w:tcPr>
            <w:tcW w:w="1502" w:type="dxa"/>
            <w:tcBorders/>
            <w:vAlign w:val="center"/>
          </w:tcPr>
          <w:p>
            <w:pPr>
              <w:pStyle w:val="TableContents"/>
              <w:bidi w:val="0"/>
              <w:spacing w:before="0" w:after="283"/>
              <w:jc w:val="left"/>
              <w:rPr/>
            </w:pPr>
            <w:r>
              <w:rPr/>
              <w:t xml:space="preserve">4,573,075 </w:t>
            </w:r>
          </w:p>
        </w:tc>
        <w:tc>
          <w:tcPr>
            <w:tcW w:w="1381" w:type="dxa"/>
            <w:tcBorders/>
            <w:vAlign w:val="center"/>
          </w:tcPr>
          <w:p>
            <w:pPr>
              <w:pStyle w:val="TableContents"/>
              <w:bidi w:val="0"/>
              <w:spacing w:before="0" w:after="283"/>
              <w:jc w:val="left"/>
              <w:rPr/>
            </w:pPr>
            <w:r>
              <w:rPr/>
              <w:t xml:space="preserve">helmikuu 1, 2017 </w:t>
            </w:r>
          </w:p>
        </w:tc>
        <w:tc>
          <w:tcPr>
            <w:tcW w:w="1592" w:type="dxa"/>
            <w:tcBorders/>
            <w:vAlign w:val="center"/>
          </w:tcPr>
          <w:p>
            <w:pPr>
              <w:pStyle w:val="TableContents"/>
              <w:bidi w:val="0"/>
              <w:spacing w:before="0" w:after="283"/>
              <w:jc w:val="left"/>
              <w:rPr/>
            </w:pPr>
            <w:r>
              <w:rPr/>
              <w:t xml:space="preserve">0.06%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125 </w:t>
            </w:r>
          </w:p>
        </w:tc>
        <w:tc>
          <w:tcPr>
            <w:tcW w:w="2856" w:type="dxa"/>
            <w:tcBorders/>
            <w:vAlign w:val="center"/>
          </w:tcPr>
          <w:p>
            <w:pPr>
              <w:pStyle w:val="TableContents"/>
              <w:bidi w:val="0"/>
              <w:spacing w:before="0" w:after="283"/>
              <w:jc w:val="left"/>
              <w:rPr/>
            </w:pPr>
            <w:r>
              <w:rPr/>
              <w:t xml:space="preserve">Liberia </w:t>
            </w:r>
          </w:p>
        </w:tc>
        <w:tc>
          <w:tcPr>
            <w:tcW w:w="1502" w:type="dxa"/>
            <w:tcBorders/>
            <w:vAlign w:val="center"/>
          </w:tcPr>
          <w:p>
            <w:pPr>
              <w:pStyle w:val="TableContents"/>
              <w:bidi w:val="0"/>
              <w:spacing w:before="0" w:after="283"/>
              <w:jc w:val="left"/>
              <w:rPr/>
            </w:pPr>
            <w:r>
              <w:rPr/>
              <w:t xml:space="preserve">4,289,520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0.057%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126 </w:t>
            </w:r>
          </w:p>
        </w:tc>
        <w:tc>
          <w:tcPr>
            <w:tcW w:w="2856" w:type="dxa"/>
            <w:tcBorders/>
            <w:vAlign w:val="center"/>
          </w:tcPr>
          <w:p>
            <w:pPr>
              <w:pStyle w:val="TableContents"/>
              <w:bidi w:val="0"/>
              <w:spacing w:before="0" w:after="283"/>
              <w:jc w:val="left"/>
              <w:rPr/>
            </w:pPr>
            <w:r>
              <w:rPr/>
              <w:t xml:space="preserve">Kroatia </w:t>
            </w:r>
          </w:p>
        </w:tc>
        <w:tc>
          <w:tcPr>
            <w:tcW w:w="1502" w:type="dxa"/>
            <w:tcBorders/>
            <w:vAlign w:val="center"/>
          </w:tcPr>
          <w:p>
            <w:pPr>
              <w:pStyle w:val="TableContents"/>
              <w:bidi w:val="0"/>
              <w:spacing w:before="0" w:after="283"/>
              <w:jc w:val="left"/>
              <w:rPr/>
            </w:pPr>
            <w:r>
              <w:rPr/>
              <w:t xml:space="preserve">4,154,213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0.055%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127 </w:t>
            </w:r>
          </w:p>
        </w:tc>
        <w:tc>
          <w:tcPr>
            <w:tcW w:w="2856" w:type="dxa"/>
            <w:tcBorders/>
            <w:vAlign w:val="center"/>
          </w:tcPr>
          <w:p>
            <w:pPr>
              <w:pStyle w:val="TableContents"/>
              <w:bidi w:val="0"/>
              <w:spacing w:before="0" w:after="283"/>
              <w:jc w:val="left"/>
              <w:rPr/>
            </w:pPr>
            <w:r>
              <w:rPr/>
              <w:t xml:space="preserve">Kuwait </w:t>
            </w:r>
          </w:p>
        </w:tc>
        <w:tc>
          <w:tcPr>
            <w:tcW w:w="1502" w:type="dxa"/>
            <w:tcBorders/>
            <w:vAlign w:val="center"/>
          </w:tcPr>
          <w:p>
            <w:pPr>
              <w:pStyle w:val="TableContents"/>
              <w:bidi w:val="0"/>
              <w:spacing w:before="0" w:after="283"/>
              <w:jc w:val="left"/>
              <w:rPr/>
            </w:pPr>
            <w:r>
              <w:rPr/>
              <w:t xml:space="preserve">4,132,415 </w:t>
            </w:r>
          </w:p>
        </w:tc>
        <w:tc>
          <w:tcPr>
            <w:tcW w:w="1381" w:type="dxa"/>
            <w:tcBorders/>
            <w:vAlign w:val="center"/>
          </w:tcPr>
          <w:p>
            <w:pPr>
              <w:pStyle w:val="TableContents"/>
              <w:bidi w:val="0"/>
              <w:spacing w:before="0" w:after="283"/>
              <w:jc w:val="left"/>
              <w:rPr/>
            </w:pPr>
            <w:r>
              <w:rPr/>
              <w:t xml:space="preserve">heinäkuu 1, 2016 </w:t>
            </w:r>
          </w:p>
        </w:tc>
        <w:tc>
          <w:tcPr>
            <w:tcW w:w="1592" w:type="dxa"/>
            <w:tcBorders/>
            <w:vAlign w:val="center"/>
          </w:tcPr>
          <w:p>
            <w:pPr>
              <w:pStyle w:val="TableContents"/>
              <w:bidi w:val="0"/>
              <w:spacing w:before="0" w:after="283"/>
              <w:jc w:val="left"/>
              <w:rPr/>
            </w:pPr>
            <w:r>
              <w:rPr/>
              <w:t xml:space="preserve">0.055%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128 </w:t>
            </w:r>
          </w:p>
        </w:tc>
        <w:tc>
          <w:tcPr>
            <w:tcW w:w="2856" w:type="dxa"/>
            <w:tcBorders/>
            <w:vAlign w:val="center"/>
          </w:tcPr>
          <w:p>
            <w:pPr>
              <w:pStyle w:val="TableContents"/>
              <w:bidi w:val="0"/>
              <w:spacing w:before="0" w:after="283"/>
              <w:jc w:val="left"/>
              <w:rPr/>
            </w:pPr>
            <w:r>
              <w:rPr/>
              <w:t xml:space="preserve">Panama </w:t>
            </w:r>
          </w:p>
        </w:tc>
        <w:tc>
          <w:tcPr>
            <w:tcW w:w="1502" w:type="dxa"/>
            <w:tcBorders/>
            <w:vAlign w:val="center"/>
          </w:tcPr>
          <w:p>
            <w:pPr>
              <w:pStyle w:val="TableContents"/>
              <w:bidi w:val="0"/>
              <w:spacing w:before="0" w:after="283"/>
              <w:jc w:val="left"/>
              <w:rPr/>
            </w:pPr>
            <w:r>
              <w:rPr/>
              <w:t xml:space="preserve">4,037,043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0.053%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129 </w:t>
            </w:r>
          </w:p>
        </w:tc>
        <w:tc>
          <w:tcPr>
            <w:tcW w:w="2856" w:type="dxa"/>
            <w:tcBorders/>
            <w:vAlign w:val="center"/>
          </w:tcPr>
          <w:p>
            <w:pPr>
              <w:pStyle w:val="TableContents"/>
              <w:bidi w:val="0"/>
              <w:spacing w:before="0" w:after="283"/>
              <w:jc w:val="left"/>
              <w:rPr/>
            </w:pPr>
            <w:r>
              <w:rPr/>
              <w:t xml:space="preserve">Mauritania </w:t>
            </w:r>
          </w:p>
        </w:tc>
        <w:tc>
          <w:tcPr>
            <w:tcW w:w="1502" w:type="dxa"/>
            <w:tcBorders/>
            <w:vAlign w:val="center"/>
          </w:tcPr>
          <w:p>
            <w:pPr>
              <w:pStyle w:val="TableContents"/>
              <w:bidi w:val="0"/>
              <w:spacing w:before="0" w:after="283"/>
              <w:jc w:val="left"/>
              <w:rPr/>
            </w:pPr>
            <w:r>
              <w:rPr/>
              <w:t xml:space="preserve">3,806,719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0.05% </w:t>
            </w:r>
          </w:p>
        </w:tc>
        <w:tc>
          <w:tcPr>
            <w:tcW w:w="1955" w:type="dxa"/>
            <w:tcBorders/>
            <w:vAlign w:val="center"/>
          </w:tcPr>
          <w:p>
            <w:pPr>
              <w:pStyle w:val="TableContents"/>
              <w:bidi w:val="0"/>
              <w:spacing w:before="0" w:after="283"/>
              <w:jc w:val="left"/>
              <w:rPr/>
            </w:pPr>
            <w:r>
              <w:rPr/>
              <w:t xml:space="preserve">Vuotuinen virallinen ennuste </w:t>
            </w:r>
          </w:p>
        </w:tc>
      </w:tr>
      <w:tr>
        <w:trPr/>
        <w:tc>
          <w:tcPr>
            <w:tcW w:w="919" w:type="dxa"/>
            <w:tcBorders/>
            <w:vAlign w:val="center"/>
          </w:tcPr>
          <w:p>
            <w:pPr>
              <w:pStyle w:val="TableContents"/>
              <w:bidi w:val="0"/>
              <w:spacing w:before="0" w:after="283"/>
              <w:jc w:val="left"/>
              <w:rPr/>
            </w:pPr>
            <w:r>
              <w:rPr/>
              <w:t xml:space="preserve">130 </w:t>
            </w:r>
          </w:p>
        </w:tc>
        <w:tc>
          <w:tcPr>
            <w:tcW w:w="2856" w:type="dxa"/>
            <w:tcBorders/>
            <w:vAlign w:val="center"/>
          </w:tcPr>
          <w:p>
            <w:pPr>
              <w:pStyle w:val="TableContents"/>
              <w:bidi w:val="0"/>
              <w:spacing w:before="0" w:after="283"/>
              <w:jc w:val="left"/>
              <w:rPr/>
            </w:pPr>
            <w:r>
              <w:rPr/>
              <w:t xml:space="preserve">Georgia </w:t>
            </w:r>
          </w:p>
        </w:tc>
        <w:tc>
          <w:tcPr>
            <w:tcW w:w="1502" w:type="dxa"/>
            <w:tcBorders/>
            <w:vAlign w:val="center"/>
          </w:tcPr>
          <w:p>
            <w:pPr>
              <w:pStyle w:val="TableContents"/>
              <w:bidi w:val="0"/>
              <w:spacing w:before="0" w:after="283"/>
              <w:jc w:val="left"/>
              <w:rPr/>
            </w:pPr>
            <w:r>
              <w:rPr/>
              <w:t xml:space="preserve">3,718,200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0.049%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131 </w:t>
            </w:r>
          </w:p>
        </w:tc>
        <w:tc>
          <w:tcPr>
            <w:tcW w:w="2856" w:type="dxa"/>
            <w:tcBorders/>
            <w:vAlign w:val="center"/>
          </w:tcPr>
          <w:p>
            <w:pPr>
              <w:pStyle w:val="TableContents"/>
              <w:bidi w:val="0"/>
              <w:spacing w:before="0" w:after="283"/>
              <w:jc w:val="left"/>
              <w:rPr/>
            </w:pPr>
            <w:r>
              <w:rPr/>
              <w:t xml:space="preserve">Moldova </w:t>
            </w:r>
          </w:p>
        </w:tc>
        <w:tc>
          <w:tcPr>
            <w:tcW w:w="1502" w:type="dxa"/>
            <w:tcBorders/>
            <w:vAlign w:val="center"/>
          </w:tcPr>
          <w:p>
            <w:pPr>
              <w:pStyle w:val="TableContents"/>
              <w:bidi w:val="0"/>
              <w:spacing w:before="0" w:after="283"/>
              <w:jc w:val="left"/>
              <w:rPr/>
            </w:pPr>
            <w:r>
              <w:rPr/>
              <w:t xml:space="preserve">3,550,900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0.047%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132 </w:t>
            </w:r>
          </w:p>
        </w:tc>
        <w:tc>
          <w:tcPr>
            <w:tcW w:w="2856" w:type="dxa"/>
            <w:tcBorders/>
            <w:vAlign w:val="center"/>
          </w:tcPr>
          <w:p>
            <w:pPr>
              <w:pStyle w:val="TableContents"/>
              <w:bidi w:val="0"/>
              <w:spacing w:before="0" w:after="283"/>
              <w:jc w:val="left"/>
              <w:rPr/>
            </w:pPr>
            <w:r>
              <w:rPr/>
              <w:t xml:space="preserve">Bosnia ja Hertsegovina </w:t>
            </w:r>
          </w:p>
        </w:tc>
        <w:tc>
          <w:tcPr>
            <w:tcW w:w="1502" w:type="dxa"/>
            <w:tcBorders/>
            <w:vAlign w:val="center"/>
          </w:tcPr>
          <w:p>
            <w:pPr>
              <w:pStyle w:val="TableContents"/>
              <w:bidi w:val="0"/>
              <w:spacing w:before="0" w:after="283"/>
              <w:jc w:val="left"/>
              <w:rPr/>
            </w:pPr>
            <w:r>
              <w:rPr/>
              <w:t xml:space="preserve">3,518,000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0.046%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133 </w:t>
            </w:r>
          </w:p>
        </w:tc>
        <w:tc>
          <w:tcPr>
            <w:tcW w:w="2856" w:type="dxa"/>
            <w:tcBorders/>
            <w:vAlign w:val="center"/>
          </w:tcPr>
          <w:p>
            <w:pPr>
              <w:pStyle w:val="TableContents"/>
              <w:bidi w:val="0"/>
              <w:spacing w:before="0" w:after="283"/>
              <w:jc w:val="left"/>
              <w:rPr/>
            </w:pPr>
            <w:r>
              <w:rPr/>
              <w:t xml:space="preserve">Uruguay </w:t>
            </w:r>
          </w:p>
        </w:tc>
        <w:tc>
          <w:tcPr>
            <w:tcW w:w="1502" w:type="dxa"/>
            <w:tcBorders/>
            <w:vAlign w:val="center"/>
          </w:tcPr>
          <w:p>
            <w:pPr>
              <w:pStyle w:val="TableContents"/>
              <w:bidi w:val="0"/>
              <w:spacing w:before="0" w:after="283"/>
              <w:jc w:val="left"/>
              <w:rPr/>
            </w:pPr>
            <w:r>
              <w:rPr/>
              <w:t xml:space="preserve">3,493,205 </w:t>
            </w:r>
          </w:p>
        </w:tc>
        <w:tc>
          <w:tcPr>
            <w:tcW w:w="1381" w:type="dxa"/>
            <w:tcBorders/>
            <w:vAlign w:val="center"/>
          </w:tcPr>
          <w:p>
            <w:pPr>
              <w:pStyle w:val="TableContents"/>
              <w:bidi w:val="0"/>
              <w:spacing w:before="0" w:after="283"/>
              <w:jc w:val="left"/>
              <w:rPr/>
            </w:pPr>
            <w:r>
              <w:rPr/>
              <w:t xml:space="preserve">kesäkuu 30, 2017 </w:t>
            </w:r>
          </w:p>
        </w:tc>
        <w:tc>
          <w:tcPr>
            <w:tcW w:w="1592" w:type="dxa"/>
            <w:tcBorders/>
            <w:vAlign w:val="center"/>
          </w:tcPr>
          <w:p>
            <w:pPr>
              <w:pStyle w:val="TableContents"/>
              <w:bidi w:val="0"/>
              <w:spacing w:before="0" w:after="283"/>
              <w:jc w:val="left"/>
              <w:rPr/>
            </w:pPr>
            <w:r>
              <w:rPr/>
              <w:t xml:space="preserve">0.046% </w:t>
            </w:r>
          </w:p>
        </w:tc>
        <w:tc>
          <w:tcPr>
            <w:tcW w:w="1955" w:type="dxa"/>
            <w:tcBorders/>
            <w:vAlign w:val="center"/>
          </w:tcPr>
          <w:p>
            <w:pPr>
              <w:pStyle w:val="TableContents"/>
              <w:bidi w:val="0"/>
              <w:spacing w:before="0" w:after="283"/>
              <w:jc w:val="left"/>
              <w:rPr/>
            </w:pPr>
            <w:r>
              <w:rPr/>
              <w:t xml:space="preserve">Vuotuinen virallinen ennuste </w:t>
            </w:r>
          </w:p>
        </w:tc>
      </w:tr>
      <w:tr>
        <w:trPr/>
        <w:tc>
          <w:tcPr>
            <w:tcW w:w="919" w:type="dxa"/>
            <w:tcBorders/>
            <w:vAlign w:val="center"/>
          </w:tcPr>
          <w:p>
            <w:pPr>
              <w:pStyle w:val="TableContents"/>
              <w:bidi w:val="0"/>
              <w:spacing w:before="0" w:after="283"/>
              <w:jc w:val="left"/>
              <w:rPr/>
            </w:pPr>
            <w:r>
              <w:rPr/>
              <w:t xml:space="preserve">-- </w:t>
            </w:r>
          </w:p>
        </w:tc>
        <w:tc>
          <w:tcPr>
            <w:tcW w:w="2856" w:type="dxa"/>
            <w:tcBorders/>
            <w:vAlign w:val="center"/>
          </w:tcPr>
          <w:p>
            <w:pPr>
              <w:pStyle w:val="TableContents"/>
              <w:bidi w:val="0"/>
              <w:spacing w:before="0" w:after="283"/>
              <w:jc w:val="left"/>
              <w:rPr/>
            </w:pPr>
            <w:r>
              <w:rPr/>
              <w:t xml:space="preserve">Puerto Rico (Yhdysvallat) </w:t>
            </w:r>
          </w:p>
        </w:tc>
        <w:tc>
          <w:tcPr>
            <w:tcW w:w="1502" w:type="dxa"/>
            <w:tcBorders/>
            <w:vAlign w:val="center"/>
          </w:tcPr>
          <w:p>
            <w:pPr>
              <w:pStyle w:val="TableContents"/>
              <w:bidi w:val="0"/>
              <w:spacing w:before="0" w:after="283"/>
              <w:jc w:val="left"/>
              <w:rPr/>
            </w:pPr>
            <w:r>
              <w:rPr/>
              <w:t xml:space="preserve">3,411,307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0.045%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134 </w:t>
            </w:r>
          </w:p>
        </w:tc>
        <w:tc>
          <w:tcPr>
            <w:tcW w:w="2856" w:type="dxa"/>
            <w:tcBorders/>
            <w:vAlign w:val="center"/>
          </w:tcPr>
          <w:p>
            <w:pPr>
              <w:pStyle w:val="TableContents"/>
              <w:bidi w:val="0"/>
              <w:spacing w:before="0" w:after="283"/>
              <w:jc w:val="left"/>
              <w:rPr/>
            </w:pPr>
            <w:r>
              <w:rPr/>
              <w:t xml:space="preserve">Mongolia </w:t>
            </w:r>
          </w:p>
        </w:tc>
        <w:tc>
          <w:tcPr>
            <w:tcW w:w="1502" w:type="dxa"/>
            <w:tcBorders/>
            <w:vAlign w:val="center"/>
          </w:tcPr>
          <w:p>
            <w:pPr>
              <w:pStyle w:val="TableContents"/>
              <w:bidi w:val="0"/>
              <w:spacing w:before="0" w:after="283"/>
              <w:jc w:val="left"/>
              <w:rPr/>
            </w:pPr>
            <w:r>
              <w:rPr/>
              <w:t xml:space="preserve">3,173,600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0.042%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135 </w:t>
            </w:r>
          </w:p>
        </w:tc>
        <w:tc>
          <w:tcPr>
            <w:tcW w:w="2856" w:type="dxa"/>
            <w:tcBorders/>
            <w:vAlign w:val="center"/>
          </w:tcPr>
          <w:p>
            <w:pPr>
              <w:pStyle w:val="TableContents"/>
              <w:bidi w:val="0"/>
              <w:spacing w:before="0" w:after="283"/>
              <w:jc w:val="left"/>
              <w:rPr/>
            </w:pPr>
            <w:r>
              <w:rPr/>
              <w:t xml:space="preserve">Armenia </w:t>
            </w:r>
          </w:p>
        </w:tc>
        <w:tc>
          <w:tcPr>
            <w:tcW w:w="1502" w:type="dxa"/>
            <w:tcBorders/>
            <w:vAlign w:val="center"/>
          </w:tcPr>
          <w:p>
            <w:pPr>
              <w:pStyle w:val="TableContents"/>
              <w:bidi w:val="0"/>
              <w:spacing w:before="0" w:after="283"/>
              <w:jc w:val="left"/>
              <w:rPr/>
            </w:pPr>
            <w:r>
              <w:rPr/>
              <w:t xml:space="preserve">2,979,900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0.039%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136 </w:t>
            </w:r>
          </w:p>
        </w:tc>
        <w:tc>
          <w:tcPr>
            <w:tcW w:w="2856" w:type="dxa"/>
            <w:tcBorders/>
            <w:vAlign w:val="center"/>
          </w:tcPr>
          <w:p>
            <w:pPr>
              <w:pStyle w:val="TableContents"/>
              <w:bidi w:val="0"/>
              <w:spacing w:before="0" w:after="283"/>
              <w:jc w:val="left"/>
              <w:rPr/>
            </w:pPr>
            <w:r>
              <w:rPr/>
              <w:t xml:space="preserve">Albania </w:t>
            </w:r>
          </w:p>
        </w:tc>
        <w:tc>
          <w:tcPr>
            <w:tcW w:w="1502" w:type="dxa"/>
            <w:tcBorders/>
            <w:vAlign w:val="center"/>
          </w:tcPr>
          <w:p>
            <w:pPr>
              <w:pStyle w:val="TableContents"/>
              <w:bidi w:val="0"/>
              <w:spacing w:before="0" w:after="283"/>
              <w:jc w:val="left"/>
              <w:rPr/>
            </w:pPr>
            <w:r>
              <w:rPr/>
              <w:t xml:space="preserve">2,876,591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0.038%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137 </w:t>
            </w:r>
          </w:p>
        </w:tc>
        <w:tc>
          <w:tcPr>
            <w:tcW w:w="2856" w:type="dxa"/>
            <w:tcBorders/>
            <w:vAlign w:val="center"/>
          </w:tcPr>
          <w:p>
            <w:pPr>
              <w:pStyle w:val="TableContents"/>
              <w:bidi w:val="0"/>
              <w:spacing w:before="0" w:after="283"/>
              <w:jc w:val="left"/>
              <w:rPr/>
            </w:pPr>
            <w:r>
              <w:rPr/>
              <w:t xml:space="preserve">Liettua </w:t>
            </w:r>
          </w:p>
        </w:tc>
        <w:tc>
          <w:tcPr>
            <w:tcW w:w="1502" w:type="dxa"/>
            <w:tcBorders/>
            <w:vAlign w:val="center"/>
          </w:tcPr>
          <w:p>
            <w:pPr>
              <w:pStyle w:val="TableContents"/>
              <w:bidi w:val="0"/>
              <w:spacing w:before="0" w:after="283"/>
              <w:jc w:val="left"/>
              <w:rPr/>
            </w:pPr>
            <w:r>
              <w:rPr/>
              <w:t xml:space="preserve">2,814,696 </w:t>
            </w:r>
          </w:p>
        </w:tc>
        <w:tc>
          <w:tcPr>
            <w:tcW w:w="1381" w:type="dxa"/>
            <w:tcBorders/>
            <w:vAlign w:val="center"/>
          </w:tcPr>
          <w:p>
            <w:pPr>
              <w:pStyle w:val="TableContents"/>
              <w:bidi w:val="0"/>
              <w:spacing w:before="0" w:after="283"/>
              <w:jc w:val="left"/>
              <w:rPr/>
            </w:pPr>
            <w:r>
              <w:rPr/>
              <w:t xml:space="preserve">lokakuu 1, 2017 </w:t>
            </w:r>
          </w:p>
        </w:tc>
        <w:tc>
          <w:tcPr>
            <w:tcW w:w="1592" w:type="dxa"/>
            <w:tcBorders/>
            <w:vAlign w:val="center"/>
          </w:tcPr>
          <w:p>
            <w:pPr>
              <w:pStyle w:val="TableContents"/>
              <w:bidi w:val="0"/>
              <w:spacing w:before="0" w:after="283"/>
              <w:jc w:val="left"/>
              <w:rPr/>
            </w:pPr>
            <w:r>
              <w:rPr/>
              <w:t xml:space="preserve">0.037%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138 </w:t>
            </w:r>
          </w:p>
        </w:tc>
        <w:tc>
          <w:tcPr>
            <w:tcW w:w="2856" w:type="dxa"/>
            <w:tcBorders/>
            <w:vAlign w:val="center"/>
          </w:tcPr>
          <w:p>
            <w:pPr>
              <w:pStyle w:val="TableContents"/>
              <w:bidi w:val="0"/>
              <w:spacing w:before="0" w:after="283"/>
              <w:jc w:val="left"/>
              <w:rPr/>
            </w:pPr>
            <w:r>
              <w:rPr/>
              <w:t xml:space="preserve">Jamaika </w:t>
            </w:r>
          </w:p>
        </w:tc>
        <w:tc>
          <w:tcPr>
            <w:tcW w:w="1502" w:type="dxa"/>
            <w:tcBorders/>
            <w:vAlign w:val="center"/>
          </w:tcPr>
          <w:p>
            <w:pPr>
              <w:pStyle w:val="TableContents"/>
              <w:bidi w:val="0"/>
              <w:spacing w:before="0" w:after="283"/>
              <w:jc w:val="left"/>
              <w:rPr/>
            </w:pPr>
            <w:r>
              <w:rPr/>
              <w:t xml:space="preserve">2,730,894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0.036%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139 </w:t>
            </w:r>
          </w:p>
        </w:tc>
        <w:tc>
          <w:tcPr>
            <w:tcW w:w="2856" w:type="dxa"/>
            <w:tcBorders/>
            <w:vAlign w:val="center"/>
          </w:tcPr>
          <w:p>
            <w:pPr>
              <w:pStyle w:val="TableContents"/>
              <w:bidi w:val="0"/>
              <w:spacing w:before="0" w:after="283"/>
              <w:jc w:val="left"/>
              <w:rPr/>
            </w:pPr>
            <w:r>
              <w:rPr/>
              <w:t xml:space="preserve">Qatar </w:t>
            </w:r>
          </w:p>
        </w:tc>
        <w:tc>
          <w:tcPr>
            <w:tcW w:w="1502" w:type="dxa"/>
            <w:tcBorders/>
            <w:vAlign w:val="center"/>
          </w:tcPr>
          <w:p>
            <w:pPr>
              <w:pStyle w:val="TableContents"/>
              <w:bidi w:val="0"/>
              <w:spacing w:before="0" w:after="283"/>
              <w:jc w:val="left"/>
              <w:rPr/>
            </w:pPr>
            <w:r>
              <w:rPr/>
              <w:t xml:space="preserve">2,675,522 </w:t>
            </w:r>
          </w:p>
        </w:tc>
        <w:tc>
          <w:tcPr>
            <w:tcW w:w="1381" w:type="dxa"/>
            <w:tcBorders/>
            <w:vAlign w:val="center"/>
          </w:tcPr>
          <w:p>
            <w:pPr>
              <w:pStyle w:val="TableContents"/>
              <w:bidi w:val="0"/>
              <w:spacing w:before="0" w:after="283"/>
              <w:jc w:val="left"/>
              <w:rPr/>
            </w:pPr>
            <w:r>
              <w:rPr/>
              <w:t xml:space="preserve">tammikuu 31, 2017 </w:t>
            </w:r>
          </w:p>
        </w:tc>
        <w:tc>
          <w:tcPr>
            <w:tcW w:w="1592" w:type="dxa"/>
            <w:tcBorders/>
            <w:vAlign w:val="center"/>
          </w:tcPr>
          <w:p>
            <w:pPr>
              <w:pStyle w:val="TableContents"/>
              <w:bidi w:val="0"/>
              <w:spacing w:before="0" w:after="283"/>
              <w:jc w:val="left"/>
              <w:rPr/>
            </w:pPr>
            <w:r>
              <w:rPr/>
              <w:t xml:space="preserve">0.035%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140 </w:t>
            </w:r>
          </w:p>
        </w:tc>
        <w:tc>
          <w:tcPr>
            <w:tcW w:w="2856" w:type="dxa"/>
            <w:tcBorders/>
            <w:vAlign w:val="center"/>
          </w:tcPr>
          <w:p>
            <w:pPr>
              <w:pStyle w:val="TableContents"/>
              <w:bidi w:val="0"/>
              <w:spacing w:before="0" w:after="283"/>
              <w:jc w:val="left"/>
              <w:rPr/>
            </w:pPr>
            <w:r>
              <w:rPr/>
              <w:t xml:space="preserve">Namibia </w:t>
            </w:r>
          </w:p>
        </w:tc>
        <w:tc>
          <w:tcPr>
            <w:tcW w:w="1502" w:type="dxa"/>
            <w:tcBorders/>
            <w:vAlign w:val="center"/>
          </w:tcPr>
          <w:p>
            <w:pPr>
              <w:pStyle w:val="TableContents"/>
              <w:bidi w:val="0"/>
              <w:spacing w:before="0" w:after="283"/>
              <w:jc w:val="left"/>
              <w:rPr/>
            </w:pPr>
            <w:r>
              <w:rPr/>
              <w:t xml:space="preserve">2,368,747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0.031%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141 </w:t>
            </w:r>
          </w:p>
        </w:tc>
        <w:tc>
          <w:tcPr>
            <w:tcW w:w="2856" w:type="dxa"/>
            <w:tcBorders/>
            <w:vAlign w:val="center"/>
          </w:tcPr>
          <w:p>
            <w:pPr>
              <w:pStyle w:val="TableContents"/>
              <w:bidi w:val="0"/>
              <w:spacing w:before="0" w:after="283"/>
              <w:jc w:val="left"/>
              <w:rPr/>
            </w:pPr>
            <w:r>
              <w:rPr/>
              <w:t xml:space="preserve">Botswana </w:t>
            </w:r>
          </w:p>
        </w:tc>
        <w:tc>
          <w:tcPr>
            <w:tcW w:w="1502" w:type="dxa"/>
            <w:tcBorders/>
            <w:vAlign w:val="center"/>
          </w:tcPr>
          <w:p>
            <w:pPr>
              <w:pStyle w:val="TableContents"/>
              <w:bidi w:val="0"/>
              <w:spacing w:before="0" w:after="283"/>
              <w:jc w:val="left"/>
              <w:rPr/>
            </w:pPr>
            <w:r>
              <w:rPr/>
              <w:t xml:space="preserve">2,230,905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0.029%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142 </w:t>
            </w:r>
          </w:p>
        </w:tc>
        <w:tc>
          <w:tcPr>
            <w:tcW w:w="2856" w:type="dxa"/>
            <w:tcBorders/>
            <w:vAlign w:val="center"/>
          </w:tcPr>
          <w:p>
            <w:pPr>
              <w:pStyle w:val="TableContents"/>
              <w:bidi w:val="0"/>
              <w:spacing w:before="0" w:after="283"/>
              <w:jc w:val="left"/>
              <w:rPr/>
            </w:pPr>
            <w:r>
              <w:rPr/>
              <w:t xml:space="preserve">Lesotho </w:t>
            </w:r>
          </w:p>
        </w:tc>
        <w:tc>
          <w:tcPr>
            <w:tcW w:w="1502" w:type="dxa"/>
            <w:tcBorders/>
            <w:vAlign w:val="center"/>
          </w:tcPr>
          <w:p>
            <w:pPr>
              <w:pStyle w:val="TableContents"/>
              <w:bidi w:val="0"/>
              <w:spacing w:before="0" w:after="283"/>
              <w:jc w:val="left"/>
              <w:rPr/>
            </w:pPr>
            <w:r>
              <w:rPr/>
              <w:t xml:space="preserve">2,233,000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0.029%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143 </w:t>
            </w:r>
          </w:p>
        </w:tc>
        <w:tc>
          <w:tcPr>
            <w:tcW w:w="2856" w:type="dxa"/>
            <w:tcBorders/>
            <w:vAlign w:val="center"/>
          </w:tcPr>
          <w:p>
            <w:pPr>
              <w:pStyle w:val="TableContents"/>
              <w:bidi w:val="0"/>
              <w:spacing w:before="0" w:after="283"/>
              <w:jc w:val="left"/>
              <w:rPr/>
            </w:pPr>
            <w:r>
              <w:rPr/>
              <w:t xml:space="preserve">Gambia </w:t>
            </w:r>
          </w:p>
        </w:tc>
        <w:tc>
          <w:tcPr>
            <w:tcW w:w="1502" w:type="dxa"/>
            <w:tcBorders/>
            <w:vAlign w:val="center"/>
          </w:tcPr>
          <w:p>
            <w:pPr>
              <w:pStyle w:val="TableContents"/>
              <w:bidi w:val="0"/>
              <w:spacing w:before="0" w:after="283"/>
              <w:jc w:val="left"/>
              <w:rPr/>
            </w:pPr>
            <w:r>
              <w:rPr/>
              <w:t xml:space="preserve">2,101,000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0.028%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144 </w:t>
            </w:r>
          </w:p>
        </w:tc>
        <w:tc>
          <w:tcPr>
            <w:tcW w:w="2856" w:type="dxa"/>
            <w:tcBorders/>
            <w:vAlign w:val="center"/>
          </w:tcPr>
          <w:p>
            <w:pPr>
              <w:pStyle w:val="TableContents"/>
              <w:bidi w:val="0"/>
              <w:spacing w:before="0" w:after="283"/>
              <w:jc w:val="left"/>
              <w:rPr/>
            </w:pPr>
            <w:r>
              <w:rPr/>
              <w:t xml:space="preserve">Makedonia </w:t>
            </w:r>
          </w:p>
        </w:tc>
        <w:tc>
          <w:tcPr>
            <w:tcW w:w="1502" w:type="dxa"/>
            <w:tcBorders/>
            <w:vAlign w:val="center"/>
          </w:tcPr>
          <w:p>
            <w:pPr>
              <w:pStyle w:val="TableContents"/>
              <w:bidi w:val="0"/>
              <w:spacing w:before="0" w:after="283"/>
              <w:jc w:val="left"/>
              <w:rPr/>
            </w:pPr>
            <w:r>
              <w:rPr/>
              <w:t xml:space="preserve">2,073,702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0.027%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145 </w:t>
            </w:r>
          </w:p>
        </w:tc>
        <w:tc>
          <w:tcPr>
            <w:tcW w:w="2856" w:type="dxa"/>
            <w:tcBorders/>
            <w:vAlign w:val="center"/>
          </w:tcPr>
          <w:p>
            <w:pPr>
              <w:pStyle w:val="TableContents"/>
              <w:bidi w:val="0"/>
              <w:spacing w:before="0" w:after="283"/>
              <w:jc w:val="left"/>
              <w:rPr/>
            </w:pPr>
            <w:r>
              <w:rPr/>
              <w:t xml:space="preserve">Slovenia </w:t>
            </w:r>
          </w:p>
        </w:tc>
        <w:tc>
          <w:tcPr>
            <w:tcW w:w="1502" w:type="dxa"/>
            <w:tcBorders/>
            <w:vAlign w:val="center"/>
          </w:tcPr>
          <w:p>
            <w:pPr>
              <w:pStyle w:val="TableContents"/>
              <w:bidi w:val="0"/>
              <w:spacing w:before="0" w:after="283"/>
              <w:jc w:val="left"/>
              <w:rPr/>
            </w:pPr>
            <w:r>
              <w:rPr/>
              <w:t xml:space="preserve">2,065,895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0.027%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146 </w:t>
            </w:r>
          </w:p>
        </w:tc>
        <w:tc>
          <w:tcPr>
            <w:tcW w:w="2856" w:type="dxa"/>
            <w:tcBorders/>
            <w:vAlign w:val="center"/>
          </w:tcPr>
          <w:p>
            <w:pPr>
              <w:pStyle w:val="TableContents"/>
              <w:bidi w:val="0"/>
              <w:spacing w:before="0" w:after="283"/>
              <w:jc w:val="left"/>
              <w:rPr/>
            </w:pPr>
            <w:r>
              <w:rPr/>
              <w:t xml:space="preserve">Latvia </w:t>
            </w:r>
          </w:p>
        </w:tc>
        <w:tc>
          <w:tcPr>
            <w:tcW w:w="1502" w:type="dxa"/>
            <w:tcBorders/>
            <w:vAlign w:val="center"/>
          </w:tcPr>
          <w:p>
            <w:pPr>
              <w:pStyle w:val="TableContents"/>
              <w:bidi w:val="0"/>
              <w:spacing w:before="0" w:after="283"/>
              <w:jc w:val="left"/>
              <w:rPr/>
            </w:pPr>
            <w:r>
              <w:rPr/>
              <w:t xml:space="preserve">1,934,500 </w:t>
            </w:r>
          </w:p>
        </w:tc>
        <w:tc>
          <w:tcPr>
            <w:tcW w:w="1381" w:type="dxa"/>
            <w:tcBorders/>
            <w:vAlign w:val="center"/>
          </w:tcPr>
          <w:p>
            <w:pPr>
              <w:pStyle w:val="TableContents"/>
              <w:bidi w:val="0"/>
              <w:spacing w:before="0" w:after="283"/>
              <w:jc w:val="left"/>
              <w:rPr/>
            </w:pPr>
            <w:r>
              <w:rPr/>
              <w:t xml:space="preserve">1. syyskuuta 2017 </w:t>
            </w:r>
          </w:p>
        </w:tc>
        <w:tc>
          <w:tcPr>
            <w:tcW w:w="1592" w:type="dxa"/>
            <w:tcBorders/>
            <w:vAlign w:val="center"/>
          </w:tcPr>
          <w:p>
            <w:pPr>
              <w:pStyle w:val="TableContents"/>
              <w:bidi w:val="0"/>
              <w:spacing w:before="0" w:after="283"/>
              <w:jc w:val="left"/>
              <w:rPr/>
            </w:pPr>
            <w:r>
              <w:rPr/>
              <w:t xml:space="preserve">0.026%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 </w:t>
            </w:r>
          </w:p>
        </w:tc>
        <w:tc>
          <w:tcPr>
            <w:tcW w:w="2856" w:type="dxa"/>
            <w:tcBorders/>
            <w:vAlign w:val="center"/>
          </w:tcPr>
          <w:p>
            <w:pPr>
              <w:pStyle w:val="TableContents"/>
              <w:bidi w:val="0"/>
              <w:spacing w:before="0" w:after="283"/>
              <w:jc w:val="left"/>
              <w:rPr/>
            </w:pPr>
            <w:r>
              <w:rPr/>
              <w:t xml:space="preserve">Kosovo </w:t>
            </w:r>
          </w:p>
        </w:tc>
        <w:tc>
          <w:tcPr>
            <w:tcW w:w="1502" w:type="dxa"/>
            <w:tcBorders/>
            <w:vAlign w:val="center"/>
          </w:tcPr>
          <w:p>
            <w:pPr>
              <w:pStyle w:val="TableContents"/>
              <w:bidi w:val="0"/>
              <w:spacing w:before="0" w:after="283"/>
              <w:jc w:val="left"/>
              <w:rPr/>
            </w:pPr>
            <w:r>
              <w:rPr/>
              <w:t xml:space="preserve">1,836,978 </w:t>
            </w:r>
          </w:p>
        </w:tc>
        <w:tc>
          <w:tcPr>
            <w:tcW w:w="1381" w:type="dxa"/>
            <w:tcBorders/>
            <w:vAlign w:val="center"/>
          </w:tcPr>
          <w:p>
            <w:pPr>
              <w:pStyle w:val="TableContents"/>
              <w:bidi w:val="0"/>
              <w:spacing w:before="0" w:after="283"/>
              <w:jc w:val="left"/>
              <w:rPr/>
            </w:pPr>
            <w:r>
              <w:rPr/>
              <w:t xml:space="preserve">tammikuu 1, 2016 </w:t>
            </w:r>
          </w:p>
        </w:tc>
        <w:tc>
          <w:tcPr>
            <w:tcW w:w="1592" w:type="dxa"/>
            <w:tcBorders/>
            <w:vAlign w:val="center"/>
          </w:tcPr>
          <w:p>
            <w:pPr>
              <w:pStyle w:val="TableContents"/>
              <w:bidi w:val="0"/>
              <w:spacing w:before="0" w:after="283"/>
              <w:jc w:val="left"/>
              <w:rPr/>
            </w:pPr>
            <w:r>
              <w:rPr/>
              <w:t xml:space="preserve">0.024%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147 </w:t>
            </w:r>
          </w:p>
        </w:tc>
        <w:tc>
          <w:tcPr>
            <w:tcW w:w="2856" w:type="dxa"/>
            <w:tcBorders/>
            <w:vAlign w:val="center"/>
          </w:tcPr>
          <w:p>
            <w:pPr>
              <w:pStyle w:val="TableContents"/>
              <w:bidi w:val="0"/>
              <w:spacing w:before="0" w:after="283"/>
              <w:jc w:val="left"/>
              <w:rPr/>
            </w:pPr>
            <w:r>
              <w:rPr/>
              <w:t xml:space="preserve">Gabon </w:t>
            </w:r>
          </w:p>
        </w:tc>
        <w:tc>
          <w:tcPr>
            <w:tcW w:w="1502" w:type="dxa"/>
            <w:tcBorders/>
            <w:vAlign w:val="center"/>
          </w:tcPr>
          <w:p>
            <w:pPr>
              <w:pStyle w:val="TableContents"/>
              <w:bidi w:val="0"/>
              <w:spacing w:before="0" w:after="283"/>
              <w:jc w:val="left"/>
              <w:rPr/>
            </w:pPr>
            <w:r>
              <w:rPr/>
              <w:t xml:space="preserve">1,811,079 </w:t>
            </w:r>
          </w:p>
        </w:tc>
        <w:tc>
          <w:tcPr>
            <w:tcW w:w="1381" w:type="dxa"/>
            <w:tcBorders/>
            <w:vAlign w:val="center"/>
          </w:tcPr>
          <w:p>
            <w:pPr>
              <w:pStyle w:val="TableContents"/>
              <w:bidi w:val="0"/>
              <w:spacing w:before="0" w:after="283"/>
              <w:jc w:val="left"/>
              <w:rPr/>
            </w:pPr>
            <w:r>
              <w:rPr/>
              <w:t xml:space="preserve">kesäkuu 2, 2016 </w:t>
            </w:r>
          </w:p>
        </w:tc>
        <w:tc>
          <w:tcPr>
            <w:tcW w:w="1592" w:type="dxa"/>
            <w:tcBorders/>
            <w:vAlign w:val="center"/>
          </w:tcPr>
          <w:p>
            <w:pPr>
              <w:pStyle w:val="TableContents"/>
              <w:bidi w:val="0"/>
              <w:spacing w:before="0" w:after="283"/>
              <w:jc w:val="left"/>
              <w:rPr/>
            </w:pPr>
            <w:r>
              <w:rPr/>
              <w:t xml:space="preserve">0.024% </w:t>
            </w:r>
          </w:p>
        </w:tc>
        <w:tc>
          <w:tcPr>
            <w:tcW w:w="1955" w:type="dxa"/>
            <w:tcBorders/>
            <w:vAlign w:val="center"/>
          </w:tcPr>
          <w:p>
            <w:pPr>
              <w:pStyle w:val="TableContents"/>
              <w:bidi w:val="0"/>
              <w:spacing w:before="0" w:after="283"/>
              <w:jc w:val="left"/>
              <w:rPr/>
            </w:pPr>
            <w:r>
              <w:rPr/>
              <w:t xml:space="preserve">Arvio (lehdistötiedote) </w:t>
            </w:r>
          </w:p>
        </w:tc>
      </w:tr>
      <w:tr>
        <w:trPr/>
        <w:tc>
          <w:tcPr>
            <w:tcW w:w="919" w:type="dxa"/>
            <w:tcBorders/>
            <w:vAlign w:val="center"/>
          </w:tcPr>
          <w:p>
            <w:pPr>
              <w:pStyle w:val="TableContents"/>
              <w:bidi w:val="0"/>
              <w:spacing w:before="0" w:after="283"/>
              <w:jc w:val="left"/>
              <w:rPr/>
            </w:pPr>
            <w:r>
              <w:rPr/>
              <w:t xml:space="preserve">148 </w:t>
            </w:r>
          </w:p>
        </w:tc>
        <w:tc>
          <w:tcPr>
            <w:tcW w:w="2856" w:type="dxa"/>
            <w:tcBorders/>
            <w:vAlign w:val="center"/>
          </w:tcPr>
          <w:p>
            <w:pPr>
              <w:pStyle w:val="TableContents"/>
              <w:bidi w:val="0"/>
              <w:spacing w:before="0" w:after="283"/>
              <w:jc w:val="left"/>
              <w:rPr/>
            </w:pPr>
            <w:r>
              <w:rPr/>
              <w:t xml:space="preserve">Guinea-Bissau </w:t>
            </w:r>
          </w:p>
        </w:tc>
        <w:tc>
          <w:tcPr>
            <w:tcW w:w="1502" w:type="dxa"/>
            <w:tcBorders/>
            <w:vAlign w:val="center"/>
          </w:tcPr>
          <w:p>
            <w:pPr>
              <w:pStyle w:val="TableContents"/>
              <w:bidi w:val="0"/>
              <w:spacing w:before="0" w:after="283"/>
              <w:jc w:val="left"/>
              <w:rPr/>
            </w:pPr>
            <w:r>
              <w:rPr/>
              <w:t xml:space="preserve">1,553,822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0.021%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149 </w:t>
            </w:r>
          </w:p>
        </w:tc>
        <w:tc>
          <w:tcPr>
            <w:tcW w:w="2856" w:type="dxa"/>
            <w:tcBorders/>
            <w:vAlign w:val="center"/>
          </w:tcPr>
          <w:p>
            <w:pPr>
              <w:pStyle w:val="TableContents"/>
              <w:bidi w:val="0"/>
              <w:spacing w:before="0" w:after="283"/>
              <w:jc w:val="left"/>
              <w:rPr/>
            </w:pPr>
            <w:r>
              <w:rPr/>
              <w:t xml:space="preserve">Bahrain </w:t>
            </w:r>
          </w:p>
        </w:tc>
        <w:tc>
          <w:tcPr>
            <w:tcW w:w="1502" w:type="dxa"/>
            <w:tcBorders/>
            <w:vAlign w:val="center"/>
          </w:tcPr>
          <w:p>
            <w:pPr>
              <w:pStyle w:val="TableContents"/>
              <w:bidi w:val="0"/>
              <w:spacing w:before="0" w:after="283"/>
              <w:jc w:val="left"/>
              <w:rPr/>
            </w:pPr>
            <w:r>
              <w:rPr/>
              <w:t xml:space="preserve">1,451,200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0.019%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150 </w:t>
            </w:r>
          </w:p>
        </w:tc>
        <w:tc>
          <w:tcPr>
            <w:tcW w:w="2856" w:type="dxa"/>
            <w:tcBorders/>
            <w:vAlign w:val="center"/>
          </w:tcPr>
          <w:p>
            <w:pPr>
              <w:pStyle w:val="TableContents"/>
              <w:bidi w:val="0"/>
              <w:spacing w:before="0" w:after="283"/>
              <w:jc w:val="left"/>
              <w:rPr/>
            </w:pPr>
            <w:r>
              <w:rPr/>
              <w:t xml:space="preserve">Trinidad ja Tobago </w:t>
            </w:r>
          </w:p>
        </w:tc>
        <w:tc>
          <w:tcPr>
            <w:tcW w:w="1502" w:type="dxa"/>
            <w:tcBorders/>
            <w:vAlign w:val="center"/>
          </w:tcPr>
          <w:p>
            <w:pPr>
              <w:pStyle w:val="TableContents"/>
              <w:bidi w:val="0"/>
              <w:spacing w:before="0" w:after="283"/>
              <w:jc w:val="left"/>
              <w:rPr/>
            </w:pPr>
            <w:r>
              <w:rPr/>
              <w:t xml:space="preserve">1,353,895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0.018%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151 </w:t>
            </w:r>
          </w:p>
        </w:tc>
        <w:tc>
          <w:tcPr>
            <w:tcW w:w="2856" w:type="dxa"/>
            <w:tcBorders/>
            <w:vAlign w:val="center"/>
          </w:tcPr>
          <w:p>
            <w:pPr>
              <w:pStyle w:val="TableContents"/>
              <w:bidi w:val="0"/>
              <w:spacing w:before="0" w:after="283"/>
              <w:jc w:val="left"/>
              <w:rPr/>
            </w:pPr>
            <w:r>
              <w:rPr/>
              <w:t xml:space="preserve">Viro </w:t>
            </w:r>
          </w:p>
        </w:tc>
        <w:tc>
          <w:tcPr>
            <w:tcW w:w="1502" w:type="dxa"/>
            <w:tcBorders/>
            <w:vAlign w:val="center"/>
          </w:tcPr>
          <w:p>
            <w:pPr>
              <w:pStyle w:val="TableContents"/>
              <w:bidi w:val="0"/>
              <w:spacing w:before="0" w:after="283"/>
              <w:jc w:val="left"/>
              <w:rPr/>
            </w:pPr>
            <w:r>
              <w:rPr/>
              <w:t xml:space="preserve">1,352,320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0.017%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152 </w:t>
            </w:r>
          </w:p>
        </w:tc>
        <w:tc>
          <w:tcPr>
            <w:tcW w:w="2856" w:type="dxa"/>
            <w:tcBorders/>
            <w:vAlign w:val="center"/>
          </w:tcPr>
          <w:p>
            <w:pPr>
              <w:pStyle w:val="TableContents"/>
              <w:bidi w:val="0"/>
              <w:spacing w:before="0" w:after="283"/>
              <w:jc w:val="left"/>
              <w:rPr/>
            </w:pPr>
            <w:r>
              <w:rPr/>
              <w:t xml:space="preserve">Mauritius </w:t>
            </w:r>
          </w:p>
        </w:tc>
        <w:tc>
          <w:tcPr>
            <w:tcW w:w="1502" w:type="dxa"/>
            <w:tcBorders/>
            <w:vAlign w:val="center"/>
          </w:tcPr>
          <w:p>
            <w:pPr>
              <w:pStyle w:val="TableContents"/>
              <w:bidi w:val="0"/>
              <w:spacing w:before="0" w:after="283"/>
              <w:jc w:val="left"/>
              <w:rPr/>
            </w:pPr>
            <w:r>
              <w:rPr/>
              <w:t xml:space="preserve">1,263,820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0.017%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153 </w:t>
            </w:r>
          </w:p>
        </w:tc>
        <w:tc>
          <w:tcPr>
            <w:tcW w:w="2856" w:type="dxa"/>
            <w:tcBorders/>
            <w:vAlign w:val="center"/>
          </w:tcPr>
          <w:p>
            <w:pPr>
              <w:pStyle w:val="TableContents"/>
              <w:bidi w:val="0"/>
              <w:spacing w:before="0" w:after="283"/>
              <w:jc w:val="left"/>
              <w:rPr/>
            </w:pPr>
            <w:r>
              <w:rPr/>
              <w:t xml:space="preserve">Päiväntasaajan Guinea </w:t>
            </w:r>
          </w:p>
        </w:tc>
        <w:tc>
          <w:tcPr>
            <w:tcW w:w="1502" w:type="dxa"/>
            <w:tcBorders/>
            <w:vAlign w:val="center"/>
          </w:tcPr>
          <w:p>
            <w:pPr>
              <w:pStyle w:val="TableContents"/>
              <w:bidi w:val="0"/>
              <w:spacing w:before="0" w:after="283"/>
              <w:jc w:val="left"/>
              <w:rPr/>
            </w:pPr>
            <w:r>
              <w:rPr/>
              <w:t xml:space="preserve">1,222,442 </w:t>
            </w:r>
          </w:p>
        </w:tc>
        <w:tc>
          <w:tcPr>
            <w:tcW w:w="1381" w:type="dxa"/>
            <w:tcBorders/>
            <w:vAlign w:val="center"/>
          </w:tcPr>
          <w:p>
            <w:pPr>
              <w:pStyle w:val="TableContents"/>
              <w:bidi w:val="0"/>
              <w:spacing w:before="0" w:after="283"/>
              <w:jc w:val="left"/>
              <w:rPr/>
            </w:pPr>
            <w:r>
              <w:rPr/>
              <w:t xml:space="preserve">4. heinäkuuta 2015 </w:t>
            </w:r>
          </w:p>
        </w:tc>
        <w:tc>
          <w:tcPr>
            <w:tcW w:w="1592" w:type="dxa"/>
            <w:tcBorders/>
            <w:vAlign w:val="center"/>
          </w:tcPr>
          <w:p>
            <w:pPr>
              <w:pStyle w:val="TableContents"/>
              <w:bidi w:val="0"/>
              <w:spacing w:before="0" w:after="283"/>
              <w:jc w:val="left"/>
              <w:rPr/>
            </w:pPr>
            <w:r>
              <w:rPr/>
              <w:t xml:space="preserve">0.016% </w:t>
            </w:r>
          </w:p>
        </w:tc>
        <w:tc>
          <w:tcPr>
            <w:tcW w:w="1955" w:type="dxa"/>
            <w:tcBorders/>
            <w:vAlign w:val="center"/>
          </w:tcPr>
          <w:p>
            <w:pPr>
              <w:pStyle w:val="TableContents"/>
              <w:bidi w:val="0"/>
              <w:spacing w:before="0" w:after="283"/>
              <w:jc w:val="left"/>
              <w:rPr/>
            </w:pPr>
            <w:r>
              <w:rPr/>
              <w:t xml:space="preserve">Vuoden 2015 väestönlaskennan alustava tulos </w:t>
            </w:r>
          </w:p>
        </w:tc>
      </w:tr>
      <w:tr>
        <w:trPr/>
        <w:tc>
          <w:tcPr>
            <w:tcW w:w="919" w:type="dxa"/>
            <w:tcBorders/>
            <w:vAlign w:val="center"/>
          </w:tcPr>
          <w:p>
            <w:pPr>
              <w:pStyle w:val="TableContents"/>
              <w:bidi w:val="0"/>
              <w:spacing w:before="0" w:after="283"/>
              <w:jc w:val="left"/>
              <w:rPr/>
            </w:pPr>
            <w:r>
              <w:rPr/>
              <w:t xml:space="preserve">154 </w:t>
            </w:r>
          </w:p>
        </w:tc>
        <w:tc>
          <w:tcPr>
            <w:tcW w:w="2856" w:type="dxa"/>
            <w:tcBorders/>
            <w:vAlign w:val="center"/>
          </w:tcPr>
          <w:p>
            <w:pPr>
              <w:pStyle w:val="TableContents"/>
              <w:bidi w:val="0"/>
              <w:spacing w:before="0" w:after="283"/>
              <w:jc w:val="left"/>
              <w:rPr/>
            </w:pPr>
            <w:r>
              <w:rPr/>
              <w:t xml:space="preserve">Itä-Timor </w:t>
            </w:r>
          </w:p>
        </w:tc>
        <w:tc>
          <w:tcPr>
            <w:tcW w:w="1502" w:type="dxa"/>
            <w:tcBorders/>
            <w:vAlign w:val="center"/>
          </w:tcPr>
          <w:p>
            <w:pPr>
              <w:pStyle w:val="TableContents"/>
              <w:bidi w:val="0"/>
              <w:spacing w:before="0" w:after="283"/>
              <w:jc w:val="left"/>
              <w:rPr/>
            </w:pPr>
            <w:r>
              <w:rPr/>
              <w:t xml:space="preserve">1,167,242 </w:t>
            </w:r>
          </w:p>
        </w:tc>
        <w:tc>
          <w:tcPr>
            <w:tcW w:w="1381" w:type="dxa"/>
            <w:tcBorders/>
            <w:vAlign w:val="center"/>
          </w:tcPr>
          <w:p>
            <w:pPr>
              <w:pStyle w:val="TableContents"/>
              <w:bidi w:val="0"/>
              <w:spacing w:before="0" w:after="283"/>
              <w:jc w:val="left"/>
              <w:rPr/>
            </w:pPr>
            <w:r>
              <w:rPr/>
              <w:t xml:space="preserve">11. heinäkuuta 2015 </w:t>
            </w:r>
          </w:p>
        </w:tc>
        <w:tc>
          <w:tcPr>
            <w:tcW w:w="1592" w:type="dxa"/>
            <w:tcBorders/>
            <w:vAlign w:val="center"/>
          </w:tcPr>
          <w:p>
            <w:pPr>
              <w:pStyle w:val="TableContents"/>
              <w:bidi w:val="0"/>
              <w:spacing w:before="0" w:after="283"/>
              <w:jc w:val="left"/>
              <w:rPr/>
            </w:pPr>
            <w:r>
              <w:rPr/>
              <w:t xml:space="preserve">0.015% </w:t>
            </w:r>
          </w:p>
        </w:tc>
        <w:tc>
          <w:tcPr>
            <w:tcW w:w="1955" w:type="dxa"/>
            <w:tcBorders/>
            <w:vAlign w:val="center"/>
          </w:tcPr>
          <w:p>
            <w:pPr>
              <w:pStyle w:val="TableContents"/>
              <w:bidi w:val="0"/>
              <w:spacing w:before="0" w:after="283"/>
              <w:jc w:val="left"/>
              <w:rPr/>
            </w:pPr>
            <w:r>
              <w:rPr/>
              <w:t xml:space="preserve">Vuoden 2015 väestönlaskennan alustava tulos </w:t>
            </w:r>
          </w:p>
        </w:tc>
      </w:tr>
      <w:tr>
        <w:trPr/>
        <w:tc>
          <w:tcPr>
            <w:tcW w:w="919" w:type="dxa"/>
            <w:tcBorders/>
            <w:vAlign w:val="center"/>
          </w:tcPr>
          <w:p>
            <w:pPr>
              <w:pStyle w:val="TableContents"/>
              <w:bidi w:val="0"/>
              <w:spacing w:before="0" w:after="283"/>
              <w:jc w:val="left"/>
              <w:rPr/>
            </w:pPr>
            <w:r>
              <w:rPr/>
              <w:t xml:space="preserve">155 </w:t>
            </w:r>
          </w:p>
        </w:tc>
        <w:tc>
          <w:tcPr>
            <w:tcW w:w="2856" w:type="dxa"/>
            <w:tcBorders/>
            <w:vAlign w:val="center"/>
          </w:tcPr>
          <w:p>
            <w:pPr>
              <w:pStyle w:val="TableContents"/>
              <w:bidi w:val="0"/>
              <w:spacing w:before="0" w:after="283"/>
              <w:jc w:val="left"/>
              <w:rPr/>
            </w:pPr>
            <w:r>
              <w:rPr/>
              <w:t xml:space="preserve">Swazimaa </w:t>
            </w:r>
          </w:p>
        </w:tc>
        <w:tc>
          <w:tcPr>
            <w:tcW w:w="1502" w:type="dxa"/>
            <w:tcBorders/>
            <w:vAlign w:val="center"/>
          </w:tcPr>
          <w:p>
            <w:pPr>
              <w:pStyle w:val="TableContents"/>
              <w:bidi w:val="0"/>
              <w:spacing w:before="0" w:after="283"/>
              <w:jc w:val="left"/>
              <w:rPr/>
            </w:pPr>
            <w:r>
              <w:rPr/>
              <w:t xml:space="preserve">1,132,657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0.015%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156 </w:t>
            </w:r>
          </w:p>
        </w:tc>
        <w:tc>
          <w:tcPr>
            <w:tcW w:w="2856" w:type="dxa"/>
            <w:tcBorders/>
            <w:vAlign w:val="center"/>
          </w:tcPr>
          <w:p>
            <w:pPr>
              <w:pStyle w:val="TableContents"/>
              <w:bidi w:val="0"/>
              <w:spacing w:before="0" w:after="283"/>
              <w:jc w:val="left"/>
              <w:rPr/>
            </w:pPr>
            <w:r>
              <w:rPr/>
              <w:t xml:space="preserve">Djibouti </w:t>
            </w:r>
          </w:p>
        </w:tc>
        <w:tc>
          <w:tcPr>
            <w:tcW w:w="1502" w:type="dxa"/>
            <w:tcBorders/>
            <w:vAlign w:val="center"/>
          </w:tcPr>
          <w:p>
            <w:pPr>
              <w:pStyle w:val="TableContents"/>
              <w:bidi w:val="0"/>
              <w:spacing w:before="0" w:after="283"/>
              <w:jc w:val="left"/>
              <w:rPr/>
            </w:pPr>
            <w:r>
              <w:rPr/>
              <w:t xml:space="preserve">956,985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0.013%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157 </w:t>
            </w:r>
          </w:p>
        </w:tc>
        <w:tc>
          <w:tcPr>
            <w:tcW w:w="2856" w:type="dxa"/>
            <w:tcBorders/>
            <w:vAlign w:val="center"/>
          </w:tcPr>
          <w:p>
            <w:pPr>
              <w:pStyle w:val="TableContents"/>
              <w:bidi w:val="0"/>
              <w:spacing w:before="0" w:after="283"/>
              <w:jc w:val="left"/>
              <w:rPr/>
            </w:pPr>
            <w:r>
              <w:rPr/>
              <w:t xml:space="preserve">Fidži </w:t>
            </w:r>
          </w:p>
        </w:tc>
        <w:tc>
          <w:tcPr>
            <w:tcW w:w="1502" w:type="dxa"/>
            <w:tcBorders/>
            <w:vAlign w:val="center"/>
          </w:tcPr>
          <w:p>
            <w:pPr>
              <w:pStyle w:val="TableContents"/>
              <w:bidi w:val="0"/>
              <w:spacing w:before="0" w:after="283"/>
              <w:jc w:val="left"/>
              <w:rPr/>
            </w:pPr>
            <w:r>
              <w:rPr/>
              <w:t xml:space="preserve">869,458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0.011%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158 </w:t>
            </w:r>
          </w:p>
        </w:tc>
        <w:tc>
          <w:tcPr>
            <w:tcW w:w="2856" w:type="dxa"/>
            <w:tcBorders/>
            <w:vAlign w:val="center"/>
          </w:tcPr>
          <w:p>
            <w:pPr>
              <w:pStyle w:val="TableContents"/>
              <w:bidi w:val="0"/>
              <w:spacing w:before="0" w:after="283"/>
              <w:jc w:val="left"/>
              <w:rPr/>
            </w:pPr>
            <w:r>
              <w:rPr/>
              <w:t xml:space="preserve">Kypros </w:t>
            </w:r>
          </w:p>
        </w:tc>
        <w:tc>
          <w:tcPr>
            <w:tcW w:w="1502" w:type="dxa"/>
            <w:tcBorders/>
            <w:vAlign w:val="center"/>
          </w:tcPr>
          <w:p>
            <w:pPr>
              <w:pStyle w:val="TableContents"/>
              <w:bidi w:val="0"/>
              <w:spacing w:before="0" w:after="283"/>
              <w:jc w:val="left"/>
              <w:rPr/>
            </w:pPr>
            <w:r>
              <w:rPr/>
              <w:t xml:space="preserve">848,300 </w:t>
            </w:r>
          </w:p>
        </w:tc>
        <w:tc>
          <w:tcPr>
            <w:tcW w:w="1381" w:type="dxa"/>
            <w:tcBorders/>
            <w:vAlign w:val="center"/>
          </w:tcPr>
          <w:p>
            <w:pPr>
              <w:pStyle w:val="TableContents"/>
              <w:bidi w:val="0"/>
              <w:spacing w:before="0" w:after="283"/>
              <w:jc w:val="left"/>
              <w:rPr/>
            </w:pPr>
            <w:r>
              <w:rPr/>
              <w:t xml:space="preserve">31. joulukuuta 2015 </w:t>
            </w:r>
          </w:p>
        </w:tc>
        <w:tc>
          <w:tcPr>
            <w:tcW w:w="1592" w:type="dxa"/>
            <w:tcBorders/>
            <w:vAlign w:val="center"/>
          </w:tcPr>
          <w:p>
            <w:pPr>
              <w:pStyle w:val="TableContents"/>
              <w:bidi w:val="0"/>
              <w:spacing w:before="0" w:after="283"/>
              <w:jc w:val="left"/>
              <w:rPr/>
            </w:pPr>
            <w:r>
              <w:rPr/>
              <w:t xml:space="preserve">0.011%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159 </w:t>
            </w:r>
          </w:p>
        </w:tc>
        <w:tc>
          <w:tcPr>
            <w:tcW w:w="2856" w:type="dxa"/>
            <w:tcBorders/>
            <w:vAlign w:val="center"/>
          </w:tcPr>
          <w:p>
            <w:pPr>
              <w:pStyle w:val="TableContents"/>
              <w:bidi w:val="0"/>
              <w:spacing w:before="0" w:after="283"/>
              <w:jc w:val="left"/>
              <w:rPr/>
            </w:pPr>
            <w:r>
              <w:rPr/>
              <w:t xml:space="preserve">Komorit </w:t>
            </w:r>
          </w:p>
        </w:tc>
        <w:tc>
          <w:tcPr>
            <w:tcW w:w="1502" w:type="dxa"/>
            <w:tcBorders/>
            <w:vAlign w:val="center"/>
          </w:tcPr>
          <w:p>
            <w:pPr>
              <w:pStyle w:val="TableContents"/>
              <w:bidi w:val="0"/>
              <w:spacing w:before="0" w:after="283"/>
              <w:jc w:val="left"/>
              <w:rPr/>
            </w:pPr>
            <w:r>
              <w:rPr/>
              <w:t xml:space="preserve">806,153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0.011%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160 </w:t>
            </w:r>
          </w:p>
        </w:tc>
        <w:tc>
          <w:tcPr>
            <w:tcW w:w="2856" w:type="dxa"/>
            <w:tcBorders/>
            <w:vAlign w:val="center"/>
          </w:tcPr>
          <w:p>
            <w:pPr>
              <w:pStyle w:val="TableContents"/>
              <w:bidi w:val="0"/>
              <w:spacing w:before="0" w:after="283"/>
              <w:jc w:val="left"/>
              <w:rPr/>
            </w:pPr>
            <w:r>
              <w:rPr/>
              <w:t xml:space="preserve">Bhutan </w:t>
            </w:r>
          </w:p>
        </w:tc>
        <w:tc>
          <w:tcPr>
            <w:tcW w:w="1502" w:type="dxa"/>
            <w:tcBorders/>
            <w:vAlign w:val="center"/>
          </w:tcPr>
          <w:p>
            <w:pPr>
              <w:pStyle w:val="TableContents"/>
              <w:bidi w:val="0"/>
              <w:spacing w:before="0" w:after="283"/>
              <w:jc w:val="left"/>
              <w:rPr/>
            </w:pPr>
            <w:r>
              <w:rPr/>
              <w:t xml:space="preserve">792,180 </w:t>
            </w:r>
          </w:p>
        </w:tc>
        <w:tc>
          <w:tcPr>
            <w:tcW w:w="1381" w:type="dxa"/>
            <w:tcBorders/>
            <w:vAlign w:val="center"/>
          </w:tcPr>
          <w:p>
            <w:pPr>
              <w:pStyle w:val="TableContents"/>
              <w:bidi w:val="0"/>
              <w:spacing w:before="0" w:after="283"/>
              <w:jc w:val="left"/>
              <w:rPr/>
            </w:pPr>
            <w:r>
              <w:rPr/>
              <w:t xml:space="preserve">lokakuu 12, 2017 </w:t>
            </w:r>
          </w:p>
        </w:tc>
        <w:tc>
          <w:tcPr>
            <w:tcW w:w="1592" w:type="dxa"/>
            <w:tcBorders/>
            <w:vAlign w:val="center"/>
          </w:tcPr>
          <w:p>
            <w:pPr>
              <w:pStyle w:val="TableContents"/>
              <w:bidi w:val="0"/>
              <w:spacing w:before="0" w:after="283"/>
              <w:jc w:val="left"/>
              <w:rPr/>
            </w:pPr>
            <w:r>
              <w:rPr/>
              <w:t xml:space="preserve">0.01% </w:t>
            </w:r>
          </w:p>
        </w:tc>
        <w:tc>
          <w:tcPr>
            <w:tcW w:w="1955" w:type="dxa"/>
            <w:tcBorders/>
            <w:vAlign w:val="center"/>
          </w:tcPr>
          <w:p>
            <w:pPr>
              <w:pStyle w:val="TableContents"/>
              <w:bidi w:val="0"/>
              <w:spacing w:before="0" w:after="283"/>
              <w:jc w:val="left"/>
              <w:rPr/>
            </w:pPr>
            <w:r>
              <w:rPr/>
              <w:t xml:space="preserve">Virallinen väestökello </w:t>
            </w:r>
          </w:p>
        </w:tc>
      </w:tr>
      <w:tr>
        <w:trPr/>
        <w:tc>
          <w:tcPr>
            <w:tcW w:w="919" w:type="dxa"/>
            <w:tcBorders/>
            <w:vAlign w:val="center"/>
          </w:tcPr>
          <w:p>
            <w:pPr>
              <w:pStyle w:val="TableContents"/>
              <w:bidi w:val="0"/>
              <w:spacing w:before="0" w:after="283"/>
              <w:jc w:val="left"/>
              <w:rPr/>
            </w:pPr>
            <w:r>
              <w:rPr/>
              <w:t xml:space="preserve">161 </w:t>
            </w:r>
          </w:p>
        </w:tc>
        <w:tc>
          <w:tcPr>
            <w:tcW w:w="2856" w:type="dxa"/>
            <w:tcBorders/>
            <w:vAlign w:val="center"/>
          </w:tcPr>
          <w:p>
            <w:pPr>
              <w:pStyle w:val="TableContents"/>
              <w:bidi w:val="0"/>
              <w:spacing w:before="0" w:after="283"/>
              <w:jc w:val="left"/>
              <w:rPr/>
            </w:pPr>
            <w:r>
              <w:rPr/>
              <w:t xml:space="preserve">Guyana </w:t>
            </w:r>
          </w:p>
        </w:tc>
        <w:tc>
          <w:tcPr>
            <w:tcW w:w="1502" w:type="dxa"/>
            <w:tcBorders/>
            <w:vAlign w:val="center"/>
          </w:tcPr>
          <w:p>
            <w:pPr>
              <w:pStyle w:val="TableContents"/>
              <w:bidi w:val="0"/>
              <w:spacing w:before="0" w:after="283"/>
              <w:jc w:val="left"/>
              <w:rPr/>
            </w:pPr>
            <w:r>
              <w:rPr/>
              <w:t xml:space="preserve">746,900 </w:t>
            </w:r>
          </w:p>
        </w:tc>
        <w:tc>
          <w:tcPr>
            <w:tcW w:w="1381" w:type="dxa"/>
            <w:tcBorders/>
            <w:vAlign w:val="center"/>
          </w:tcPr>
          <w:p>
            <w:pPr>
              <w:pStyle w:val="TableContents"/>
              <w:bidi w:val="0"/>
              <w:spacing w:before="0" w:after="283"/>
              <w:jc w:val="left"/>
              <w:rPr/>
            </w:pPr>
            <w:r>
              <w:rPr/>
              <w:t xml:space="preserve">1. heinäkuuta 2013 </w:t>
            </w:r>
          </w:p>
        </w:tc>
        <w:tc>
          <w:tcPr>
            <w:tcW w:w="1592" w:type="dxa"/>
            <w:tcBorders/>
            <w:vAlign w:val="center"/>
          </w:tcPr>
          <w:p>
            <w:pPr>
              <w:pStyle w:val="TableContents"/>
              <w:bidi w:val="0"/>
              <w:spacing w:before="0" w:after="283"/>
              <w:jc w:val="left"/>
              <w:rPr/>
            </w:pPr>
            <w:r>
              <w:rPr/>
              <w:t xml:space="preserve">0.0099%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 </w:t>
            </w:r>
          </w:p>
        </w:tc>
        <w:tc>
          <w:tcPr>
            <w:tcW w:w="2856" w:type="dxa"/>
            <w:tcBorders/>
            <w:vAlign w:val="center"/>
          </w:tcPr>
          <w:p>
            <w:pPr>
              <w:pStyle w:val="TableContents"/>
              <w:bidi w:val="0"/>
              <w:spacing w:before="0" w:after="283"/>
              <w:jc w:val="left"/>
              <w:rPr/>
            </w:pPr>
            <w:r>
              <w:rPr/>
              <w:t xml:space="preserve">Macao (Kiina) </w:t>
            </w:r>
          </w:p>
        </w:tc>
        <w:tc>
          <w:tcPr>
            <w:tcW w:w="1502" w:type="dxa"/>
            <w:tcBorders/>
            <w:vAlign w:val="center"/>
          </w:tcPr>
          <w:p>
            <w:pPr>
              <w:pStyle w:val="TableContents"/>
              <w:bidi w:val="0"/>
              <w:spacing w:before="0" w:after="283"/>
              <w:jc w:val="left"/>
              <w:rPr/>
            </w:pPr>
            <w:r>
              <w:rPr/>
              <w:t xml:space="preserve">648,300 </w:t>
            </w:r>
          </w:p>
        </w:tc>
        <w:tc>
          <w:tcPr>
            <w:tcW w:w="1381" w:type="dxa"/>
            <w:tcBorders/>
            <w:vAlign w:val="center"/>
          </w:tcPr>
          <w:p>
            <w:pPr>
              <w:pStyle w:val="TableContents"/>
              <w:bidi w:val="0"/>
              <w:spacing w:before="0" w:after="283"/>
              <w:jc w:val="left"/>
              <w:rPr/>
            </w:pPr>
            <w:r>
              <w:rPr/>
              <w:t xml:space="preserve">maaliskuu 31, 2017 </w:t>
            </w:r>
          </w:p>
        </w:tc>
        <w:tc>
          <w:tcPr>
            <w:tcW w:w="1592" w:type="dxa"/>
            <w:tcBorders/>
            <w:vAlign w:val="center"/>
          </w:tcPr>
          <w:p>
            <w:pPr>
              <w:pStyle w:val="TableContents"/>
              <w:bidi w:val="0"/>
              <w:spacing w:before="0" w:after="283"/>
              <w:jc w:val="left"/>
              <w:rPr/>
            </w:pPr>
            <w:r>
              <w:rPr/>
              <w:t xml:space="preserve">0.0086%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162 </w:t>
            </w:r>
          </w:p>
        </w:tc>
        <w:tc>
          <w:tcPr>
            <w:tcW w:w="2856" w:type="dxa"/>
            <w:tcBorders/>
            <w:vAlign w:val="center"/>
          </w:tcPr>
          <w:p>
            <w:pPr>
              <w:pStyle w:val="TableContents"/>
              <w:bidi w:val="0"/>
              <w:spacing w:before="0" w:after="283"/>
              <w:jc w:val="left"/>
              <w:rPr/>
            </w:pPr>
            <w:r>
              <w:rPr/>
              <w:t xml:space="preserve">Salomonsaaret </w:t>
            </w:r>
          </w:p>
        </w:tc>
        <w:tc>
          <w:tcPr>
            <w:tcW w:w="1502" w:type="dxa"/>
            <w:tcBorders/>
            <w:vAlign w:val="center"/>
          </w:tcPr>
          <w:p>
            <w:pPr>
              <w:pStyle w:val="TableContents"/>
              <w:bidi w:val="0"/>
              <w:spacing w:before="0" w:after="283"/>
              <w:jc w:val="left"/>
              <w:rPr/>
            </w:pPr>
            <w:r>
              <w:rPr/>
              <w:t xml:space="preserve">642,000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0.0085%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163 </w:t>
            </w:r>
          </w:p>
        </w:tc>
        <w:tc>
          <w:tcPr>
            <w:tcW w:w="2856" w:type="dxa"/>
            <w:tcBorders/>
            <w:vAlign w:val="center"/>
          </w:tcPr>
          <w:p>
            <w:pPr>
              <w:pStyle w:val="TableContents"/>
              <w:bidi w:val="0"/>
              <w:spacing w:before="0" w:after="283"/>
              <w:jc w:val="left"/>
              <w:rPr/>
            </w:pPr>
            <w:r>
              <w:rPr/>
              <w:t xml:space="preserve">Montenegro </w:t>
            </w:r>
          </w:p>
        </w:tc>
        <w:tc>
          <w:tcPr>
            <w:tcW w:w="1502" w:type="dxa"/>
            <w:tcBorders/>
            <w:vAlign w:val="center"/>
          </w:tcPr>
          <w:p>
            <w:pPr>
              <w:pStyle w:val="TableContents"/>
              <w:bidi w:val="0"/>
              <w:spacing w:before="0" w:after="283"/>
              <w:jc w:val="left"/>
              <w:rPr/>
            </w:pPr>
            <w:r>
              <w:rPr/>
              <w:t xml:space="preserve">622,387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0.0082%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164 </w:t>
            </w:r>
          </w:p>
        </w:tc>
        <w:tc>
          <w:tcPr>
            <w:tcW w:w="2856" w:type="dxa"/>
            <w:tcBorders/>
            <w:vAlign w:val="center"/>
          </w:tcPr>
          <w:p>
            <w:pPr>
              <w:pStyle w:val="TableContents"/>
              <w:bidi w:val="0"/>
              <w:spacing w:before="0" w:after="283"/>
              <w:jc w:val="left"/>
              <w:rPr/>
            </w:pPr>
            <w:r>
              <w:rPr/>
              <w:t xml:space="preserve">Luxemburg </w:t>
            </w:r>
          </w:p>
        </w:tc>
        <w:tc>
          <w:tcPr>
            <w:tcW w:w="1502" w:type="dxa"/>
            <w:tcBorders/>
            <w:vAlign w:val="center"/>
          </w:tcPr>
          <w:p>
            <w:pPr>
              <w:pStyle w:val="TableContents"/>
              <w:bidi w:val="0"/>
              <w:spacing w:before="0" w:after="283"/>
              <w:jc w:val="left"/>
              <w:rPr/>
            </w:pPr>
            <w:r>
              <w:rPr/>
              <w:t xml:space="preserve">590,667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0.0078%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 </w:t>
            </w:r>
          </w:p>
        </w:tc>
        <w:tc>
          <w:tcPr>
            <w:tcW w:w="2856" w:type="dxa"/>
            <w:tcBorders/>
            <w:vAlign w:val="center"/>
          </w:tcPr>
          <w:p>
            <w:pPr>
              <w:pStyle w:val="TableContents"/>
              <w:bidi w:val="0"/>
              <w:spacing w:before="0" w:after="283"/>
              <w:jc w:val="left"/>
              <w:rPr/>
            </w:pPr>
            <w:r>
              <w:rPr/>
              <w:t xml:space="preserve">Länsi-Sahara </w:t>
            </w:r>
          </w:p>
        </w:tc>
        <w:tc>
          <w:tcPr>
            <w:tcW w:w="1502" w:type="dxa"/>
            <w:tcBorders/>
            <w:vAlign w:val="center"/>
          </w:tcPr>
          <w:p>
            <w:pPr>
              <w:pStyle w:val="TableContents"/>
              <w:bidi w:val="0"/>
              <w:spacing w:before="0" w:after="283"/>
              <w:jc w:val="left"/>
              <w:rPr/>
            </w:pPr>
            <w:r>
              <w:rPr/>
              <w:t xml:space="preserve">552,628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0.0073%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165 </w:t>
            </w:r>
          </w:p>
        </w:tc>
        <w:tc>
          <w:tcPr>
            <w:tcW w:w="2856" w:type="dxa"/>
            <w:tcBorders/>
            <w:vAlign w:val="center"/>
          </w:tcPr>
          <w:p>
            <w:pPr>
              <w:pStyle w:val="TableContents"/>
              <w:bidi w:val="0"/>
              <w:spacing w:before="0" w:after="283"/>
              <w:jc w:val="left"/>
              <w:rPr/>
            </w:pPr>
            <w:r>
              <w:rPr/>
              <w:t xml:space="preserve">Suriname </w:t>
            </w:r>
          </w:p>
        </w:tc>
        <w:tc>
          <w:tcPr>
            <w:tcW w:w="1502" w:type="dxa"/>
            <w:tcBorders/>
            <w:vAlign w:val="center"/>
          </w:tcPr>
          <w:p>
            <w:pPr>
              <w:pStyle w:val="TableContents"/>
              <w:bidi w:val="0"/>
              <w:spacing w:before="0" w:after="283"/>
              <w:jc w:val="left"/>
              <w:rPr/>
            </w:pPr>
            <w:r>
              <w:rPr/>
              <w:t xml:space="preserve">541,638 </w:t>
            </w:r>
          </w:p>
        </w:tc>
        <w:tc>
          <w:tcPr>
            <w:tcW w:w="1381" w:type="dxa"/>
            <w:tcBorders/>
            <w:vAlign w:val="center"/>
          </w:tcPr>
          <w:p>
            <w:pPr>
              <w:pStyle w:val="TableContents"/>
              <w:bidi w:val="0"/>
              <w:spacing w:before="0" w:after="283"/>
              <w:jc w:val="left"/>
              <w:rPr/>
            </w:pPr>
            <w:r>
              <w:rPr/>
              <w:t xml:space="preserve">elokuu 13, 2012 </w:t>
            </w:r>
          </w:p>
        </w:tc>
        <w:tc>
          <w:tcPr>
            <w:tcW w:w="1592" w:type="dxa"/>
            <w:tcBorders/>
            <w:vAlign w:val="center"/>
          </w:tcPr>
          <w:p>
            <w:pPr>
              <w:pStyle w:val="TableContents"/>
              <w:bidi w:val="0"/>
              <w:spacing w:before="0" w:after="283"/>
              <w:jc w:val="left"/>
              <w:rPr/>
            </w:pPr>
            <w:r>
              <w:rPr/>
              <w:t xml:space="preserve">0.0072% </w:t>
            </w:r>
          </w:p>
        </w:tc>
        <w:tc>
          <w:tcPr>
            <w:tcW w:w="1955" w:type="dxa"/>
            <w:tcBorders/>
            <w:vAlign w:val="center"/>
          </w:tcPr>
          <w:p>
            <w:pPr>
              <w:pStyle w:val="TableContents"/>
              <w:bidi w:val="0"/>
              <w:spacing w:before="0" w:after="283"/>
              <w:jc w:val="left"/>
              <w:rPr/>
            </w:pPr>
            <w:r>
              <w:rPr/>
              <w:t xml:space="preserve">Lopullinen vuoden 2012 väestönlaskennan tulos </w:t>
            </w:r>
          </w:p>
        </w:tc>
      </w:tr>
      <w:tr>
        <w:trPr/>
        <w:tc>
          <w:tcPr>
            <w:tcW w:w="919" w:type="dxa"/>
            <w:tcBorders/>
            <w:vAlign w:val="center"/>
          </w:tcPr>
          <w:p>
            <w:pPr>
              <w:pStyle w:val="TableContents"/>
              <w:bidi w:val="0"/>
              <w:spacing w:before="0" w:after="283"/>
              <w:jc w:val="left"/>
              <w:rPr/>
            </w:pPr>
            <w:r>
              <w:rPr/>
              <w:t xml:space="preserve">166 </w:t>
            </w:r>
          </w:p>
        </w:tc>
        <w:tc>
          <w:tcPr>
            <w:tcW w:w="2856" w:type="dxa"/>
            <w:tcBorders/>
            <w:vAlign w:val="center"/>
          </w:tcPr>
          <w:p>
            <w:pPr>
              <w:pStyle w:val="TableContents"/>
              <w:bidi w:val="0"/>
              <w:spacing w:before="0" w:after="283"/>
              <w:jc w:val="left"/>
              <w:rPr/>
            </w:pPr>
            <w:r>
              <w:rPr/>
              <w:t xml:space="preserve">Kap Verde </w:t>
            </w:r>
          </w:p>
        </w:tc>
        <w:tc>
          <w:tcPr>
            <w:tcW w:w="1502" w:type="dxa"/>
            <w:tcBorders/>
            <w:vAlign w:val="center"/>
          </w:tcPr>
          <w:p>
            <w:pPr>
              <w:pStyle w:val="TableContents"/>
              <w:bidi w:val="0"/>
              <w:spacing w:before="0" w:after="283"/>
              <w:jc w:val="left"/>
              <w:rPr/>
            </w:pPr>
            <w:r>
              <w:rPr/>
              <w:t xml:space="preserve">531,239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0.007% </w:t>
            </w:r>
          </w:p>
        </w:tc>
        <w:tc>
          <w:tcPr>
            <w:tcW w:w="1955" w:type="dxa"/>
            <w:tcBorders/>
            <w:vAlign w:val="center"/>
          </w:tcPr>
          <w:p>
            <w:pPr>
              <w:pStyle w:val="TableContents"/>
              <w:bidi w:val="0"/>
              <w:spacing w:before="0" w:after="283"/>
              <w:jc w:val="left"/>
              <w:rPr/>
            </w:pPr>
            <w:r>
              <w:rPr/>
              <w:t xml:space="preserve">Virallinen vuotuinen ennuste </w:t>
            </w:r>
          </w:p>
        </w:tc>
      </w:tr>
      <w:tr>
        <w:trPr/>
        <w:tc>
          <w:tcPr>
            <w:tcW w:w="919" w:type="dxa"/>
            <w:tcBorders/>
            <w:vAlign w:val="center"/>
          </w:tcPr>
          <w:p>
            <w:pPr>
              <w:pStyle w:val="TableContents"/>
              <w:bidi w:val="0"/>
              <w:spacing w:before="0" w:after="283"/>
              <w:jc w:val="left"/>
              <w:rPr/>
            </w:pPr>
            <w:r>
              <w:rPr/>
              <w:t xml:space="preserve">167 </w:t>
            </w:r>
          </w:p>
        </w:tc>
        <w:tc>
          <w:tcPr>
            <w:tcW w:w="2856" w:type="dxa"/>
            <w:tcBorders/>
            <w:vAlign w:val="center"/>
          </w:tcPr>
          <w:p>
            <w:pPr>
              <w:pStyle w:val="TableContents"/>
              <w:bidi w:val="0"/>
              <w:spacing w:before="0" w:after="283"/>
              <w:jc w:val="left"/>
              <w:rPr/>
            </w:pPr>
            <w:r>
              <w:rPr/>
              <w:t xml:space="preserve">Transnistria </w:t>
            </w:r>
          </w:p>
        </w:tc>
        <w:tc>
          <w:tcPr>
            <w:tcW w:w="1502" w:type="dxa"/>
            <w:tcBorders/>
            <w:vAlign w:val="center"/>
          </w:tcPr>
          <w:p>
            <w:pPr>
              <w:pStyle w:val="TableContents"/>
              <w:bidi w:val="0"/>
              <w:spacing w:before="0" w:after="283"/>
              <w:jc w:val="left"/>
              <w:rPr/>
            </w:pPr>
            <w:r>
              <w:rPr/>
              <w:t xml:space="preserve">475,665 </w:t>
            </w:r>
          </w:p>
        </w:tc>
        <w:tc>
          <w:tcPr>
            <w:tcW w:w="1381" w:type="dxa"/>
            <w:tcBorders/>
            <w:vAlign w:val="center"/>
          </w:tcPr>
          <w:p>
            <w:pPr>
              <w:pStyle w:val="TableContents"/>
              <w:bidi w:val="0"/>
              <w:spacing w:before="0" w:after="283"/>
              <w:jc w:val="left"/>
              <w:rPr/>
            </w:pPr>
            <w:r>
              <w:rPr/>
              <w:t xml:space="preserve">lokakuu 15, 2015 </w:t>
            </w:r>
          </w:p>
        </w:tc>
        <w:tc>
          <w:tcPr>
            <w:tcW w:w="1592" w:type="dxa"/>
            <w:tcBorders/>
            <w:vAlign w:val="center"/>
          </w:tcPr>
          <w:p>
            <w:pPr>
              <w:pStyle w:val="TableContents"/>
              <w:bidi w:val="0"/>
              <w:spacing w:before="0" w:after="283"/>
              <w:jc w:val="left"/>
              <w:rPr/>
            </w:pPr>
            <w:r>
              <w:rPr/>
              <w:t xml:space="preserve">0.0063% </w:t>
            </w:r>
          </w:p>
        </w:tc>
        <w:tc>
          <w:tcPr>
            <w:tcW w:w="1955" w:type="dxa"/>
            <w:tcBorders/>
            <w:vAlign w:val="center"/>
          </w:tcPr>
          <w:p>
            <w:pPr>
              <w:pStyle w:val="TableContents"/>
              <w:bidi w:val="0"/>
              <w:spacing w:before="0" w:after="283"/>
              <w:jc w:val="left"/>
              <w:rPr/>
            </w:pPr>
            <w:r>
              <w:rPr/>
              <w:t xml:space="preserve">Vuoden 2015 väestönlaskennan alustava tulos </w:t>
            </w:r>
          </w:p>
        </w:tc>
      </w:tr>
      <w:tr>
        <w:trPr/>
        <w:tc>
          <w:tcPr>
            <w:tcW w:w="919" w:type="dxa"/>
            <w:tcBorders/>
            <w:vAlign w:val="center"/>
          </w:tcPr>
          <w:p>
            <w:pPr>
              <w:pStyle w:val="TableContents"/>
              <w:bidi w:val="0"/>
              <w:spacing w:before="0" w:after="283"/>
              <w:jc w:val="left"/>
              <w:rPr/>
            </w:pPr>
            <w:r>
              <w:rPr/>
              <w:t xml:space="preserve">168 </w:t>
            </w:r>
          </w:p>
        </w:tc>
        <w:tc>
          <w:tcPr>
            <w:tcW w:w="2856" w:type="dxa"/>
            <w:tcBorders/>
            <w:vAlign w:val="center"/>
          </w:tcPr>
          <w:p>
            <w:pPr>
              <w:pStyle w:val="TableContents"/>
              <w:bidi w:val="0"/>
              <w:spacing w:before="0" w:after="283"/>
              <w:jc w:val="left"/>
              <w:rPr/>
            </w:pPr>
            <w:r>
              <w:rPr/>
              <w:t xml:space="preserve">Malta </w:t>
            </w:r>
          </w:p>
        </w:tc>
        <w:tc>
          <w:tcPr>
            <w:tcW w:w="1502" w:type="dxa"/>
            <w:tcBorders/>
            <w:vAlign w:val="center"/>
          </w:tcPr>
          <w:p>
            <w:pPr>
              <w:pStyle w:val="TableContents"/>
              <w:bidi w:val="0"/>
              <w:spacing w:before="0" w:after="283"/>
              <w:jc w:val="left"/>
              <w:rPr/>
            </w:pPr>
            <w:r>
              <w:rPr/>
              <w:t xml:space="preserve">429,344 </w:t>
            </w:r>
          </w:p>
        </w:tc>
        <w:tc>
          <w:tcPr>
            <w:tcW w:w="1381" w:type="dxa"/>
            <w:tcBorders/>
            <w:vAlign w:val="center"/>
          </w:tcPr>
          <w:p>
            <w:pPr>
              <w:pStyle w:val="TableContents"/>
              <w:bidi w:val="0"/>
              <w:spacing w:before="0" w:after="283"/>
              <w:jc w:val="left"/>
              <w:rPr/>
            </w:pPr>
            <w:r>
              <w:rPr/>
              <w:t xml:space="preserve">31. joulukuuta 2014 </w:t>
            </w:r>
          </w:p>
        </w:tc>
        <w:tc>
          <w:tcPr>
            <w:tcW w:w="1592" w:type="dxa"/>
            <w:tcBorders/>
            <w:vAlign w:val="center"/>
          </w:tcPr>
          <w:p>
            <w:pPr>
              <w:pStyle w:val="TableContents"/>
              <w:bidi w:val="0"/>
              <w:spacing w:before="0" w:after="283"/>
              <w:jc w:val="left"/>
              <w:rPr/>
            </w:pPr>
            <w:r>
              <w:rPr/>
              <w:t xml:space="preserve">0.0057%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169 </w:t>
            </w:r>
          </w:p>
        </w:tc>
        <w:tc>
          <w:tcPr>
            <w:tcW w:w="2856" w:type="dxa"/>
            <w:tcBorders/>
            <w:vAlign w:val="center"/>
          </w:tcPr>
          <w:p>
            <w:pPr>
              <w:pStyle w:val="TableContents"/>
              <w:bidi w:val="0"/>
              <w:spacing w:before="0" w:after="283"/>
              <w:jc w:val="left"/>
              <w:rPr/>
            </w:pPr>
            <w:r>
              <w:rPr/>
              <w:t xml:space="preserve">Brunei </w:t>
            </w:r>
          </w:p>
        </w:tc>
        <w:tc>
          <w:tcPr>
            <w:tcW w:w="1502" w:type="dxa"/>
            <w:tcBorders/>
            <w:vAlign w:val="center"/>
          </w:tcPr>
          <w:p>
            <w:pPr>
              <w:pStyle w:val="TableContents"/>
              <w:bidi w:val="0"/>
              <w:spacing w:before="0" w:after="283"/>
              <w:jc w:val="left"/>
              <w:rPr/>
            </w:pPr>
            <w:r>
              <w:rPr/>
              <w:t xml:space="preserve">417,200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0.0055%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170 </w:t>
            </w:r>
          </w:p>
        </w:tc>
        <w:tc>
          <w:tcPr>
            <w:tcW w:w="2856" w:type="dxa"/>
            <w:tcBorders/>
            <w:vAlign w:val="center"/>
          </w:tcPr>
          <w:p>
            <w:pPr>
              <w:pStyle w:val="TableContents"/>
              <w:bidi w:val="0"/>
              <w:spacing w:before="0" w:after="283"/>
              <w:jc w:val="left"/>
              <w:rPr/>
            </w:pPr>
            <w:r>
              <w:rPr/>
              <w:t xml:space="preserve">Belize </w:t>
            </w:r>
          </w:p>
        </w:tc>
        <w:tc>
          <w:tcPr>
            <w:tcW w:w="1502" w:type="dxa"/>
            <w:tcBorders/>
            <w:vAlign w:val="center"/>
          </w:tcPr>
          <w:p>
            <w:pPr>
              <w:pStyle w:val="TableContents"/>
              <w:bidi w:val="0"/>
              <w:spacing w:before="0" w:after="283"/>
              <w:jc w:val="left"/>
              <w:rPr/>
            </w:pPr>
            <w:r>
              <w:rPr/>
              <w:t xml:space="preserve">380,010 </w:t>
            </w:r>
          </w:p>
        </w:tc>
        <w:tc>
          <w:tcPr>
            <w:tcW w:w="1381" w:type="dxa"/>
            <w:tcBorders/>
            <w:vAlign w:val="center"/>
          </w:tcPr>
          <w:p>
            <w:pPr>
              <w:pStyle w:val="TableContents"/>
              <w:bidi w:val="0"/>
              <w:spacing w:before="0" w:after="283"/>
              <w:jc w:val="left"/>
              <w:rPr/>
            </w:pPr>
            <w:r>
              <w:rPr/>
              <w:t xml:space="preserve">lokakuu 1, 2016 </w:t>
            </w:r>
          </w:p>
        </w:tc>
        <w:tc>
          <w:tcPr>
            <w:tcW w:w="1592" w:type="dxa"/>
            <w:tcBorders/>
            <w:vAlign w:val="center"/>
          </w:tcPr>
          <w:p>
            <w:pPr>
              <w:pStyle w:val="TableContents"/>
              <w:bidi w:val="0"/>
              <w:spacing w:before="0" w:after="283"/>
              <w:jc w:val="left"/>
              <w:rPr/>
            </w:pPr>
            <w:r>
              <w:rPr/>
              <w:t xml:space="preserve">0.005%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171 </w:t>
            </w:r>
          </w:p>
        </w:tc>
        <w:tc>
          <w:tcPr>
            <w:tcW w:w="2856" w:type="dxa"/>
            <w:tcBorders/>
            <w:vAlign w:val="center"/>
          </w:tcPr>
          <w:p>
            <w:pPr>
              <w:pStyle w:val="TableContents"/>
              <w:bidi w:val="0"/>
              <w:spacing w:before="0" w:after="283"/>
              <w:jc w:val="left"/>
              <w:rPr/>
            </w:pPr>
            <w:r>
              <w:rPr/>
              <w:t xml:space="preserve">Bahama </w:t>
            </w:r>
          </w:p>
        </w:tc>
        <w:tc>
          <w:tcPr>
            <w:tcW w:w="1502" w:type="dxa"/>
            <w:tcBorders/>
            <w:vAlign w:val="center"/>
          </w:tcPr>
          <w:p>
            <w:pPr>
              <w:pStyle w:val="TableContents"/>
              <w:bidi w:val="0"/>
              <w:spacing w:before="0" w:after="283"/>
              <w:jc w:val="left"/>
              <w:rPr/>
            </w:pPr>
            <w:r>
              <w:rPr/>
              <w:t xml:space="preserve">378,040 </w:t>
            </w:r>
          </w:p>
        </w:tc>
        <w:tc>
          <w:tcPr>
            <w:tcW w:w="1381" w:type="dxa"/>
            <w:tcBorders/>
            <w:vAlign w:val="center"/>
          </w:tcPr>
          <w:p>
            <w:pPr>
              <w:pStyle w:val="TableContents"/>
              <w:bidi w:val="0"/>
              <w:spacing w:before="0" w:after="283"/>
              <w:jc w:val="left"/>
              <w:rPr/>
            </w:pPr>
            <w:r>
              <w:rPr/>
              <w:t xml:space="preserve">1. heinäkuuta 2016 </w:t>
            </w:r>
          </w:p>
        </w:tc>
        <w:tc>
          <w:tcPr>
            <w:tcW w:w="1592" w:type="dxa"/>
            <w:tcBorders/>
            <w:vAlign w:val="center"/>
          </w:tcPr>
          <w:p>
            <w:pPr>
              <w:pStyle w:val="TableContents"/>
              <w:bidi w:val="0"/>
              <w:spacing w:before="0" w:after="283"/>
              <w:jc w:val="left"/>
              <w:rPr/>
            </w:pPr>
            <w:r>
              <w:rPr/>
              <w:t xml:space="preserve">0.005%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172 </w:t>
            </w:r>
          </w:p>
        </w:tc>
        <w:tc>
          <w:tcPr>
            <w:tcW w:w="2856" w:type="dxa"/>
            <w:tcBorders/>
            <w:vAlign w:val="center"/>
          </w:tcPr>
          <w:p>
            <w:pPr>
              <w:pStyle w:val="TableContents"/>
              <w:bidi w:val="0"/>
              <w:spacing w:before="0" w:after="283"/>
              <w:jc w:val="left"/>
              <w:rPr/>
            </w:pPr>
            <w:r>
              <w:rPr/>
              <w:t xml:space="preserve">Malediivit </w:t>
            </w:r>
          </w:p>
        </w:tc>
        <w:tc>
          <w:tcPr>
            <w:tcW w:w="1502" w:type="dxa"/>
            <w:tcBorders/>
            <w:vAlign w:val="center"/>
          </w:tcPr>
          <w:p>
            <w:pPr>
              <w:pStyle w:val="TableContents"/>
              <w:bidi w:val="0"/>
              <w:spacing w:before="0" w:after="283"/>
              <w:jc w:val="left"/>
              <w:rPr/>
            </w:pPr>
            <w:r>
              <w:rPr/>
              <w:t xml:space="preserve">344,023 </w:t>
            </w:r>
          </w:p>
        </w:tc>
        <w:tc>
          <w:tcPr>
            <w:tcW w:w="1381" w:type="dxa"/>
            <w:tcBorders/>
            <w:vAlign w:val="center"/>
          </w:tcPr>
          <w:p>
            <w:pPr>
              <w:pStyle w:val="TableContents"/>
              <w:bidi w:val="0"/>
              <w:spacing w:before="0" w:after="283"/>
              <w:jc w:val="left"/>
              <w:rPr/>
            </w:pPr>
            <w:r>
              <w:rPr/>
              <w:t xml:space="preserve">20. syyskuuta 2014 </w:t>
            </w:r>
          </w:p>
        </w:tc>
        <w:tc>
          <w:tcPr>
            <w:tcW w:w="1592" w:type="dxa"/>
            <w:tcBorders/>
            <w:vAlign w:val="center"/>
          </w:tcPr>
          <w:p>
            <w:pPr>
              <w:pStyle w:val="TableContents"/>
              <w:bidi w:val="0"/>
              <w:spacing w:before="0" w:after="283"/>
              <w:jc w:val="left"/>
              <w:rPr/>
            </w:pPr>
            <w:r>
              <w:rPr/>
              <w:t xml:space="preserve">0.0045% </w:t>
            </w:r>
          </w:p>
        </w:tc>
        <w:tc>
          <w:tcPr>
            <w:tcW w:w="1955" w:type="dxa"/>
            <w:tcBorders/>
            <w:vAlign w:val="center"/>
          </w:tcPr>
          <w:p>
            <w:pPr>
              <w:pStyle w:val="TableContents"/>
              <w:bidi w:val="0"/>
              <w:spacing w:before="0" w:after="283"/>
              <w:jc w:val="left"/>
              <w:rPr/>
            </w:pPr>
            <w:r>
              <w:rPr/>
              <w:t xml:space="preserve">Vuoden 2014 alustava väestönlaskentatulos </w:t>
            </w:r>
          </w:p>
        </w:tc>
      </w:tr>
      <w:tr>
        <w:trPr/>
        <w:tc>
          <w:tcPr>
            <w:tcW w:w="919" w:type="dxa"/>
            <w:tcBorders/>
            <w:vAlign w:val="center"/>
          </w:tcPr>
          <w:p>
            <w:pPr>
              <w:pStyle w:val="TableContents"/>
              <w:bidi w:val="0"/>
              <w:spacing w:before="0" w:after="283"/>
              <w:jc w:val="left"/>
              <w:rPr/>
            </w:pPr>
            <w:r>
              <w:rPr/>
              <w:t xml:space="preserve">173 </w:t>
            </w:r>
          </w:p>
        </w:tc>
        <w:tc>
          <w:tcPr>
            <w:tcW w:w="2856" w:type="dxa"/>
            <w:tcBorders/>
            <w:vAlign w:val="center"/>
          </w:tcPr>
          <w:p>
            <w:pPr>
              <w:pStyle w:val="TableContents"/>
              <w:bidi w:val="0"/>
              <w:spacing w:before="0" w:after="283"/>
              <w:jc w:val="left"/>
              <w:rPr/>
            </w:pPr>
            <w:r>
              <w:rPr/>
              <w:t xml:space="preserve">Islanti </w:t>
            </w:r>
          </w:p>
        </w:tc>
        <w:tc>
          <w:tcPr>
            <w:tcW w:w="1502" w:type="dxa"/>
            <w:tcBorders/>
            <w:vAlign w:val="center"/>
          </w:tcPr>
          <w:p>
            <w:pPr>
              <w:pStyle w:val="TableContents"/>
              <w:bidi w:val="0"/>
              <w:spacing w:before="0" w:after="283"/>
              <w:jc w:val="left"/>
              <w:rPr/>
            </w:pPr>
            <w:r>
              <w:rPr/>
              <w:t xml:space="preserve">343,960 </w:t>
            </w:r>
          </w:p>
        </w:tc>
        <w:tc>
          <w:tcPr>
            <w:tcW w:w="1381" w:type="dxa"/>
            <w:tcBorders/>
            <w:vAlign w:val="center"/>
          </w:tcPr>
          <w:p>
            <w:pPr>
              <w:pStyle w:val="TableContents"/>
              <w:bidi w:val="0"/>
              <w:spacing w:before="0" w:after="283"/>
              <w:jc w:val="left"/>
              <w:rPr/>
            </w:pPr>
            <w:r>
              <w:rPr/>
              <w:t xml:space="preserve">kesäkuu 30, 2017 </w:t>
            </w:r>
          </w:p>
        </w:tc>
        <w:tc>
          <w:tcPr>
            <w:tcW w:w="1592" w:type="dxa"/>
            <w:tcBorders/>
            <w:vAlign w:val="center"/>
          </w:tcPr>
          <w:p>
            <w:pPr>
              <w:pStyle w:val="TableContents"/>
              <w:bidi w:val="0"/>
              <w:spacing w:before="0" w:after="283"/>
              <w:jc w:val="left"/>
              <w:rPr/>
            </w:pPr>
            <w:r>
              <w:rPr/>
              <w:t xml:space="preserve">0.0045%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174 </w:t>
            </w:r>
          </w:p>
        </w:tc>
        <w:tc>
          <w:tcPr>
            <w:tcW w:w="2856" w:type="dxa"/>
            <w:tcBorders/>
            <w:vAlign w:val="center"/>
          </w:tcPr>
          <w:p>
            <w:pPr>
              <w:pStyle w:val="TableContents"/>
              <w:bidi w:val="0"/>
              <w:spacing w:before="0" w:after="283"/>
              <w:jc w:val="left"/>
              <w:rPr/>
            </w:pPr>
            <w:r>
              <w:rPr/>
              <w:t xml:space="preserve">Pohjois-Kypros </w:t>
            </w:r>
          </w:p>
        </w:tc>
        <w:tc>
          <w:tcPr>
            <w:tcW w:w="1502" w:type="dxa"/>
            <w:tcBorders/>
            <w:vAlign w:val="center"/>
          </w:tcPr>
          <w:p>
            <w:pPr>
              <w:pStyle w:val="TableContents"/>
              <w:bidi w:val="0"/>
              <w:spacing w:before="0" w:after="283"/>
              <w:jc w:val="left"/>
              <w:rPr/>
            </w:pPr>
            <w:r>
              <w:rPr/>
              <w:t xml:space="preserve">313,626 </w:t>
            </w:r>
          </w:p>
        </w:tc>
        <w:tc>
          <w:tcPr>
            <w:tcW w:w="1381" w:type="dxa"/>
            <w:tcBorders/>
            <w:vAlign w:val="center"/>
          </w:tcPr>
          <w:p>
            <w:pPr>
              <w:pStyle w:val="TableContents"/>
              <w:bidi w:val="0"/>
              <w:spacing w:before="0" w:after="283"/>
              <w:jc w:val="left"/>
              <w:rPr/>
            </w:pPr>
            <w:r>
              <w:rPr/>
              <w:t xml:space="preserve">30. kesäkuuta 2014 </w:t>
            </w:r>
          </w:p>
        </w:tc>
        <w:tc>
          <w:tcPr>
            <w:tcW w:w="1592" w:type="dxa"/>
            <w:tcBorders/>
            <w:vAlign w:val="center"/>
          </w:tcPr>
          <w:p>
            <w:pPr>
              <w:pStyle w:val="TableContents"/>
              <w:bidi w:val="0"/>
              <w:spacing w:before="0" w:after="283"/>
              <w:jc w:val="left"/>
              <w:rPr/>
            </w:pPr>
            <w:r>
              <w:rPr/>
              <w:t xml:space="preserve">0.0041%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175 </w:t>
            </w:r>
          </w:p>
        </w:tc>
        <w:tc>
          <w:tcPr>
            <w:tcW w:w="2856" w:type="dxa"/>
            <w:tcBorders/>
            <w:vAlign w:val="center"/>
          </w:tcPr>
          <w:p>
            <w:pPr>
              <w:pStyle w:val="TableContents"/>
              <w:bidi w:val="0"/>
              <w:spacing w:before="0" w:after="283"/>
              <w:jc w:val="left"/>
              <w:rPr/>
            </w:pPr>
            <w:r>
              <w:rPr/>
              <w:t xml:space="preserve">Barbados </w:t>
            </w:r>
          </w:p>
        </w:tc>
        <w:tc>
          <w:tcPr>
            <w:tcW w:w="1502" w:type="dxa"/>
            <w:tcBorders/>
            <w:vAlign w:val="center"/>
          </w:tcPr>
          <w:p>
            <w:pPr>
              <w:pStyle w:val="TableContents"/>
              <w:bidi w:val="0"/>
              <w:spacing w:before="0" w:after="283"/>
              <w:jc w:val="left"/>
              <w:rPr/>
            </w:pPr>
            <w:r>
              <w:rPr/>
              <w:t xml:space="preserve">285,719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0.0038%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176 </w:t>
            </w:r>
          </w:p>
        </w:tc>
        <w:tc>
          <w:tcPr>
            <w:tcW w:w="2856" w:type="dxa"/>
            <w:tcBorders/>
            <w:vAlign w:val="center"/>
          </w:tcPr>
          <w:p>
            <w:pPr>
              <w:pStyle w:val="TableContents"/>
              <w:bidi w:val="0"/>
              <w:spacing w:before="0" w:after="283"/>
              <w:jc w:val="left"/>
              <w:rPr/>
            </w:pPr>
            <w:r>
              <w:rPr/>
              <w:t xml:space="preserve">Vanuatu </w:t>
            </w:r>
          </w:p>
        </w:tc>
        <w:tc>
          <w:tcPr>
            <w:tcW w:w="1502" w:type="dxa"/>
            <w:tcBorders/>
            <w:vAlign w:val="center"/>
          </w:tcPr>
          <w:p>
            <w:pPr>
              <w:pStyle w:val="TableContents"/>
              <w:bidi w:val="0"/>
              <w:spacing w:before="0" w:after="283"/>
              <w:jc w:val="left"/>
              <w:rPr/>
            </w:pPr>
            <w:r>
              <w:rPr/>
              <w:t xml:space="preserve">277,500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0.0037%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177 </w:t>
            </w:r>
          </w:p>
        </w:tc>
        <w:tc>
          <w:tcPr>
            <w:tcW w:w="2856" w:type="dxa"/>
            <w:tcBorders/>
            <w:vAlign w:val="center"/>
          </w:tcPr>
          <w:p>
            <w:pPr>
              <w:pStyle w:val="TableContents"/>
              <w:bidi w:val="0"/>
              <w:spacing w:before="0" w:after="283"/>
              <w:jc w:val="left"/>
              <w:rPr/>
            </w:pPr>
            <w:r>
              <w:rPr/>
              <w:t xml:space="preserve">Ranskan Polynesia (Ranska) </w:t>
            </w:r>
          </w:p>
        </w:tc>
        <w:tc>
          <w:tcPr>
            <w:tcW w:w="1502" w:type="dxa"/>
            <w:tcBorders/>
            <w:vAlign w:val="center"/>
          </w:tcPr>
          <w:p>
            <w:pPr>
              <w:pStyle w:val="TableContents"/>
              <w:bidi w:val="0"/>
              <w:spacing w:before="0" w:after="283"/>
              <w:jc w:val="left"/>
              <w:rPr/>
            </w:pPr>
            <w:r>
              <w:rPr/>
              <w:t xml:space="preserve">271,800 </w:t>
            </w:r>
          </w:p>
        </w:tc>
        <w:tc>
          <w:tcPr>
            <w:tcW w:w="1381" w:type="dxa"/>
            <w:tcBorders/>
            <w:vAlign w:val="center"/>
          </w:tcPr>
          <w:p>
            <w:pPr>
              <w:pStyle w:val="TableContents"/>
              <w:bidi w:val="0"/>
              <w:spacing w:before="0" w:after="283"/>
              <w:jc w:val="left"/>
              <w:rPr/>
            </w:pPr>
            <w:r>
              <w:rPr/>
              <w:t xml:space="preserve">31. joulukuuta 2014 </w:t>
            </w:r>
          </w:p>
        </w:tc>
        <w:tc>
          <w:tcPr>
            <w:tcW w:w="1592" w:type="dxa"/>
            <w:tcBorders/>
            <w:vAlign w:val="center"/>
          </w:tcPr>
          <w:p>
            <w:pPr>
              <w:pStyle w:val="TableContents"/>
              <w:bidi w:val="0"/>
              <w:spacing w:before="0" w:after="283"/>
              <w:jc w:val="left"/>
              <w:rPr/>
            </w:pPr>
            <w:r>
              <w:rPr/>
              <w:t xml:space="preserve">0.0036%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178 </w:t>
            </w:r>
          </w:p>
        </w:tc>
        <w:tc>
          <w:tcPr>
            <w:tcW w:w="2856" w:type="dxa"/>
            <w:tcBorders/>
            <w:vAlign w:val="center"/>
          </w:tcPr>
          <w:p>
            <w:pPr>
              <w:pStyle w:val="TableContents"/>
              <w:bidi w:val="0"/>
              <w:spacing w:before="0" w:after="283"/>
              <w:jc w:val="left"/>
              <w:rPr/>
            </w:pPr>
            <w:r>
              <w:rPr/>
              <w:t xml:space="preserve">Uusi-Kaledonia (Ranska) </w:t>
            </w:r>
          </w:p>
        </w:tc>
        <w:tc>
          <w:tcPr>
            <w:tcW w:w="1502" w:type="dxa"/>
            <w:tcBorders/>
            <w:vAlign w:val="center"/>
          </w:tcPr>
          <w:p>
            <w:pPr>
              <w:pStyle w:val="TableContents"/>
              <w:bidi w:val="0"/>
              <w:spacing w:before="0" w:after="283"/>
              <w:jc w:val="left"/>
              <w:rPr/>
            </w:pPr>
            <w:r>
              <w:rPr/>
              <w:t xml:space="preserve">268,767 </w:t>
            </w:r>
          </w:p>
        </w:tc>
        <w:tc>
          <w:tcPr>
            <w:tcW w:w="1381" w:type="dxa"/>
            <w:tcBorders/>
            <w:vAlign w:val="center"/>
          </w:tcPr>
          <w:p>
            <w:pPr>
              <w:pStyle w:val="TableContents"/>
              <w:bidi w:val="0"/>
              <w:spacing w:before="0" w:after="283"/>
              <w:jc w:val="left"/>
              <w:rPr/>
            </w:pPr>
            <w:r>
              <w:rPr/>
              <w:t xml:space="preserve">26. elokuuta 2014 </w:t>
            </w:r>
          </w:p>
        </w:tc>
        <w:tc>
          <w:tcPr>
            <w:tcW w:w="1592" w:type="dxa"/>
            <w:tcBorders/>
            <w:vAlign w:val="center"/>
          </w:tcPr>
          <w:p>
            <w:pPr>
              <w:pStyle w:val="TableContents"/>
              <w:bidi w:val="0"/>
              <w:spacing w:before="0" w:after="283"/>
              <w:jc w:val="left"/>
              <w:rPr/>
            </w:pPr>
            <w:r>
              <w:rPr/>
              <w:t xml:space="preserve">0.0035% </w:t>
            </w:r>
          </w:p>
        </w:tc>
        <w:tc>
          <w:tcPr>
            <w:tcW w:w="1955" w:type="dxa"/>
            <w:tcBorders/>
            <w:vAlign w:val="center"/>
          </w:tcPr>
          <w:p>
            <w:pPr>
              <w:pStyle w:val="TableContents"/>
              <w:bidi w:val="0"/>
              <w:spacing w:before="0" w:after="283"/>
              <w:jc w:val="left"/>
              <w:rPr/>
            </w:pPr>
            <w:r>
              <w:rPr/>
              <w:t xml:space="preserve">Vuoden 2014 alustava väestönlaskentatulos </w:t>
            </w:r>
          </w:p>
        </w:tc>
      </w:tr>
      <w:tr>
        <w:trPr/>
        <w:tc>
          <w:tcPr>
            <w:tcW w:w="919" w:type="dxa"/>
            <w:tcBorders/>
            <w:vAlign w:val="center"/>
          </w:tcPr>
          <w:p>
            <w:pPr>
              <w:pStyle w:val="TableContents"/>
              <w:bidi w:val="0"/>
              <w:spacing w:before="0" w:after="283"/>
              <w:jc w:val="left"/>
              <w:rPr/>
            </w:pPr>
            <w:r>
              <w:rPr/>
              <w:t xml:space="preserve">179 </w:t>
            </w:r>
          </w:p>
        </w:tc>
        <w:tc>
          <w:tcPr>
            <w:tcW w:w="2856" w:type="dxa"/>
            <w:tcBorders/>
            <w:vAlign w:val="center"/>
          </w:tcPr>
          <w:p>
            <w:pPr>
              <w:pStyle w:val="TableContents"/>
              <w:bidi w:val="0"/>
              <w:spacing w:before="0" w:after="283"/>
              <w:jc w:val="left"/>
              <w:rPr/>
            </w:pPr>
            <w:r>
              <w:rPr/>
              <w:t xml:space="preserve">Abhasia </w:t>
            </w:r>
          </w:p>
        </w:tc>
        <w:tc>
          <w:tcPr>
            <w:tcW w:w="1502" w:type="dxa"/>
            <w:tcBorders/>
            <w:vAlign w:val="center"/>
          </w:tcPr>
          <w:p>
            <w:pPr>
              <w:pStyle w:val="TableContents"/>
              <w:bidi w:val="0"/>
              <w:spacing w:before="0" w:after="283"/>
              <w:jc w:val="left"/>
              <w:rPr/>
            </w:pPr>
            <w:r>
              <w:rPr/>
              <w:t xml:space="preserve">240,705 </w:t>
            </w:r>
          </w:p>
        </w:tc>
        <w:tc>
          <w:tcPr>
            <w:tcW w:w="1381" w:type="dxa"/>
            <w:tcBorders/>
            <w:vAlign w:val="center"/>
          </w:tcPr>
          <w:p>
            <w:pPr>
              <w:pStyle w:val="TableContents"/>
              <w:bidi w:val="0"/>
              <w:spacing w:before="0" w:after="283"/>
              <w:jc w:val="left"/>
              <w:rPr/>
            </w:pPr>
            <w:r>
              <w:rPr/>
              <w:t xml:space="preserve">helmikuu 28, 2011 </w:t>
            </w:r>
          </w:p>
        </w:tc>
        <w:tc>
          <w:tcPr>
            <w:tcW w:w="1592" w:type="dxa"/>
            <w:tcBorders/>
            <w:vAlign w:val="center"/>
          </w:tcPr>
          <w:p>
            <w:pPr>
              <w:pStyle w:val="TableContents"/>
              <w:bidi w:val="0"/>
              <w:spacing w:before="0" w:after="283"/>
              <w:jc w:val="left"/>
              <w:rPr/>
            </w:pPr>
            <w:r>
              <w:rPr/>
              <w:t xml:space="preserve">0.0032%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180 </w:t>
            </w:r>
          </w:p>
        </w:tc>
        <w:tc>
          <w:tcPr>
            <w:tcW w:w="2856" w:type="dxa"/>
            <w:tcBorders/>
            <w:vAlign w:val="center"/>
          </w:tcPr>
          <w:p>
            <w:pPr>
              <w:pStyle w:val="TableContents"/>
              <w:bidi w:val="0"/>
              <w:spacing w:before="0" w:after="283"/>
              <w:jc w:val="left"/>
              <w:rPr/>
            </w:pPr>
            <w:r>
              <w:rPr/>
              <w:t xml:space="preserve">Samoa </w:t>
            </w:r>
          </w:p>
        </w:tc>
        <w:tc>
          <w:tcPr>
            <w:tcW w:w="1502" w:type="dxa"/>
            <w:tcBorders/>
            <w:vAlign w:val="center"/>
          </w:tcPr>
          <w:p>
            <w:pPr>
              <w:pStyle w:val="TableContents"/>
              <w:bidi w:val="0"/>
              <w:spacing w:before="0" w:after="283"/>
              <w:jc w:val="left"/>
              <w:rPr/>
            </w:pPr>
            <w:r>
              <w:rPr/>
              <w:t xml:space="preserve">196,315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0.0026% </w:t>
            </w:r>
          </w:p>
        </w:tc>
        <w:tc>
          <w:tcPr>
            <w:tcW w:w="1955" w:type="dxa"/>
            <w:tcBorders/>
            <w:vAlign w:val="center"/>
          </w:tcPr>
          <w:p>
            <w:pPr>
              <w:pStyle w:val="TableContents"/>
              <w:bidi w:val="0"/>
              <w:spacing w:before="0" w:after="283"/>
              <w:jc w:val="left"/>
              <w:rPr/>
            </w:pPr>
            <w:r>
              <w:rPr/>
              <w:t xml:space="preserve">Virallinen ennuste </w:t>
            </w:r>
          </w:p>
        </w:tc>
      </w:tr>
      <w:tr>
        <w:trPr/>
        <w:tc>
          <w:tcPr>
            <w:tcW w:w="919" w:type="dxa"/>
            <w:tcBorders/>
            <w:vAlign w:val="center"/>
          </w:tcPr>
          <w:p>
            <w:pPr>
              <w:pStyle w:val="TableContents"/>
              <w:bidi w:val="0"/>
              <w:spacing w:before="0" w:after="283"/>
              <w:jc w:val="left"/>
              <w:rPr/>
            </w:pPr>
            <w:r>
              <w:rPr/>
              <w:t xml:space="preserve">181 </w:t>
            </w:r>
          </w:p>
        </w:tc>
        <w:tc>
          <w:tcPr>
            <w:tcW w:w="2856" w:type="dxa"/>
            <w:tcBorders/>
            <w:vAlign w:val="center"/>
          </w:tcPr>
          <w:p>
            <w:pPr>
              <w:pStyle w:val="TableContents"/>
              <w:bidi w:val="0"/>
              <w:spacing w:before="0" w:after="283"/>
              <w:jc w:val="left"/>
              <w:rPr/>
            </w:pPr>
            <w:r>
              <w:rPr/>
              <w:t xml:space="preserve">São Tomé ja Príncipe </w:t>
            </w:r>
          </w:p>
        </w:tc>
        <w:tc>
          <w:tcPr>
            <w:tcW w:w="1502" w:type="dxa"/>
            <w:tcBorders/>
            <w:vAlign w:val="center"/>
          </w:tcPr>
          <w:p>
            <w:pPr>
              <w:pStyle w:val="TableContents"/>
              <w:bidi w:val="0"/>
              <w:spacing w:before="0" w:after="283"/>
              <w:jc w:val="left"/>
              <w:rPr/>
            </w:pPr>
            <w:r>
              <w:rPr/>
              <w:t xml:space="preserve">187,356 </w:t>
            </w:r>
          </w:p>
        </w:tc>
        <w:tc>
          <w:tcPr>
            <w:tcW w:w="1381" w:type="dxa"/>
            <w:tcBorders/>
            <w:vAlign w:val="center"/>
          </w:tcPr>
          <w:p>
            <w:pPr>
              <w:pStyle w:val="TableContents"/>
              <w:bidi w:val="0"/>
              <w:spacing w:before="0" w:after="283"/>
              <w:jc w:val="left"/>
              <w:rPr/>
            </w:pPr>
            <w:r>
              <w:rPr/>
              <w:t xml:space="preserve">toukokuu 13, 2012 </w:t>
            </w:r>
          </w:p>
        </w:tc>
        <w:tc>
          <w:tcPr>
            <w:tcW w:w="1592" w:type="dxa"/>
            <w:tcBorders/>
            <w:vAlign w:val="center"/>
          </w:tcPr>
          <w:p>
            <w:pPr>
              <w:pStyle w:val="TableContents"/>
              <w:bidi w:val="0"/>
              <w:spacing w:before="0" w:after="283"/>
              <w:jc w:val="left"/>
              <w:rPr/>
            </w:pPr>
            <w:r>
              <w:rPr/>
              <w:t xml:space="preserve">0.0025% </w:t>
            </w:r>
          </w:p>
        </w:tc>
        <w:tc>
          <w:tcPr>
            <w:tcW w:w="1955" w:type="dxa"/>
            <w:tcBorders/>
            <w:vAlign w:val="center"/>
          </w:tcPr>
          <w:p>
            <w:pPr>
              <w:pStyle w:val="TableContents"/>
              <w:bidi w:val="0"/>
              <w:spacing w:before="0" w:after="283"/>
              <w:jc w:val="left"/>
              <w:rPr/>
            </w:pPr>
            <w:r>
              <w:rPr/>
              <w:t xml:space="preserve">Vuoden 2012 väestönlaskennan tulos </w:t>
            </w:r>
          </w:p>
        </w:tc>
      </w:tr>
      <w:tr>
        <w:trPr/>
        <w:tc>
          <w:tcPr>
            <w:tcW w:w="919" w:type="dxa"/>
            <w:tcBorders/>
            <w:vAlign w:val="center"/>
          </w:tcPr>
          <w:p>
            <w:pPr>
              <w:pStyle w:val="TableContents"/>
              <w:bidi w:val="0"/>
              <w:spacing w:before="0" w:after="283"/>
              <w:jc w:val="left"/>
              <w:rPr/>
            </w:pPr>
            <w:r>
              <w:rPr/>
              <w:t xml:space="preserve">182 </w:t>
            </w:r>
          </w:p>
        </w:tc>
        <w:tc>
          <w:tcPr>
            <w:tcW w:w="2856" w:type="dxa"/>
            <w:tcBorders/>
            <w:vAlign w:val="center"/>
          </w:tcPr>
          <w:p>
            <w:pPr>
              <w:pStyle w:val="TableContents"/>
              <w:bidi w:val="0"/>
              <w:spacing w:before="0" w:after="283"/>
              <w:jc w:val="left"/>
              <w:rPr/>
            </w:pPr>
            <w:r>
              <w:rPr/>
              <w:t xml:space="preserve">Saint Lucia </w:t>
            </w:r>
          </w:p>
        </w:tc>
        <w:tc>
          <w:tcPr>
            <w:tcW w:w="1502" w:type="dxa"/>
            <w:tcBorders/>
            <w:vAlign w:val="center"/>
          </w:tcPr>
          <w:p>
            <w:pPr>
              <w:pStyle w:val="TableContents"/>
              <w:bidi w:val="0"/>
              <w:spacing w:before="0" w:after="283"/>
              <w:jc w:val="left"/>
              <w:rPr/>
            </w:pPr>
            <w:r>
              <w:rPr/>
              <w:t xml:space="preserve">178,844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0.0024%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183 </w:t>
            </w:r>
          </w:p>
        </w:tc>
        <w:tc>
          <w:tcPr>
            <w:tcW w:w="2856" w:type="dxa"/>
            <w:tcBorders/>
            <w:vAlign w:val="center"/>
          </w:tcPr>
          <w:p>
            <w:pPr>
              <w:pStyle w:val="TableContents"/>
              <w:bidi w:val="0"/>
              <w:spacing w:before="0" w:after="283"/>
              <w:jc w:val="left"/>
              <w:rPr/>
            </w:pPr>
            <w:r>
              <w:rPr/>
              <w:t xml:space="preserve">Guam (Yhdysvallat) </w:t>
            </w:r>
          </w:p>
        </w:tc>
        <w:tc>
          <w:tcPr>
            <w:tcW w:w="1502" w:type="dxa"/>
            <w:tcBorders/>
            <w:vAlign w:val="center"/>
          </w:tcPr>
          <w:p>
            <w:pPr>
              <w:pStyle w:val="TableContents"/>
              <w:bidi w:val="0"/>
              <w:spacing w:before="0" w:after="283"/>
              <w:jc w:val="left"/>
              <w:rPr/>
            </w:pPr>
            <w:r>
              <w:rPr/>
              <w:t xml:space="preserve">184,200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0.0024%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184 </w:t>
            </w:r>
          </w:p>
        </w:tc>
        <w:tc>
          <w:tcPr>
            <w:tcW w:w="2856" w:type="dxa"/>
            <w:tcBorders/>
            <w:vAlign w:val="center"/>
          </w:tcPr>
          <w:p>
            <w:pPr>
              <w:pStyle w:val="TableContents"/>
              <w:bidi w:val="0"/>
              <w:spacing w:before="0" w:after="283"/>
              <w:jc w:val="left"/>
              <w:rPr/>
            </w:pPr>
            <w:r>
              <w:rPr/>
              <w:t xml:space="preserve">Curaçao (Alankomaat) </w:t>
            </w:r>
          </w:p>
        </w:tc>
        <w:tc>
          <w:tcPr>
            <w:tcW w:w="1502" w:type="dxa"/>
            <w:tcBorders/>
            <w:vAlign w:val="center"/>
          </w:tcPr>
          <w:p>
            <w:pPr>
              <w:pStyle w:val="TableContents"/>
              <w:bidi w:val="0"/>
              <w:spacing w:before="0" w:after="283"/>
              <w:jc w:val="left"/>
              <w:rPr/>
            </w:pPr>
            <w:r>
              <w:rPr/>
              <w:t xml:space="preserve">160,337 </w:t>
            </w:r>
          </w:p>
        </w:tc>
        <w:tc>
          <w:tcPr>
            <w:tcW w:w="1381" w:type="dxa"/>
            <w:tcBorders/>
            <w:vAlign w:val="center"/>
          </w:tcPr>
          <w:p>
            <w:pPr>
              <w:pStyle w:val="TableContents"/>
              <w:bidi w:val="0"/>
              <w:spacing w:before="0" w:after="283"/>
              <w:jc w:val="left"/>
              <w:rPr/>
            </w:pPr>
            <w:r>
              <w:rPr/>
              <w:t xml:space="preserve">1. tammikuuta 2017 </w:t>
            </w:r>
          </w:p>
        </w:tc>
        <w:tc>
          <w:tcPr>
            <w:tcW w:w="1592" w:type="dxa"/>
            <w:tcBorders/>
            <w:vAlign w:val="center"/>
          </w:tcPr>
          <w:p>
            <w:pPr>
              <w:pStyle w:val="TableContents"/>
              <w:bidi w:val="0"/>
              <w:spacing w:before="0" w:after="283"/>
              <w:jc w:val="left"/>
              <w:rPr/>
            </w:pPr>
            <w:r>
              <w:rPr/>
              <w:t xml:space="preserve">0.0021%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185 </w:t>
            </w:r>
          </w:p>
        </w:tc>
        <w:tc>
          <w:tcPr>
            <w:tcW w:w="2856" w:type="dxa"/>
            <w:tcBorders/>
            <w:vAlign w:val="center"/>
          </w:tcPr>
          <w:p>
            <w:pPr>
              <w:pStyle w:val="TableContents"/>
              <w:bidi w:val="0"/>
              <w:spacing w:before="0" w:after="283"/>
              <w:jc w:val="left"/>
              <w:rPr/>
            </w:pPr>
            <w:r>
              <w:rPr/>
              <w:t xml:space="preserve">Vuoristo-Karabahin tasavalta </w:t>
            </w:r>
          </w:p>
        </w:tc>
        <w:tc>
          <w:tcPr>
            <w:tcW w:w="1502" w:type="dxa"/>
            <w:tcBorders/>
            <w:vAlign w:val="center"/>
          </w:tcPr>
          <w:p>
            <w:pPr>
              <w:pStyle w:val="TableContents"/>
              <w:bidi w:val="0"/>
              <w:spacing w:before="0" w:after="283"/>
              <w:jc w:val="left"/>
              <w:rPr/>
            </w:pPr>
            <w:r>
              <w:rPr/>
              <w:t xml:space="preserve">150,932 </w:t>
            </w:r>
          </w:p>
        </w:tc>
        <w:tc>
          <w:tcPr>
            <w:tcW w:w="1381" w:type="dxa"/>
            <w:tcBorders/>
            <w:vAlign w:val="center"/>
          </w:tcPr>
          <w:p>
            <w:pPr>
              <w:pStyle w:val="TableContents"/>
              <w:bidi w:val="0"/>
              <w:spacing w:before="0" w:after="283"/>
              <w:jc w:val="left"/>
              <w:rPr/>
            </w:pPr>
            <w:r>
              <w:rPr/>
              <w:t xml:space="preserve">joulukuu 1, 2015 </w:t>
            </w:r>
          </w:p>
        </w:tc>
        <w:tc>
          <w:tcPr>
            <w:tcW w:w="1592" w:type="dxa"/>
            <w:tcBorders/>
            <w:vAlign w:val="center"/>
          </w:tcPr>
          <w:p>
            <w:pPr>
              <w:pStyle w:val="TableContents"/>
              <w:bidi w:val="0"/>
              <w:spacing w:before="0" w:after="283"/>
              <w:jc w:val="left"/>
              <w:rPr/>
            </w:pPr>
            <w:r>
              <w:rPr/>
              <w:t xml:space="preserve">0.002% </w:t>
            </w:r>
          </w:p>
        </w:tc>
        <w:tc>
          <w:tcPr>
            <w:tcW w:w="1955" w:type="dxa"/>
            <w:tcBorders/>
            <w:vAlign w:val="center"/>
          </w:tcPr>
          <w:p>
            <w:pPr>
              <w:pStyle w:val="TableContents"/>
              <w:bidi w:val="0"/>
              <w:spacing w:before="0" w:after="283"/>
              <w:jc w:val="left"/>
              <w:rPr/>
            </w:pPr>
            <w:r>
              <w:rPr/>
              <w:t xml:space="preserve">Vuoden 2015 väestönlaskennan alustava tulos </w:t>
            </w:r>
          </w:p>
        </w:tc>
      </w:tr>
      <w:tr>
        <w:trPr/>
        <w:tc>
          <w:tcPr>
            <w:tcW w:w="919" w:type="dxa"/>
            <w:tcBorders/>
            <w:vAlign w:val="center"/>
          </w:tcPr>
          <w:p>
            <w:pPr>
              <w:pStyle w:val="TableContents"/>
              <w:bidi w:val="0"/>
              <w:spacing w:before="0" w:after="283"/>
              <w:jc w:val="left"/>
              <w:rPr/>
            </w:pPr>
            <w:r>
              <w:rPr/>
              <w:t xml:space="preserve">186 </w:t>
            </w:r>
          </w:p>
        </w:tc>
        <w:tc>
          <w:tcPr>
            <w:tcW w:w="2856" w:type="dxa"/>
            <w:tcBorders/>
            <w:vAlign w:val="center"/>
          </w:tcPr>
          <w:p>
            <w:pPr>
              <w:pStyle w:val="TableContents"/>
              <w:bidi w:val="0"/>
              <w:spacing w:before="0" w:after="283"/>
              <w:jc w:val="left"/>
              <w:rPr/>
            </w:pPr>
            <w:r>
              <w:rPr/>
              <w:t xml:space="preserve">Kiribati </w:t>
            </w:r>
          </w:p>
        </w:tc>
        <w:tc>
          <w:tcPr>
            <w:tcW w:w="1502" w:type="dxa"/>
            <w:tcBorders/>
            <w:vAlign w:val="center"/>
          </w:tcPr>
          <w:p>
            <w:pPr>
              <w:pStyle w:val="TableContents"/>
              <w:bidi w:val="0"/>
              <w:spacing w:before="0" w:after="283"/>
              <w:jc w:val="left"/>
              <w:rPr/>
            </w:pPr>
            <w:r>
              <w:rPr/>
              <w:t xml:space="preserve">113,400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0.0015%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187 </w:t>
            </w:r>
          </w:p>
        </w:tc>
        <w:tc>
          <w:tcPr>
            <w:tcW w:w="2856" w:type="dxa"/>
            <w:tcBorders/>
            <w:vAlign w:val="center"/>
          </w:tcPr>
          <w:p>
            <w:pPr>
              <w:pStyle w:val="TableContents"/>
              <w:bidi w:val="0"/>
              <w:spacing w:before="0" w:after="283"/>
              <w:jc w:val="left"/>
              <w:rPr/>
            </w:pPr>
            <w:r>
              <w:rPr/>
              <w:t xml:space="preserve">Aruba (Alankomaat) </w:t>
            </w:r>
          </w:p>
        </w:tc>
        <w:tc>
          <w:tcPr>
            <w:tcW w:w="1502" w:type="dxa"/>
            <w:tcBorders/>
            <w:vAlign w:val="center"/>
          </w:tcPr>
          <w:p>
            <w:pPr>
              <w:pStyle w:val="TableContents"/>
              <w:bidi w:val="0"/>
              <w:spacing w:before="0" w:after="283"/>
              <w:jc w:val="left"/>
              <w:rPr/>
            </w:pPr>
            <w:r>
              <w:rPr/>
              <w:t xml:space="preserve">110,882 </w:t>
            </w:r>
          </w:p>
        </w:tc>
        <w:tc>
          <w:tcPr>
            <w:tcW w:w="1381" w:type="dxa"/>
            <w:tcBorders/>
            <w:vAlign w:val="center"/>
          </w:tcPr>
          <w:p>
            <w:pPr>
              <w:pStyle w:val="TableContents"/>
              <w:bidi w:val="0"/>
              <w:spacing w:before="0" w:after="283"/>
              <w:jc w:val="left"/>
              <w:rPr/>
            </w:pPr>
            <w:r>
              <w:rPr/>
              <w:t xml:space="preserve">kesäkuu 30, 2017 </w:t>
            </w:r>
          </w:p>
        </w:tc>
        <w:tc>
          <w:tcPr>
            <w:tcW w:w="1592" w:type="dxa"/>
            <w:tcBorders/>
            <w:vAlign w:val="center"/>
          </w:tcPr>
          <w:p>
            <w:pPr>
              <w:pStyle w:val="TableContents"/>
              <w:bidi w:val="0"/>
              <w:spacing w:before="0" w:after="283"/>
              <w:jc w:val="left"/>
              <w:rPr/>
            </w:pPr>
            <w:r>
              <w:rPr/>
              <w:t xml:space="preserve">0.0015%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188 </w:t>
            </w:r>
          </w:p>
        </w:tc>
        <w:tc>
          <w:tcPr>
            <w:tcW w:w="2856" w:type="dxa"/>
            <w:tcBorders/>
            <w:vAlign w:val="center"/>
          </w:tcPr>
          <w:p>
            <w:pPr>
              <w:pStyle w:val="TableContents"/>
              <w:bidi w:val="0"/>
              <w:spacing w:before="0" w:after="283"/>
              <w:jc w:val="left"/>
              <w:rPr/>
            </w:pPr>
            <w:r>
              <w:rPr/>
              <w:t xml:space="preserve">Saint Vincent ja Grenadiinit </w:t>
            </w:r>
          </w:p>
        </w:tc>
        <w:tc>
          <w:tcPr>
            <w:tcW w:w="1502" w:type="dxa"/>
            <w:tcBorders/>
            <w:vAlign w:val="center"/>
          </w:tcPr>
          <w:p>
            <w:pPr>
              <w:pStyle w:val="TableContents"/>
              <w:bidi w:val="0"/>
              <w:spacing w:before="0" w:after="283"/>
              <w:jc w:val="left"/>
              <w:rPr/>
            </w:pPr>
            <w:r>
              <w:rPr/>
              <w:t xml:space="preserve">109,991 </w:t>
            </w:r>
          </w:p>
        </w:tc>
        <w:tc>
          <w:tcPr>
            <w:tcW w:w="1381" w:type="dxa"/>
            <w:tcBorders/>
            <w:vAlign w:val="center"/>
          </w:tcPr>
          <w:p>
            <w:pPr>
              <w:pStyle w:val="TableContents"/>
              <w:bidi w:val="0"/>
              <w:spacing w:before="0" w:after="283"/>
              <w:jc w:val="left"/>
              <w:rPr/>
            </w:pPr>
            <w:r>
              <w:rPr/>
              <w:t xml:space="preserve">12. kesäkuuta 2012 </w:t>
            </w:r>
          </w:p>
        </w:tc>
        <w:tc>
          <w:tcPr>
            <w:tcW w:w="1592" w:type="dxa"/>
            <w:tcBorders/>
            <w:vAlign w:val="center"/>
          </w:tcPr>
          <w:p>
            <w:pPr>
              <w:pStyle w:val="TableContents"/>
              <w:bidi w:val="0"/>
              <w:spacing w:before="0" w:after="283"/>
              <w:jc w:val="left"/>
              <w:rPr/>
            </w:pPr>
            <w:r>
              <w:rPr/>
              <w:t xml:space="preserve">0.0015% </w:t>
            </w:r>
          </w:p>
        </w:tc>
        <w:tc>
          <w:tcPr>
            <w:tcW w:w="1955" w:type="dxa"/>
            <w:tcBorders/>
            <w:vAlign w:val="center"/>
          </w:tcPr>
          <w:p>
            <w:pPr>
              <w:pStyle w:val="TableContents"/>
              <w:bidi w:val="0"/>
              <w:spacing w:before="0" w:after="283"/>
              <w:jc w:val="left"/>
              <w:rPr/>
            </w:pPr>
            <w:r>
              <w:rPr/>
              <w:t xml:space="preserve">Vuoden 2012 väestönlaskennan alustava tulos </w:t>
            </w:r>
          </w:p>
        </w:tc>
      </w:tr>
      <w:tr>
        <w:trPr/>
        <w:tc>
          <w:tcPr>
            <w:tcW w:w="919" w:type="dxa"/>
            <w:tcBorders/>
            <w:vAlign w:val="center"/>
          </w:tcPr>
          <w:p>
            <w:pPr>
              <w:pStyle w:val="TableContents"/>
              <w:bidi w:val="0"/>
              <w:spacing w:before="0" w:after="283"/>
              <w:jc w:val="left"/>
              <w:rPr/>
            </w:pPr>
            <w:r>
              <w:rPr/>
              <w:t xml:space="preserve">189 </w:t>
            </w:r>
          </w:p>
        </w:tc>
        <w:tc>
          <w:tcPr>
            <w:tcW w:w="2856" w:type="dxa"/>
            <w:tcBorders/>
            <w:vAlign w:val="center"/>
          </w:tcPr>
          <w:p>
            <w:pPr>
              <w:pStyle w:val="TableContents"/>
              <w:bidi w:val="0"/>
              <w:spacing w:before="0" w:after="283"/>
              <w:jc w:val="left"/>
              <w:rPr/>
            </w:pPr>
            <w:r>
              <w:rPr/>
              <w:t xml:space="preserve">Yhdysvaltain Neitsytsaaret (Yhdysvallat) </w:t>
            </w:r>
          </w:p>
        </w:tc>
        <w:tc>
          <w:tcPr>
            <w:tcW w:w="1502" w:type="dxa"/>
            <w:tcBorders/>
            <w:vAlign w:val="center"/>
          </w:tcPr>
          <w:p>
            <w:pPr>
              <w:pStyle w:val="TableContents"/>
              <w:bidi w:val="0"/>
              <w:spacing w:before="0" w:after="283"/>
              <w:jc w:val="left"/>
              <w:rPr/>
            </w:pPr>
            <w:r>
              <w:rPr/>
              <w:t xml:space="preserve">104,901 </w:t>
            </w:r>
          </w:p>
        </w:tc>
        <w:tc>
          <w:tcPr>
            <w:tcW w:w="1381" w:type="dxa"/>
            <w:tcBorders/>
            <w:vAlign w:val="center"/>
          </w:tcPr>
          <w:p>
            <w:pPr>
              <w:pStyle w:val="TableContents"/>
              <w:bidi w:val="0"/>
              <w:spacing w:before="0" w:after="283"/>
              <w:jc w:val="left"/>
              <w:rPr/>
            </w:pPr>
            <w:r>
              <w:rPr/>
              <w:t xml:space="preserve">1. heinäkuuta 2017 </w:t>
            </w:r>
          </w:p>
        </w:tc>
        <w:tc>
          <w:tcPr>
            <w:tcW w:w="1592" w:type="dxa"/>
            <w:tcBorders/>
            <w:vAlign w:val="center"/>
          </w:tcPr>
          <w:p>
            <w:pPr>
              <w:pStyle w:val="TableContents"/>
              <w:bidi w:val="0"/>
              <w:spacing w:before="0" w:after="283"/>
              <w:jc w:val="left"/>
              <w:rPr/>
            </w:pPr>
            <w:r>
              <w:rPr/>
              <w:t xml:space="preserve">0.0014% </w:t>
            </w:r>
          </w:p>
        </w:tc>
        <w:tc>
          <w:tcPr>
            <w:tcW w:w="1955" w:type="dxa"/>
            <w:tcBorders/>
            <w:vAlign w:val="center"/>
          </w:tcPr>
          <w:p>
            <w:pPr>
              <w:pStyle w:val="TableContents"/>
              <w:bidi w:val="0"/>
              <w:spacing w:before="0" w:after="283"/>
              <w:jc w:val="left"/>
              <w:rPr/>
            </w:pPr>
            <w:r>
              <w:rPr/>
              <w:t xml:space="preserve">YK:n ennuste </w:t>
            </w:r>
          </w:p>
        </w:tc>
      </w:tr>
      <w:tr>
        <w:trPr/>
        <w:tc>
          <w:tcPr>
            <w:tcW w:w="919" w:type="dxa"/>
            <w:tcBorders/>
            <w:vAlign w:val="center"/>
          </w:tcPr>
          <w:p>
            <w:pPr>
              <w:pStyle w:val="TableContents"/>
              <w:bidi w:val="0"/>
              <w:spacing w:before="0" w:after="283"/>
              <w:jc w:val="left"/>
              <w:rPr/>
            </w:pPr>
            <w:r>
              <w:rPr/>
              <w:t xml:space="preserve">190 </w:t>
            </w:r>
          </w:p>
        </w:tc>
        <w:tc>
          <w:tcPr>
            <w:tcW w:w="2856" w:type="dxa"/>
            <w:tcBorders/>
            <w:vAlign w:val="center"/>
          </w:tcPr>
          <w:p>
            <w:pPr>
              <w:pStyle w:val="TableContents"/>
              <w:bidi w:val="0"/>
              <w:spacing w:before="0" w:after="283"/>
              <w:jc w:val="left"/>
              <w:rPr/>
            </w:pPr>
            <w:r>
              <w:rPr/>
              <w:t xml:space="preserve">Jersey (Yhdistynyt kuningaskunta) </w:t>
            </w:r>
          </w:p>
        </w:tc>
        <w:tc>
          <w:tcPr>
            <w:tcW w:w="1502" w:type="dxa"/>
            <w:tcBorders/>
            <w:vAlign w:val="center"/>
          </w:tcPr>
          <w:p>
            <w:pPr>
              <w:pStyle w:val="TableContents"/>
              <w:bidi w:val="0"/>
              <w:spacing w:before="0" w:after="283"/>
              <w:jc w:val="left"/>
              <w:rPr/>
            </w:pPr>
            <w:r>
              <w:rPr/>
              <w:t xml:space="preserve">104,200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0.0014%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191 </w:t>
            </w:r>
          </w:p>
        </w:tc>
        <w:tc>
          <w:tcPr>
            <w:tcW w:w="2856" w:type="dxa"/>
            <w:tcBorders/>
            <w:vAlign w:val="center"/>
          </w:tcPr>
          <w:p>
            <w:pPr>
              <w:pStyle w:val="TableContents"/>
              <w:bidi w:val="0"/>
              <w:spacing w:before="0" w:after="283"/>
              <w:jc w:val="left"/>
              <w:rPr/>
            </w:pPr>
            <w:r>
              <w:rPr/>
              <w:t xml:space="preserve">Grenada </w:t>
            </w:r>
          </w:p>
        </w:tc>
        <w:tc>
          <w:tcPr>
            <w:tcW w:w="1502" w:type="dxa"/>
            <w:tcBorders/>
            <w:vAlign w:val="center"/>
          </w:tcPr>
          <w:p>
            <w:pPr>
              <w:pStyle w:val="TableContents"/>
              <w:bidi w:val="0"/>
              <w:spacing w:before="0" w:after="283"/>
              <w:jc w:val="left"/>
              <w:rPr/>
            </w:pPr>
            <w:r>
              <w:rPr/>
              <w:t xml:space="preserve">103,328 </w:t>
            </w:r>
          </w:p>
        </w:tc>
        <w:tc>
          <w:tcPr>
            <w:tcW w:w="1381" w:type="dxa"/>
            <w:tcBorders/>
            <w:vAlign w:val="center"/>
          </w:tcPr>
          <w:p>
            <w:pPr>
              <w:pStyle w:val="TableContents"/>
              <w:bidi w:val="0"/>
              <w:spacing w:before="0" w:after="283"/>
              <w:jc w:val="left"/>
              <w:rPr/>
            </w:pPr>
            <w:r>
              <w:rPr/>
              <w:t xml:space="preserve">toukokuu 12, 2011 </w:t>
            </w:r>
          </w:p>
        </w:tc>
        <w:tc>
          <w:tcPr>
            <w:tcW w:w="1592" w:type="dxa"/>
            <w:tcBorders/>
            <w:vAlign w:val="center"/>
          </w:tcPr>
          <w:p>
            <w:pPr>
              <w:pStyle w:val="TableContents"/>
              <w:bidi w:val="0"/>
              <w:spacing w:before="0" w:after="283"/>
              <w:jc w:val="left"/>
              <w:rPr/>
            </w:pPr>
            <w:r>
              <w:rPr/>
              <w:t xml:space="preserve">0.0014%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192 </w:t>
            </w:r>
          </w:p>
        </w:tc>
        <w:tc>
          <w:tcPr>
            <w:tcW w:w="2856" w:type="dxa"/>
            <w:tcBorders/>
            <w:vAlign w:val="center"/>
          </w:tcPr>
          <w:p>
            <w:pPr>
              <w:pStyle w:val="TableContents"/>
              <w:bidi w:val="0"/>
              <w:spacing w:before="0" w:after="283"/>
              <w:jc w:val="left"/>
              <w:rPr/>
            </w:pPr>
            <w:r>
              <w:rPr/>
              <w:t xml:space="preserve">Tonga </w:t>
            </w:r>
          </w:p>
        </w:tc>
        <w:tc>
          <w:tcPr>
            <w:tcW w:w="1502" w:type="dxa"/>
            <w:tcBorders/>
            <w:vAlign w:val="center"/>
          </w:tcPr>
          <w:p>
            <w:pPr>
              <w:pStyle w:val="TableContents"/>
              <w:bidi w:val="0"/>
              <w:spacing w:before="0" w:after="283"/>
              <w:jc w:val="left"/>
              <w:rPr/>
            </w:pPr>
            <w:r>
              <w:rPr/>
              <w:t xml:space="preserve">103,252 </w:t>
            </w:r>
          </w:p>
        </w:tc>
        <w:tc>
          <w:tcPr>
            <w:tcW w:w="1381" w:type="dxa"/>
            <w:tcBorders/>
            <w:vAlign w:val="center"/>
          </w:tcPr>
          <w:p>
            <w:pPr>
              <w:pStyle w:val="TableContents"/>
              <w:bidi w:val="0"/>
              <w:spacing w:before="0" w:after="283"/>
              <w:jc w:val="left"/>
              <w:rPr/>
            </w:pPr>
            <w:r>
              <w:rPr/>
              <w:t xml:space="preserve">marraskuu 30, 2011 </w:t>
            </w:r>
          </w:p>
        </w:tc>
        <w:tc>
          <w:tcPr>
            <w:tcW w:w="1592" w:type="dxa"/>
            <w:tcBorders/>
            <w:vAlign w:val="center"/>
          </w:tcPr>
          <w:p>
            <w:pPr>
              <w:pStyle w:val="TableContents"/>
              <w:bidi w:val="0"/>
              <w:spacing w:before="0" w:after="283"/>
              <w:jc w:val="left"/>
              <w:rPr/>
            </w:pPr>
            <w:r>
              <w:rPr/>
              <w:t xml:space="preserve">0.0014%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193 </w:t>
            </w:r>
          </w:p>
        </w:tc>
        <w:tc>
          <w:tcPr>
            <w:tcW w:w="2856" w:type="dxa"/>
            <w:tcBorders/>
            <w:vAlign w:val="center"/>
          </w:tcPr>
          <w:p>
            <w:pPr>
              <w:pStyle w:val="TableContents"/>
              <w:bidi w:val="0"/>
              <w:spacing w:before="0" w:after="283"/>
              <w:jc w:val="left"/>
              <w:rPr/>
            </w:pPr>
            <w:r>
              <w:rPr/>
              <w:t xml:space="preserve">Mikronesian liittovaltio </w:t>
            </w:r>
          </w:p>
        </w:tc>
        <w:tc>
          <w:tcPr>
            <w:tcW w:w="1502" w:type="dxa"/>
            <w:tcBorders/>
            <w:vAlign w:val="center"/>
          </w:tcPr>
          <w:p>
            <w:pPr>
              <w:pStyle w:val="TableContents"/>
              <w:bidi w:val="0"/>
              <w:spacing w:before="0" w:after="283"/>
              <w:jc w:val="left"/>
              <w:rPr/>
            </w:pPr>
            <w:r>
              <w:rPr/>
              <w:t xml:space="preserve">102,800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0.0014%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194 </w:t>
            </w:r>
          </w:p>
        </w:tc>
        <w:tc>
          <w:tcPr>
            <w:tcW w:w="2856" w:type="dxa"/>
            <w:tcBorders/>
            <w:vAlign w:val="center"/>
          </w:tcPr>
          <w:p>
            <w:pPr>
              <w:pStyle w:val="TableContents"/>
              <w:bidi w:val="0"/>
              <w:spacing w:before="0" w:after="283"/>
              <w:jc w:val="left"/>
              <w:rPr/>
            </w:pPr>
            <w:r>
              <w:rPr/>
              <w:t xml:space="preserve">Seychellit </w:t>
            </w:r>
          </w:p>
        </w:tc>
        <w:tc>
          <w:tcPr>
            <w:tcW w:w="1502" w:type="dxa"/>
            <w:tcBorders/>
            <w:vAlign w:val="center"/>
          </w:tcPr>
          <w:p>
            <w:pPr>
              <w:pStyle w:val="TableContents"/>
              <w:bidi w:val="0"/>
              <w:spacing w:before="0" w:after="283"/>
              <w:jc w:val="left"/>
              <w:rPr/>
            </w:pPr>
            <w:r>
              <w:rPr/>
              <w:t xml:space="preserve">94,205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0.0012%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195 </w:t>
            </w:r>
          </w:p>
        </w:tc>
        <w:tc>
          <w:tcPr>
            <w:tcW w:w="2856" w:type="dxa"/>
            <w:tcBorders/>
            <w:vAlign w:val="center"/>
          </w:tcPr>
          <w:p>
            <w:pPr>
              <w:pStyle w:val="TableContents"/>
              <w:bidi w:val="0"/>
              <w:spacing w:before="0" w:after="283"/>
              <w:jc w:val="left"/>
              <w:rPr/>
            </w:pPr>
            <w:r>
              <w:rPr/>
              <w:t xml:space="preserve">Antigua ja Barbuda </w:t>
            </w:r>
          </w:p>
        </w:tc>
        <w:tc>
          <w:tcPr>
            <w:tcW w:w="1502" w:type="dxa"/>
            <w:tcBorders/>
            <w:vAlign w:val="center"/>
          </w:tcPr>
          <w:p>
            <w:pPr>
              <w:pStyle w:val="TableContents"/>
              <w:bidi w:val="0"/>
              <w:spacing w:before="0" w:after="283"/>
              <w:jc w:val="left"/>
              <w:rPr/>
            </w:pPr>
            <w:r>
              <w:rPr/>
              <w:t xml:space="preserve">86,295 </w:t>
            </w:r>
          </w:p>
        </w:tc>
        <w:tc>
          <w:tcPr>
            <w:tcW w:w="1381" w:type="dxa"/>
            <w:tcBorders/>
            <w:vAlign w:val="center"/>
          </w:tcPr>
          <w:p>
            <w:pPr>
              <w:pStyle w:val="TableContents"/>
              <w:bidi w:val="0"/>
              <w:spacing w:before="0" w:after="283"/>
              <w:jc w:val="left"/>
              <w:rPr/>
            </w:pPr>
            <w:r>
              <w:rPr/>
              <w:t xml:space="preserve">toukokuu 27, 2011 </w:t>
            </w:r>
          </w:p>
        </w:tc>
        <w:tc>
          <w:tcPr>
            <w:tcW w:w="1592" w:type="dxa"/>
            <w:tcBorders/>
            <w:vAlign w:val="center"/>
          </w:tcPr>
          <w:p>
            <w:pPr>
              <w:pStyle w:val="TableContents"/>
              <w:bidi w:val="0"/>
              <w:spacing w:before="0" w:after="283"/>
              <w:jc w:val="left"/>
              <w:rPr/>
            </w:pPr>
            <w:r>
              <w:rPr/>
              <w:t xml:space="preserve">0.0011% </w:t>
            </w:r>
          </w:p>
        </w:tc>
        <w:tc>
          <w:tcPr>
            <w:tcW w:w="1955" w:type="dxa"/>
            <w:tcBorders/>
            <w:vAlign w:val="center"/>
          </w:tcPr>
          <w:p>
            <w:pPr>
              <w:pStyle w:val="TableContents"/>
              <w:bidi w:val="0"/>
              <w:spacing w:before="0" w:after="283"/>
              <w:jc w:val="left"/>
              <w:rPr/>
            </w:pPr>
            <w:r>
              <w:rPr/>
              <w:t xml:space="preserve">Vuoden 2011 väestönlaskennan alustava tulos </w:t>
            </w:r>
          </w:p>
        </w:tc>
      </w:tr>
      <w:tr>
        <w:trPr/>
        <w:tc>
          <w:tcPr>
            <w:tcW w:w="919" w:type="dxa"/>
            <w:tcBorders/>
            <w:vAlign w:val="center"/>
          </w:tcPr>
          <w:p>
            <w:pPr>
              <w:pStyle w:val="TableContents"/>
              <w:bidi w:val="0"/>
              <w:spacing w:before="0" w:after="283"/>
              <w:jc w:val="left"/>
              <w:rPr/>
            </w:pPr>
            <w:r>
              <w:rPr/>
              <w:t xml:space="preserve">196 </w:t>
            </w:r>
          </w:p>
        </w:tc>
        <w:tc>
          <w:tcPr>
            <w:tcW w:w="2856" w:type="dxa"/>
            <w:tcBorders/>
            <w:vAlign w:val="center"/>
          </w:tcPr>
          <w:p>
            <w:pPr>
              <w:pStyle w:val="TableContents"/>
              <w:bidi w:val="0"/>
              <w:spacing w:before="0" w:after="283"/>
              <w:jc w:val="left"/>
              <w:rPr/>
            </w:pPr>
            <w:r>
              <w:rPr/>
              <w:t xml:space="preserve">Mansaari (Yhdistynyt kuningaskunta) </w:t>
            </w:r>
          </w:p>
        </w:tc>
        <w:tc>
          <w:tcPr>
            <w:tcW w:w="1502" w:type="dxa"/>
            <w:tcBorders/>
            <w:vAlign w:val="center"/>
          </w:tcPr>
          <w:p>
            <w:pPr>
              <w:pStyle w:val="TableContents"/>
              <w:bidi w:val="0"/>
              <w:spacing w:before="0" w:after="283"/>
              <w:jc w:val="left"/>
              <w:rPr/>
            </w:pPr>
            <w:r>
              <w:rPr/>
              <w:t xml:space="preserve">83,314 </w:t>
            </w:r>
          </w:p>
        </w:tc>
        <w:tc>
          <w:tcPr>
            <w:tcW w:w="1381" w:type="dxa"/>
            <w:tcBorders/>
            <w:vAlign w:val="center"/>
          </w:tcPr>
          <w:p>
            <w:pPr>
              <w:pStyle w:val="TableContents"/>
              <w:bidi w:val="0"/>
              <w:spacing w:before="0" w:after="283"/>
              <w:jc w:val="left"/>
              <w:rPr/>
            </w:pPr>
            <w:r>
              <w:rPr/>
              <w:t xml:space="preserve">huhtikuu 24, 2016 </w:t>
            </w:r>
          </w:p>
        </w:tc>
        <w:tc>
          <w:tcPr>
            <w:tcW w:w="1592" w:type="dxa"/>
            <w:tcBorders/>
            <w:vAlign w:val="center"/>
          </w:tcPr>
          <w:p>
            <w:pPr>
              <w:pStyle w:val="TableContents"/>
              <w:bidi w:val="0"/>
              <w:spacing w:before="0" w:after="283"/>
              <w:jc w:val="left"/>
              <w:rPr/>
            </w:pPr>
            <w:r>
              <w:rPr/>
              <w:t xml:space="preserve">0.0011% </w:t>
            </w:r>
          </w:p>
        </w:tc>
        <w:tc>
          <w:tcPr>
            <w:tcW w:w="1955" w:type="dxa"/>
            <w:tcBorders/>
            <w:vAlign w:val="center"/>
          </w:tcPr>
          <w:p>
            <w:pPr>
              <w:pStyle w:val="TableContents"/>
              <w:bidi w:val="0"/>
              <w:spacing w:before="0" w:after="283"/>
              <w:jc w:val="left"/>
              <w:rPr/>
            </w:pPr>
            <w:r>
              <w:rPr/>
              <w:t xml:space="preserve">Vuoden 2016 väestönlaskennan tulos </w:t>
            </w:r>
          </w:p>
        </w:tc>
      </w:tr>
      <w:tr>
        <w:trPr/>
        <w:tc>
          <w:tcPr>
            <w:tcW w:w="919" w:type="dxa"/>
            <w:tcBorders/>
            <w:vAlign w:val="center"/>
          </w:tcPr>
          <w:p>
            <w:pPr>
              <w:pStyle w:val="TableContents"/>
              <w:bidi w:val="0"/>
              <w:spacing w:before="0" w:after="283"/>
              <w:jc w:val="left"/>
              <w:rPr/>
            </w:pPr>
            <w:r>
              <w:rPr/>
              <w:t xml:space="preserve">197 </w:t>
            </w:r>
          </w:p>
        </w:tc>
        <w:tc>
          <w:tcPr>
            <w:tcW w:w="2856" w:type="dxa"/>
            <w:tcBorders/>
            <w:vAlign w:val="center"/>
          </w:tcPr>
          <w:p>
            <w:pPr>
              <w:pStyle w:val="TableContents"/>
              <w:bidi w:val="0"/>
              <w:spacing w:before="0" w:after="283"/>
              <w:jc w:val="left"/>
              <w:rPr/>
            </w:pPr>
            <w:r>
              <w:rPr/>
              <w:t xml:space="preserve">Andorra </w:t>
            </w:r>
          </w:p>
        </w:tc>
        <w:tc>
          <w:tcPr>
            <w:tcW w:w="1502" w:type="dxa"/>
            <w:tcBorders/>
            <w:vAlign w:val="center"/>
          </w:tcPr>
          <w:p>
            <w:pPr>
              <w:pStyle w:val="TableContents"/>
              <w:bidi w:val="0"/>
              <w:spacing w:before="0" w:after="283"/>
              <w:jc w:val="left"/>
              <w:rPr/>
            </w:pPr>
            <w:r>
              <w:rPr/>
              <w:t xml:space="preserve">78,264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0.001%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198 </w:t>
            </w:r>
          </w:p>
        </w:tc>
        <w:tc>
          <w:tcPr>
            <w:tcW w:w="2856" w:type="dxa"/>
            <w:tcBorders/>
            <w:vAlign w:val="center"/>
          </w:tcPr>
          <w:p>
            <w:pPr>
              <w:pStyle w:val="TableContents"/>
              <w:bidi w:val="0"/>
              <w:spacing w:before="0" w:after="283"/>
              <w:jc w:val="left"/>
              <w:rPr/>
            </w:pPr>
            <w:r>
              <w:rPr/>
              <w:t xml:space="preserve">Dominica </w:t>
            </w:r>
          </w:p>
        </w:tc>
        <w:tc>
          <w:tcPr>
            <w:tcW w:w="1502" w:type="dxa"/>
            <w:tcBorders/>
            <w:vAlign w:val="center"/>
          </w:tcPr>
          <w:p>
            <w:pPr>
              <w:pStyle w:val="TableContents"/>
              <w:bidi w:val="0"/>
              <w:spacing w:before="0" w:after="283"/>
              <w:jc w:val="left"/>
              <w:rPr/>
            </w:pPr>
            <w:r>
              <w:rPr/>
              <w:t xml:space="preserve">71,293 </w:t>
            </w:r>
          </w:p>
        </w:tc>
        <w:tc>
          <w:tcPr>
            <w:tcW w:w="1381" w:type="dxa"/>
            <w:tcBorders/>
            <w:vAlign w:val="center"/>
          </w:tcPr>
          <w:p>
            <w:pPr>
              <w:pStyle w:val="TableContents"/>
              <w:bidi w:val="0"/>
              <w:spacing w:before="0" w:after="283"/>
              <w:jc w:val="left"/>
              <w:rPr/>
            </w:pPr>
            <w:r>
              <w:rPr/>
              <w:t xml:space="preserve">toukokuu 14, 2011 </w:t>
            </w:r>
          </w:p>
        </w:tc>
        <w:tc>
          <w:tcPr>
            <w:tcW w:w="1592" w:type="dxa"/>
            <w:tcBorders/>
            <w:vAlign w:val="center"/>
          </w:tcPr>
          <w:p>
            <w:pPr>
              <w:pStyle w:val="TableContents"/>
              <w:bidi w:val="0"/>
              <w:spacing w:before="0" w:after="283"/>
              <w:jc w:val="left"/>
              <w:rPr/>
            </w:pPr>
            <w:r>
              <w:rPr/>
              <w:t xml:space="preserve">0.00094% </w:t>
            </w:r>
          </w:p>
        </w:tc>
        <w:tc>
          <w:tcPr>
            <w:tcW w:w="1955" w:type="dxa"/>
            <w:tcBorders/>
            <w:vAlign w:val="center"/>
          </w:tcPr>
          <w:p>
            <w:pPr>
              <w:pStyle w:val="TableContents"/>
              <w:bidi w:val="0"/>
              <w:spacing w:before="0" w:after="283"/>
              <w:jc w:val="left"/>
              <w:rPr/>
            </w:pPr>
            <w:r>
              <w:rPr/>
              <w:t xml:space="preserve">Vuoden 2011 väestönlaskennan alustava tulos </w:t>
            </w:r>
          </w:p>
        </w:tc>
      </w:tr>
      <w:tr>
        <w:trPr/>
        <w:tc>
          <w:tcPr>
            <w:tcW w:w="919" w:type="dxa"/>
            <w:tcBorders/>
            <w:vAlign w:val="center"/>
          </w:tcPr>
          <w:p>
            <w:pPr>
              <w:pStyle w:val="TableContents"/>
              <w:bidi w:val="0"/>
              <w:spacing w:before="0" w:after="283"/>
              <w:jc w:val="left"/>
              <w:rPr/>
            </w:pPr>
            <w:r>
              <w:rPr/>
              <w:t xml:space="preserve">199 </w:t>
            </w:r>
          </w:p>
        </w:tc>
        <w:tc>
          <w:tcPr>
            <w:tcW w:w="2856" w:type="dxa"/>
            <w:tcBorders/>
            <w:vAlign w:val="center"/>
          </w:tcPr>
          <w:p>
            <w:pPr>
              <w:pStyle w:val="TableContents"/>
              <w:bidi w:val="0"/>
              <w:spacing w:before="0" w:after="283"/>
              <w:jc w:val="left"/>
              <w:rPr/>
            </w:pPr>
            <w:r>
              <w:rPr/>
              <w:t xml:space="preserve">Guernsey (Yhdistynyt kuningaskunta) </w:t>
            </w:r>
          </w:p>
        </w:tc>
        <w:tc>
          <w:tcPr>
            <w:tcW w:w="1502" w:type="dxa"/>
            <w:tcBorders/>
            <w:vAlign w:val="center"/>
          </w:tcPr>
          <w:p>
            <w:pPr>
              <w:pStyle w:val="TableContents"/>
              <w:bidi w:val="0"/>
              <w:spacing w:before="0" w:after="283"/>
              <w:jc w:val="left"/>
              <w:rPr/>
            </w:pPr>
            <w:r>
              <w:rPr/>
              <w:t xml:space="preserve">62,723 </w:t>
            </w:r>
          </w:p>
        </w:tc>
        <w:tc>
          <w:tcPr>
            <w:tcW w:w="1381" w:type="dxa"/>
            <w:tcBorders/>
            <w:vAlign w:val="center"/>
          </w:tcPr>
          <w:p>
            <w:pPr>
              <w:pStyle w:val="TableContents"/>
              <w:bidi w:val="0"/>
              <w:spacing w:before="0" w:after="283"/>
              <w:jc w:val="left"/>
              <w:rPr/>
            </w:pPr>
            <w:r>
              <w:rPr/>
              <w:t xml:space="preserve">maaliskuu 31, 2016 </w:t>
            </w:r>
          </w:p>
        </w:tc>
        <w:tc>
          <w:tcPr>
            <w:tcW w:w="1592" w:type="dxa"/>
            <w:tcBorders/>
            <w:vAlign w:val="center"/>
          </w:tcPr>
          <w:p>
            <w:pPr>
              <w:pStyle w:val="TableContents"/>
              <w:bidi w:val="0"/>
              <w:spacing w:before="0" w:after="283"/>
              <w:jc w:val="left"/>
              <w:rPr/>
            </w:pPr>
            <w:r>
              <w:rPr/>
              <w:t xml:space="preserve">0.00083%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199 </w:t>
            </w:r>
          </w:p>
        </w:tc>
        <w:tc>
          <w:tcPr>
            <w:tcW w:w="2856" w:type="dxa"/>
            <w:tcBorders/>
            <w:vAlign w:val="center"/>
          </w:tcPr>
          <w:p>
            <w:pPr>
              <w:pStyle w:val="TableContents"/>
              <w:bidi w:val="0"/>
              <w:spacing w:before="0" w:after="283"/>
              <w:jc w:val="left"/>
              <w:rPr/>
            </w:pPr>
            <w:r>
              <w:rPr/>
              <w:t xml:space="preserve">Bermuda (Yhdistynyt kuningaskunta) </w:t>
            </w:r>
          </w:p>
        </w:tc>
        <w:tc>
          <w:tcPr>
            <w:tcW w:w="1502" w:type="dxa"/>
            <w:tcBorders/>
            <w:vAlign w:val="center"/>
          </w:tcPr>
          <w:p>
            <w:pPr>
              <w:pStyle w:val="TableContents"/>
              <w:bidi w:val="0"/>
              <w:spacing w:before="0" w:after="283"/>
              <w:jc w:val="left"/>
              <w:rPr/>
            </w:pPr>
            <w:r>
              <w:rPr/>
              <w:t xml:space="preserve">61,954 </w:t>
            </w:r>
          </w:p>
        </w:tc>
        <w:tc>
          <w:tcPr>
            <w:tcW w:w="1381" w:type="dxa"/>
            <w:tcBorders/>
            <w:vAlign w:val="center"/>
          </w:tcPr>
          <w:p>
            <w:pPr>
              <w:pStyle w:val="TableContents"/>
              <w:bidi w:val="0"/>
              <w:spacing w:before="0" w:after="283"/>
              <w:jc w:val="left"/>
              <w:rPr/>
            </w:pPr>
            <w:r>
              <w:rPr/>
              <w:t xml:space="preserve">1. heinäkuuta 2013 </w:t>
            </w:r>
          </w:p>
        </w:tc>
        <w:tc>
          <w:tcPr>
            <w:tcW w:w="1592" w:type="dxa"/>
            <w:tcBorders/>
            <w:vAlign w:val="center"/>
          </w:tcPr>
          <w:p>
            <w:pPr>
              <w:pStyle w:val="TableContents"/>
              <w:bidi w:val="0"/>
              <w:spacing w:before="0" w:after="283"/>
              <w:jc w:val="left"/>
              <w:rPr/>
            </w:pPr>
            <w:r>
              <w:rPr/>
              <w:t xml:space="preserve">0.00082%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200 </w:t>
            </w:r>
          </w:p>
        </w:tc>
        <w:tc>
          <w:tcPr>
            <w:tcW w:w="2856" w:type="dxa"/>
            <w:tcBorders/>
            <w:vAlign w:val="center"/>
          </w:tcPr>
          <w:p>
            <w:pPr>
              <w:pStyle w:val="TableContents"/>
              <w:bidi w:val="0"/>
              <w:spacing w:before="0" w:after="283"/>
              <w:jc w:val="left"/>
              <w:rPr/>
            </w:pPr>
            <w:r>
              <w:rPr/>
              <w:t xml:space="preserve">Caymansaaret (Yhdistynyt kuningaskunta) </w:t>
            </w:r>
          </w:p>
        </w:tc>
        <w:tc>
          <w:tcPr>
            <w:tcW w:w="1502" w:type="dxa"/>
            <w:tcBorders/>
            <w:vAlign w:val="center"/>
          </w:tcPr>
          <w:p>
            <w:pPr>
              <w:pStyle w:val="TableContents"/>
              <w:bidi w:val="0"/>
              <w:spacing w:before="0" w:after="283"/>
              <w:jc w:val="left"/>
              <w:rPr/>
            </w:pPr>
            <w:r>
              <w:rPr/>
              <w:t xml:space="preserve">60,413 </w:t>
            </w:r>
          </w:p>
        </w:tc>
        <w:tc>
          <w:tcPr>
            <w:tcW w:w="1381" w:type="dxa"/>
            <w:tcBorders/>
            <w:vAlign w:val="center"/>
          </w:tcPr>
          <w:p>
            <w:pPr>
              <w:pStyle w:val="TableContents"/>
              <w:bidi w:val="0"/>
              <w:spacing w:before="0" w:after="283"/>
              <w:jc w:val="left"/>
              <w:rPr/>
            </w:pPr>
            <w:r>
              <w:rPr/>
              <w:t xml:space="preserve">31. joulukuuta 2015 </w:t>
            </w:r>
          </w:p>
        </w:tc>
        <w:tc>
          <w:tcPr>
            <w:tcW w:w="1592" w:type="dxa"/>
            <w:tcBorders/>
            <w:vAlign w:val="center"/>
          </w:tcPr>
          <w:p>
            <w:pPr>
              <w:pStyle w:val="TableContents"/>
              <w:bidi w:val="0"/>
              <w:spacing w:before="0" w:after="283"/>
              <w:jc w:val="left"/>
              <w:rPr/>
            </w:pPr>
            <w:r>
              <w:rPr/>
              <w:t xml:space="preserve">0.0008%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201 </w:t>
            </w:r>
          </w:p>
        </w:tc>
        <w:tc>
          <w:tcPr>
            <w:tcW w:w="2856" w:type="dxa"/>
            <w:tcBorders/>
            <w:vAlign w:val="center"/>
          </w:tcPr>
          <w:p>
            <w:pPr>
              <w:pStyle w:val="TableContents"/>
              <w:bidi w:val="0"/>
              <w:spacing w:before="0" w:after="283"/>
              <w:jc w:val="left"/>
              <w:rPr/>
            </w:pPr>
            <w:r>
              <w:rPr/>
              <w:t xml:space="preserve">Amerikan Samoa (Yhdysvallat) </w:t>
            </w:r>
          </w:p>
        </w:tc>
        <w:tc>
          <w:tcPr>
            <w:tcW w:w="1502" w:type="dxa"/>
            <w:tcBorders/>
            <w:vAlign w:val="center"/>
          </w:tcPr>
          <w:p>
            <w:pPr>
              <w:pStyle w:val="TableContents"/>
              <w:bidi w:val="0"/>
              <w:spacing w:before="0" w:after="283"/>
              <w:jc w:val="left"/>
              <w:rPr/>
            </w:pPr>
            <w:r>
              <w:rPr/>
              <w:t xml:space="preserve">57,100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0.00075%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202 </w:t>
            </w:r>
          </w:p>
        </w:tc>
        <w:tc>
          <w:tcPr>
            <w:tcW w:w="2856" w:type="dxa"/>
            <w:tcBorders/>
            <w:vAlign w:val="center"/>
          </w:tcPr>
          <w:p>
            <w:pPr>
              <w:pStyle w:val="TableContents"/>
              <w:bidi w:val="0"/>
              <w:spacing w:before="0" w:after="283"/>
              <w:jc w:val="left"/>
              <w:rPr/>
            </w:pPr>
            <w:r>
              <w:rPr/>
              <w:t xml:space="preserve">Pohjois-Mariaanit (Yhdysvallat) </w:t>
            </w:r>
          </w:p>
        </w:tc>
        <w:tc>
          <w:tcPr>
            <w:tcW w:w="1502" w:type="dxa"/>
            <w:tcBorders/>
            <w:vAlign w:val="center"/>
          </w:tcPr>
          <w:p>
            <w:pPr>
              <w:pStyle w:val="TableContents"/>
              <w:bidi w:val="0"/>
              <w:spacing w:before="0" w:after="283"/>
              <w:jc w:val="left"/>
              <w:rPr/>
            </w:pPr>
            <w:r>
              <w:rPr/>
              <w:t xml:space="preserve">56,940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0.00075%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203 </w:t>
            </w:r>
          </w:p>
        </w:tc>
        <w:tc>
          <w:tcPr>
            <w:tcW w:w="2856" w:type="dxa"/>
            <w:tcBorders/>
            <w:vAlign w:val="center"/>
          </w:tcPr>
          <w:p>
            <w:pPr>
              <w:pStyle w:val="TableContents"/>
              <w:bidi w:val="0"/>
              <w:spacing w:before="0" w:after="283"/>
              <w:jc w:val="left"/>
              <w:rPr/>
            </w:pPr>
            <w:r>
              <w:rPr/>
              <w:t xml:space="preserve">Grönlanti (Tanska) </w:t>
            </w:r>
          </w:p>
        </w:tc>
        <w:tc>
          <w:tcPr>
            <w:tcW w:w="1502" w:type="dxa"/>
            <w:tcBorders/>
            <w:vAlign w:val="center"/>
          </w:tcPr>
          <w:p>
            <w:pPr>
              <w:pStyle w:val="TableContents"/>
              <w:bidi w:val="0"/>
              <w:spacing w:before="0" w:after="283"/>
              <w:jc w:val="left"/>
              <w:rPr/>
            </w:pPr>
            <w:r>
              <w:rPr/>
              <w:t xml:space="preserve">56,483 </w:t>
            </w:r>
          </w:p>
        </w:tc>
        <w:tc>
          <w:tcPr>
            <w:tcW w:w="1381" w:type="dxa"/>
            <w:tcBorders/>
            <w:vAlign w:val="center"/>
          </w:tcPr>
          <w:p>
            <w:pPr>
              <w:pStyle w:val="TableContents"/>
              <w:bidi w:val="0"/>
              <w:spacing w:before="0" w:after="283"/>
              <w:jc w:val="left"/>
              <w:rPr/>
            </w:pPr>
            <w:r>
              <w:rPr/>
              <w:t xml:space="preserve">Syyskuu 14, 2016 </w:t>
            </w:r>
          </w:p>
        </w:tc>
        <w:tc>
          <w:tcPr>
            <w:tcW w:w="1592" w:type="dxa"/>
            <w:tcBorders/>
            <w:vAlign w:val="center"/>
          </w:tcPr>
          <w:p>
            <w:pPr>
              <w:pStyle w:val="TableContents"/>
              <w:bidi w:val="0"/>
              <w:spacing w:before="0" w:after="283"/>
              <w:jc w:val="left"/>
              <w:rPr/>
            </w:pPr>
            <w:r>
              <w:rPr/>
              <w:t xml:space="preserve">0.00074%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204 </w:t>
            </w:r>
          </w:p>
        </w:tc>
        <w:tc>
          <w:tcPr>
            <w:tcW w:w="2856" w:type="dxa"/>
            <w:tcBorders/>
            <w:vAlign w:val="center"/>
          </w:tcPr>
          <w:p>
            <w:pPr>
              <w:pStyle w:val="TableContents"/>
              <w:bidi w:val="0"/>
              <w:spacing w:before="0" w:after="283"/>
              <w:jc w:val="left"/>
              <w:rPr/>
            </w:pPr>
            <w:r>
              <w:rPr/>
              <w:t xml:space="preserve">Marshallinsaaret </w:t>
            </w:r>
          </w:p>
        </w:tc>
        <w:tc>
          <w:tcPr>
            <w:tcW w:w="1502" w:type="dxa"/>
            <w:tcBorders/>
            <w:vAlign w:val="center"/>
          </w:tcPr>
          <w:p>
            <w:pPr>
              <w:pStyle w:val="TableContents"/>
              <w:bidi w:val="0"/>
              <w:spacing w:before="0" w:after="283"/>
              <w:jc w:val="left"/>
              <w:rPr/>
            </w:pPr>
            <w:r>
              <w:rPr/>
              <w:t xml:space="preserve">54,880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0.00072%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205 </w:t>
            </w:r>
          </w:p>
        </w:tc>
        <w:tc>
          <w:tcPr>
            <w:tcW w:w="2856" w:type="dxa"/>
            <w:tcBorders/>
            <w:vAlign w:val="center"/>
          </w:tcPr>
          <w:p>
            <w:pPr>
              <w:pStyle w:val="TableContents"/>
              <w:bidi w:val="0"/>
              <w:spacing w:before="0" w:after="283"/>
              <w:jc w:val="left"/>
              <w:rPr/>
            </w:pPr>
            <w:r>
              <w:rPr/>
              <w:t xml:space="preserve">Etelä-Ossetia </w:t>
            </w:r>
          </w:p>
        </w:tc>
        <w:tc>
          <w:tcPr>
            <w:tcW w:w="1502" w:type="dxa"/>
            <w:tcBorders/>
            <w:vAlign w:val="center"/>
          </w:tcPr>
          <w:p>
            <w:pPr>
              <w:pStyle w:val="TableContents"/>
              <w:bidi w:val="0"/>
              <w:spacing w:before="0" w:after="283"/>
              <w:jc w:val="left"/>
              <w:rPr/>
            </w:pPr>
            <w:r>
              <w:rPr/>
              <w:t xml:space="preserve">53,532 </w:t>
            </w:r>
          </w:p>
        </w:tc>
        <w:tc>
          <w:tcPr>
            <w:tcW w:w="1381" w:type="dxa"/>
            <w:tcBorders/>
            <w:vAlign w:val="center"/>
          </w:tcPr>
          <w:p>
            <w:pPr>
              <w:pStyle w:val="TableContents"/>
              <w:bidi w:val="0"/>
              <w:spacing w:before="0" w:after="283"/>
              <w:jc w:val="left"/>
              <w:rPr/>
            </w:pPr>
            <w:r>
              <w:rPr/>
              <w:t xml:space="preserve">lokakuu 15, 2015 </w:t>
            </w:r>
          </w:p>
        </w:tc>
        <w:tc>
          <w:tcPr>
            <w:tcW w:w="1592" w:type="dxa"/>
            <w:tcBorders/>
            <w:vAlign w:val="center"/>
          </w:tcPr>
          <w:p>
            <w:pPr>
              <w:pStyle w:val="TableContents"/>
              <w:bidi w:val="0"/>
              <w:spacing w:before="0" w:after="283"/>
              <w:jc w:val="left"/>
              <w:rPr/>
            </w:pPr>
            <w:r>
              <w:rPr/>
              <w:t xml:space="preserve">0.00071% </w:t>
            </w:r>
          </w:p>
        </w:tc>
        <w:tc>
          <w:tcPr>
            <w:tcW w:w="1955" w:type="dxa"/>
            <w:tcBorders/>
            <w:vAlign w:val="center"/>
          </w:tcPr>
          <w:p>
            <w:pPr>
              <w:pStyle w:val="TableContents"/>
              <w:bidi w:val="0"/>
              <w:spacing w:before="0" w:after="283"/>
              <w:jc w:val="left"/>
              <w:rPr/>
            </w:pPr>
            <w:r>
              <w:rPr/>
              <w:t xml:space="preserve">Vuoden 2015 väestönlaskennan alustava tulos </w:t>
            </w:r>
          </w:p>
        </w:tc>
      </w:tr>
      <w:tr>
        <w:trPr/>
        <w:tc>
          <w:tcPr>
            <w:tcW w:w="919" w:type="dxa"/>
            <w:tcBorders/>
            <w:vAlign w:val="center"/>
          </w:tcPr>
          <w:p>
            <w:pPr>
              <w:pStyle w:val="TableContents"/>
              <w:bidi w:val="0"/>
              <w:spacing w:before="0" w:after="283"/>
              <w:jc w:val="left"/>
              <w:rPr/>
            </w:pPr>
            <w:r>
              <w:rPr/>
              <w:t xml:space="preserve">206 </w:t>
            </w:r>
          </w:p>
        </w:tc>
        <w:tc>
          <w:tcPr>
            <w:tcW w:w="2856" w:type="dxa"/>
            <w:tcBorders/>
            <w:vAlign w:val="center"/>
          </w:tcPr>
          <w:p>
            <w:pPr>
              <w:pStyle w:val="TableContents"/>
              <w:bidi w:val="0"/>
              <w:spacing w:before="0" w:after="283"/>
              <w:jc w:val="left"/>
              <w:rPr/>
            </w:pPr>
            <w:r>
              <w:rPr/>
              <w:t xml:space="preserve">Färsaaret (Tanska) </w:t>
            </w:r>
          </w:p>
        </w:tc>
        <w:tc>
          <w:tcPr>
            <w:tcW w:w="1502" w:type="dxa"/>
            <w:tcBorders/>
            <w:vAlign w:val="center"/>
          </w:tcPr>
          <w:p>
            <w:pPr>
              <w:pStyle w:val="TableContents"/>
              <w:bidi w:val="0"/>
              <w:spacing w:before="0" w:after="283"/>
              <w:jc w:val="left"/>
              <w:rPr/>
            </w:pPr>
            <w:r>
              <w:rPr/>
              <w:t xml:space="preserve">50,451 </w:t>
            </w:r>
          </w:p>
        </w:tc>
        <w:tc>
          <w:tcPr>
            <w:tcW w:w="1381" w:type="dxa"/>
            <w:tcBorders/>
            <w:vAlign w:val="center"/>
          </w:tcPr>
          <w:p>
            <w:pPr>
              <w:pStyle w:val="TableContents"/>
              <w:bidi w:val="0"/>
              <w:spacing w:before="0" w:after="283"/>
              <w:jc w:val="left"/>
              <w:rPr/>
            </w:pPr>
            <w:r>
              <w:rPr/>
              <w:t xml:space="preserve">elokuu 1, 2017 </w:t>
            </w:r>
          </w:p>
        </w:tc>
        <w:tc>
          <w:tcPr>
            <w:tcW w:w="1592" w:type="dxa"/>
            <w:tcBorders/>
            <w:vAlign w:val="center"/>
          </w:tcPr>
          <w:p>
            <w:pPr>
              <w:pStyle w:val="TableContents"/>
              <w:bidi w:val="0"/>
              <w:spacing w:before="0" w:after="283"/>
              <w:jc w:val="left"/>
              <w:rPr/>
            </w:pPr>
            <w:r>
              <w:rPr/>
              <w:t xml:space="preserve">0.00067%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207 </w:t>
            </w:r>
          </w:p>
        </w:tc>
        <w:tc>
          <w:tcPr>
            <w:tcW w:w="2856" w:type="dxa"/>
            <w:tcBorders/>
            <w:vAlign w:val="center"/>
          </w:tcPr>
          <w:p>
            <w:pPr>
              <w:pStyle w:val="TableContents"/>
              <w:bidi w:val="0"/>
              <w:spacing w:before="0" w:after="283"/>
              <w:jc w:val="left"/>
              <w:rPr/>
            </w:pPr>
            <w:r>
              <w:rPr/>
              <w:t xml:space="preserve">Saint Kitts ja Nevis </w:t>
            </w:r>
          </w:p>
        </w:tc>
        <w:tc>
          <w:tcPr>
            <w:tcW w:w="1502" w:type="dxa"/>
            <w:tcBorders/>
            <w:vAlign w:val="center"/>
          </w:tcPr>
          <w:p>
            <w:pPr>
              <w:pStyle w:val="TableContents"/>
              <w:bidi w:val="0"/>
              <w:spacing w:before="0" w:after="283"/>
              <w:jc w:val="left"/>
              <w:rPr/>
            </w:pPr>
            <w:r>
              <w:rPr/>
              <w:t xml:space="preserve">46,204 </w:t>
            </w:r>
          </w:p>
        </w:tc>
        <w:tc>
          <w:tcPr>
            <w:tcW w:w="1381" w:type="dxa"/>
            <w:tcBorders/>
            <w:vAlign w:val="center"/>
          </w:tcPr>
          <w:p>
            <w:pPr>
              <w:pStyle w:val="TableContents"/>
              <w:bidi w:val="0"/>
              <w:spacing w:before="0" w:after="283"/>
              <w:jc w:val="left"/>
              <w:rPr/>
            </w:pPr>
            <w:r>
              <w:rPr/>
              <w:t xml:space="preserve">toukokuu 15, 2011 </w:t>
            </w:r>
          </w:p>
        </w:tc>
        <w:tc>
          <w:tcPr>
            <w:tcW w:w="1592" w:type="dxa"/>
            <w:tcBorders/>
            <w:vAlign w:val="center"/>
          </w:tcPr>
          <w:p>
            <w:pPr>
              <w:pStyle w:val="TableContents"/>
              <w:bidi w:val="0"/>
              <w:spacing w:before="0" w:after="283"/>
              <w:jc w:val="left"/>
              <w:rPr/>
            </w:pPr>
            <w:r>
              <w:rPr/>
              <w:t xml:space="preserve">0.00061%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208 </w:t>
            </w:r>
          </w:p>
        </w:tc>
        <w:tc>
          <w:tcPr>
            <w:tcW w:w="2856" w:type="dxa"/>
            <w:tcBorders/>
            <w:vAlign w:val="center"/>
          </w:tcPr>
          <w:p>
            <w:pPr>
              <w:pStyle w:val="TableContents"/>
              <w:bidi w:val="0"/>
              <w:spacing w:before="0" w:after="283"/>
              <w:jc w:val="left"/>
              <w:rPr/>
            </w:pPr>
            <w:r>
              <w:rPr/>
              <w:t xml:space="preserve">Sint Maarten (Alankomaat) </w:t>
            </w:r>
          </w:p>
        </w:tc>
        <w:tc>
          <w:tcPr>
            <w:tcW w:w="1502" w:type="dxa"/>
            <w:tcBorders/>
            <w:vAlign w:val="center"/>
          </w:tcPr>
          <w:p>
            <w:pPr>
              <w:pStyle w:val="TableContents"/>
              <w:bidi w:val="0"/>
              <w:spacing w:before="0" w:after="283"/>
              <w:jc w:val="left"/>
              <w:rPr/>
            </w:pPr>
            <w:r>
              <w:rPr/>
              <w:t xml:space="preserve">39,410 </w:t>
            </w:r>
          </w:p>
        </w:tc>
        <w:tc>
          <w:tcPr>
            <w:tcW w:w="1381" w:type="dxa"/>
            <w:tcBorders/>
            <w:vAlign w:val="center"/>
          </w:tcPr>
          <w:p>
            <w:pPr>
              <w:pStyle w:val="TableContents"/>
              <w:bidi w:val="0"/>
              <w:spacing w:before="0" w:after="283"/>
              <w:jc w:val="left"/>
              <w:rPr/>
            </w:pPr>
            <w:r>
              <w:rPr/>
              <w:t xml:space="preserve">tammikuu 1, 2016 </w:t>
            </w:r>
          </w:p>
        </w:tc>
        <w:tc>
          <w:tcPr>
            <w:tcW w:w="1592" w:type="dxa"/>
            <w:tcBorders/>
            <w:vAlign w:val="center"/>
          </w:tcPr>
          <w:p>
            <w:pPr>
              <w:pStyle w:val="TableContents"/>
              <w:bidi w:val="0"/>
              <w:spacing w:before="0" w:after="283"/>
              <w:jc w:val="left"/>
              <w:rPr/>
            </w:pPr>
            <w:r>
              <w:rPr/>
              <w:t xml:space="preserve">0.00052%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209 </w:t>
            </w:r>
          </w:p>
        </w:tc>
        <w:tc>
          <w:tcPr>
            <w:tcW w:w="2856" w:type="dxa"/>
            <w:tcBorders/>
            <w:vAlign w:val="center"/>
          </w:tcPr>
          <w:p>
            <w:pPr>
              <w:pStyle w:val="TableContents"/>
              <w:bidi w:val="0"/>
              <w:spacing w:before="0" w:after="283"/>
              <w:jc w:val="left"/>
              <w:rPr/>
            </w:pPr>
            <w:r>
              <w:rPr/>
              <w:t xml:space="preserve">Liechtenstein </w:t>
            </w:r>
          </w:p>
        </w:tc>
        <w:tc>
          <w:tcPr>
            <w:tcW w:w="1502" w:type="dxa"/>
            <w:tcBorders/>
            <w:vAlign w:val="center"/>
          </w:tcPr>
          <w:p>
            <w:pPr>
              <w:pStyle w:val="TableContents"/>
              <w:bidi w:val="0"/>
              <w:spacing w:before="0" w:after="283"/>
              <w:jc w:val="left"/>
              <w:rPr/>
            </w:pPr>
            <w:r>
              <w:rPr/>
              <w:t xml:space="preserve">37,815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0.0005% </w:t>
            </w:r>
          </w:p>
        </w:tc>
        <w:tc>
          <w:tcPr>
            <w:tcW w:w="1955" w:type="dxa"/>
            <w:tcBorders/>
            <w:vAlign w:val="center"/>
          </w:tcPr>
          <w:p>
            <w:pPr>
              <w:pStyle w:val="TableContents"/>
              <w:bidi w:val="0"/>
              <w:spacing w:before="0" w:after="283"/>
              <w:jc w:val="left"/>
              <w:rPr/>
            </w:pPr>
            <w:r>
              <w:rPr/>
              <w:t xml:space="preserve">Puolivuosittainen virallinen arvio </w:t>
            </w:r>
          </w:p>
        </w:tc>
      </w:tr>
      <w:tr>
        <w:trPr/>
        <w:tc>
          <w:tcPr>
            <w:tcW w:w="919" w:type="dxa"/>
            <w:tcBorders/>
            <w:vAlign w:val="center"/>
          </w:tcPr>
          <w:p>
            <w:pPr>
              <w:pStyle w:val="TableContents"/>
              <w:bidi w:val="0"/>
              <w:spacing w:before="0" w:after="283"/>
              <w:jc w:val="left"/>
              <w:rPr/>
            </w:pPr>
            <w:r>
              <w:rPr/>
              <w:t xml:space="preserve">210 </w:t>
            </w:r>
          </w:p>
        </w:tc>
        <w:tc>
          <w:tcPr>
            <w:tcW w:w="2856" w:type="dxa"/>
            <w:tcBorders/>
            <w:vAlign w:val="center"/>
          </w:tcPr>
          <w:p>
            <w:pPr>
              <w:pStyle w:val="TableContents"/>
              <w:bidi w:val="0"/>
              <w:spacing w:before="0" w:after="283"/>
              <w:jc w:val="left"/>
              <w:rPr/>
            </w:pPr>
            <w:r>
              <w:rPr/>
              <w:t xml:space="preserve">Monaco </w:t>
            </w:r>
          </w:p>
        </w:tc>
        <w:tc>
          <w:tcPr>
            <w:tcW w:w="1502" w:type="dxa"/>
            <w:tcBorders/>
            <w:vAlign w:val="center"/>
          </w:tcPr>
          <w:p>
            <w:pPr>
              <w:pStyle w:val="TableContents"/>
              <w:bidi w:val="0"/>
              <w:spacing w:before="0" w:after="283"/>
              <w:jc w:val="left"/>
              <w:rPr/>
            </w:pPr>
            <w:r>
              <w:rPr/>
              <w:t xml:space="preserve">37,550 </w:t>
            </w:r>
          </w:p>
        </w:tc>
        <w:tc>
          <w:tcPr>
            <w:tcW w:w="1381" w:type="dxa"/>
            <w:tcBorders/>
            <w:vAlign w:val="center"/>
          </w:tcPr>
          <w:p>
            <w:pPr>
              <w:pStyle w:val="TableContents"/>
              <w:bidi w:val="0"/>
              <w:spacing w:before="0" w:after="283"/>
              <w:jc w:val="left"/>
              <w:rPr/>
            </w:pPr>
            <w:r>
              <w:rPr/>
              <w:t xml:space="preserve">31. joulukuuta 2016 </w:t>
            </w:r>
          </w:p>
        </w:tc>
        <w:tc>
          <w:tcPr>
            <w:tcW w:w="1592" w:type="dxa"/>
            <w:tcBorders/>
            <w:vAlign w:val="center"/>
          </w:tcPr>
          <w:p>
            <w:pPr>
              <w:pStyle w:val="TableContents"/>
              <w:bidi w:val="0"/>
              <w:spacing w:before="0" w:after="283"/>
              <w:jc w:val="left"/>
              <w:rPr/>
            </w:pPr>
            <w:r>
              <w:rPr/>
              <w:t xml:space="preserve">0.0005%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211 </w:t>
            </w:r>
          </w:p>
        </w:tc>
        <w:tc>
          <w:tcPr>
            <w:tcW w:w="2856" w:type="dxa"/>
            <w:tcBorders/>
            <w:vAlign w:val="center"/>
          </w:tcPr>
          <w:p>
            <w:pPr>
              <w:pStyle w:val="TableContents"/>
              <w:bidi w:val="0"/>
              <w:spacing w:before="0" w:after="283"/>
              <w:jc w:val="left"/>
              <w:rPr/>
            </w:pPr>
            <w:r>
              <w:rPr/>
              <w:t xml:space="preserve">Saint-Martin (Ranska) </w:t>
            </w:r>
          </w:p>
        </w:tc>
        <w:tc>
          <w:tcPr>
            <w:tcW w:w="1502" w:type="dxa"/>
            <w:tcBorders/>
            <w:vAlign w:val="center"/>
          </w:tcPr>
          <w:p>
            <w:pPr>
              <w:pStyle w:val="TableContents"/>
              <w:bidi w:val="0"/>
              <w:spacing w:before="0" w:after="283"/>
              <w:jc w:val="left"/>
              <w:rPr/>
            </w:pPr>
            <w:r>
              <w:rPr/>
              <w:t xml:space="preserve">36,457 </w:t>
            </w:r>
          </w:p>
        </w:tc>
        <w:tc>
          <w:tcPr>
            <w:tcW w:w="1381" w:type="dxa"/>
            <w:tcBorders/>
            <w:vAlign w:val="center"/>
          </w:tcPr>
          <w:p>
            <w:pPr>
              <w:pStyle w:val="TableContents"/>
              <w:bidi w:val="0"/>
              <w:spacing w:before="0" w:after="283"/>
              <w:jc w:val="left"/>
              <w:rPr/>
            </w:pPr>
            <w:r>
              <w:rPr/>
              <w:t xml:space="preserve">1. tammikuuta 2015 </w:t>
            </w:r>
          </w:p>
        </w:tc>
        <w:tc>
          <w:tcPr>
            <w:tcW w:w="1592" w:type="dxa"/>
            <w:tcBorders/>
            <w:vAlign w:val="center"/>
          </w:tcPr>
          <w:p>
            <w:pPr>
              <w:pStyle w:val="TableContents"/>
              <w:bidi w:val="0"/>
              <w:spacing w:before="0" w:after="283"/>
              <w:jc w:val="left"/>
              <w:rPr/>
            </w:pPr>
            <w:r>
              <w:rPr/>
              <w:t xml:space="preserve">0.00048%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212 </w:t>
            </w:r>
          </w:p>
        </w:tc>
        <w:tc>
          <w:tcPr>
            <w:tcW w:w="2856" w:type="dxa"/>
            <w:tcBorders/>
            <w:vAlign w:val="center"/>
          </w:tcPr>
          <w:p>
            <w:pPr>
              <w:pStyle w:val="TableContents"/>
              <w:bidi w:val="0"/>
              <w:spacing w:before="0" w:after="283"/>
              <w:jc w:val="left"/>
              <w:rPr/>
            </w:pPr>
            <w:r>
              <w:rPr/>
              <w:t xml:space="preserve">San Marino </w:t>
            </w:r>
          </w:p>
        </w:tc>
        <w:tc>
          <w:tcPr>
            <w:tcW w:w="1502" w:type="dxa"/>
            <w:tcBorders/>
            <w:vAlign w:val="center"/>
          </w:tcPr>
          <w:p>
            <w:pPr>
              <w:pStyle w:val="TableContents"/>
              <w:bidi w:val="0"/>
              <w:spacing w:before="0" w:after="283"/>
              <w:jc w:val="left"/>
              <w:rPr/>
            </w:pPr>
            <w:r>
              <w:rPr/>
              <w:t xml:space="preserve">33,230 </w:t>
            </w:r>
          </w:p>
        </w:tc>
        <w:tc>
          <w:tcPr>
            <w:tcW w:w="1381" w:type="dxa"/>
            <w:tcBorders/>
            <w:vAlign w:val="center"/>
          </w:tcPr>
          <w:p>
            <w:pPr>
              <w:pStyle w:val="TableContents"/>
              <w:bidi w:val="0"/>
              <w:spacing w:before="0" w:after="283"/>
              <w:jc w:val="left"/>
              <w:rPr/>
            </w:pPr>
            <w:r>
              <w:rPr/>
              <w:t xml:space="preserve">kesäkuu 30, 2017 </w:t>
            </w:r>
          </w:p>
        </w:tc>
        <w:tc>
          <w:tcPr>
            <w:tcW w:w="1592" w:type="dxa"/>
            <w:tcBorders/>
            <w:vAlign w:val="center"/>
          </w:tcPr>
          <w:p>
            <w:pPr>
              <w:pStyle w:val="TableContents"/>
              <w:bidi w:val="0"/>
              <w:spacing w:before="0" w:after="283"/>
              <w:jc w:val="left"/>
              <w:rPr/>
            </w:pPr>
            <w:r>
              <w:rPr/>
              <w:t xml:space="preserve">0.00044% </w:t>
            </w:r>
          </w:p>
        </w:tc>
        <w:tc>
          <w:tcPr>
            <w:tcW w:w="1955" w:type="dxa"/>
            <w:tcBorders/>
            <w:vAlign w:val="center"/>
          </w:tcPr>
          <w:p>
            <w:pPr>
              <w:pStyle w:val="TableContents"/>
              <w:bidi w:val="0"/>
              <w:spacing w:before="0" w:after="283"/>
              <w:jc w:val="left"/>
              <w:rPr/>
            </w:pPr>
            <w:r>
              <w:rPr/>
              <w:t xml:space="preserve">Kuukausittainen virallinen arvio </w:t>
            </w:r>
          </w:p>
        </w:tc>
      </w:tr>
      <w:tr>
        <w:trPr/>
        <w:tc>
          <w:tcPr>
            <w:tcW w:w="919" w:type="dxa"/>
            <w:tcBorders/>
            <w:vAlign w:val="center"/>
          </w:tcPr>
          <w:p>
            <w:pPr>
              <w:pStyle w:val="TableContents"/>
              <w:bidi w:val="0"/>
              <w:spacing w:before="0" w:after="283"/>
              <w:jc w:val="left"/>
              <w:rPr/>
            </w:pPr>
            <w:r>
              <w:rPr/>
              <w:t xml:space="preserve">213 </w:t>
            </w:r>
          </w:p>
        </w:tc>
        <w:tc>
          <w:tcPr>
            <w:tcW w:w="2856" w:type="dxa"/>
            <w:tcBorders/>
            <w:vAlign w:val="center"/>
          </w:tcPr>
          <w:p>
            <w:pPr>
              <w:pStyle w:val="TableContents"/>
              <w:bidi w:val="0"/>
              <w:spacing w:before="0" w:after="283"/>
              <w:jc w:val="left"/>
              <w:rPr/>
            </w:pPr>
            <w:r>
              <w:rPr/>
              <w:t xml:space="preserve">Gibraltar (Yhdistynyt kuningaskunta) </w:t>
            </w:r>
          </w:p>
        </w:tc>
        <w:tc>
          <w:tcPr>
            <w:tcW w:w="1502" w:type="dxa"/>
            <w:tcBorders/>
            <w:vAlign w:val="center"/>
          </w:tcPr>
          <w:p>
            <w:pPr>
              <w:pStyle w:val="TableContents"/>
              <w:bidi w:val="0"/>
              <w:spacing w:before="0" w:after="283"/>
              <w:jc w:val="left"/>
              <w:rPr/>
            </w:pPr>
            <w:r>
              <w:rPr/>
              <w:t xml:space="preserve">33,140 </w:t>
            </w:r>
          </w:p>
        </w:tc>
        <w:tc>
          <w:tcPr>
            <w:tcW w:w="1381" w:type="dxa"/>
            <w:tcBorders/>
            <w:vAlign w:val="center"/>
          </w:tcPr>
          <w:p>
            <w:pPr>
              <w:pStyle w:val="TableContents"/>
              <w:bidi w:val="0"/>
              <w:spacing w:before="0" w:after="283"/>
              <w:jc w:val="left"/>
              <w:rPr/>
            </w:pPr>
            <w:r>
              <w:rPr/>
              <w:t xml:space="preserve">31. joulukuuta 2014 </w:t>
            </w:r>
          </w:p>
        </w:tc>
        <w:tc>
          <w:tcPr>
            <w:tcW w:w="1592" w:type="dxa"/>
            <w:tcBorders/>
            <w:vAlign w:val="center"/>
          </w:tcPr>
          <w:p>
            <w:pPr>
              <w:pStyle w:val="TableContents"/>
              <w:bidi w:val="0"/>
              <w:spacing w:before="0" w:after="283"/>
              <w:jc w:val="left"/>
              <w:rPr/>
            </w:pPr>
            <w:r>
              <w:rPr/>
              <w:t xml:space="preserve">0.00044%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214 </w:t>
            </w:r>
          </w:p>
        </w:tc>
        <w:tc>
          <w:tcPr>
            <w:tcW w:w="2856" w:type="dxa"/>
            <w:tcBorders/>
            <w:vAlign w:val="center"/>
          </w:tcPr>
          <w:p>
            <w:pPr>
              <w:pStyle w:val="TableContents"/>
              <w:bidi w:val="0"/>
              <w:spacing w:before="0" w:after="283"/>
              <w:jc w:val="left"/>
              <w:rPr/>
            </w:pPr>
            <w:r>
              <w:rPr/>
              <w:t xml:space="preserve">Turks- ja Caicossaaret (Yhdistynyt kuningaskunta) </w:t>
            </w:r>
          </w:p>
        </w:tc>
        <w:tc>
          <w:tcPr>
            <w:tcW w:w="1502" w:type="dxa"/>
            <w:tcBorders/>
            <w:vAlign w:val="center"/>
          </w:tcPr>
          <w:p>
            <w:pPr>
              <w:pStyle w:val="TableContents"/>
              <w:bidi w:val="0"/>
              <w:spacing w:before="0" w:after="283"/>
              <w:jc w:val="left"/>
              <w:rPr/>
            </w:pPr>
            <w:r>
              <w:rPr/>
              <w:t xml:space="preserve">31,458 </w:t>
            </w:r>
          </w:p>
        </w:tc>
        <w:tc>
          <w:tcPr>
            <w:tcW w:w="1381" w:type="dxa"/>
            <w:tcBorders/>
            <w:vAlign w:val="center"/>
          </w:tcPr>
          <w:p>
            <w:pPr>
              <w:pStyle w:val="TableContents"/>
              <w:bidi w:val="0"/>
              <w:spacing w:before="0" w:after="283"/>
              <w:jc w:val="left"/>
              <w:rPr/>
            </w:pPr>
            <w:r>
              <w:rPr/>
              <w:t xml:space="preserve">tammikuu 25, 2012 </w:t>
            </w:r>
          </w:p>
        </w:tc>
        <w:tc>
          <w:tcPr>
            <w:tcW w:w="1592" w:type="dxa"/>
            <w:tcBorders/>
            <w:vAlign w:val="center"/>
          </w:tcPr>
          <w:p>
            <w:pPr>
              <w:pStyle w:val="TableContents"/>
              <w:bidi w:val="0"/>
              <w:spacing w:before="0" w:after="283"/>
              <w:jc w:val="left"/>
              <w:rPr/>
            </w:pPr>
            <w:r>
              <w:rPr/>
              <w:t xml:space="preserve">0.00042% </w:t>
            </w:r>
          </w:p>
        </w:tc>
        <w:tc>
          <w:tcPr>
            <w:tcW w:w="1955" w:type="dxa"/>
            <w:tcBorders/>
            <w:vAlign w:val="center"/>
          </w:tcPr>
          <w:p>
            <w:pPr>
              <w:pStyle w:val="TableContents"/>
              <w:bidi w:val="0"/>
              <w:spacing w:before="0" w:after="283"/>
              <w:jc w:val="left"/>
              <w:rPr/>
            </w:pPr>
            <w:r>
              <w:rPr/>
              <w:t xml:space="preserve">Vuoden 2012 väestönlaskennan tulos </w:t>
            </w:r>
          </w:p>
        </w:tc>
      </w:tr>
      <w:tr>
        <w:trPr/>
        <w:tc>
          <w:tcPr>
            <w:tcW w:w="919" w:type="dxa"/>
            <w:tcBorders/>
            <w:vAlign w:val="center"/>
          </w:tcPr>
          <w:p>
            <w:pPr>
              <w:pStyle w:val="TableContents"/>
              <w:bidi w:val="0"/>
              <w:spacing w:before="0" w:after="283"/>
              <w:jc w:val="left"/>
              <w:rPr/>
            </w:pPr>
            <w:r>
              <w:rPr/>
              <w:t xml:space="preserve">215 </w:t>
            </w:r>
          </w:p>
        </w:tc>
        <w:tc>
          <w:tcPr>
            <w:tcW w:w="2856" w:type="dxa"/>
            <w:tcBorders/>
            <w:vAlign w:val="center"/>
          </w:tcPr>
          <w:p>
            <w:pPr>
              <w:pStyle w:val="TableContents"/>
              <w:bidi w:val="0"/>
              <w:spacing w:before="0" w:after="283"/>
              <w:jc w:val="left"/>
              <w:rPr/>
            </w:pPr>
            <w:r>
              <w:rPr/>
              <w:t xml:space="preserve">Brittiläiset Neitsytsaaret (UK) </w:t>
            </w:r>
          </w:p>
        </w:tc>
        <w:tc>
          <w:tcPr>
            <w:tcW w:w="1502" w:type="dxa"/>
            <w:tcBorders/>
            <w:vAlign w:val="center"/>
          </w:tcPr>
          <w:p>
            <w:pPr>
              <w:pStyle w:val="TableContents"/>
              <w:bidi w:val="0"/>
              <w:spacing w:before="0" w:after="283"/>
              <w:jc w:val="left"/>
              <w:rPr/>
            </w:pPr>
            <w:r>
              <w:rPr/>
              <w:t xml:space="preserve">28,514 </w:t>
            </w:r>
          </w:p>
        </w:tc>
        <w:tc>
          <w:tcPr>
            <w:tcW w:w="1381" w:type="dxa"/>
            <w:tcBorders/>
            <w:vAlign w:val="center"/>
          </w:tcPr>
          <w:p>
            <w:pPr>
              <w:pStyle w:val="TableContents"/>
              <w:bidi w:val="0"/>
              <w:spacing w:before="0" w:after="283"/>
              <w:jc w:val="left"/>
              <w:rPr/>
            </w:pPr>
            <w:r>
              <w:rPr/>
              <w:t xml:space="preserve">1. heinäkuuta 2013 </w:t>
            </w:r>
          </w:p>
        </w:tc>
        <w:tc>
          <w:tcPr>
            <w:tcW w:w="1592" w:type="dxa"/>
            <w:tcBorders/>
            <w:vAlign w:val="center"/>
          </w:tcPr>
          <w:p>
            <w:pPr>
              <w:pStyle w:val="TableContents"/>
              <w:bidi w:val="0"/>
              <w:spacing w:before="0" w:after="283"/>
              <w:jc w:val="left"/>
              <w:rPr/>
            </w:pPr>
            <w:r>
              <w:rPr/>
              <w:t xml:space="preserve">0.00038%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216 </w:t>
            </w:r>
          </w:p>
        </w:tc>
        <w:tc>
          <w:tcPr>
            <w:tcW w:w="2856" w:type="dxa"/>
            <w:tcBorders/>
            <w:vAlign w:val="center"/>
          </w:tcPr>
          <w:p>
            <w:pPr>
              <w:pStyle w:val="TableContents"/>
              <w:bidi w:val="0"/>
              <w:spacing w:before="0" w:after="283"/>
              <w:jc w:val="left"/>
              <w:rPr/>
            </w:pPr>
            <w:r>
              <w:rPr/>
              <w:t xml:space="preserve">Cookinsaaret (NZ) </w:t>
            </w:r>
          </w:p>
        </w:tc>
        <w:tc>
          <w:tcPr>
            <w:tcW w:w="1502" w:type="dxa"/>
            <w:tcBorders/>
            <w:vAlign w:val="center"/>
          </w:tcPr>
          <w:p>
            <w:pPr>
              <w:pStyle w:val="TableContents"/>
              <w:bidi w:val="0"/>
              <w:spacing w:before="0" w:after="283"/>
              <w:jc w:val="left"/>
              <w:rPr/>
            </w:pPr>
            <w:r>
              <w:rPr/>
              <w:t xml:space="preserve">18,100 </w:t>
            </w:r>
          </w:p>
        </w:tc>
        <w:tc>
          <w:tcPr>
            <w:tcW w:w="1381" w:type="dxa"/>
            <w:tcBorders/>
            <w:vAlign w:val="center"/>
          </w:tcPr>
          <w:p>
            <w:pPr>
              <w:pStyle w:val="TableContents"/>
              <w:bidi w:val="0"/>
              <w:spacing w:before="0" w:after="283"/>
              <w:jc w:val="left"/>
              <w:rPr/>
            </w:pPr>
            <w:r>
              <w:rPr/>
              <w:t xml:space="preserve">maaliskuu 1, 2016 </w:t>
            </w:r>
          </w:p>
        </w:tc>
        <w:tc>
          <w:tcPr>
            <w:tcW w:w="1592" w:type="dxa"/>
            <w:tcBorders/>
            <w:vAlign w:val="center"/>
          </w:tcPr>
          <w:p>
            <w:pPr>
              <w:pStyle w:val="TableContents"/>
              <w:bidi w:val="0"/>
              <w:spacing w:before="0" w:after="283"/>
              <w:jc w:val="left"/>
              <w:rPr/>
            </w:pPr>
            <w:r>
              <w:rPr/>
              <w:t xml:space="preserve">0.00024% </w:t>
            </w:r>
          </w:p>
        </w:tc>
        <w:tc>
          <w:tcPr>
            <w:tcW w:w="1955" w:type="dxa"/>
            <w:tcBorders/>
            <w:vAlign w:val="center"/>
          </w:tcPr>
          <w:p>
            <w:pPr>
              <w:pStyle w:val="TableContents"/>
              <w:bidi w:val="0"/>
              <w:spacing w:before="0" w:after="283"/>
              <w:jc w:val="left"/>
              <w:rPr/>
            </w:pPr>
            <w:r>
              <w:rPr/>
              <w:t xml:space="preserve">Virallinen neljännesvuosittainen arvio </w:t>
            </w:r>
          </w:p>
        </w:tc>
      </w:tr>
      <w:tr>
        <w:trPr/>
        <w:tc>
          <w:tcPr>
            <w:tcW w:w="919" w:type="dxa"/>
            <w:tcBorders/>
            <w:vAlign w:val="center"/>
          </w:tcPr>
          <w:p>
            <w:pPr>
              <w:pStyle w:val="TableContents"/>
              <w:bidi w:val="0"/>
              <w:spacing w:before="0" w:after="283"/>
              <w:jc w:val="left"/>
              <w:rPr/>
            </w:pPr>
            <w:r>
              <w:rPr/>
              <w:t xml:space="preserve">217 </w:t>
            </w:r>
          </w:p>
        </w:tc>
        <w:tc>
          <w:tcPr>
            <w:tcW w:w="2856" w:type="dxa"/>
            <w:tcBorders/>
            <w:vAlign w:val="center"/>
          </w:tcPr>
          <w:p>
            <w:pPr>
              <w:pStyle w:val="TableContents"/>
              <w:bidi w:val="0"/>
              <w:spacing w:before="0" w:after="283"/>
              <w:jc w:val="left"/>
              <w:rPr/>
            </w:pPr>
            <w:r>
              <w:rPr/>
              <w:t xml:space="preserve">Palau </w:t>
            </w:r>
          </w:p>
        </w:tc>
        <w:tc>
          <w:tcPr>
            <w:tcW w:w="1502" w:type="dxa"/>
            <w:tcBorders/>
            <w:vAlign w:val="center"/>
          </w:tcPr>
          <w:p>
            <w:pPr>
              <w:pStyle w:val="TableContents"/>
              <w:bidi w:val="0"/>
              <w:spacing w:before="0" w:after="283"/>
              <w:jc w:val="left"/>
              <w:rPr/>
            </w:pPr>
            <w:r>
              <w:rPr/>
              <w:t xml:space="preserve">17,950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0.00024%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218 </w:t>
            </w:r>
          </w:p>
        </w:tc>
        <w:tc>
          <w:tcPr>
            <w:tcW w:w="2856" w:type="dxa"/>
            <w:tcBorders/>
            <w:vAlign w:val="center"/>
          </w:tcPr>
          <w:p>
            <w:pPr>
              <w:pStyle w:val="TableContents"/>
              <w:bidi w:val="0"/>
              <w:spacing w:before="0" w:after="283"/>
              <w:jc w:val="left"/>
              <w:rPr/>
            </w:pPr>
            <w:r>
              <w:rPr/>
              <w:t xml:space="preserve">Anguilla (Yhdistynyt kuningaskunta) </w:t>
            </w:r>
          </w:p>
        </w:tc>
        <w:tc>
          <w:tcPr>
            <w:tcW w:w="1502" w:type="dxa"/>
            <w:tcBorders/>
            <w:vAlign w:val="center"/>
          </w:tcPr>
          <w:p>
            <w:pPr>
              <w:pStyle w:val="TableContents"/>
              <w:bidi w:val="0"/>
              <w:spacing w:before="0" w:after="283"/>
              <w:jc w:val="left"/>
              <w:rPr/>
            </w:pPr>
            <w:r>
              <w:rPr/>
              <w:t xml:space="preserve">13,452 </w:t>
            </w:r>
          </w:p>
        </w:tc>
        <w:tc>
          <w:tcPr>
            <w:tcW w:w="1381" w:type="dxa"/>
            <w:tcBorders/>
            <w:vAlign w:val="center"/>
          </w:tcPr>
          <w:p>
            <w:pPr>
              <w:pStyle w:val="TableContents"/>
              <w:bidi w:val="0"/>
              <w:spacing w:before="0" w:after="283"/>
              <w:jc w:val="left"/>
              <w:rPr/>
            </w:pPr>
            <w:r>
              <w:rPr/>
              <w:t xml:space="preserve">toukokuu 11, 2011 </w:t>
            </w:r>
          </w:p>
        </w:tc>
        <w:tc>
          <w:tcPr>
            <w:tcW w:w="1592" w:type="dxa"/>
            <w:tcBorders/>
            <w:vAlign w:val="center"/>
          </w:tcPr>
          <w:p>
            <w:pPr>
              <w:pStyle w:val="TableContents"/>
              <w:bidi w:val="0"/>
              <w:spacing w:before="0" w:after="283"/>
              <w:jc w:val="left"/>
              <w:rPr/>
            </w:pPr>
            <w:r>
              <w:rPr/>
              <w:t xml:space="preserve">0.00018% </w:t>
            </w:r>
          </w:p>
        </w:tc>
        <w:tc>
          <w:tcPr>
            <w:tcW w:w="1955" w:type="dxa"/>
            <w:tcBorders/>
            <w:vAlign w:val="center"/>
          </w:tcPr>
          <w:p>
            <w:pPr>
              <w:pStyle w:val="TableContents"/>
              <w:bidi w:val="0"/>
              <w:spacing w:before="0" w:after="283"/>
              <w:jc w:val="left"/>
              <w:rPr/>
            </w:pPr>
            <w:r>
              <w:rPr/>
              <w:t xml:space="preserve">Vuoden 2011 väestönlaskennan alustava tulos </w:t>
            </w:r>
          </w:p>
        </w:tc>
      </w:tr>
      <w:tr>
        <w:trPr/>
        <w:tc>
          <w:tcPr>
            <w:tcW w:w="919" w:type="dxa"/>
            <w:tcBorders/>
            <w:vAlign w:val="center"/>
          </w:tcPr>
          <w:p>
            <w:pPr>
              <w:pStyle w:val="TableContents"/>
              <w:bidi w:val="0"/>
              <w:spacing w:before="0" w:after="283"/>
              <w:jc w:val="left"/>
              <w:rPr/>
            </w:pPr>
            <w:r>
              <w:rPr/>
              <w:t xml:space="preserve">219 </w:t>
            </w:r>
          </w:p>
        </w:tc>
        <w:tc>
          <w:tcPr>
            <w:tcW w:w="2856" w:type="dxa"/>
            <w:tcBorders/>
            <w:vAlign w:val="center"/>
          </w:tcPr>
          <w:p>
            <w:pPr>
              <w:pStyle w:val="TableContents"/>
              <w:bidi w:val="0"/>
              <w:spacing w:before="0" w:after="283"/>
              <w:jc w:val="left"/>
              <w:rPr/>
            </w:pPr>
            <w:r>
              <w:rPr/>
              <w:t xml:space="preserve">Wallis ja Futuna (Ranska) </w:t>
            </w:r>
          </w:p>
        </w:tc>
        <w:tc>
          <w:tcPr>
            <w:tcW w:w="1502" w:type="dxa"/>
            <w:tcBorders/>
            <w:vAlign w:val="center"/>
          </w:tcPr>
          <w:p>
            <w:pPr>
              <w:pStyle w:val="TableContents"/>
              <w:bidi w:val="0"/>
              <w:spacing w:before="0" w:after="283"/>
              <w:jc w:val="left"/>
              <w:rPr/>
            </w:pPr>
            <w:r>
              <w:rPr/>
              <w:t xml:space="preserve">11,750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0.00016%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220 </w:t>
            </w:r>
          </w:p>
        </w:tc>
        <w:tc>
          <w:tcPr>
            <w:tcW w:w="2856" w:type="dxa"/>
            <w:tcBorders/>
            <w:vAlign w:val="center"/>
          </w:tcPr>
          <w:p>
            <w:pPr>
              <w:pStyle w:val="TableContents"/>
              <w:bidi w:val="0"/>
              <w:spacing w:before="0" w:after="283"/>
              <w:jc w:val="left"/>
              <w:rPr/>
            </w:pPr>
            <w:r>
              <w:rPr/>
              <w:t xml:space="preserve">Tuvalu </w:t>
            </w:r>
          </w:p>
        </w:tc>
        <w:tc>
          <w:tcPr>
            <w:tcW w:w="1502" w:type="dxa"/>
            <w:tcBorders/>
            <w:vAlign w:val="center"/>
          </w:tcPr>
          <w:p>
            <w:pPr>
              <w:pStyle w:val="TableContents"/>
              <w:bidi w:val="0"/>
              <w:spacing w:before="0" w:after="283"/>
              <w:jc w:val="left"/>
              <w:rPr/>
            </w:pPr>
            <w:r>
              <w:rPr/>
              <w:t xml:space="preserve">10,640 </w:t>
            </w:r>
          </w:p>
        </w:tc>
        <w:tc>
          <w:tcPr>
            <w:tcW w:w="1381" w:type="dxa"/>
            <w:tcBorders/>
            <w:vAlign w:val="center"/>
          </w:tcPr>
          <w:p>
            <w:pPr>
              <w:pStyle w:val="TableContents"/>
              <w:bidi w:val="0"/>
              <w:spacing w:before="0" w:after="283"/>
              <w:jc w:val="left"/>
              <w:rPr/>
            </w:pPr>
            <w:r>
              <w:rPr/>
              <w:t xml:space="preserve">4. marraskuuta 2012 </w:t>
            </w:r>
          </w:p>
        </w:tc>
        <w:tc>
          <w:tcPr>
            <w:tcW w:w="1592" w:type="dxa"/>
            <w:tcBorders/>
            <w:vAlign w:val="center"/>
          </w:tcPr>
          <w:p>
            <w:pPr>
              <w:pStyle w:val="TableContents"/>
              <w:bidi w:val="0"/>
              <w:spacing w:before="0" w:after="283"/>
              <w:jc w:val="left"/>
              <w:rPr/>
            </w:pPr>
            <w:r>
              <w:rPr/>
              <w:t xml:space="preserve">0.00014% </w:t>
            </w:r>
          </w:p>
        </w:tc>
        <w:tc>
          <w:tcPr>
            <w:tcW w:w="1955" w:type="dxa"/>
            <w:tcBorders/>
            <w:vAlign w:val="center"/>
          </w:tcPr>
          <w:p>
            <w:pPr>
              <w:pStyle w:val="TableContents"/>
              <w:bidi w:val="0"/>
              <w:spacing w:before="0" w:after="283"/>
              <w:jc w:val="left"/>
              <w:rPr/>
            </w:pPr>
            <w:r>
              <w:rPr/>
              <w:t xml:space="preserve">Vuoden 2012 väestönlaskennan tulos </w:t>
            </w:r>
          </w:p>
        </w:tc>
      </w:tr>
      <w:tr>
        <w:trPr/>
        <w:tc>
          <w:tcPr>
            <w:tcW w:w="919" w:type="dxa"/>
            <w:tcBorders/>
            <w:vAlign w:val="center"/>
          </w:tcPr>
          <w:p>
            <w:pPr>
              <w:pStyle w:val="TableContents"/>
              <w:bidi w:val="0"/>
              <w:spacing w:before="0" w:after="283"/>
              <w:jc w:val="left"/>
              <w:rPr/>
            </w:pPr>
            <w:r>
              <w:rPr/>
              <w:t xml:space="preserve">221 </w:t>
            </w:r>
          </w:p>
        </w:tc>
        <w:tc>
          <w:tcPr>
            <w:tcW w:w="2856" w:type="dxa"/>
            <w:tcBorders/>
            <w:vAlign w:val="center"/>
          </w:tcPr>
          <w:p>
            <w:pPr>
              <w:pStyle w:val="TableContents"/>
              <w:bidi w:val="0"/>
              <w:spacing w:before="0" w:after="283"/>
              <w:jc w:val="left"/>
              <w:rPr/>
            </w:pPr>
            <w:r>
              <w:rPr/>
              <w:t xml:space="preserve">Nauru </w:t>
            </w:r>
          </w:p>
        </w:tc>
        <w:tc>
          <w:tcPr>
            <w:tcW w:w="1502" w:type="dxa"/>
            <w:tcBorders/>
            <w:vAlign w:val="center"/>
          </w:tcPr>
          <w:p>
            <w:pPr>
              <w:pStyle w:val="TableContents"/>
              <w:bidi w:val="0"/>
              <w:spacing w:before="0" w:after="283"/>
              <w:jc w:val="left"/>
              <w:rPr/>
            </w:pPr>
            <w:r>
              <w:rPr/>
              <w:t xml:space="preserve">10,084 </w:t>
            </w:r>
          </w:p>
        </w:tc>
        <w:tc>
          <w:tcPr>
            <w:tcW w:w="1381" w:type="dxa"/>
            <w:tcBorders/>
            <w:vAlign w:val="center"/>
          </w:tcPr>
          <w:p>
            <w:pPr>
              <w:pStyle w:val="TableContents"/>
              <w:bidi w:val="0"/>
              <w:spacing w:before="0" w:after="283"/>
              <w:jc w:val="left"/>
              <w:rPr/>
            </w:pPr>
            <w:r>
              <w:rPr/>
              <w:t xml:space="preserve">lokakuu 30, 2011 </w:t>
            </w:r>
          </w:p>
        </w:tc>
        <w:tc>
          <w:tcPr>
            <w:tcW w:w="1592" w:type="dxa"/>
            <w:tcBorders/>
            <w:vAlign w:val="center"/>
          </w:tcPr>
          <w:p>
            <w:pPr>
              <w:pStyle w:val="TableContents"/>
              <w:bidi w:val="0"/>
              <w:spacing w:before="0" w:after="283"/>
              <w:jc w:val="left"/>
              <w:rPr/>
            </w:pPr>
            <w:r>
              <w:rPr/>
              <w:t xml:space="preserve">0.00013%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222 </w:t>
            </w:r>
          </w:p>
        </w:tc>
        <w:tc>
          <w:tcPr>
            <w:tcW w:w="2856" w:type="dxa"/>
            <w:tcBorders/>
            <w:vAlign w:val="center"/>
          </w:tcPr>
          <w:p>
            <w:pPr>
              <w:pStyle w:val="TableContents"/>
              <w:bidi w:val="0"/>
              <w:spacing w:before="0" w:after="283"/>
              <w:jc w:val="left"/>
              <w:rPr/>
            </w:pPr>
            <w:r>
              <w:rPr/>
              <w:t xml:space="preserve">Saint Barthélemy (Ranska) </w:t>
            </w:r>
          </w:p>
        </w:tc>
        <w:tc>
          <w:tcPr>
            <w:tcW w:w="1502" w:type="dxa"/>
            <w:tcBorders/>
            <w:vAlign w:val="center"/>
          </w:tcPr>
          <w:p>
            <w:pPr>
              <w:pStyle w:val="TableContents"/>
              <w:bidi w:val="0"/>
              <w:spacing w:before="0" w:after="283"/>
              <w:jc w:val="left"/>
              <w:rPr/>
            </w:pPr>
            <w:r>
              <w:rPr/>
              <w:t xml:space="preserve">9,417 </w:t>
            </w:r>
          </w:p>
        </w:tc>
        <w:tc>
          <w:tcPr>
            <w:tcW w:w="1381" w:type="dxa"/>
            <w:tcBorders/>
            <w:vAlign w:val="center"/>
          </w:tcPr>
          <w:p>
            <w:pPr>
              <w:pStyle w:val="TableContents"/>
              <w:bidi w:val="0"/>
              <w:spacing w:before="0" w:after="283"/>
              <w:jc w:val="left"/>
              <w:rPr/>
            </w:pPr>
            <w:r>
              <w:rPr/>
              <w:t xml:space="preserve">1. tammikuuta 2015 </w:t>
            </w:r>
          </w:p>
        </w:tc>
        <w:tc>
          <w:tcPr>
            <w:tcW w:w="1592" w:type="dxa"/>
            <w:tcBorders/>
            <w:vAlign w:val="center"/>
          </w:tcPr>
          <w:p>
            <w:pPr>
              <w:pStyle w:val="TableContents"/>
              <w:bidi w:val="0"/>
              <w:spacing w:before="0" w:after="283"/>
              <w:jc w:val="left"/>
              <w:rPr/>
            </w:pPr>
            <w:r>
              <w:rPr/>
              <w:t xml:space="preserve">0.00012%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223 </w:t>
            </w:r>
          </w:p>
        </w:tc>
        <w:tc>
          <w:tcPr>
            <w:tcW w:w="2856" w:type="dxa"/>
            <w:tcBorders/>
            <w:vAlign w:val="center"/>
          </w:tcPr>
          <w:p>
            <w:pPr>
              <w:pStyle w:val="TableContents"/>
              <w:bidi w:val="0"/>
              <w:spacing w:before="0" w:after="283"/>
              <w:jc w:val="left"/>
              <w:rPr/>
            </w:pPr>
            <w:r>
              <w:rPr/>
              <w:t xml:space="preserve">Saint Pierre ja Miquelon (Ranska) </w:t>
            </w:r>
          </w:p>
        </w:tc>
        <w:tc>
          <w:tcPr>
            <w:tcW w:w="1502" w:type="dxa"/>
            <w:tcBorders/>
            <w:vAlign w:val="center"/>
          </w:tcPr>
          <w:p>
            <w:pPr>
              <w:pStyle w:val="TableContents"/>
              <w:bidi w:val="0"/>
              <w:spacing w:before="0" w:after="283"/>
              <w:jc w:val="left"/>
              <w:rPr/>
            </w:pPr>
            <w:r>
              <w:rPr/>
              <w:t xml:space="preserve">6,286 </w:t>
            </w:r>
          </w:p>
        </w:tc>
        <w:tc>
          <w:tcPr>
            <w:tcW w:w="1381" w:type="dxa"/>
            <w:tcBorders/>
            <w:vAlign w:val="center"/>
          </w:tcPr>
          <w:p>
            <w:pPr>
              <w:pStyle w:val="TableContents"/>
              <w:bidi w:val="0"/>
              <w:spacing w:before="0" w:after="283"/>
              <w:jc w:val="left"/>
              <w:rPr/>
            </w:pPr>
            <w:r>
              <w:rPr/>
              <w:t xml:space="preserve">1. tammikuuta 2015 </w:t>
            </w:r>
          </w:p>
        </w:tc>
        <w:tc>
          <w:tcPr>
            <w:tcW w:w="1592" w:type="dxa"/>
            <w:tcBorders/>
            <w:vAlign w:val="center"/>
          </w:tcPr>
          <w:p>
            <w:pPr>
              <w:pStyle w:val="TableContents"/>
              <w:bidi w:val="0"/>
              <w:spacing w:before="0" w:after="283"/>
              <w:jc w:val="left"/>
              <w:rPr/>
            </w:pPr>
            <w:r>
              <w:rPr/>
              <w:t xml:space="preserve">0.000083%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224 </w:t>
            </w:r>
          </w:p>
        </w:tc>
        <w:tc>
          <w:tcPr>
            <w:tcW w:w="2856" w:type="dxa"/>
            <w:tcBorders/>
            <w:vAlign w:val="center"/>
          </w:tcPr>
          <w:p>
            <w:pPr>
              <w:pStyle w:val="TableContents"/>
              <w:bidi w:val="0"/>
              <w:spacing w:before="0" w:after="283"/>
              <w:jc w:val="left"/>
              <w:rPr/>
            </w:pPr>
            <w:r>
              <w:rPr/>
              <w:t xml:space="preserve">Saint Helena, Ascension ja Tristan da Cunha (UK) </w:t>
            </w:r>
          </w:p>
        </w:tc>
        <w:tc>
          <w:tcPr>
            <w:tcW w:w="1502" w:type="dxa"/>
            <w:tcBorders/>
            <w:vAlign w:val="center"/>
          </w:tcPr>
          <w:p>
            <w:pPr>
              <w:pStyle w:val="TableContents"/>
              <w:bidi w:val="0"/>
              <w:spacing w:before="0" w:after="283"/>
              <w:jc w:val="left"/>
              <w:rPr/>
            </w:pPr>
            <w:r>
              <w:rPr/>
              <w:t xml:space="preserve">5,633 </w:t>
            </w:r>
          </w:p>
        </w:tc>
        <w:tc>
          <w:tcPr>
            <w:tcW w:w="1381" w:type="dxa"/>
            <w:tcBorders/>
            <w:vAlign w:val="center"/>
          </w:tcPr>
          <w:p>
            <w:pPr>
              <w:pStyle w:val="TableContents"/>
              <w:bidi w:val="0"/>
              <w:spacing w:before="0" w:after="283"/>
              <w:jc w:val="left"/>
              <w:rPr/>
            </w:pPr>
            <w:r>
              <w:rPr/>
              <w:t xml:space="preserve">helmikuu 7, 2016 </w:t>
            </w:r>
          </w:p>
        </w:tc>
        <w:tc>
          <w:tcPr>
            <w:tcW w:w="1592" w:type="dxa"/>
            <w:tcBorders/>
            <w:vAlign w:val="center"/>
          </w:tcPr>
          <w:p>
            <w:pPr>
              <w:pStyle w:val="TableContents"/>
              <w:bidi w:val="0"/>
              <w:spacing w:before="0" w:after="283"/>
              <w:jc w:val="left"/>
              <w:rPr/>
            </w:pPr>
            <w:r>
              <w:rPr/>
              <w:t xml:space="preserve">0.000074% </w:t>
            </w:r>
          </w:p>
        </w:tc>
        <w:tc>
          <w:tcPr>
            <w:tcW w:w="1955" w:type="dxa"/>
            <w:tcBorders/>
            <w:vAlign w:val="center"/>
          </w:tcPr>
          <w:p>
            <w:pPr>
              <w:pStyle w:val="TableContents"/>
              <w:bidi w:val="0"/>
              <w:spacing w:before="0" w:after="283"/>
              <w:jc w:val="left"/>
              <w:rPr/>
            </w:pPr>
            <w:r>
              <w:rPr/>
              <w:t xml:space="preserve">Vuoden 2016 väestönlaskennan tulos </w:t>
            </w:r>
          </w:p>
        </w:tc>
      </w:tr>
      <w:tr>
        <w:trPr/>
        <w:tc>
          <w:tcPr>
            <w:tcW w:w="919" w:type="dxa"/>
            <w:tcBorders/>
            <w:vAlign w:val="center"/>
          </w:tcPr>
          <w:p>
            <w:pPr>
              <w:pStyle w:val="TableContents"/>
              <w:bidi w:val="0"/>
              <w:spacing w:before="0" w:after="283"/>
              <w:jc w:val="left"/>
              <w:rPr/>
            </w:pPr>
            <w:r>
              <w:rPr/>
              <w:t xml:space="preserve">225 </w:t>
            </w:r>
          </w:p>
        </w:tc>
        <w:tc>
          <w:tcPr>
            <w:tcW w:w="2856" w:type="dxa"/>
            <w:tcBorders/>
            <w:vAlign w:val="center"/>
          </w:tcPr>
          <w:p>
            <w:pPr>
              <w:pStyle w:val="TableContents"/>
              <w:bidi w:val="0"/>
              <w:spacing w:before="0" w:after="283"/>
              <w:jc w:val="left"/>
              <w:rPr/>
            </w:pPr>
            <w:r>
              <w:rPr/>
              <w:t xml:space="preserve">Montserrat (Yhdistynyt kuningaskunta) </w:t>
            </w:r>
          </w:p>
        </w:tc>
        <w:tc>
          <w:tcPr>
            <w:tcW w:w="1502" w:type="dxa"/>
            <w:tcBorders/>
            <w:vAlign w:val="center"/>
          </w:tcPr>
          <w:p>
            <w:pPr>
              <w:pStyle w:val="TableContents"/>
              <w:bidi w:val="0"/>
              <w:spacing w:before="0" w:after="283"/>
              <w:jc w:val="left"/>
              <w:rPr/>
            </w:pPr>
            <w:r>
              <w:rPr/>
              <w:t xml:space="preserve">4,922 </w:t>
            </w:r>
          </w:p>
        </w:tc>
        <w:tc>
          <w:tcPr>
            <w:tcW w:w="1381" w:type="dxa"/>
            <w:tcBorders/>
            <w:vAlign w:val="center"/>
          </w:tcPr>
          <w:p>
            <w:pPr>
              <w:pStyle w:val="TableContents"/>
              <w:bidi w:val="0"/>
              <w:spacing w:before="0" w:after="283"/>
              <w:jc w:val="left"/>
              <w:rPr/>
            </w:pPr>
            <w:r>
              <w:rPr/>
              <w:t xml:space="preserve">toukokuu 12, 2011 </w:t>
            </w:r>
          </w:p>
        </w:tc>
        <w:tc>
          <w:tcPr>
            <w:tcW w:w="1592" w:type="dxa"/>
            <w:tcBorders/>
            <w:vAlign w:val="center"/>
          </w:tcPr>
          <w:p>
            <w:pPr>
              <w:pStyle w:val="TableContents"/>
              <w:bidi w:val="0"/>
              <w:spacing w:before="0" w:after="283"/>
              <w:jc w:val="left"/>
              <w:rPr/>
            </w:pPr>
            <w:r>
              <w:rPr/>
              <w:t xml:space="preserve">0.000065%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226 </w:t>
            </w:r>
          </w:p>
        </w:tc>
        <w:tc>
          <w:tcPr>
            <w:tcW w:w="2856" w:type="dxa"/>
            <w:tcBorders/>
            <w:vAlign w:val="center"/>
          </w:tcPr>
          <w:p>
            <w:pPr>
              <w:pStyle w:val="TableContents"/>
              <w:bidi w:val="0"/>
              <w:spacing w:before="0" w:after="283"/>
              <w:jc w:val="left"/>
              <w:rPr/>
            </w:pPr>
            <w:r>
              <w:rPr/>
              <w:t xml:space="preserve">Falklandinsaaret (Yhdistynyt kuningaskunta) </w:t>
            </w:r>
          </w:p>
        </w:tc>
        <w:tc>
          <w:tcPr>
            <w:tcW w:w="1502" w:type="dxa"/>
            <w:tcBorders/>
            <w:vAlign w:val="center"/>
          </w:tcPr>
          <w:p>
            <w:pPr>
              <w:pStyle w:val="TableContents"/>
              <w:bidi w:val="0"/>
              <w:spacing w:before="0" w:after="283"/>
              <w:jc w:val="left"/>
              <w:rPr/>
            </w:pPr>
            <w:r>
              <w:rPr/>
              <w:t xml:space="preserve">2,563 </w:t>
            </w:r>
          </w:p>
        </w:tc>
        <w:tc>
          <w:tcPr>
            <w:tcW w:w="1381" w:type="dxa"/>
            <w:tcBorders/>
            <w:vAlign w:val="center"/>
          </w:tcPr>
          <w:p>
            <w:pPr>
              <w:pStyle w:val="TableContents"/>
              <w:bidi w:val="0"/>
              <w:spacing w:before="0" w:after="283"/>
              <w:jc w:val="left"/>
              <w:rPr/>
            </w:pPr>
            <w:r>
              <w:rPr/>
              <w:t xml:space="preserve">huhtikuu 15, 2012 </w:t>
            </w:r>
          </w:p>
        </w:tc>
        <w:tc>
          <w:tcPr>
            <w:tcW w:w="1592" w:type="dxa"/>
            <w:tcBorders/>
            <w:vAlign w:val="center"/>
          </w:tcPr>
          <w:p>
            <w:pPr>
              <w:pStyle w:val="TableContents"/>
              <w:bidi w:val="0"/>
              <w:spacing w:before="0" w:after="283"/>
              <w:jc w:val="left"/>
              <w:rPr/>
            </w:pPr>
            <w:r>
              <w:rPr/>
              <w:t xml:space="preserve">0.000034% </w:t>
            </w:r>
          </w:p>
        </w:tc>
        <w:tc>
          <w:tcPr>
            <w:tcW w:w="1955" w:type="dxa"/>
            <w:tcBorders/>
            <w:vAlign w:val="center"/>
          </w:tcPr>
          <w:p>
            <w:pPr>
              <w:pStyle w:val="TableContents"/>
              <w:bidi w:val="0"/>
              <w:spacing w:before="0" w:after="283"/>
              <w:jc w:val="left"/>
              <w:rPr/>
            </w:pPr>
            <w:r>
              <w:rPr/>
              <w:t xml:space="preserve">Vuoden 2012 väestönlaskennan tulos </w:t>
            </w:r>
          </w:p>
        </w:tc>
      </w:tr>
      <w:tr>
        <w:trPr/>
        <w:tc>
          <w:tcPr>
            <w:tcW w:w="919" w:type="dxa"/>
            <w:tcBorders/>
            <w:vAlign w:val="center"/>
          </w:tcPr>
          <w:p>
            <w:pPr>
              <w:pStyle w:val="TableContents"/>
              <w:bidi w:val="0"/>
              <w:spacing w:before="0" w:after="283"/>
              <w:jc w:val="left"/>
              <w:rPr/>
            </w:pPr>
            <w:r>
              <w:rPr/>
              <w:t xml:space="preserve">227 </w:t>
            </w:r>
          </w:p>
        </w:tc>
        <w:tc>
          <w:tcPr>
            <w:tcW w:w="2856" w:type="dxa"/>
            <w:tcBorders/>
            <w:vAlign w:val="center"/>
          </w:tcPr>
          <w:p>
            <w:pPr>
              <w:pStyle w:val="TableContents"/>
              <w:bidi w:val="0"/>
              <w:spacing w:before="0" w:after="283"/>
              <w:jc w:val="left"/>
              <w:rPr/>
            </w:pPr>
            <w:r>
              <w:rPr/>
              <w:t xml:space="preserve">Norfolkin saari (Australia) </w:t>
            </w:r>
          </w:p>
        </w:tc>
        <w:tc>
          <w:tcPr>
            <w:tcW w:w="1502" w:type="dxa"/>
            <w:tcBorders/>
            <w:vAlign w:val="center"/>
          </w:tcPr>
          <w:p>
            <w:pPr>
              <w:pStyle w:val="TableContents"/>
              <w:bidi w:val="0"/>
              <w:spacing w:before="0" w:after="283"/>
              <w:jc w:val="left"/>
              <w:rPr/>
            </w:pPr>
            <w:r>
              <w:rPr/>
              <w:t xml:space="preserve">2,302 </w:t>
            </w:r>
          </w:p>
        </w:tc>
        <w:tc>
          <w:tcPr>
            <w:tcW w:w="1381" w:type="dxa"/>
            <w:tcBorders/>
            <w:vAlign w:val="center"/>
          </w:tcPr>
          <w:p>
            <w:pPr>
              <w:pStyle w:val="TableContents"/>
              <w:bidi w:val="0"/>
              <w:spacing w:before="0" w:after="283"/>
              <w:jc w:val="left"/>
              <w:rPr/>
            </w:pPr>
            <w:r>
              <w:rPr/>
              <w:t xml:space="preserve">9. elokuuta 2011 </w:t>
            </w:r>
          </w:p>
        </w:tc>
        <w:tc>
          <w:tcPr>
            <w:tcW w:w="1592" w:type="dxa"/>
            <w:tcBorders/>
            <w:vAlign w:val="center"/>
          </w:tcPr>
          <w:p>
            <w:pPr>
              <w:pStyle w:val="TableContents"/>
              <w:bidi w:val="0"/>
              <w:spacing w:before="0" w:after="283"/>
              <w:jc w:val="left"/>
              <w:rPr/>
            </w:pPr>
            <w:r>
              <w:rPr/>
              <w:t xml:space="preserve">0.000030%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228 </w:t>
            </w:r>
          </w:p>
        </w:tc>
        <w:tc>
          <w:tcPr>
            <w:tcW w:w="2856" w:type="dxa"/>
            <w:tcBorders/>
            <w:vAlign w:val="center"/>
          </w:tcPr>
          <w:p>
            <w:pPr>
              <w:pStyle w:val="TableContents"/>
              <w:bidi w:val="0"/>
              <w:spacing w:before="0" w:after="283"/>
              <w:jc w:val="left"/>
              <w:rPr/>
            </w:pPr>
            <w:r>
              <w:rPr/>
              <w:t xml:space="preserve">Joulusaari (Australia) </w:t>
            </w:r>
          </w:p>
        </w:tc>
        <w:tc>
          <w:tcPr>
            <w:tcW w:w="1502" w:type="dxa"/>
            <w:tcBorders/>
            <w:vAlign w:val="center"/>
          </w:tcPr>
          <w:p>
            <w:pPr>
              <w:pStyle w:val="TableContents"/>
              <w:bidi w:val="0"/>
              <w:spacing w:before="0" w:after="283"/>
              <w:jc w:val="left"/>
              <w:rPr/>
            </w:pPr>
            <w:r>
              <w:rPr/>
              <w:t xml:space="preserve">2,072 </w:t>
            </w:r>
          </w:p>
        </w:tc>
        <w:tc>
          <w:tcPr>
            <w:tcW w:w="1381" w:type="dxa"/>
            <w:tcBorders/>
            <w:vAlign w:val="center"/>
          </w:tcPr>
          <w:p>
            <w:pPr>
              <w:pStyle w:val="TableContents"/>
              <w:bidi w:val="0"/>
              <w:spacing w:before="0" w:after="283"/>
              <w:jc w:val="left"/>
              <w:rPr/>
            </w:pPr>
            <w:r>
              <w:rPr/>
              <w:t xml:space="preserve">9. elokuuta 2011 </w:t>
            </w:r>
          </w:p>
        </w:tc>
        <w:tc>
          <w:tcPr>
            <w:tcW w:w="1592" w:type="dxa"/>
            <w:tcBorders/>
            <w:vAlign w:val="center"/>
          </w:tcPr>
          <w:p>
            <w:pPr>
              <w:pStyle w:val="TableContents"/>
              <w:bidi w:val="0"/>
              <w:spacing w:before="0" w:after="283"/>
              <w:jc w:val="left"/>
              <w:rPr/>
            </w:pPr>
            <w:r>
              <w:rPr/>
              <w:t xml:space="preserve">0.000027%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229 </w:t>
            </w:r>
          </w:p>
        </w:tc>
        <w:tc>
          <w:tcPr>
            <w:tcW w:w="2856" w:type="dxa"/>
            <w:tcBorders/>
            <w:vAlign w:val="center"/>
          </w:tcPr>
          <w:p>
            <w:pPr>
              <w:pStyle w:val="TableContents"/>
              <w:bidi w:val="0"/>
              <w:spacing w:before="0" w:after="283"/>
              <w:jc w:val="left"/>
              <w:rPr/>
            </w:pPr>
            <w:r>
              <w:rPr/>
              <w:t xml:space="preserve">Niue (NZ) </w:t>
            </w:r>
          </w:p>
        </w:tc>
        <w:tc>
          <w:tcPr>
            <w:tcW w:w="1502" w:type="dxa"/>
            <w:tcBorders/>
            <w:vAlign w:val="center"/>
          </w:tcPr>
          <w:p>
            <w:pPr>
              <w:pStyle w:val="TableContents"/>
              <w:bidi w:val="0"/>
              <w:spacing w:before="0" w:after="283"/>
              <w:jc w:val="left"/>
              <w:rPr/>
            </w:pPr>
            <w:r>
              <w:rPr/>
              <w:t xml:space="preserve">1,470 </w:t>
            </w:r>
          </w:p>
        </w:tc>
        <w:tc>
          <w:tcPr>
            <w:tcW w:w="1381" w:type="dxa"/>
            <w:tcBorders/>
            <w:vAlign w:val="center"/>
          </w:tcPr>
          <w:p>
            <w:pPr>
              <w:pStyle w:val="TableContents"/>
              <w:bidi w:val="0"/>
              <w:spacing w:before="0" w:after="283"/>
              <w:jc w:val="left"/>
              <w:rPr/>
            </w:pPr>
            <w:r>
              <w:rPr/>
              <w:t xml:space="preserve">1. heinäkuuta 2015 </w:t>
            </w:r>
          </w:p>
        </w:tc>
        <w:tc>
          <w:tcPr>
            <w:tcW w:w="1592" w:type="dxa"/>
            <w:tcBorders/>
            <w:vAlign w:val="center"/>
          </w:tcPr>
          <w:p>
            <w:pPr>
              <w:pStyle w:val="TableContents"/>
              <w:bidi w:val="0"/>
              <w:spacing w:before="0" w:after="283"/>
              <w:jc w:val="left"/>
              <w:rPr/>
            </w:pPr>
            <w:r>
              <w:rPr/>
              <w:t xml:space="preserve">0.00002% </w:t>
            </w:r>
          </w:p>
        </w:tc>
        <w:tc>
          <w:tcPr>
            <w:tcW w:w="1955" w:type="dxa"/>
            <w:tcBorders/>
            <w:vAlign w:val="center"/>
          </w:tcPr>
          <w:p>
            <w:pPr>
              <w:pStyle w:val="TableContents"/>
              <w:bidi w:val="0"/>
              <w:spacing w:before="0" w:after="283"/>
              <w:jc w:val="left"/>
              <w:rPr/>
            </w:pPr>
            <w:r>
              <w:rPr/>
              <w:t xml:space="preserve">Vuotuinen virallinen arvio </w:t>
            </w:r>
          </w:p>
        </w:tc>
      </w:tr>
      <w:tr>
        <w:trPr/>
        <w:tc>
          <w:tcPr>
            <w:tcW w:w="919" w:type="dxa"/>
            <w:tcBorders/>
            <w:vAlign w:val="center"/>
          </w:tcPr>
          <w:p>
            <w:pPr>
              <w:pStyle w:val="TableContents"/>
              <w:bidi w:val="0"/>
              <w:spacing w:before="0" w:after="283"/>
              <w:jc w:val="left"/>
              <w:rPr/>
            </w:pPr>
            <w:r>
              <w:rPr/>
              <w:t xml:space="preserve">230 </w:t>
            </w:r>
          </w:p>
        </w:tc>
        <w:tc>
          <w:tcPr>
            <w:tcW w:w="2856" w:type="dxa"/>
            <w:tcBorders/>
            <w:vAlign w:val="center"/>
          </w:tcPr>
          <w:p>
            <w:pPr>
              <w:pStyle w:val="TableContents"/>
              <w:bidi w:val="0"/>
              <w:spacing w:before="0" w:after="283"/>
              <w:jc w:val="left"/>
              <w:rPr/>
            </w:pPr>
            <w:r>
              <w:rPr/>
              <w:t xml:space="preserve">Tokelau (NZ) </w:t>
            </w:r>
          </w:p>
        </w:tc>
        <w:tc>
          <w:tcPr>
            <w:tcW w:w="1502" w:type="dxa"/>
            <w:tcBorders/>
            <w:vAlign w:val="center"/>
          </w:tcPr>
          <w:p>
            <w:pPr>
              <w:pStyle w:val="TableContents"/>
              <w:bidi w:val="0"/>
              <w:spacing w:before="0" w:after="283"/>
              <w:jc w:val="left"/>
              <w:rPr/>
            </w:pPr>
            <w:r>
              <w:rPr/>
              <w:t xml:space="preserve">1,411 </w:t>
            </w:r>
          </w:p>
        </w:tc>
        <w:tc>
          <w:tcPr>
            <w:tcW w:w="1381" w:type="dxa"/>
            <w:tcBorders/>
            <w:vAlign w:val="center"/>
          </w:tcPr>
          <w:p>
            <w:pPr>
              <w:pStyle w:val="TableContents"/>
              <w:bidi w:val="0"/>
              <w:spacing w:before="0" w:after="283"/>
              <w:jc w:val="left"/>
              <w:rPr/>
            </w:pPr>
            <w:r>
              <w:rPr/>
              <w:t xml:space="preserve">18. lokakuuta 2011 </w:t>
            </w:r>
          </w:p>
        </w:tc>
        <w:tc>
          <w:tcPr>
            <w:tcW w:w="1592" w:type="dxa"/>
            <w:tcBorders/>
            <w:vAlign w:val="center"/>
          </w:tcPr>
          <w:p>
            <w:pPr>
              <w:pStyle w:val="TableContents"/>
              <w:bidi w:val="0"/>
              <w:spacing w:before="0" w:after="283"/>
              <w:jc w:val="left"/>
              <w:rPr/>
            </w:pPr>
            <w:r>
              <w:rPr/>
              <w:t xml:space="preserve">0.000019%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231 </w:t>
            </w:r>
          </w:p>
        </w:tc>
        <w:tc>
          <w:tcPr>
            <w:tcW w:w="2856" w:type="dxa"/>
            <w:tcBorders/>
            <w:vAlign w:val="center"/>
          </w:tcPr>
          <w:p>
            <w:pPr>
              <w:pStyle w:val="TableContents"/>
              <w:bidi w:val="0"/>
              <w:spacing w:before="0" w:after="283"/>
              <w:jc w:val="left"/>
              <w:rPr/>
            </w:pPr>
            <w:r>
              <w:rPr/>
              <w:t xml:space="preserve">Vatikaani </w:t>
            </w:r>
          </w:p>
        </w:tc>
        <w:tc>
          <w:tcPr>
            <w:tcW w:w="1502" w:type="dxa"/>
            <w:tcBorders/>
            <w:vAlign w:val="center"/>
          </w:tcPr>
          <w:p>
            <w:pPr>
              <w:pStyle w:val="TableContents"/>
              <w:bidi w:val="0"/>
              <w:spacing w:before="0" w:after="283"/>
              <w:jc w:val="left"/>
              <w:rPr/>
            </w:pPr>
            <w:r>
              <w:rPr/>
              <w:t xml:space="preserve">800 </w:t>
            </w:r>
          </w:p>
        </w:tc>
        <w:tc>
          <w:tcPr>
            <w:tcW w:w="1381" w:type="dxa"/>
            <w:tcBorders/>
            <w:vAlign w:val="center"/>
          </w:tcPr>
          <w:p>
            <w:pPr>
              <w:pStyle w:val="TableContents"/>
              <w:bidi w:val="0"/>
              <w:spacing w:before="0" w:after="283"/>
              <w:jc w:val="left"/>
              <w:rPr/>
            </w:pPr>
            <w:r>
              <w:rPr/>
              <w:t xml:space="preserve">1. tammikuuta 2014 </w:t>
            </w:r>
          </w:p>
        </w:tc>
        <w:tc>
          <w:tcPr>
            <w:tcW w:w="1592" w:type="dxa"/>
            <w:tcBorders/>
            <w:vAlign w:val="center"/>
          </w:tcPr>
          <w:p>
            <w:pPr>
              <w:pStyle w:val="TableContents"/>
              <w:bidi w:val="0"/>
              <w:spacing w:before="0" w:after="283"/>
              <w:jc w:val="left"/>
              <w:rPr/>
            </w:pPr>
            <w:r>
              <w:rPr/>
              <w:t xml:space="preserve">0.000011% </w:t>
            </w:r>
          </w:p>
        </w:tc>
        <w:tc>
          <w:tcPr>
            <w:tcW w:w="1955" w:type="dxa"/>
            <w:tcBorders/>
            <w:vAlign w:val="center"/>
          </w:tcPr>
          <w:p>
            <w:pPr>
              <w:pStyle w:val="TableContents"/>
              <w:bidi w:val="0"/>
              <w:spacing w:before="0" w:after="283"/>
              <w:jc w:val="left"/>
              <w:rPr/>
            </w:pPr>
            <w:r>
              <w:rPr/>
              <w:t xml:space="preserve">Virallinen arvio </w:t>
            </w:r>
          </w:p>
        </w:tc>
      </w:tr>
      <w:tr>
        <w:trPr/>
        <w:tc>
          <w:tcPr>
            <w:tcW w:w="919" w:type="dxa"/>
            <w:tcBorders/>
            <w:vAlign w:val="center"/>
          </w:tcPr>
          <w:p>
            <w:pPr>
              <w:pStyle w:val="TableContents"/>
              <w:bidi w:val="0"/>
              <w:spacing w:before="0" w:after="283"/>
              <w:jc w:val="left"/>
              <w:rPr/>
            </w:pPr>
            <w:r>
              <w:rPr/>
              <w:t xml:space="preserve">232 </w:t>
            </w:r>
          </w:p>
        </w:tc>
        <w:tc>
          <w:tcPr>
            <w:tcW w:w="2856" w:type="dxa"/>
            <w:tcBorders/>
            <w:vAlign w:val="center"/>
          </w:tcPr>
          <w:p>
            <w:pPr>
              <w:pStyle w:val="TableContents"/>
              <w:bidi w:val="0"/>
              <w:spacing w:before="0" w:after="283"/>
              <w:jc w:val="left"/>
              <w:rPr/>
            </w:pPr>
            <w:r>
              <w:rPr/>
              <w:t xml:space="preserve">Kookossaaret (Keeling) (Australia) </w:t>
            </w:r>
          </w:p>
        </w:tc>
        <w:tc>
          <w:tcPr>
            <w:tcW w:w="1502" w:type="dxa"/>
            <w:tcBorders/>
            <w:vAlign w:val="center"/>
          </w:tcPr>
          <w:p>
            <w:pPr>
              <w:pStyle w:val="TableContents"/>
              <w:bidi w:val="0"/>
              <w:spacing w:before="0" w:after="283"/>
              <w:jc w:val="left"/>
              <w:rPr/>
            </w:pPr>
            <w:r>
              <w:rPr/>
              <w:t xml:space="preserve">550 </w:t>
            </w:r>
          </w:p>
        </w:tc>
        <w:tc>
          <w:tcPr>
            <w:tcW w:w="1381" w:type="dxa"/>
            <w:tcBorders/>
            <w:vAlign w:val="center"/>
          </w:tcPr>
          <w:p>
            <w:pPr>
              <w:pStyle w:val="TableContents"/>
              <w:bidi w:val="0"/>
              <w:spacing w:before="0" w:after="283"/>
              <w:jc w:val="left"/>
              <w:rPr/>
            </w:pPr>
            <w:r>
              <w:rPr/>
              <w:t xml:space="preserve">9. elokuuta 2011 </w:t>
            </w:r>
          </w:p>
        </w:tc>
        <w:tc>
          <w:tcPr>
            <w:tcW w:w="1592" w:type="dxa"/>
            <w:tcBorders/>
            <w:vAlign w:val="center"/>
          </w:tcPr>
          <w:p>
            <w:pPr>
              <w:pStyle w:val="TableContents"/>
              <w:bidi w:val="0"/>
              <w:spacing w:before="0" w:after="283"/>
              <w:jc w:val="left"/>
              <w:rPr/>
            </w:pPr>
            <w:r>
              <w:rPr/>
              <w:t xml:space="preserve">0.0000073% </w:t>
            </w:r>
          </w:p>
        </w:tc>
        <w:tc>
          <w:tcPr>
            <w:tcW w:w="1955" w:type="dxa"/>
            <w:tcBorders/>
            <w:vAlign w:val="center"/>
          </w:tcPr>
          <w:p>
            <w:pPr>
              <w:pStyle w:val="TableContents"/>
              <w:bidi w:val="0"/>
              <w:spacing w:before="0" w:after="283"/>
              <w:jc w:val="left"/>
              <w:rPr/>
            </w:pPr>
            <w:r>
              <w:rPr/>
              <w:t xml:space="preserve">Vuoden 2011 väestönlaskennan tulos </w:t>
            </w:r>
          </w:p>
        </w:tc>
      </w:tr>
      <w:tr>
        <w:trPr/>
        <w:tc>
          <w:tcPr>
            <w:tcW w:w="919" w:type="dxa"/>
            <w:tcBorders/>
            <w:vAlign w:val="center"/>
          </w:tcPr>
          <w:p>
            <w:pPr>
              <w:pStyle w:val="TableContents"/>
              <w:bidi w:val="0"/>
              <w:spacing w:before="0" w:after="283"/>
              <w:jc w:val="left"/>
              <w:rPr/>
            </w:pPr>
            <w:r>
              <w:rPr/>
              <w:t xml:space="preserve">Viimeinen (233) </w:t>
            </w:r>
          </w:p>
        </w:tc>
        <w:tc>
          <w:tcPr>
            <w:tcW w:w="2856" w:type="dxa"/>
            <w:tcBorders/>
            <w:vAlign w:val="center"/>
          </w:tcPr>
          <w:p>
            <w:pPr>
              <w:pStyle w:val="TableContents"/>
              <w:bidi w:val="0"/>
              <w:spacing w:before="0" w:after="283"/>
              <w:jc w:val="left"/>
              <w:rPr/>
            </w:pPr>
            <w:r>
              <w:rPr/>
              <w:t xml:space="preserve">Pitcairninsaaret (Yhdistynyt kuningaskunta) </w:t>
            </w:r>
          </w:p>
        </w:tc>
        <w:tc>
          <w:tcPr>
            <w:tcW w:w="1502"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1. heinäkuuta 2014 </w:t>
            </w:r>
          </w:p>
        </w:tc>
        <w:tc>
          <w:tcPr>
            <w:tcW w:w="1592" w:type="dxa"/>
            <w:tcBorders/>
            <w:vAlign w:val="center"/>
          </w:tcPr>
          <w:p>
            <w:pPr>
              <w:pStyle w:val="TableContents"/>
              <w:bidi w:val="0"/>
              <w:spacing w:before="0" w:after="283"/>
              <w:jc w:val="left"/>
              <w:rPr/>
            </w:pPr>
            <w:r>
              <w:rPr/>
              <w:t xml:space="preserve">0.00000075% </w:t>
            </w:r>
          </w:p>
        </w:tc>
        <w:tc>
          <w:tcPr>
            <w:tcW w:w="1955" w:type="dxa"/>
            <w:tcBorders/>
            <w:vAlign w:val="center"/>
          </w:tcPr>
          <w:p>
            <w:pPr>
              <w:pStyle w:val="TableContents"/>
              <w:bidi w:val="0"/>
              <w:spacing w:before="0" w:after="283"/>
              <w:jc w:val="left"/>
              <w:rPr/>
            </w:pPr>
            <w:r>
              <w:rPr/>
              <w:t xml:space="preserve">Virallinen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10 suurinta maata väkiluvultaan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1"/>
        <w:gridCol w:w="2763"/>
        <w:gridCol w:w="1506"/>
        <w:gridCol w:w="1442"/>
        <w:gridCol w:w="1670"/>
        <w:gridCol w:w="2113"/>
      </w:tblGrid>
      <w:tr>
        <w:trPr/>
        <w:tc>
          <w:tcPr>
            <w:tcW w:w="711" w:type="dxa"/>
            <w:tcBorders/>
            <w:vAlign w:val="center"/>
          </w:tcPr>
          <w:p>
            <w:pPr>
              <w:pStyle w:val="TableHeading"/>
              <w:suppressLineNumbers/>
              <w:bidi w:val="0"/>
              <w:spacing w:before="0" w:after="283"/>
              <w:jc w:val="center"/>
              <w:rPr/>
            </w:pPr>
            <w:r>
              <w:rPr/>
              <w:t xml:space="preserve">Sijoitus </w:t>
            </w:r>
          </w:p>
        </w:tc>
        <w:tc>
          <w:tcPr>
            <w:tcW w:w="2763" w:type="dxa"/>
            <w:tcBorders/>
            <w:vAlign w:val="center"/>
          </w:tcPr>
          <w:p>
            <w:pPr>
              <w:pStyle w:val="TableHeading"/>
              <w:suppressLineNumbers/>
              <w:bidi w:val="0"/>
              <w:spacing w:before="0" w:after="283"/>
              <w:jc w:val="center"/>
              <w:rPr/>
            </w:pPr>
            <w:r>
              <w:rPr/>
              <w:t xml:space="preserve">Maa (tai riippuvainen alue) </w:t>
            </w:r>
          </w:p>
        </w:tc>
        <w:tc>
          <w:tcPr>
            <w:tcW w:w="1506" w:type="dxa"/>
            <w:tcBorders/>
            <w:vAlign w:val="center"/>
          </w:tcPr>
          <w:p>
            <w:pPr>
              <w:pStyle w:val="TableHeading"/>
              <w:suppressLineNumbers/>
              <w:bidi w:val="0"/>
              <w:spacing w:before="0" w:after="283"/>
              <w:jc w:val="center"/>
              <w:rPr/>
            </w:pPr>
            <w:r>
              <w:rPr/>
              <w:t xml:space="preserve">Väestö </w:t>
            </w:r>
          </w:p>
        </w:tc>
        <w:tc>
          <w:tcPr>
            <w:tcW w:w="1442" w:type="dxa"/>
            <w:tcBorders/>
            <w:vAlign w:val="center"/>
          </w:tcPr>
          <w:p>
            <w:pPr>
              <w:pStyle w:val="TableHeading"/>
              <w:suppressLineNumbers/>
              <w:bidi w:val="0"/>
              <w:spacing w:before="0" w:after="283"/>
              <w:jc w:val="center"/>
              <w:rPr/>
            </w:pPr>
            <w:r>
              <w:rPr/>
              <w:t xml:space="preserve">Päivämäärä </w:t>
            </w:r>
          </w:p>
        </w:tc>
        <w:tc>
          <w:tcPr>
            <w:tcW w:w="1670" w:type="dxa"/>
            <w:tcBorders/>
            <w:vAlign w:val="center"/>
          </w:tcPr>
          <w:p>
            <w:pPr>
              <w:pStyle w:val="TableHeading"/>
              <w:suppressLineNumbers/>
              <w:bidi w:val="0"/>
              <w:spacing w:before="0" w:after="283"/>
              <w:jc w:val="center"/>
              <w:rPr/>
            </w:pPr>
            <w:r>
              <w:rPr/>
              <w:t xml:space="preserve">% maailman väestöstä </w:t>
            </w:r>
          </w:p>
        </w:tc>
        <w:tc>
          <w:tcPr>
            <w:tcW w:w="2113" w:type="dxa"/>
            <w:tcBorders/>
            <w:vAlign w:val="center"/>
          </w:tcPr>
          <w:p>
            <w:pPr>
              <w:pStyle w:val="TableHeading"/>
              <w:suppressLineNumbers/>
              <w:bidi w:val="0"/>
              <w:spacing w:before="0" w:after="283"/>
              <w:jc w:val="center"/>
              <w:rPr/>
            </w:pPr>
            <w:r>
              <w:rPr/>
              <w:t xml:space="preserve">Lähde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color w:val="A9A9A9"/>
              </w:rPr>
              <w:t xml:space="preserve">Kiin</w:t>
            </w:r>
            <w:r>
              <w:rPr/>
              <w:t xml:space="preserve">a </w:t>
            </w:r>
          </w:p>
        </w:tc>
        <w:tc>
          <w:tcPr>
            <w:tcW w:w="1506" w:type="dxa"/>
            <w:tcBorders/>
            <w:vAlign w:val="center"/>
          </w:tcPr>
          <w:p>
            <w:pPr>
              <w:pStyle w:val="TableContents"/>
              <w:bidi w:val="0"/>
              <w:spacing w:before="0" w:after="283"/>
              <w:jc w:val="left"/>
              <w:rPr/>
            </w:pPr>
            <w:r>
              <w:rPr/>
              <w:t xml:space="preserve">1,389,510,000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18.3%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Intia </w:t>
            </w:r>
          </w:p>
        </w:tc>
        <w:tc>
          <w:tcPr>
            <w:tcW w:w="1506" w:type="dxa"/>
            <w:tcBorders/>
            <w:vAlign w:val="center"/>
          </w:tcPr>
          <w:p>
            <w:pPr>
              <w:pStyle w:val="TableContents"/>
              <w:bidi w:val="0"/>
              <w:spacing w:before="0" w:after="283"/>
              <w:jc w:val="left"/>
              <w:rPr/>
            </w:pPr>
            <w:r>
              <w:rPr/>
              <w:t xml:space="preserve">1,328,560,000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17.5%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Yhdysvallat </w:t>
            </w:r>
          </w:p>
        </w:tc>
        <w:tc>
          <w:tcPr>
            <w:tcW w:w="1506" w:type="dxa"/>
            <w:tcBorders/>
            <w:vAlign w:val="center"/>
          </w:tcPr>
          <w:p>
            <w:pPr>
              <w:pStyle w:val="TableContents"/>
              <w:bidi w:val="0"/>
              <w:spacing w:before="0" w:after="283"/>
              <w:jc w:val="left"/>
              <w:rPr/>
            </w:pPr>
            <w:r>
              <w:rPr/>
              <w:t xml:space="preserve">326,712,000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4.3%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Indonesia </w:t>
            </w:r>
          </w:p>
        </w:tc>
        <w:tc>
          <w:tcPr>
            <w:tcW w:w="1506" w:type="dxa"/>
            <w:tcBorders/>
            <w:vAlign w:val="center"/>
          </w:tcPr>
          <w:p>
            <w:pPr>
              <w:pStyle w:val="TableContents"/>
              <w:bidi w:val="0"/>
              <w:spacing w:before="0" w:after="283"/>
              <w:jc w:val="left"/>
              <w:rPr/>
            </w:pPr>
            <w:r>
              <w:rPr/>
              <w:t xml:space="preserve">261,890,900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3.44%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5 </w:t>
            </w:r>
          </w:p>
        </w:tc>
        <w:tc>
          <w:tcPr>
            <w:tcW w:w="2763" w:type="dxa"/>
            <w:tcBorders/>
            <w:vAlign w:val="center"/>
          </w:tcPr>
          <w:p>
            <w:pPr>
              <w:pStyle w:val="TableContents"/>
              <w:bidi w:val="0"/>
              <w:spacing w:before="0" w:after="283"/>
              <w:jc w:val="left"/>
              <w:rPr/>
            </w:pPr>
            <w:r>
              <w:rPr/>
              <w:t xml:space="preserve">Pakistan </w:t>
            </w:r>
          </w:p>
        </w:tc>
        <w:tc>
          <w:tcPr>
            <w:tcW w:w="1506" w:type="dxa"/>
            <w:tcBorders/>
            <w:vAlign w:val="center"/>
          </w:tcPr>
          <w:p>
            <w:pPr>
              <w:pStyle w:val="TableContents"/>
              <w:bidi w:val="0"/>
              <w:spacing w:before="0" w:after="283"/>
              <w:jc w:val="left"/>
              <w:rPr/>
            </w:pPr>
            <w:r>
              <w:rPr/>
              <w:t xml:space="preserve">210,751,000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2.77%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 </w:t>
            </w:r>
          </w:p>
        </w:tc>
        <w:tc>
          <w:tcPr>
            <w:tcW w:w="2763" w:type="dxa"/>
            <w:tcBorders/>
            <w:vAlign w:val="center"/>
          </w:tcPr>
          <w:p>
            <w:pPr>
              <w:pStyle w:val="TableContents"/>
              <w:bidi w:val="0"/>
              <w:spacing w:before="0" w:after="283"/>
              <w:jc w:val="left"/>
              <w:rPr/>
            </w:pPr>
            <w:r>
              <w:rPr/>
              <w:t xml:space="preserve">Brasilia </w:t>
            </w:r>
          </w:p>
        </w:tc>
        <w:tc>
          <w:tcPr>
            <w:tcW w:w="1506" w:type="dxa"/>
            <w:tcBorders/>
            <w:vAlign w:val="center"/>
          </w:tcPr>
          <w:p>
            <w:pPr>
              <w:pStyle w:val="TableContents"/>
              <w:bidi w:val="0"/>
              <w:spacing w:before="0" w:after="283"/>
              <w:jc w:val="left"/>
              <w:rPr/>
            </w:pPr>
            <w:r>
              <w:rPr/>
              <w:t xml:space="preserve">208,724,000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2.74%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7 </w:t>
            </w:r>
          </w:p>
        </w:tc>
        <w:tc>
          <w:tcPr>
            <w:tcW w:w="2763" w:type="dxa"/>
            <w:tcBorders/>
            <w:vAlign w:val="center"/>
          </w:tcPr>
          <w:p>
            <w:pPr>
              <w:pStyle w:val="TableContents"/>
              <w:bidi w:val="0"/>
              <w:spacing w:before="0" w:after="283"/>
              <w:jc w:val="left"/>
              <w:rPr/>
            </w:pPr>
            <w:r>
              <w:rPr/>
              <w:t xml:space="preserve">Nigeria </w:t>
            </w:r>
          </w:p>
        </w:tc>
        <w:tc>
          <w:tcPr>
            <w:tcW w:w="1506" w:type="dxa"/>
            <w:tcBorders/>
            <w:vAlign w:val="center"/>
          </w:tcPr>
          <w:p>
            <w:pPr>
              <w:pStyle w:val="TableContents"/>
              <w:bidi w:val="0"/>
              <w:spacing w:before="0" w:after="283"/>
              <w:jc w:val="left"/>
              <w:rPr/>
            </w:pPr>
            <w:r>
              <w:rPr/>
              <w:t xml:space="preserve">193,392,500 </w:t>
            </w:r>
          </w:p>
        </w:tc>
        <w:tc>
          <w:tcPr>
            <w:tcW w:w="1442" w:type="dxa"/>
            <w:tcBorders/>
            <w:vAlign w:val="center"/>
          </w:tcPr>
          <w:p>
            <w:pPr>
              <w:pStyle w:val="TableContents"/>
              <w:bidi w:val="0"/>
              <w:spacing w:before="0" w:after="283"/>
              <w:jc w:val="left"/>
              <w:rPr/>
            </w:pPr>
            <w:r>
              <w:rPr/>
              <w:t xml:space="preserve">maaliskuu 21, 2016 </w:t>
            </w:r>
          </w:p>
        </w:tc>
        <w:tc>
          <w:tcPr>
            <w:tcW w:w="1670" w:type="dxa"/>
            <w:tcBorders/>
            <w:vAlign w:val="center"/>
          </w:tcPr>
          <w:p>
            <w:pPr>
              <w:pStyle w:val="TableContents"/>
              <w:bidi w:val="0"/>
              <w:spacing w:before="0" w:after="283"/>
              <w:jc w:val="left"/>
              <w:rPr/>
            </w:pPr>
            <w:r>
              <w:rPr/>
              <w:t xml:space="preserve">2.54%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 </w:t>
            </w:r>
          </w:p>
        </w:tc>
        <w:tc>
          <w:tcPr>
            <w:tcW w:w="2763" w:type="dxa"/>
            <w:tcBorders/>
            <w:vAlign w:val="center"/>
          </w:tcPr>
          <w:p>
            <w:pPr>
              <w:pStyle w:val="TableContents"/>
              <w:bidi w:val="0"/>
              <w:spacing w:before="0" w:after="283"/>
              <w:jc w:val="left"/>
              <w:rPr/>
            </w:pPr>
            <w:r>
              <w:rPr/>
              <w:t xml:space="preserve">Bangladesh </w:t>
            </w:r>
          </w:p>
        </w:tc>
        <w:tc>
          <w:tcPr>
            <w:tcW w:w="1506" w:type="dxa"/>
            <w:tcBorders/>
            <w:vAlign w:val="center"/>
          </w:tcPr>
          <w:p>
            <w:pPr>
              <w:pStyle w:val="TableContents"/>
              <w:bidi w:val="0"/>
              <w:spacing w:before="0" w:after="283"/>
              <w:jc w:val="left"/>
              <w:rPr/>
            </w:pPr>
            <w:r>
              <w:rPr/>
              <w:t xml:space="preserve">164,079,000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2.16%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 </w:t>
            </w:r>
          </w:p>
        </w:tc>
        <w:tc>
          <w:tcPr>
            <w:tcW w:w="2763" w:type="dxa"/>
            <w:tcBorders/>
            <w:vAlign w:val="center"/>
          </w:tcPr>
          <w:p>
            <w:pPr>
              <w:pStyle w:val="TableContents"/>
              <w:bidi w:val="0"/>
              <w:spacing w:before="0" w:after="283"/>
              <w:jc w:val="left"/>
              <w:rPr/>
            </w:pPr>
            <w:r>
              <w:rPr/>
              <w:t xml:space="preserve">Venäjä </w:t>
            </w:r>
          </w:p>
        </w:tc>
        <w:tc>
          <w:tcPr>
            <w:tcW w:w="1506" w:type="dxa"/>
            <w:tcBorders/>
            <w:vAlign w:val="center"/>
          </w:tcPr>
          <w:p>
            <w:pPr>
              <w:pStyle w:val="TableContents"/>
              <w:bidi w:val="0"/>
              <w:spacing w:before="0" w:after="283"/>
              <w:jc w:val="left"/>
              <w:rPr/>
            </w:pPr>
            <w:r>
              <w:rPr/>
              <w:t xml:space="preserve">146,877,088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1.93%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 </w:t>
            </w:r>
          </w:p>
        </w:tc>
        <w:tc>
          <w:tcPr>
            <w:tcW w:w="2763" w:type="dxa"/>
            <w:tcBorders/>
            <w:vAlign w:val="center"/>
          </w:tcPr>
          <w:p>
            <w:pPr>
              <w:pStyle w:val="TableContents"/>
              <w:bidi w:val="0"/>
              <w:spacing w:before="0" w:after="283"/>
              <w:jc w:val="left"/>
              <w:rPr/>
            </w:pPr>
            <w:r>
              <w:rPr/>
              <w:t xml:space="preserve">Japani </w:t>
            </w:r>
          </w:p>
        </w:tc>
        <w:tc>
          <w:tcPr>
            <w:tcW w:w="1506" w:type="dxa"/>
            <w:tcBorders/>
            <w:vAlign w:val="center"/>
          </w:tcPr>
          <w:p>
            <w:pPr>
              <w:pStyle w:val="TableContents"/>
              <w:bidi w:val="0"/>
              <w:spacing w:before="0" w:after="283"/>
              <w:jc w:val="left"/>
              <w:rPr/>
            </w:pPr>
            <w:r>
              <w:rPr/>
              <w:t xml:space="preserve">126,560,000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1.66% </w:t>
            </w:r>
          </w:p>
        </w:tc>
        <w:tc>
          <w:tcPr>
            <w:tcW w:w="2113" w:type="dxa"/>
            <w:tcBorders/>
            <w:vAlign w:val="center"/>
          </w:tcPr>
          <w:p>
            <w:pPr>
              <w:pStyle w:val="TableContents"/>
              <w:bidi w:val="0"/>
              <w:spacing w:before="0" w:after="283"/>
              <w:jc w:val="left"/>
              <w:rPr/>
            </w:pPr>
            <w:r>
              <w:rPr/>
              <w:t xml:space="preserve">Kuukausittainen alustava arvio </w:t>
            </w:r>
          </w:p>
        </w:tc>
      </w:tr>
      <w:tr>
        <w:trPr/>
        <w:tc>
          <w:tcPr>
            <w:tcW w:w="711" w:type="dxa"/>
            <w:tcBorders/>
            <w:vAlign w:val="center"/>
          </w:tcPr>
          <w:p>
            <w:pPr>
              <w:pStyle w:val="TableContents"/>
              <w:bidi w:val="0"/>
              <w:spacing w:before="0" w:after="283"/>
              <w:jc w:val="left"/>
              <w:rPr/>
            </w:pPr>
            <w:r>
              <w:rPr/>
              <w:t xml:space="preserve">11 </w:t>
            </w:r>
          </w:p>
        </w:tc>
        <w:tc>
          <w:tcPr>
            <w:tcW w:w="2763" w:type="dxa"/>
            <w:tcBorders/>
            <w:vAlign w:val="center"/>
          </w:tcPr>
          <w:p>
            <w:pPr>
              <w:pStyle w:val="TableContents"/>
              <w:bidi w:val="0"/>
              <w:spacing w:before="0" w:after="283"/>
              <w:jc w:val="left"/>
              <w:rPr/>
            </w:pPr>
            <w:r>
              <w:rPr/>
              <w:t xml:space="preserve">Meksiko </w:t>
            </w:r>
          </w:p>
        </w:tc>
        <w:tc>
          <w:tcPr>
            <w:tcW w:w="1506" w:type="dxa"/>
            <w:tcBorders/>
            <w:vAlign w:val="center"/>
          </w:tcPr>
          <w:p>
            <w:pPr>
              <w:pStyle w:val="TableContents"/>
              <w:bidi w:val="0"/>
              <w:spacing w:before="0" w:after="283"/>
              <w:jc w:val="left"/>
              <w:rPr/>
            </w:pPr>
            <w:r>
              <w:rPr/>
              <w:t xml:space="preserve">123,982,528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1.63%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12 </w:t>
            </w:r>
          </w:p>
        </w:tc>
        <w:tc>
          <w:tcPr>
            <w:tcW w:w="2763" w:type="dxa"/>
            <w:tcBorders/>
            <w:vAlign w:val="center"/>
          </w:tcPr>
          <w:p>
            <w:pPr>
              <w:pStyle w:val="TableContents"/>
              <w:bidi w:val="0"/>
              <w:spacing w:before="0" w:after="283"/>
              <w:jc w:val="left"/>
              <w:rPr/>
            </w:pPr>
            <w:r>
              <w:rPr/>
              <w:t xml:space="preserve">Filippiinit </w:t>
            </w:r>
          </w:p>
        </w:tc>
        <w:tc>
          <w:tcPr>
            <w:tcW w:w="1506" w:type="dxa"/>
            <w:tcBorders/>
            <w:vAlign w:val="center"/>
          </w:tcPr>
          <w:p>
            <w:pPr>
              <w:pStyle w:val="TableContents"/>
              <w:bidi w:val="0"/>
              <w:spacing w:before="0" w:after="283"/>
              <w:jc w:val="left"/>
              <w:rPr/>
            </w:pPr>
            <w:r>
              <w:rPr/>
              <w:t xml:space="preserve">105,509,000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1.39%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 </w:t>
            </w:r>
          </w:p>
        </w:tc>
        <w:tc>
          <w:tcPr>
            <w:tcW w:w="2763" w:type="dxa"/>
            <w:tcBorders/>
            <w:vAlign w:val="center"/>
          </w:tcPr>
          <w:p>
            <w:pPr>
              <w:pStyle w:val="TableContents"/>
              <w:bidi w:val="0"/>
              <w:spacing w:before="0" w:after="283"/>
              <w:jc w:val="left"/>
              <w:rPr/>
            </w:pPr>
            <w:r>
              <w:rPr/>
              <w:t xml:space="preserve">Egypti </w:t>
            </w:r>
          </w:p>
        </w:tc>
        <w:tc>
          <w:tcPr>
            <w:tcW w:w="1506" w:type="dxa"/>
            <w:tcBorders/>
            <w:vAlign w:val="center"/>
          </w:tcPr>
          <w:p>
            <w:pPr>
              <w:pStyle w:val="TableContents"/>
              <w:bidi w:val="0"/>
              <w:spacing w:before="0" w:after="283"/>
              <w:jc w:val="left"/>
              <w:rPr/>
            </w:pPr>
            <w:r>
              <w:rPr/>
              <w:t xml:space="preserve">96,582,600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1.27%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14 </w:t>
            </w:r>
          </w:p>
        </w:tc>
        <w:tc>
          <w:tcPr>
            <w:tcW w:w="2763" w:type="dxa"/>
            <w:tcBorders/>
            <w:vAlign w:val="center"/>
          </w:tcPr>
          <w:p>
            <w:pPr>
              <w:pStyle w:val="TableContents"/>
              <w:bidi w:val="0"/>
              <w:spacing w:before="0" w:after="283"/>
              <w:jc w:val="left"/>
              <w:rPr/>
            </w:pPr>
            <w:r>
              <w:rPr/>
              <w:t xml:space="preserve">Etiopia </w:t>
            </w:r>
          </w:p>
        </w:tc>
        <w:tc>
          <w:tcPr>
            <w:tcW w:w="1506" w:type="dxa"/>
            <w:tcBorders/>
            <w:vAlign w:val="center"/>
          </w:tcPr>
          <w:p>
            <w:pPr>
              <w:pStyle w:val="TableContents"/>
              <w:bidi w:val="0"/>
              <w:spacing w:before="0" w:after="283"/>
              <w:jc w:val="left"/>
              <w:rPr/>
            </w:pPr>
            <w:r>
              <w:rPr/>
              <w:t xml:space="preserve">94,352,000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1.24%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 </w:t>
            </w:r>
          </w:p>
        </w:tc>
        <w:tc>
          <w:tcPr>
            <w:tcW w:w="2763" w:type="dxa"/>
            <w:tcBorders/>
            <w:vAlign w:val="center"/>
          </w:tcPr>
          <w:p>
            <w:pPr>
              <w:pStyle w:val="TableContents"/>
              <w:bidi w:val="0"/>
              <w:spacing w:before="0" w:after="283"/>
              <w:jc w:val="left"/>
              <w:rPr/>
            </w:pPr>
            <w:r>
              <w:rPr/>
              <w:t xml:space="preserve">Vietnam </w:t>
            </w:r>
          </w:p>
        </w:tc>
        <w:tc>
          <w:tcPr>
            <w:tcW w:w="1506" w:type="dxa"/>
            <w:tcBorders/>
            <w:vAlign w:val="center"/>
          </w:tcPr>
          <w:p>
            <w:pPr>
              <w:pStyle w:val="TableContents"/>
              <w:bidi w:val="0"/>
              <w:spacing w:before="0" w:after="283"/>
              <w:jc w:val="left"/>
              <w:rPr/>
            </w:pPr>
            <w:r>
              <w:rPr/>
              <w:t xml:space="preserve">93,700,000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1.23%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16 </w:t>
            </w:r>
          </w:p>
        </w:tc>
        <w:tc>
          <w:tcPr>
            <w:tcW w:w="2763" w:type="dxa"/>
            <w:tcBorders/>
            <w:vAlign w:val="center"/>
          </w:tcPr>
          <w:p>
            <w:pPr>
              <w:pStyle w:val="TableContents"/>
              <w:bidi w:val="0"/>
              <w:spacing w:before="0" w:after="283"/>
              <w:jc w:val="left"/>
              <w:rPr/>
            </w:pPr>
            <w:r>
              <w:rPr/>
              <w:t xml:space="preserve">Saksa </w:t>
            </w:r>
          </w:p>
        </w:tc>
        <w:tc>
          <w:tcPr>
            <w:tcW w:w="1506" w:type="dxa"/>
            <w:tcBorders/>
            <w:vAlign w:val="center"/>
          </w:tcPr>
          <w:p>
            <w:pPr>
              <w:pStyle w:val="TableContents"/>
              <w:bidi w:val="0"/>
              <w:spacing w:before="0" w:after="283"/>
              <w:jc w:val="left"/>
              <w:rPr/>
            </w:pPr>
            <w:r>
              <w:rPr/>
              <w:t xml:space="preserve">82,576,900 </w:t>
            </w:r>
          </w:p>
        </w:tc>
        <w:tc>
          <w:tcPr>
            <w:tcW w:w="1442" w:type="dxa"/>
            <w:tcBorders/>
            <w:vAlign w:val="center"/>
          </w:tcPr>
          <w:p>
            <w:pPr>
              <w:pStyle w:val="TableContents"/>
              <w:bidi w:val="0"/>
              <w:spacing w:before="0" w:after="283"/>
              <w:jc w:val="left"/>
              <w:rPr/>
            </w:pPr>
            <w:r>
              <w:rPr/>
              <w:t xml:space="preserve">maaliskuu 31, 2017 </w:t>
            </w:r>
          </w:p>
        </w:tc>
        <w:tc>
          <w:tcPr>
            <w:tcW w:w="1670" w:type="dxa"/>
            <w:tcBorders/>
            <w:vAlign w:val="center"/>
          </w:tcPr>
          <w:p>
            <w:pPr>
              <w:pStyle w:val="TableContents"/>
              <w:bidi w:val="0"/>
              <w:spacing w:before="0" w:after="283"/>
              <w:jc w:val="left"/>
              <w:rPr/>
            </w:pPr>
            <w:r>
              <w:rPr/>
              <w:t xml:space="preserve">1.09% </w:t>
            </w:r>
          </w:p>
        </w:tc>
        <w:tc>
          <w:tcPr>
            <w:tcW w:w="2113" w:type="dxa"/>
            <w:tcBorders/>
            <w:vAlign w:val="center"/>
          </w:tcPr>
          <w:p>
            <w:pPr>
              <w:pStyle w:val="TableContents"/>
              <w:bidi w:val="0"/>
              <w:spacing w:before="0" w:after="283"/>
              <w:jc w:val="left"/>
              <w:rPr/>
            </w:pPr>
            <w:r>
              <w:rPr/>
              <w:t xml:space="preserve">Viralliset vuosittaiset tiedot </w:t>
            </w:r>
          </w:p>
        </w:tc>
      </w:tr>
      <w:tr>
        <w:trPr/>
        <w:tc>
          <w:tcPr>
            <w:tcW w:w="711" w:type="dxa"/>
            <w:tcBorders/>
            <w:vAlign w:val="center"/>
          </w:tcPr>
          <w:p>
            <w:pPr>
              <w:pStyle w:val="TableContents"/>
              <w:bidi w:val="0"/>
              <w:spacing w:before="0" w:after="283"/>
              <w:jc w:val="left"/>
              <w:rPr/>
            </w:pPr>
            <w:r>
              <w:rPr/>
              <w:t xml:space="preserve">17 </w:t>
            </w:r>
          </w:p>
        </w:tc>
        <w:tc>
          <w:tcPr>
            <w:tcW w:w="2763" w:type="dxa"/>
            <w:tcBorders/>
            <w:vAlign w:val="center"/>
          </w:tcPr>
          <w:p>
            <w:pPr>
              <w:pStyle w:val="TableContents"/>
              <w:bidi w:val="0"/>
              <w:spacing w:before="0" w:after="283"/>
              <w:jc w:val="left"/>
              <w:rPr/>
            </w:pPr>
            <w:r>
              <w:rPr/>
              <w:t xml:space="preserve">Kongon demokraattinen tasavalta </w:t>
            </w:r>
          </w:p>
        </w:tc>
        <w:tc>
          <w:tcPr>
            <w:tcW w:w="1506" w:type="dxa"/>
            <w:tcBorders/>
            <w:vAlign w:val="center"/>
          </w:tcPr>
          <w:p>
            <w:pPr>
              <w:pStyle w:val="TableContents"/>
              <w:bidi w:val="0"/>
              <w:spacing w:before="0" w:after="283"/>
              <w:jc w:val="left"/>
              <w:rPr/>
            </w:pPr>
            <w:r>
              <w:rPr/>
              <w:t xml:space="preserve">81,339,900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1.07%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18 </w:t>
            </w:r>
          </w:p>
        </w:tc>
        <w:tc>
          <w:tcPr>
            <w:tcW w:w="2763" w:type="dxa"/>
            <w:tcBorders/>
            <w:vAlign w:val="center"/>
          </w:tcPr>
          <w:p>
            <w:pPr>
              <w:pStyle w:val="TableContents"/>
              <w:bidi w:val="0"/>
              <w:spacing w:before="0" w:after="283"/>
              <w:jc w:val="left"/>
              <w:rPr/>
            </w:pPr>
            <w:r>
              <w:rPr/>
              <w:t xml:space="preserve">Iran </w:t>
            </w:r>
          </w:p>
        </w:tc>
        <w:tc>
          <w:tcPr>
            <w:tcW w:w="1506" w:type="dxa"/>
            <w:tcBorders/>
            <w:vAlign w:val="center"/>
          </w:tcPr>
          <w:p>
            <w:pPr>
              <w:pStyle w:val="TableContents"/>
              <w:bidi w:val="0"/>
              <w:spacing w:before="0" w:after="283"/>
              <w:jc w:val="left"/>
              <w:rPr/>
            </w:pPr>
            <w:r>
              <w:rPr/>
              <w:t xml:space="preserve">81,249,400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1.07%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19 </w:t>
            </w:r>
          </w:p>
        </w:tc>
        <w:tc>
          <w:tcPr>
            <w:tcW w:w="2763" w:type="dxa"/>
            <w:tcBorders/>
            <w:vAlign w:val="center"/>
          </w:tcPr>
          <w:p>
            <w:pPr>
              <w:pStyle w:val="TableContents"/>
              <w:bidi w:val="0"/>
              <w:spacing w:before="0" w:after="283"/>
              <w:jc w:val="left"/>
              <w:rPr/>
            </w:pPr>
            <w:r>
              <w:rPr/>
              <w:t xml:space="preserve">Turkki </w:t>
            </w:r>
          </w:p>
        </w:tc>
        <w:tc>
          <w:tcPr>
            <w:tcW w:w="1506" w:type="dxa"/>
            <w:tcBorders/>
            <w:vAlign w:val="center"/>
          </w:tcPr>
          <w:p>
            <w:pPr>
              <w:pStyle w:val="TableContents"/>
              <w:bidi w:val="0"/>
              <w:spacing w:before="0" w:after="283"/>
              <w:jc w:val="left"/>
              <w:rPr/>
            </w:pPr>
            <w:r>
              <w:rPr/>
              <w:t xml:space="preserve">80,810,525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1.06% </w:t>
            </w:r>
          </w:p>
        </w:tc>
        <w:tc>
          <w:tcPr>
            <w:tcW w:w="2113"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20 </w:t>
            </w:r>
          </w:p>
        </w:tc>
        <w:tc>
          <w:tcPr>
            <w:tcW w:w="2763" w:type="dxa"/>
            <w:tcBorders/>
            <w:vAlign w:val="center"/>
          </w:tcPr>
          <w:p>
            <w:pPr>
              <w:pStyle w:val="TableContents"/>
              <w:bidi w:val="0"/>
              <w:spacing w:before="0" w:after="283"/>
              <w:jc w:val="left"/>
              <w:rPr/>
            </w:pPr>
            <w:r>
              <w:rPr/>
              <w:t xml:space="preserve">Ranska </w:t>
            </w:r>
          </w:p>
        </w:tc>
        <w:tc>
          <w:tcPr>
            <w:tcW w:w="1506" w:type="dxa"/>
            <w:tcBorders/>
            <w:vAlign w:val="center"/>
          </w:tcPr>
          <w:p>
            <w:pPr>
              <w:pStyle w:val="TableContents"/>
              <w:bidi w:val="0"/>
              <w:spacing w:before="0" w:after="283"/>
              <w:jc w:val="left"/>
              <w:rPr/>
            </w:pPr>
            <w:r>
              <w:rPr/>
              <w:t xml:space="preserve">67,196,000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0.88%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21 </w:t>
            </w:r>
          </w:p>
        </w:tc>
        <w:tc>
          <w:tcPr>
            <w:tcW w:w="2763" w:type="dxa"/>
            <w:tcBorders/>
            <w:vAlign w:val="center"/>
          </w:tcPr>
          <w:p>
            <w:pPr>
              <w:pStyle w:val="TableContents"/>
              <w:bidi w:val="0"/>
              <w:spacing w:before="0" w:after="283"/>
              <w:jc w:val="left"/>
              <w:rPr/>
            </w:pPr>
            <w:r>
              <w:rPr/>
              <w:t xml:space="preserve">Thaimaa </w:t>
            </w:r>
          </w:p>
        </w:tc>
        <w:tc>
          <w:tcPr>
            <w:tcW w:w="1506" w:type="dxa"/>
            <w:tcBorders/>
            <w:vAlign w:val="center"/>
          </w:tcPr>
          <w:p>
            <w:pPr>
              <w:pStyle w:val="TableContents"/>
              <w:bidi w:val="0"/>
              <w:spacing w:before="0" w:after="283"/>
              <w:jc w:val="left"/>
              <w:rPr/>
            </w:pPr>
            <w:r>
              <w:rPr/>
              <w:t xml:space="preserve">66,061,000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0.87%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22 </w:t>
            </w:r>
          </w:p>
        </w:tc>
        <w:tc>
          <w:tcPr>
            <w:tcW w:w="2763" w:type="dxa"/>
            <w:tcBorders/>
            <w:vAlign w:val="center"/>
          </w:tcPr>
          <w:p>
            <w:pPr>
              <w:pStyle w:val="TableContents"/>
              <w:bidi w:val="0"/>
              <w:spacing w:before="0" w:after="283"/>
              <w:jc w:val="left"/>
              <w:rPr/>
            </w:pPr>
            <w:r>
              <w:rPr/>
              <w:t xml:space="preserve">Yhdistynyt kuningaskunta </w:t>
            </w:r>
          </w:p>
        </w:tc>
        <w:tc>
          <w:tcPr>
            <w:tcW w:w="1506" w:type="dxa"/>
            <w:tcBorders/>
            <w:vAlign w:val="center"/>
          </w:tcPr>
          <w:p>
            <w:pPr>
              <w:pStyle w:val="TableContents"/>
              <w:bidi w:val="0"/>
              <w:spacing w:before="0" w:after="283"/>
              <w:jc w:val="left"/>
              <w:rPr/>
            </w:pPr>
            <w:r>
              <w:rPr/>
              <w:t xml:space="preserve">65,648,000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0.86% </w:t>
            </w:r>
          </w:p>
        </w:tc>
        <w:tc>
          <w:tcPr>
            <w:tcW w:w="2113" w:type="dxa"/>
            <w:tcBorders/>
            <w:vAlign w:val="center"/>
          </w:tcPr>
          <w:p>
            <w:pPr>
              <w:pStyle w:val="TableContents"/>
              <w:bidi w:val="0"/>
              <w:spacing w:before="0" w:after="283"/>
              <w:jc w:val="left"/>
              <w:rPr/>
            </w:pPr>
            <w:r>
              <w:rPr/>
              <w:t xml:space="preserve">Virallinen arvio vuoden puolivälissä </w:t>
            </w:r>
          </w:p>
        </w:tc>
      </w:tr>
      <w:tr>
        <w:trPr/>
        <w:tc>
          <w:tcPr>
            <w:tcW w:w="711" w:type="dxa"/>
            <w:tcBorders/>
            <w:vAlign w:val="center"/>
          </w:tcPr>
          <w:p>
            <w:pPr>
              <w:pStyle w:val="TableContents"/>
              <w:bidi w:val="0"/>
              <w:spacing w:before="0" w:after="283"/>
              <w:jc w:val="left"/>
              <w:rPr/>
            </w:pPr>
            <w:r>
              <w:rPr/>
              <w:t xml:space="preserve">23 </w:t>
            </w:r>
          </w:p>
        </w:tc>
        <w:tc>
          <w:tcPr>
            <w:tcW w:w="2763" w:type="dxa"/>
            <w:tcBorders/>
            <w:vAlign w:val="center"/>
          </w:tcPr>
          <w:p>
            <w:pPr>
              <w:pStyle w:val="TableContents"/>
              <w:bidi w:val="0"/>
              <w:spacing w:before="0" w:after="283"/>
              <w:jc w:val="left"/>
              <w:rPr/>
            </w:pPr>
            <w:r>
              <w:rPr/>
              <w:t xml:space="preserve">Italia </w:t>
            </w:r>
          </w:p>
        </w:tc>
        <w:tc>
          <w:tcPr>
            <w:tcW w:w="1506" w:type="dxa"/>
            <w:tcBorders/>
            <w:vAlign w:val="center"/>
          </w:tcPr>
          <w:p>
            <w:pPr>
              <w:pStyle w:val="TableContents"/>
              <w:bidi w:val="0"/>
              <w:spacing w:before="0" w:after="283"/>
              <w:jc w:val="left"/>
              <w:rPr/>
            </w:pPr>
            <w:r>
              <w:rPr/>
              <w:t xml:space="preserve">60,500,305 </w:t>
            </w:r>
          </w:p>
        </w:tc>
        <w:tc>
          <w:tcPr>
            <w:tcW w:w="1442" w:type="dxa"/>
            <w:tcBorders/>
            <w:vAlign w:val="center"/>
          </w:tcPr>
          <w:p>
            <w:pPr>
              <w:pStyle w:val="TableContents"/>
              <w:bidi w:val="0"/>
              <w:spacing w:before="0" w:after="283"/>
              <w:jc w:val="left"/>
              <w:rPr/>
            </w:pPr>
            <w:r>
              <w:rPr/>
              <w:t xml:space="preserve">lokakuu 31, 2017 </w:t>
            </w:r>
          </w:p>
        </w:tc>
        <w:tc>
          <w:tcPr>
            <w:tcW w:w="1670" w:type="dxa"/>
            <w:tcBorders/>
            <w:vAlign w:val="center"/>
          </w:tcPr>
          <w:p>
            <w:pPr>
              <w:pStyle w:val="TableContents"/>
              <w:bidi w:val="0"/>
              <w:spacing w:before="0" w:after="283"/>
              <w:jc w:val="left"/>
              <w:rPr/>
            </w:pPr>
            <w:r>
              <w:rPr/>
              <w:t xml:space="preserve">0.8%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24 </w:t>
            </w:r>
          </w:p>
        </w:tc>
        <w:tc>
          <w:tcPr>
            <w:tcW w:w="2763" w:type="dxa"/>
            <w:tcBorders/>
            <w:vAlign w:val="center"/>
          </w:tcPr>
          <w:p>
            <w:pPr>
              <w:pStyle w:val="TableContents"/>
              <w:bidi w:val="0"/>
              <w:spacing w:before="0" w:after="283"/>
              <w:jc w:val="left"/>
              <w:rPr/>
            </w:pPr>
            <w:r>
              <w:rPr/>
              <w:t xml:space="preserve">Etelä-Afrikka </w:t>
            </w:r>
          </w:p>
        </w:tc>
        <w:tc>
          <w:tcPr>
            <w:tcW w:w="1506" w:type="dxa"/>
            <w:tcBorders/>
            <w:vAlign w:val="center"/>
          </w:tcPr>
          <w:p>
            <w:pPr>
              <w:pStyle w:val="TableContents"/>
              <w:bidi w:val="0"/>
              <w:spacing w:before="0" w:after="283"/>
              <w:jc w:val="left"/>
              <w:rPr/>
            </w:pPr>
            <w:r>
              <w:rPr/>
              <w:t xml:space="preserve">56,717,000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0.75%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25 </w:t>
            </w:r>
          </w:p>
        </w:tc>
        <w:tc>
          <w:tcPr>
            <w:tcW w:w="2763" w:type="dxa"/>
            <w:tcBorders/>
            <w:vAlign w:val="center"/>
          </w:tcPr>
          <w:p>
            <w:pPr>
              <w:pStyle w:val="TableContents"/>
              <w:bidi w:val="0"/>
              <w:spacing w:before="0" w:after="283"/>
              <w:jc w:val="left"/>
              <w:rPr/>
            </w:pPr>
            <w:r>
              <w:rPr/>
              <w:t xml:space="preserve">Myanmar </w:t>
            </w:r>
          </w:p>
        </w:tc>
        <w:tc>
          <w:tcPr>
            <w:tcW w:w="1506" w:type="dxa"/>
            <w:tcBorders/>
            <w:vAlign w:val="center"/>
          </w:tcPr>
          <w:p>
            <w:pPr>
              <w:pStyle w:val="TableContents"/>
              <w:bidi w:val="0"/>
              <w:spacing w:before="0" w:after="283"/>
              <w:jc w:val="left"/>
              <w:rPr/>
            </w:pPr>
            <w:r>
              <w:rPr/>
              <w:t xml:space="preserve">53,370,609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26 </w:t>
            </w:r>
          </w:p>
        </w:tc>
        <w:tc>
          <w:tcPr>
            <w:tcW w:w="2763" w:type="dxa"/>
            <w:tcBorders/>
            <w:vAlign w:val="center"/>
          </w:tcPr>
          <w:p>
            <w:pPr>
              <w:pStyle w:val="TableContents"/>
              <w:bidi w:val="0"/>
              <w:spacing w:before="0" w:after="283"/>
              <w:jc w:val="left"/>
              <w:rPr/>
            </w:pPr>
            <w:r>
              <w:rPr/>
              <w:t xml:space="preserve">Tansania </w:t>
            </w:r>
          </w:p>
        </w:tc>
        <w:tc>
          <w:tcPr>
            <w:tcW w:w="1506" w:type="dxa"/>
            <w:tcBorders/>
            <w:vAlign w:val="center"/>
          </w:tcPr>
          <w:p>
            <w:pPr>
              <w:pStyle w:val="TableContents"/>
              <w:bidi w:val="0"/>
              <w:spacing w:before="0" w:after="283"/>
              <w:jc w:val="left"/>
              <w:rPr/>
            </w:pPr>
            <w:r>
              <w:rPr/>
              <w:t xml:space="preserve">51,557,365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27 </w:t>
            </w:r>
          </w:p>
        </w:tc>
        <w:tc>
          <w:tcPr>
            <w:tcW w:w="2763" w:type="dxa"/>
            <w:tcBorders/>
            <w:vAlign w:val="center"/>
          </w:tcPr>
          <w:p>
            <w:pPr>
              <w:pStyle w:val="TableContents"/>
              <w:bidi w:val="0"/>
              <w:spacing w:before="0" w:after="283"/>
              <w:jc w:val="left"/>
              <w:rPr/>
            </w:pPr>
            <w:r>
              <w:rPr/>
              <w:t xml:space="preserve">Etelä-Korea </w:t>
            </w:r>
          </w:p>
        </w:tc>
        <w:tc>
          <w:tcPr>
            <w:tcW w:w="1506" w:type="dxa"/>
            <w:tcBorders/>
            <w:vAlign w:val="center"/>
          </w:tcPr>
          <w:p>
            <w:pPr>
              <w:pStyle w:val="TableContents"/>
              <w:bidi w:val="0"/>
              <w:spacing w:before="0" w:after="283"/>
              <w:jc w:val="left"/>
              <w:rPr/>
            </w:pPr>
            <w:r>
              <w:rPr/>
              <w:t xml:space="preserve">51,446,201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28 </w:t>
            </w:r>
          </w:p>
        </w:tc>
        <w:tc>
          <w:tcPr>
            <w:tcW w:w="2763" w:type="dxa"/>
            <w:tcBorders/>
            <w:vAlign w:val="center"/>
          </w:tcPr>
          <w:p>
            <w:pPr>
              <w:pStyle w:val="TableContents"/>
              <w:bidi w:val="0"/>
              <w:spacing w:before="0" w:after="283"/>
              <w:jc w:val="left"/>
              <w:rPr/>
            </w:pPr>
            <w:r>
              <w:rPr/>
              <w:t xml:space="preserve">Kenia </w:t>
            </w:r>
          </w:p>
        </w:tc>
        <w:tc>
          <w:tcPr>
            <w:tcW w:w="1506" w:type="dxa"/>
            <w:tcBorders/>
            <w:vAlign w:val="center"/>
          </w:tcPr>
          <w:p>
            <w:pPr>
              <w:pStyle w:val="TableContents"/>
              <w:bidi w:val="0"/>
              <w:spacing w:before="0" w:after="283"/>
              <w:jc w:val="left"/>
              <w:rPr/>
            </w:pPr>
            <w:r>
              <w:rPr/>
              <w:t xml:space="preserve">49,699,862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0.65%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29 </w:t>
            </w:r>
          </w:p>
        </w:tc>
        <w:tc>
          <w:tcPr>
            <w:tcW w:w="2763" w:type="dxa"/>
            <w:tcBorders/>
            <w:vAlign w:val="center"/>
          </w:tcPr>
          <w:p>
            <w:pPr>
              <w:pStyle w:val="TableContents"/>
              <w:bidi w:val="0"/>
              <w:spacing w:before="0" w:after="283"/>
              <w:jc w:val="left"/>
              <w:rPr/>
            </w:pPr>
            <w:r>
              <w:rPr/>
              <w:t xml:space="preserve">Kolumbia </w:t>
            </w:r>
          </w:p>
        </w:tc>
        <w:tc>
          <w:tcPr>
            <w:tcW w:w="1506" w:type="dxa"/>
            <w:tcBorders/>
            <w:vAlign w:val="center"/>
          </w:tcPr>
          <w:p>
            <w:pPr>
              <w:pStyle w:val="TableContents"/>
              <w:bidi w:val="0"/>
              <w:spacing w:before="0" w:after="283"/>
              <w:jc w:val="left"/>
              <w:rPr/>
            </w:pPr>
            <w:r>
              <w:rPr/>
              <w:t xml:space="preserve">49,652,600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0.653%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30 </w:t>
            </w:r>
          </w:p>
        </w:tc>
        <w:tc>
          <w:tcPr>
            <w:tcW w:w="2763" w:type="dxa"/>
            <w:tcBorders/>
            <w:vAlign w:val="center"/>
          </w:tcPr>
          <w:p>
            <w:pPr>
              <w:pStyle w:val="TableContents"/>
              <w:bidi w:val="0"/>
              <w:spacing w:before="0" w:after="283"/>
              <w:jc w:val="left"/>
              <w:rPr/>
            </w:pPr>
            <w:r>
              <w:rPr/>
              <w:t xml:space="preserve">Espanja </w:t>
            </w:r>
          </w:p>
        </w:tc>
        <w:tc>
          <w:tcPr>
            <w:tcW w:w="1506" w:type="dxa"/>
            <w:tcBorders/>
            <w:vAlign w:val="center"/>
          </w:tcPr>
          <w:p>
            <w:pPr>
              <w:pStyle w:val="TableContents"/>
              <w:bidi w:val="0"/>
              <w:spacing w:before="0" w:after="283"/>
              <w:jc w:val="left"/>
              <w:rPr/>
            </w:pPr>
            <w:r>
              <w:rPr/>
              <w:t xml:space="preserve">46,549,045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31 </w:t>
            </w:r>
          </w:p>
        </w:tc>
        <w:tc>
          <w:tcPr>
            <w:tcW w:w="2763" w:type="dxa"/>
            <w:tcBorders/>
            <w:vAlign w:val="center"/>
          </w:tcPr>
          <w:p>
            <w:pPr>
              <w:pStyle w:val="TableContents"/>
              <w:bidi w:val="0"/>
              <w:spacing w:before="0" w:after="283"/>
              <w:jc w:val="left"/>
              <w:rPr/>
            </w:pPr>
            <w:r>
              <w:rPr/>
              <w:t xml:space="preserve">Argentiina </w:t>
            </w:r>
          </w:p>
        </w:tc>
        <w:tc>
          <w:tcPr>
            <w:tcW w:w="1506" w:type="dxa"/>
            <w:tcBorders/>
            <w:vAlign w:val="center"/>
          </w:tcPr>
          <w:p>
            <w:pPr>
              <w:pStyle w:val="TableContents"/>
              <w:bidi w:val="0"/>
              <w:spacing w:before="0" w:after="283"/>
              <w:jc w:val="left"/>
              <w:rPr/>
            </w:pPr>
            <w:r>
              <w:rPr/>
              <w:t xml:space="preserve">44,044,811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32 </w:t>
            </w:r>
          </w:p>
        </w:tc>
        <w:tc>
          <w:tcPr>
            <w:tcW w:w="2763" w:type="dxa"/>
            <w:tcBorders/>
            <w:vAlign w:val="center"/>
          </w:tcPr>
          <w:p>
            <w:pPr>
              <w:pStyle w:val="TableContents"/>
              <w:bidi w:val="0"/>
              <w:spacing w:before="0" w:after="283"/>
              <w:jc w:val="left"/>
              <w:rPr/>
            </w:pPr>
            <w:r>
              <w:rPr/>
              <w:t xml:space="preserve">Ukraina </w:t>
            </w:r>
          </w:p>
        </w:tc>
        <w:tc>
          <w:tcPr>
            <w:tcW w:w="1506" w:type="dxa"/>
            <w:tcBorders/>
            <w:vAlign w:val="center"/>
          </w:tcPr>
          <w:p>
            <w:pPr>
              <w:pStyle w:val="TableContents"/>
              <w:bidi w:val="0"/>
              <w:spacing w:before="0" w:after="283"/>
              <w:jc w:val="left"/>
              <w:rPr/>
            </w:pPr>
            <w:r>
              <w:rPr/>
              <w:t xml:space="preserve">42,386,403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0.56%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33 </w:t>
            </w:r>
          </w:p>
        </w:tc>
        <w:tc>
          <w:tcPr>
            <w:tcW w:w="2763" w:type="dxa"/>
            <w:tcBorders/>
            <w:vAlign w:val="center"/>
          </w:tcPr>
          <w:p>
            <w:pPr>
              <w:pStyle w:val="TableContents"/>
              <w:bidi w:val="0"/>
              <w:spacing w:before="0" w:after="283"/>
              <w:jc w:val="left"/>
              <w:rPr/>
            </w:pPr>
            <w:r>
              <w:rPr/>
              <w:t xml:space="preserve">Algeria </w:t>
            </w:r>
          </w:p>
        </w:tc>
        <w:tc>
          <w:tcPr>
            <w:tcW w:w="1506" w:type="dxa"/>
            <w:tcBorders/>
            <w:vAlign w:val="center"/>
          </w:tcPr>
          <w:p>
            <w:pPr>
              <w:pStyle w:val="TableContents"/>
              <w:bidi w:val="0"/>
              <w:spacing w:before="0" w:after="283"/>
              <w:jc w:val="left"/>
              <w:rPr/>
            </w:pPr>
            <w:r>
              <w:rPr/>
              <w:t xml:space="preserve">41,697,498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34 </w:t>
            </w:r>
          </w:p>
        </w:tc>
        <w:tc>
          <w:tcPr>
            <w:tcW w:w="2763" w:type="dxa"/>
            <w:tcBorders/>
            <w:vAlign w:val="center"/>
          </w:tcPr>
          <w:p>
            <w:pPr>
              <w:pStyle w:val="TableContents"/>
              <w:bidi w:val="0"/>
              <w:spacing w:before="0" w:after="283"/>
              <w:jc w:val="left"/>
              <w:rPr/>
            </w:pPr>
            <w:r>
              <w:rPr/>
              <w:t xml:space="preserve">Sudan </w:t>
            </w:r>
          </w:p>
        </w:tc>
        <w:tc>
          <w:tcPr>
            <w:tcW w:w="1506" w:type="dxa"/>
            <w:tcBorders/>
            <w:vAlign w:val="center"/>
          </w:tcPr>
          <w:p>
            <w:pPr>
              <w:pStyle w:val="TableContents"/>
              <w:bidi w:val="0"/>
              <w:spacing w:before="0" w:after="283"/>
              <w:jc w:val="left"/>
              <w:rPr/>
            </w:pPr>
            <w:r>
              <w:rPr/>
              <w:t xml:space="preserve">40,782,742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35 </w:t>
            </w:r>
          </w:p>
        </w:tc>
        <w:tc>
          <w:tcPr>
            <w:tcW w:w="2763" w:type="dxa"/>
            <w:tcBorders/>
            <w:vAlign w:val="center"/>
          </w:tcPr>
          <w:p>
            <w:pPr>
              <w:pStyle w:val="TableContents"/>
              <w:bidi w:val="0"/>
              <w:spacing w:before="0" w:after="283"/>
              <w:jc w:val="left"/>
              <w:rPr/>
            </w:pPr>
            <w:r>
              <w:rPr/>
              <w:t xml:space="preserve">Puola </w:t>
            </w:r>
          </w:p>
        </w:tc>
        <w:tc>
          <w:tcPr>
            <w:tcW w:w="1506" w:type="dxa"/>
            <w:tcBorders/>
            <w:vAlign w:val="center"/>
          </w:tcPr>
          <w:p>
            <w:pPr>
              <w:pStyle w:val="TableContents"/>
              <w:bidi w:val="0"/>
              <w:spacing w:before="0" w:after="283"/>
              <w:jc w:val="left"/>
              <w:rPr/>
            </w:pPr>
            <w:r>
              <w:rPr/>
              <w:t xml:space="preserve">38,422,346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0.51%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36 </w:t>
            </w:r>
          </w:p>
        </w:tc>
        <w:tc>
          <w:tcPr>
            <w:tcW w:w="2763" w:type="dxa"/>
            <w:tcBorders/>
            <w:vAlign w:val="center"/>
          </w:tcPr>
          <w:p>
            <w:pPr>
              <w:pStyle w:val="TableContents"/>
              <w:bidi w:val="0"/>
              <w:spacing w:before="0" w:after="283"/>
              <w:jc w:val="left"/>
              <w:rPr/>
            </w:pPr>
            <w:r>
              <w:rPr/>
              <w:t xml:space="preserve">Irak </w:t>
            </w:r>
          </w:p>
        </w:tc>
        <w:tc>
          <w:tcPr>
            <w:tcW w:w="1506" w:type="dxa"/>
            <w:tcBorders/>
            <w:vAlign w:val="center"/>
          </w:tcPr>
          <w:p>
            <w:pPr>
              <w:pStyle w:val="TableContents"/>
              <w:bidi w:val="0"/>
              <w:spacing w:before="0" w:after="283"/>
              <w:jc w:val="left"/>
              <w:rPr/>
            </w:pPr>
            <w:r>
              <w:rPr/>
              <w:t xml:space="preserve">38,274,618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37 </w:t>
            </w:r>
          </w:p>
        </w:tc>
        <w:tc>
          <w:tcPr>
            <w:tcW w:w="2763" w:type="dxa"/>
            <w:tcBorders/>
            <w:vAlign w:val="center"/>
          </w:tcPr>
          <w:p>
            <w:pPr>
              <w:pStyle w:val="TableContents"/>
              <w:bidi w:val="0"/>
              <w:spacing w:before="0" w:after="283"/>
              <w:jc w:val="left"/>
              <w:rPr/>
            </w:pPr>
            <w:r>
              <w:rPr/>
              <w:t xml:space="preserve">Uganda </w:t>
            </w:r>
          </w:p>
        </w:tc>
        <w:tc>
          <w:tcPr>
            <w:tcW w:w="1506" w:type="dxa"/>
            <w:tcBorders/>
            <w:vAlign w:val="center"/>
          </w:tcPr>
          <w:p>
            <w:pPr>
              <w:pStyle w:val="TableContents"/>
              <w:bidi w:val="0"/>
              <w:spacing w:before="0" w:after="283"/>
              <w:jc w:val="left"/>
              <w:rPr/>
            </w:pPr>
            <w:r>
              <w:rPr/>
              <w:t xml:space="preserve">37,673,800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38 </w:t>
            </w:r>
          </w:p>
        </w:tc>
        <w:tc>
          <w:tcPr>
            <w:tcW w:w="2763" w:type="dxa"/>
            <w:tcBorders/>
            <w:vAlign w:val="center"/>
          </w:tcPr>
          <w:p>
            <w:pPr>
              <w:pStyle w:val="TableContents"/>
              <w:bidi w:val="0"/>
              <w:spacing w:before="0" w:after="283"/>
              <w:jc w:val="left"/>
              <w:rPr/>
            </w:pPr>
            <w:r>
              <w:rPr/>
              <w:t xml:space="preserve">Kanada </w:t>
            </w:r>
          </w:p>
        </w:tc>
        <w:tc>
          <w:tcPr>
            <w:tcW w:w="1506" w:type="dxa"/>
            <w:tcBorders/>
            <w:vAlign w:val="center"/>
          </w:tcPr>
          <w:p>
            <w:pPr>
              <w:pStyle w:val="TableContents"/>
              <w:bidi w:val="0"/>
              <w:spacing w:before="0" w:after="283"/>
              <w:jc w:val="left"/>
              <w:rPr/>
            </w:pPr>
            <w:r>
              <w:rPr/>
              <w:t xml:space="preserve">37,032,200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0.487%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39 </w:t>
            </w:r>
          </w:p>
        </w:tc>
        <w:tc>
          <w:tcPr>
            <w:tcW w:w="2763" w:type="dxa"/>
            <w:tcBorders/>
            <w:vAlign w:val="center"/>
          </w:tcPr>
          <w:p>
            <w:pPr>
              <w:pStyle w:val="TableContents"/>
              <w:bidi w:val="0"/>
              <w:spacing w:before="0" w:after="283"/>
              <w:jc w:val="left"/>
              <w:rPr/>
            </w:pPr>
            <w:r>
              <w:rPr/>
              <w:t xml:space="preserve">Marokko </w:t>
            </w:r>
          </w:p>
        </w:tc>
        <w:tc>
          <w:tcPr>
            <w:tcW w:w="1506" w:type="dxa"/>
            <w:tcBorders/>
            <w:vAlign w:val="center"/>
          </w:tcPr>
          <w:p>
            <w:pPr>
              <w:pStyle w:val="TableContents"/>
              <w:bidi w:val="0"/>
              <w:spacing w:before="0" w:after="283"/>
              <w:jc w:val="left"/>
              <w:rPr/>
            </w:pPr>
            <w:r>
              <w:rPr/>
              <w:t xml:space="preserve">34,595,200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0.455%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40 </w:t>
            </w:r>
          </w:p>
        </w:tc>
        <w:tc>
          <w:tcPr>
            <w:tcW w:w="2763" w:type="dxa"/>
            <w:tcBorders/>
            <w:vAlign w:val="center"/>
          </w:tcPr>
          <w:p>
            <w:pPr>
              <w:pStyle w:val="TableContents"/>
              <w:bidi w:val="0"/>
              <w:spacing w:before="0" w:after="283"/>
              <w:jc w:val="left"/>
              <w:rPr/>
            </w:pPr>
            <w:r>
              <w:rPr/>
              <w:t xml:space="preserve">Saudi-Arabia </w:t>
            </w:r>
          </w:p>
        </w:tc>
        <w:tc>
          <w:tcPr>
            <w:tcW w:w="1506" w:type="dxa"/>
            <w:tcBorders/>
            <w:vAlign w:val="center"/>
          </w:tcPr>
          <w:p>
            <w:pPr>
              <w:pStyle w:val="TableContents"/>
              <w:bidi w:val="0"/>
              <w:spacing w:before="0" w:after="283"/>
              <w:jc w:val="left"/>
              <w:rPr/>
            </w:pPr>
            <w:r>
              <w:rPr/>
              <w:t xml:space="preserve">33,413,660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0.43%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41 </w:t>
            </w:r>
          </w:p>
        </w:tc>
        <w:tc>
          <w:tcPr>
            <w:tcW w:w="2763" w:type="dxa"/>
            <w:tcBorders/>
            <w:vAlign w:val="center"/>
          </w:tcPr>
          <w:p>
            <w:pPr>
              <w:pStyle w:val="TableContents"/>
              <w:bidi w:val="0"/>
              <w:spacing w:before="0" w:after="283"/>
              <w:jc w:val="left"/>
              <w:rPr/>
            </w:pPr>
            <w:r>
              <w:rPr/>
              <w:t xml:space="preserve">Malesia </w:t>
            </w:r>
          </w:p>
        </w:tc>
        <w:tc>
          <w:tcPr>
            <w:tcW w:w="1506" w:type="dxa"/>
            <w:tcBorders/>
            <w:vAlign w:val="center"/>
          </w:tcPr>
          <w:p>
            <w:pPr>
              <w:pStyle w:val="TableContents"/>
              <w:bidi w:val="0"/>
              <w:spacing w:before="0" w:after="283"/>
              <w:jc w:val="left"/>
              <w:rPr/>
            </w:pPr>
            <w:r>
              <w:rPr/>
              <w:t xml:space="preserve">32,423,200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0.426%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42 </w:t>
            </w:r>
          </w:p>
        </w:tc>
        <w:tc>
          <w:tcPr>
            <w:tcW w:w="2763" w:type="dxa"/>
            <w:tcBorders/>
            <w:vAlign w:val="center"/>
          </w:tcPr>
          <w:p>
            <w:pPr>
              <w:pStyle w:val="TableContents"/>
              <w:bidi w:val="0"/>
              <w:spacing w:before="0" w:after="283"/>
              <w:jc w:val="left"/>
              <w:rPr/>
            </w:pPr>
            <w:r>
              <w:rPr/>
              <w:t xml:space="preserve">Uzbekistan </w:t>
            </w:r>
          </w:p>
        </w:tc>
        <w:tc>
          <w:tcPr>
            <w:tcW w:w="1506" w:type="dxa"/>
            <w:tcBorders/>
            <w:vAlign w:val="center"/>
          </w:tcPr>
          <w:p>
            <w:pPr>
              <w:pStyle w:val="TableContents"/>
              <w:bidi w:val="0"/>
              <w:spacing w:before="0" w:after="283"/>
              <w:jc w:val="left"/>
              <w:rPr/>
            </w:pPr>
            <w:r>
              <w:rPr/>
              <w:t xml:space="preserve">32,345,000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0.43% </w:t>
            </w:r>
          </w:p>
        </w:tc>
        <w:tc>
          <w:tcPr>
            <w:tcW w:w="2113" w:type="dxa"/>
            <w:tcBorders/>
            <w:vAlign w:val="center"/>
          </w:tcPr>
          <w:p>
            <w:pPr>
              <w:pStyle w:val="TableContents"/>
              <w:bidi w:val="0"/>
              <w:spacing w:before="0" w:after="283"/>
              <w:jc w:val="left"/>
              <w:rPr/>
            </w:pPr>
            <w:r>
              <w:rPr/>
              <w:t xml:space="preserve">Virallinen väestöraportti </w:t>
            </w:r>
          </w:p>
        </w:tc>
      </w:tr>
      <w:tr>
        <w:trPr/>
        <w:tc>
          <w:tcPr>
            <w:tcW w:w="711" w:type="dxa"/>
            <w:tcBorders/>
            <w:vAlign w:val="center"/>
          </w:tcPr>
          <w:p>
            <w:pPr>
              <w:pStyle w:val="TableContents"/>
              <w:bidi w:val="0"/>
              <w:spacing w:before="0" w:after="283"/>
              <w:jc w:val="left"/>
              <w:rPr/>
            </w:pPr>
            <w:r>
              <w:rPr/>
              <w:t xml:space="preserve">43 </w:t>
            </w:r>
          </w:p>
        </w:tc>
        <w:tc>
          <w:tcPr>
            <w:tcW w:w="2763" w:type="dxa"/>
            <w:tcBorders/>
            <w:vAlign w:val="center"/>
          </w:tcPr>
          <w:p>
            <w:pPr>
              <w:pStyle w:val="TableContents"/>
              <w:bidi w:val="0"/>
              <w:spacing w:before="0" w:after="283"/>
              <w:jc w:val="left"/>
              <w:rPr/>
            </w:pPr>
            <w:r>
              <w:rPr/>
              <w:t xml:space="preserve">Peru </w:t>
            </w:r>
          </w:p>
        </w:tc>
        <w:tc>
          <w:tcPr>
            <w:tcW w:w="1506" w:type="dxa"/>
            <w:tcBorders/>
            <w:vAlign w:val="center"/>
          </w:tcPr>
          <w:p>
            <w:pPr>
              <w:pStyle w:val="TableContents"/>
              <w:bidi w:val="0"/>
              <w:spacing w:before="0" w:after="283"/>
              <w:jc w:val="left"/>
              <w:rPr/>
            </w:pPr>
            <w:r>
              <w:rPr/>
              <w:t xml:space="preserve">31,826,018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44 </w:t>
            </w:r>
          </w:p>
        </w:tc>
        <w:tc>
          <w:tcPr>
            <w:tcW w:w="2763" w:type="dxa"/>
            <w:tcBorders/>
            <w:vAlign w:val="center"/>
          </w:tcPr>
          <w:p>
            <w:pPr>
              <w:pStyle w:val="TableContents"/>
              <w:bidi w:val="0"/>
              <w:spacing w:before="0" w:after="283"/>
              <w:jc w:val="left"/>
              <w:rPr/>
            </w:pPr>
            <w:r>
              <w:rPr/>
              <w:t xml:space="preserve">Venezuela </w:t>
            </w:r>
          </w:p>
        </w:tc>
        <w:tc>
          <w:tcPr>
            <w:tcW w:w="1506" w:type="dxa"/>
            <w:tcBorders/>
            <w:vAlign w:val="center"/>
          </w:tcPr>
          <w:p>
            <w:pPr>
              <w:pStyle w:val="TableContents"/>
              <w:bidi w:val="0"/>
              <w:spacing w:before="0" w:after="283"/>
              <w:jc w:val="left"/>
              <w:rPr/>
            </w:pPr>
            <w:r>
              <w:rPr/>
              <w:t xml:space="preserve">31,431,164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45 </w:t>
            </w:r>
          </w:p>
        </w:tc>
        <w:tc>
          <w:tcPr>
            <w:tcW w:w="2763" w:type="dxa"/>
            <w:tcBorders/>
            <w:vAlign w:val="center"/>
          </w:tcPr>
          <w:p>
            <w:pPr>
              <w:pStyle w:val="TableContents"/>
              <w:bidi w:val="0"/>
              <w:spacing w:before="0" w:after="283"/>
              <w:jc w:val="left"/>
              <w:rPr/>
            </w:pPr>
            <w:r>
              <w:rPr/>
              <w:t xml:space="preserve">Afganistan </w:t>
            </w:r>
          </w:p>
        </w:tc>
        <w:tc>
          <w:tcPr>
            <w:tcW w:w="1506" w:type="dxa"/>
            <w:tcBorders/>
            <w:vAlign w:val="center"/>
          </w:tcPr>
          <w:p>
            <w:pPr>
              <w:pStyle w:val="TableContents"/>
              <w:bidi w:val="0"/>
              <w:spacing w:before="0" w:after="283"/>
              <w:jc w:val="left"/>
              <w:rPr/>
            </w:pPr>
            <w:r>
              <w:rPr/>
              <w:t xml:space="preserve">29,724,323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46 </w:t>
            </w:r>
          </w:p>
        </w:tc>
        <w:tc>
          <w:tcPr>
            <w:tcW w:w="2763" w:type="dxa"/>
            <w:tcBorders/>
            <w:vAlign w:val="center"/>
          </w:tcPr>
          <w:p>
            <w:pPr>
              <w:pStyle w:val="TableContents"/>
              <w:bidi w:val="0"/>
              <w:spacing w:before="0" w:after="283"/>
              <w:jc w:val="left"/>
              <w:rPr/>
            </w:pPr>
            <w:r>
              <w:rPr/>
              <w:t xml:space="preserve">Ghana </w:t>
            </w:r>
          </w:p>
        </w:tc>
        <w:tc>
          <w:tcPr>
            <w:tcW w:w="1506" w:type="dxa"/>
            <w:tcBorders/>
            <w:vAlign w:val="center"/>
          </w:tcPr>
          <w:p>
            <w:pPr>
              <w:pStyle w:val="TableContents"/>
              <w:bidi w:val="0"/>
              <w:spacing w:before="0" w:after="283"/>
              <w:jc w:val="left"/>
              <w:rPr/>
            </w:pPr>
            <w:r>
              <w:rPr/>
              <w:t xml:space="preserve">29,614,337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47 </w:t>
            </w:r>
          </w:p>
        </w:tc>
        <w:tc>
          <w:tcPr>
            <w:tcW w:w="2763" w:type="dxa"/>
            <w:tcBorders/>
            <w:vAlign w:val="center"/>
          </w:tcPr>
          <w:p>
            <w:pPr>
              <w:pStyle w:val="TableContents"/>
              <w:bidi w:val="0"/>
              <w:spacing w:before="0" w:after="283"/>
              <w:jc w:val="left"/>
              <w:rPr/>
            </w:pPr>
            <w:r>
              <w:rPr/>
              <w:t xml:space="preserve">Angola </w:t>
            </w:r>
          </w:p>
        </w:tc>
        <w:tc>
          <w:tcPr>
            <w:tcW w:w="1506" w:type="dxa"/>
            <w:tcBorders/>
            <w:vAlign w:val="center"/>
          </w:tcPr>
          <w:p>
            <w:pPr>
              <w:pStyle w:val="TableContents"/>
              <w:bidi w:val="0"/>
              <w:spacing w:before="0" w:after="283"/>
              <w:jc w:val="left"/>
              <w:rPr/>
            </w:pPr>
            <w:r>
              <w:rPr/>
              <w:t xml:space="preserve">29,250,009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0.37%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48 </w:t>
            </w:r>
          </w:p>
        </w:tc>
        <w:tc>
          <w:tcPr>
            <w:tcW w:w="2763" w:type="dxa"/>
            <w:tcBorders/>
            <w:vAlign w:val="center"/>
          </w:tcPr>
          <w:p>
            <w:pPr>
              <w:pStyle w:val="TableContents"/>
              <w:bidi w:val="0"/>
              <w:spacing w:before="0" w:after="283"/>
              <w:jc w:val="left"/>
              <w:rPr/>
            </w:pPr>
            <w:r>
              <w:rPr/>
              <w:t xml:space="preserve">Mosambik </w:t>
            </w:r>
          </w:p>
        </w:tc>
        <w:tc>
          <w:tcPr>
            <w:tcW w:w="1506" w:type="dxa"/>
            <w:tcBorders/>
            <w:vAlign w:val="center"/>
          </w:tcPr>
          <w:p>
            <w:pPr>
              <w:pStyle w:val="TableContents"/>
              <w:bidi w:val="0"/>
              <w:spacing w:before="0" w:after="283"/>
              <w:jc w:val="left"/>
              <w:rPr/>
            </w:pPr>
            <w:r>
              <w:rPr/>
              <w:t xml:space="preserve">28,861,863 </w:t>
            </w:r>
          </w:p>
        </w:tc>
        <w:tc>
          <w:tcPr>
            <w:tcW w:w="1442" w:type="dxa"/>
            <w:tcBorders/>
            <w:vAlign w:val="center"/>
          </w:tcPr>
          <w:p>
            <w:pPr>
              <w:pStyle w:val="TableContents"/>
              <w:bidi w:val="0"/>
              <w:spacing w:before="0" w:after="283"/>
              <w:jc w:val="left"/>
              <w:rPr/>
            </w:pPr>
            <w:r>
              <w:rPr/>
              <w:t xml:space="preserve">elokuu 1, 2017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49 </w:t>
            </w:r>
          </w:p>
        </w:tc>
        <w:tc>
          <w:tcPr>
            <w:tcW w:w="2763" w:type="dxa"/>
            <w:tcBorders/>
            <w:vAlign w:val="center"/>
          </w:tcPr>
          <w:p>
            <w:pPr>
              <w:pStyle w:val="TableContents"/>
              <w:bidi w:val="0"/>
              <w:spacing w:before="0" w:after="283"/>
              <w:jc w:val="left"/>
              <w:rPr/>
            </w:pPr>
            <w:r>
              <w:rPr/>
              <w:t xml:space="preserve">Nepal </w:t>
            </w:r>
          </w:p>
        </w:tc>
        <w:tc>
          <w:tcPr>
            <w:tcW w:w="1506" w:type="dxa"/>
            <w:tcBorders/>
            <w:vAlign w:val="center"/>
          </w:tcPr>
          <w:p>
            <w:pPr>
              <w:pStyle w:val="TableContents"/>
              <w:bidi w:val="0"/>
              <w:spacing w:before="0" w:after="283"/>
              <w:jc w:val="left"/>
              <w:rPr/>
            </w:pPr>
            <w:r>
              <w:rPr/>
              <w:t xml:space="preserve">28,825,709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50 </w:t>
            </w:r>
          </w:p>
        </w:tc>
        <w:tc>
          <w:tcPr>
            <w:tcW w:w="2763" w:type="dxa"/>
            <w:tcBorders/>
            <w:vAlign w:val="center"/>
          </w:tcPr>
          <w:p>
            <w:pPr>
              <w:pStyle w:val="TableContents"/>
              <w:bidi w:val="0"/>
              <w:spacing w:before="0" w:after="283"/>
              <w:jc w:val="left"/>
              <w:rPr/>
            </w:pPr>
            <w:r>
              <w:rPr/>
              <w:t xml:space="preserve">Jemen </w:t>
            </w:r>
          </w:p>
        </w:tc>
        <w:tc>
          <w:tcPr>
            <w:tcW w:w="1506" w:type="dxa"/>
            <w:tcBorders/>
            <w:vAlign w:val="center"/>
          </w:tcPr>
          <w:p>
            <w:pPr>
              <w:pStyle w:val="TableContents"/>
              <w:bidi w:val="0"/>
              <w:spacing w:before="0" w:after="283"/>
              <w:jc w:val="left"/>
              <w:rPr/>
            </w:pPr>
            <w:r>
              <w:rPr/>
              <w:t xml:space="preserve">28,250,000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51 </w:t>
            </w:r>
          </w:p>
        </w:tc>
        <w:tc>
          <w:tcPr>
            <w:tcW w:w="2763" w:type="dxa"/>
            <w:tcBorders/>
            <w:vAlign w:val="center"/>
          </w:tcPr>
          <w:p>
            <w:pPr>
              <w:pStyle w:val="TableContents"/>
              <w:bidi w:val="0"/>
              <w:spacing w:before="0" w:after="283"/>
              <w:jc w:val="left"/>
              <w:rPr/>
            </w:pPr>
            <w:r>
              <w:rPr/>
              <w:t xml:space="preserve">Madagaskar </w:t>
            </w:r>
          </w:p>
        </w:tc>
        <w:tc>
          <w:tcPr>
            <w:tcW w:w="1506" w:type="dxa"/>
            <w:tcBorders/>
            <w:vAlign w:val="center"/>
          </w:tcPr>
          <w:p>
            <w:pPr>
              <w:pStyle w:val="TableContents"/>
              <w:bidi w:val="0"/>
              <w:spacing w:before="0" w:after="283"/>
              <w:jc w:val="left"/>
              <w:rPr/>
            </w:pPr>
            <w:r>
              <w:rPr/>
              <w:t xml:space="preserve">25,571,000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52 </w:t>
            </w:r>
          </w:p>
        </w:tc>
        <w:tc>
          <w:tcPr>
            <w:tcW w:w="2763" w:type="dxa"/>
            <w:tcBorders/>
            <w:vAlign w:val="center"/>
          </w:tcPr>
          <w:p>
            <w:pPr>
              <w:pStyle w:val="TableContents"/>
              <w:bidi w:val="0"/>
              <w:spacing w:before="0" w:after="283"/>
              <w:jc w:val="left"/>
              <w:rPr/>
            </w:pPr>
            <w:r>
              <w:rPr/>
              <w:t xml:space="preserve">Pohjois-Korea </w:t>
            </w:r>
          </w:p>
        </w:tc>
        <w:tc>
          <w:tcPr>
            <w:tcW w:w="1506" w:type="dxa"/>
            <w:tcBorders/>
            <w:vAlign w:val="center"/>
          </w:tcPr>
          <w:p>
            <w:pPr>
              <w:pStyle w:val="TableContents"/>
              <w:bidi w:val="0"/>
              <w:spacing w:before="0" w:after="283"/>
              <w:jc w:val="left"/>
              <w:rPr/>
            </w:pPr>
            <w:r>
              <w:rPr/>
              <w:t xml:space="preserve">25,491,000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53 </w:t>
            </w:r>
          </w:p>
        </w:tc>
        <w:tc>
          <w:tcPr>
            <w:tcW w:w="2763" w:type="dxa"/>
            <w:tcBorders/>
            <w:vAlign w:val="center"/>
          </w:tcPr>
          <w:p>
            <w:pPr>
              <w:pStyle w:val="TableContents"/>
              <w:bidi w:val="0"/>
              <w:spacing w:before="0" w:after="283"/>
              <w:jc w:val="left"/>
              <w:rPr/>
            </w:pPr>
            <w:r>
              <w:rPr/>
              <w:t xml:space="preserve">Australia </w:t>
            </w:r>
          </w:p>
        </w:tc>
        <w:tc>
          <w:tcPr>
            <w:tcW w:w="1506" w:type="dxa"/>
            <w:tcBorders/>
            <w:vAlign w:val="center"/>
          </w:tcPr>
          <w:p>
            <w:pPr>
              <w:pStyle w:val="TableContents"/>
              <w:bidi w:val="0"/>
              <w:spacing w:before="0" w:after="283"/>
              <w:jc w:val="left"/>
              <w:rPr/>
            </w:pPr>
            <w:r>
              <w:rPr/>
              <w:t xml:space="preserve">24,826,800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0.326%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54 </w:t>
            </w:r>
          </w:p>
        </w:tc>
        <w:tc>
          <w:tcPr>
            <w:tcW w:w="2763" w:type="dxa"/>
            <w:tcBorders/>
            <w:vAlign w:val="center"/>
          </w:tcPr>
          <w:p>
            <w:pPr>
              <w:pStyle w:val="TableContents"/>
              <w:bidi w:val="0"/>
              <w:spacing w:before="0" w:after="283"/>
              <w:jc w:val="left"/>
              <w:rPr/>
            </w:pPr>
            <w:r>
              <w:rPr/>
              <w:t xml:space="preserve">Norsunluurannikko </w:t>
            </w:r>
          </w:p>
        </w:tc>
        <w:tc>
          <w:tcPr>
            <w:tcW w:w="1506" w:type="dxa"/>
            <w:tcBorders/>
            <w:vAlign w:val="center"/>
          </w:tcPr>
          <w:p>
            <w:pPr>
              <w:pStyle w:val="TableContents"/>
              <w:bidi w:val="0"/>
              <w:spacing w:before="0" w:after="283"/>
              <w:jc w:val="left"/>
              <w:rPr/>
            </w:pPr>
            <w:r>
              <w:rPr/>
              <w:t xml:space="preserve">24,294,750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55 </w:t>
            </w:r>
          </w:p>
        </w:tc>
        <w:tc>
          <w:tcPr>
            <w:tcW w:w="2763" w:type="dxa"/>
            <w:tcBorders/>
            <w:vAlign w:val="center"/>
          </w:tcPr>
          <w:p>
            <w:pPr>
              <w:pStyle w:val="TableContents"/>
              <w:bidi w:val="0"/>
              <w:spacing w:before="0" w:after="283"/>
              <w:jc w:val="left"/>
              <w:rPr/>
            </w:pPr>
            <w:r>
              <w:rPr/>
              <w:t xml:space="preserve">Kamerun </w:t>
            </w:r>
          </w:p>
        </w:tc>
        <w:tc>
          <w:tcPr>
            <w:tcW w:w="1506" w:type="dxa"/>
            <w:tcBorders/>
            <w:vAlign w:val="center"/>
          </w:tcPr>
          <w:p>
            <w:pPr>
              <w:pStyle w:val="TableContents"/>
              <w:bidi w:val="0"/>
              <w:spacing w:before="0" w:after="283"/>
              <w:jc w:val="left"/>
              <w:rPr/>
            </w:pPr>
            <w:r>
              <w:rPr/>
              <w:t xml:space="preserve">23,794,164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0.31%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56 </w:t>
            </w:r>
          </w:p>
        </w:tc>
        <w:tc>
          <w:tcPr>
            <w:tcW w:w="2763" w:type="dxa"/>
            <w:tcBorders/>
            <w:vAlign w:val="center"/>
          </w:tcPr>
          <w:p>
            <w:pPr>
              <w:pStyle w:val="TableContents"/>
              <w:bidi w:val="0"/>
              <w:spacing w:before="0" w:after="283"/>
              <w:jc w:val="left"/>
              <w:rPr/>
            </w:pPr>
            <w:r>
              <w:rPr/>
              <w:t xml:space="preserve">Taiwan </w:t>
            </w:r>
          </w:p>
        </w:tc>
        <w:tc>
          <w:tcPr>
            <w:tcW w:w="1506" w:type="dxa"/>
            <w:tcBorders/>
            <w:vAlign w:val="center"/>
          </w:tcPr>
          <w:p>
            <w:pPr>
              <w:pStyle w:val="TableContents"/>
              <w:bidi w:val="0"/>
              <w:spacing w:before="0" w:after="283"/>
              <w:jc w:val="left"/>
              <w:rPr/>
            </w:pPr>
            <w:r>
              <w:rPr/>
              <w:t xml:space="preserve">23,572,049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0.31%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57 </w:t>
            </w:r>
          </w:p>
        </w:tc>
        <w:tc>
          <w:tcPr>
            <w:tcW w:w="2763" w:type="dxa"/>
            <w:tcBorders/>
            <w:vAlign w:val="center"/>
          </w:tcPr>
          <w:p>
            <w:pPr>
              <w:pStyle w:val="TableContents"/>
              <w:bidi w:val="0"/>
              <w:spacing w:before="0" w:after="283"/>
              <w:jc w:val="left"/>
              <w:rPr/>
            </w:pPr>
            <w:r>
              <w:rPr/>
              <w:t xml:space="preserve">Sri Lanka </w:t>
            </w:r>
          </w:p>
        </w:tc>
        <w:tc>
          <w:tcPr>
            <w:tcW w:w="1506" w:type="dxa"/>
            <w:tcBorders/>
            <w:vAlign w:val="center"/>
          </w:tcPr>
          <w:p>
            <w:pPr>
              <w:pStyle w:val="TableContents"/>
              <w:bidi w:val="0"/>
              <w:spacing w:before="0" w:after="283"/>
              <w:jc w:val="left"/>
              <w:rPr/>
            </w:pPr>
            <w:r>
              <w:rPr/>
              <w:t xml:space="preserve">21,444,000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58 </w:t>
            </w:r>
          </w:p>
        </w:tc>
        <w:tc>
          <w:tcPr>
            <w:tcW w:w="2763" w:type="dxa"/>
            <w:tcBorders/>
            <w:vAlign w:val="center"/>
          </w:tcPr>
          <w:p>
            <w:pPr>
              <w:pStyle w:val="TableContents"/>
              <w:bidi w:val="0"/>
              <w:spacing w:before="0" w:after="283"/>
              <w:jc w:val="left"/>
              <w:rPr/>
            </w:pPr>
            <w:r>
              <w:rPr/>
              <w:t xml:space="preserve">Niger </w:t>
            </w:r>
          </w:p>
        </w:tc>
        <w:tc>
          <w:tcPr>
            <w:tcW w:w="1506" w:type="dxa"/>
            <w:tcBorders/>
            <w:vAlign w:val="center"/>
          </w:tcPr>
          <w:p>
            <w:pPr>
              <w:pStyle w:val="TableContents"/>
              <w:bidi w:val="0"/>
              <w:spacing w:before="0" w:after="283"/>
              <w:jc w:val="left"/>
              <w:rPr/>
            </w:pPr>
            <w:r>
              <w:rPr/>
              <w:t xml:space="preserve">20,651,070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0.27%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59 </w:t>
            </w:r>
          </w:p>
        </w:tc>
        <w:tc>
          <w:tcPr>
            <w:tcW w:w="2763" w:type="dxa"/>
            <w:tcBorders/>
            <w:vAlign w:val="center"/>
          </w:tcPr>
          <w:p>
            <w:pPr>
              <w:pStyle w:val="TableContents"/>
              <w:bidi w:val="0"/>
              <w:spacing w:before="0" w:after="283"/>
              <w:jc w:val="left"/>
              <w:rPr/>
            </w:pPr>
            <w:r>
              <w:rPr/>
              <w:t xml:space="preserve">Romania </w:t>
            </w:r>
          </w:p>
        </w:tc>
        <w:tc>
          <w:tcPr>
            <w:tcW w:w="1506" w:type="dxa"/>
            <w:tcBorders/>
            <w:vAlign w:val="center"/>
          </w:tcPr>
          <w:p>
            <w:pPr>
              <w:pStyle w:val="TableContents"/>
              <w:bidi w:val="0"/>
              <w:spacing w:before="0" w:after="283"/>
              <w:jc w:val="left"/>
              <w:rPr/>
            </w:pPr>
            <w:r>
              <w:rPr/>
              <w:t xml:space="preserve">19,638,000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0.26%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60 </w:t>
            </w:r>
          </w:p>
        </w:tc>
        <w:tc>
          <w:tcPr>
            <w:tcW w:w="2763" w:type="dxa"/>
            <w:tcBorders/>
            <w:vAlign w:val="center"/>
          </w:tcPr>
          <w:p>
            <w:pPr>
              <w:pStyle w:val="TableContents"/>
              <w:bidi w:val="0"/>
              <w:spacing w:before="0" w:after="283"/>
              <w:jc w:val="left"/>
              <w:rPr/>
            </w:pPr>
            <w:r>
              <w:rPr/>
              <w:t xml:space="preserve">Burkina Faso </w:t>
            </w:r>
          </w:p>
        </w:tc>
        <w:tc>
          <w:tcPr>
            <w:tcW w:w="1506" w:type="dxa"/>
            <w:tcBorders/>
            <w:vAlign w:val="center"/>
          </w:tcPr>
          <w:p>
            <w:pPr>
              <w:pStyle w:val="TableContents"/>
              <w:bidi w:val="0"/>
              <w:spacing w:before="0" w:after="283"/>
              <w:jc w:val="left"/>
              <w:rPr/>
            </w:pPr>
            <w:r>
              <w:rPr/>
              <w:t xml:space="preserve">19,632,147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0.26%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61 </w:t>
            </w:r>
          </w:p>
        </w:tc>
        <w:tc>
          <w:tcPr>
            <w:tcW w:w="2763" w:type="dxa"/>
            <w:tcBorders/>
            <w:vAlign w:val="center"/>
          </w:tcPr>
          <w:p>
            <w:pPr>
              <w:pStyle w:val="TableContents"/>
              <w:bidi w:val="0"/>
              <w:spacing w:before="0" w:after="283"/>
              <w:jc w:val="left"/>
              <w:rPr/>
            </w:pPr>
            <w:r>
              <w:rPr/>
              <w:t xml:space="preserve">Mali </w:t>
            </w:r>
          </w:p>
        </w:tc>
        <w:tc>
          <w:tcPr>
            <w:tcW w:w="1506" w:type="dxa"/>
            <w:tcBorders/>
            <w:vAlign w:val="center"/>
          </w:tcPr>
          <w:p>
            <w:pPr>
              <w:pStyle w:val="TableContents"/>
              <w:bidi w:val="0"/>
              <w:spacing w:before="0" w:after="283"/>
              <w:jc w:val="left"/>
              <w:rPr/>
            </w:pPr>
            <w:r>
              <w:rPr/>
              <w:t xml:space="preserve">18,542,000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62 </w:t>
            </w:r>
          </w:p>
        </w:tc>
        <w:tc>
          <w:tcPr>
            <w:tcW w:w="2763" w:type="dxa"/>
            <w:tcBorders/>
            <w:vAlign w:val="center"/>
          </w:tcPr>
          <w:p>
            <w:pPr>
              <w:pStyle w:val="TableContents"/>
              <w:bidi w:val="0"/>
              <w:spacing w:before="0" w:after="283"/>
              <w:jc w:val="left"/>
              <w:rPr/>
            </w:pPr>
            <w:r>
              <w:rPr/>
              <w:t xml:space="preserve">Syyria </w:t>
            </w:r>
          </w:p>
        </w:tc>
        <w:tc>
          <w:tcPr>
            <w:tcW w:w="1506" w:type="dxa"/>
            <w:tcBorders/>
            <w:vAlign w:val="center"/>
          </w:tcPr>
          <w:p>
            <w:pPr>
              <w:pStyle w:val="TableContents"/>
              <w:bidi w:val="0"/>
              <w:spacing w:before="0" w:after="283"/>
              <w:jc w:val="left"/>
              <w:rPr/>
            </w:pPr>
            <w:r>
              <w:rPr/>
              <w:t xml:space="preserve">18,270,000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63 </w:t>
            </w:r>
          </w:p>
        </w:tc>
        <w:tc>
          <w:tcPr>
            <w:tcW w:w="2763" w:type="dxa"/>
            <w:tcBorders/>
            <w:vAlign w:val="center"/>
          </w:tcPr>
          <w:p>
            <w:pPr>
              <w:pStyle w:val="TableContents"/>
              <w:bidi w:val="0"/>
              <w:spacing w:before="0" w:after="283"/>
              <w:jc w:val="left"/>
              <w:rPr/>
            </w:pPr>
            <w:r>
              <w:rPr/>
              <w:t xml:space="preserve">Kazakstan </w:t>
            </w:r>
          </w:p>
        </w:tc>
        <w:tc>
          <w:tcPr>
            <w:tcW w:w="1506" w:type="dxa"/>
            <w:tcBorders/>
            <w:vAlign w:val="center"/>
          </w:tcPr>
          <w:p>
            <w:pPr>
              <w:pStyle w:val="TableContents"/>
              <w:bidi w:val="0"/>
              <w:spacing w:before="0" w:after="283"/>
              <w:jc w:val="left"/>
              <w:rPr/>
            </w:pPr>
            <w:r>
              <w:rPr/>
              <w:t xml:space="preserve">18,157,100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64 </w:t>
            </w:r>
          </w:p>
        </w:tc>
        <w:tc>
          <w:tcPr>
            <w:tcW w:w="2763" w:type="dxa"/>
            <w:tcBorders/>
            <w:vAlign w:val="center"/>
          </w:tcPr>
          <w:p>
            <w:pPr>
              <w:pStyle w:val="TableContents"/>
              <w:bidi w:val="0"/>
              <w:spacing w:before="0" w:after="283"/>
              <w:jc w:val="left"/>
              <w:rPr/>
            </w:pPr>
            <w:r>
              <w:rPr/>
              <w:t xml:space="preserve">Chile </w:t>
            </w:r>
          </w:p>
        </w:tc>
        <w:tc>
          <w:tcPr>
            <w:tcW w:w="1506" w:type="dxa"/>
            <w:tcBorders/>
            <w:vAlign w:val="center"/>
          </w:tcPr>
          <w:p>
            <w:pPr>
              <w:pStyle w:val="TableContents"/>
              <w:bidi w:val="0"/>
              <w:spacing w:before="0" w:after="283"/>
              <w:jc w:val="left"/>
              <w:rPr/>
            </w:pPr>
            <w:r>
              <w:rPr/>
              <w:t xml:space="preserve">17,574,003 </w:t>
            </w:r>
          </w:p>
        </w:tc>
        <w:tc>
          <w:tcPr>
            <w:tcW w:w="1442" w:type="dxa"/>
            <w:tcBorders/>
            <w:vAlign w:val="center"/>
          </w:tcPr>
          <w:p>
            <w:pPr>
              <w:pStyle w:val="TableContents"/>
              <w:bidi w:val="0"/>
              <w:spacing w:before="0" w:after="283"/>
              <w:jc w:val="left"/>
              <w:rPr/>
            </w:pPr>
            <w:r>
              <w:rPr/>
              <w:t xml:space="preserve">huhtikuu 19, 2017 </w:t>
            </w:r>
          </w:p>
        </w:tc>
        <w:tc>
          <w:tcPr>
            <w:tcW w:w="1670" w:type="dxa"/>
            <w:tcBorders/>
            <w:vAlign w:val="center"/>
          </w:tcPr>
          <w:p>
            <w:pPr>
              <w:pStyle w:val="TableContents"/>
              <w:bidi w:val="0"/>
              <w:spacing w:before="0" w:after="283"/>
              <w:jc w:val="left"/>
              <w:rPr/>
            </w:pPr>
            <w:r>
              <w:rPr/>
              <w:t xml:space="preserve">0.23% </w:t>
            </w:r>
          </w:p>
        </w:tc>
        <w:tc>
          <w:tcPr>
            <w:tcW w:w="2113" w:type="dxa"/>
            <w:tcBorders/>
            <w:vAlign w:val="center"/>
          </w:tcPr>
          <w:p>
            <w:pPr>
              <w:pStyle w:val="TableContents"/>
              <w:bidi w:val="0"/>
              <w:spacing w:before="0" w:after="283"/>
              <w:jc w:val="left"/>
              <w:rPr/>
            </w:pPr>
            <w:r>
              <w:rPr/>
              <w:t xml:space="preserve">Lopullinen tai lopullinen vuoden 2017 väestönlaskennan tulos </w:t>
            </w:r>
          </w:p>
        </w:tc>
      </w:tr>
      <w:tr>
        <w:trPr/>
        <w:tc>
          <w:tcPr>
            <w:tcW w:w="711" w:type="dxa"/>
            <w:tcBorders/>
            <w:vAlign w:val="center"/>
          </w:tcPr>
          <w:p>
            <w:pPr>
              <w:pStyle w:val="TableContents"/>
              <w:bidi w:val="0"/>
              <w:spacing w:before="0" w:after="283"/>
              <w:jc w:val="left"/>
              <w:rPr/>
            </w:pPr>
            <w:r>
              <w:rPr/>
              <w:t xml:space="preserve">65 </w:t>
            </w:r>
          </w:p>
        </w:tc>
        <w:tc>
          <w:tcPr>
            <w:tcW w:w="2763" w:type="dxa"/>
            <w:tcBorders/>
            <w:vAlign w:val="center"/>
          </w:tcPr>
          <w:p>
            <w:pPr>
              <w:pStyle w:val="TableContents"/>
              <w:bidi w:val="0"/>
              <w:spacing w:before="0" w:after="283"/>
              <w:jc w:val="left"/>
              <w:rPr/>
            </w:pPr>
            <w:r>
              <w:rPr/>
              <w:t xml:space="preserve">Malawi </w:t>
            </w:r>
          </w:p>
        </w:tc>
        <w:tc>
          <w:tcPr>
            <w:tcW w:w="1506" w:type="dxa"/>
            <w:tcBorders/>
            <w:vAlign w:val="center"/>
          </w:tcPr>
          <w:p>
            <w:pPr>
              <w:pStyle w:val="TableContents"/>
              <w:bidi w:val="0"/>
              <w:spacing w:before="0" w:after="283"/>
              <w:jc w:val="left"/>
              <w:rPr/>
            </w:pPr>
            <w:r>
              <w:rPr/>
              <w:t xml:space="preserve">17,373,185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0.23%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66 </w:t>
            </w:r>
          </w:p>
        </w:tc>
        <w:tc>
          <w:tcPr>
            <w:tcW w:w="2763" w:type="dxa"/>
            <w:tcBorders/>
            <w:vAlign w:val="center"/>
          </w:tcPr>
          <w:p>
            <w:pPr>
              <w:pStyle w:val="TableContents"/>
              <w:bidi w:val="0"/>
              <w:spacing w:before="0" w:after="283"/>
              <w:jc w:val="left"/>
              <w:rPr/>
            </w:pPr>
            <w:r>
              <w:rPr/>
              <w:t xml:space="preserve">Alankomaat </w:t>
            </w:r>
          </w:p>
        </w:tc>
        <w:tc>
          <w:tcPr>
            <w:tcW w:w="1506" w:type="dxa"/>
            <w:tcBorders/>
            <w:vAlign w:val="center"/>
          </w:tcPr>
          <w:p>
            <w:pPr>
              <w:pStyle w:val="TableContents"/>
              <w:bidi w:val="0"/>
              <w:spacing w:before="0" w:after="283"/>
              <w:jc w:val="left"/>
              <w:rPr/>
            </w:pPr>
            <w:r>
              <w:rPr/>
              <w:t xml:space="preserve">17,200,600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0.226%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67 </w:t>
            </w:r>
          </w:p>
        </w:tc>
        <w:tc>
          <w:tcPr>
            <w:tcW w:w="2763" w:type="dxa"/>
            <w:tcBorders/>
            <w:vAlign w:val="center"/>
          </w:tcPr>
          <w:p>
            <w:pPr>
              <w:pStyle w:val="TableContents"/>
              <w:bidi w:val="0"/>
              <w:spacing w:before="0" w:after="283"/>
              <w:jc w:val="left"/>
              <w:rPr/>
            </w:pPr>
            <w:r>
              <w:rPr/>
              <w:t xml:space="preserve">Ecuador </w:t>
            </w:r>
          </w:p>
        </w:tc>
        <w:tc>
          <w:tcPr>
            <w:tcW w:w="1506" w:type="dxa"/>
            <w:tcBorders/>
            <w:vAlign w:val="center"/>
          </w:tcPr>
          <w:p>
            <w:pPr>
              <w:pStyle w:val="TableContents"/>
              <w:bidi w:val="0"/>
              <w:spacing w:before="0" w:after="283"/>
              <w:jc w:val="left"/>
              <w:rPr/>
            </w:pPr>
            <w:r>
              <w:rPr/>
              <w:t xml:space="preserve">16,941,000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0.223%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68 </w:t>
            </w:r>
          </w:p>
        </w:tc>
        <w:tc>
          <w:tcPr>
            <w:tcW w:w="2763" w:type="dxa"/>
            <w:tcBorders/>
            <w:vAlign w:val="center"/>
          </w:tcPr>
          <w:p>
            <w:pPr>
              <w:pStyle w:val="TableContents"/>
              <w:bidi w:val="0"/>
              <w:spacing w:before="0" w:after="283"/>
              <w:jc w:val="left"/>
              <w:rPr/>
            </w:pPr>
            <w:r>
              <w:rPr/>
              <w:t xml:space="preserve">Sambia </w:t>
            </w:r>
          </w:p>
        </w:tc>
        <w:tc>
          <w:tcPr>
            <w:tcW w:w="1506" w:type="dxa"/>
            <w:tcBorders/>
            <w:vAlign w:val="center"/>
          </w:tcPr>
          <w:p>
            <w:pPr>
              <w:pStyle w:val="TableContents"/>
              <w:bidi w:val="0"/>
              <w:spacing w:before="0" w:after="283"/>
              <w:jc w:val="left"/>
              <w:rPr/>
            </w:pPr>
            <w:r>
              <w:rPr/>
              <w:t xml:space="preserve">16,405,229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69 </w:t>
            </w:r>
          </w:p>
        </w:tc>
        <w:tc>
          <w:tcPr>
            <w:tcW w:w="2763" w:type="dxa"/>
            <w:tcBorders/>
            <w:vAlign w:val="center"/>
          </w:tcPr>
          <w:p>
            <w:pPr>
              <w:pStyle w:val="TableContents"/>
              <w:bidi w:val="0"/>
              <w:spacing w:before="0" w:after="283"/>
              <w:jc w:val="left"/>
              <w:rPr/>
            </w:pPr>
            <w:r>
              <w:rPr/>
              <w:t xml:space="preserve">Guatemala </w:t>
            </w:r>
          </w:p>
        </w:tc>
        <w:tc>
          <w:tcPr>
            <w:tcW w:w="1506" w:type="dxa"/>
            <w:tcBorders/>
            <w:vAlign w:val="center"/>
          </w:tcPr>
          <w:p>
            <w:pPr>
              <w:pStyle w:val="TableContents"/>
              <w:bidi w:val="0"/>
              <w:spacing w:before="0" w:after="283"/>
              <w:jc w:val="left"/>
              <w:rPr/>
            </w:pPr>
            <w:r>
              <w:rPr/>
              <w:t xml:space="preserve">16,176,133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70 </w:t>
            </w:r>
          </w:p>
        </w:tc>
        <w:tc>
          <w:tcPr>
            <w:tcW w:w="2763" w:type="dxa"/>
            <w:tcBorders/>
            <w:vAlign w:val="center"/>
          </w:tcPr>
          <w:p>
            <w:pPr>
              <w:pStyle w:val="TableContents"/>
              <w:bidi w:val="0"/>
              <w:spacing w:before="0" w:after="283"/>
              <w:jc w:val="left"/>
              <w:rPr/>
            </w:pPr>
            <w:r>
              <w:rPr/>
              <w:t xml:space="preserve">Kambodža </w:t>
            </w:r>
          </w:p>
        </w:tc>
        <w:tc>
          <w:tcPr>
            <w:tcW w:w="1506" w:type="dxa"/>
            <w:tcBorders/>
            <w:vAlign w:val="center"/>
          </w:tcPr>
          <w:p>
            <w:pPr>
              <w:pStyle w:val="TableContents"/>
              <w:bidi w:val="0"/>
              <w:spacing w:before="0" w:after="283"/>
              <w:jc w:val="left"/>
              <w:rPr/>
            </w:pPr>
            <w:r>
              <w:rPr/>
              <w:t xml:space="preserve">15,848,495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71 </w:t>
            </w:r>
          </w:p>
        </w:tc>
        <w:tc>
          <w:tcPr>
            <w:tcW w:w="2763" w:type="dxa"/>
            <w:tcBorders/>
            <w:vAlign w:val="center"/>
          </w:tcPr>
          <w:p>
            <w:pPr>
              <w:pStyle w:val="TableContents"/>
              <w:bidi w:val="0"/>
              <w:spacing w:before="0" w:after="283"/>
              <w:jc w:val="left"/>
              <w:rPr/>
            </w:pPr>
            <w:r>
              <w:rPr/>
              <w:t xml:space="preserve">Senegal </w:t>
            </w:r>
          </w:p>
        </w:tc>
        <w:tc>
          <w:tcPr>
            <w:tcW w:w="1506" w:type="dxa"/>
            <w:tcBorders/>
            <w:vAlign w:val="center"/>
          </w:tcPr>
          <w:p>
            <w:pPr>
              <w:pStyle w:val="TableContents"/>
              <w:bidi w:val="0"/>
              <w:spacing w:before="0" w:after="283"/>
              <w:jc w:val="left"/>
              <w:rPr/>
            </w:pPr>
            <w:r>
              <w:rPr/>
              <w:t xml:space="preserve">15,726,037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72 </w:t>
            </w:r>
          </w:p>
        </w:tc>
        <w:tc>
          <w:tcPr>
            <w:tcW w:w="2763" w:type="dxa"/>
            <w:tcBorders/>
            <w:vAlign w:val="center"/>
          </w:tcPr>
          <w:p>
            <w:pPr>
              <w:pStyle w:val="TableContents"/>
              <w:bidi w:val="0"/>
              <w:spacing w:before="0" w:after="283"/>
              <w:jc w:val="left"/>
              <w:rPr/>
            </w:pPr>
            <w:r>
              <w:rPr/>
              <w:t xml:space="preserve">Chad </w:t>
            </w:r>
          </w:p>
        </w:tc>
        <w:tc>
          <w:tcPr>
            <w:tcW w:w="1506" w:type="dxa"/>
            <w:tcBorders/>
            <w:vAlign w:val="center"/>
          </w:tcPr>
          <w:p>
            <w:pPr>
              <w:pStyle w:val="TableContents"/>
              <w:bidi w:val="0"/>
              <w:spacing w:before="0" w:after="283"/>
              <w:jc w:val="left"/>
              <w:rPr/>
            </w:pPr>
            <w:r>
              <w:rPr/>
              <w:t xml:space="preserve">14,900,000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73 </w:t>
            </w:r>
          </w:p>
        </w:tc>
        <w:tc>
          <w:tcPr>
            <w:tcW w:w="2763" w:type="dxa"/>
            <w:tcBorders/>
            <w:vAlign w:val="center"/>
          </w:tcPr>
          <w:p>
            <w:pPr>
              <w:pStyle w:val="TableContents"/>
              <w:bidi w:val="0"/>
              <w:spacing w:before="0" w:after="283"/>
              <w:jc w:val="left"/>
              <w:rPr/>
            </w:pPr>
            <w:r>
              <w:rPr/>
              <w:t xml:space="preserve">Somalia </w:t>
            </w:r>
          </w:p>
        </w:tc>
        <w:tc>
          <w:tcPr>
            <w:tcW w:w="1506" w:type="dxa"/>
            <w:tcBorders/>
            <w:vAlign w:val="center"/>
          </w:tcPr>
          <w:p>
            <w:pPr>
              <w:pStyle w:val="TableContents"/>
              <w:bidi w:val="0"/>
              <w:spacing w:before="0" w:after="283"/>
              <w:jc w:val="left"/>
              <w:rPr/>
            </w:pPr>
            <w:r>
              <w:rPr/>
              <w:t xml:space="preserve">14,742,523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74 </w:t>
            </w:r>
          </w:p>
        </w:tc>
        <w:tc>
          <w:tcPr>
            <w:tcW w:w="2763" w:type="dxa"/>
            <w:tcBorders/>
            <w:vAlign w:val="center"/>
          </w:tcPr>
          <w:p>
            <w:pPr>
              <w:pStyle w:val="TableContents"/>
              <w:bidi w:val="0"/>
              <w:spacing w:before="0" w:after="283"/>
              <w:jc w:val="left"/>
              <w:rPr/>
            </w:pPr>
            <w:r>
              <w:rPr/>
              <w:t xml:space="preserve">Zimbabwe </w:t>
            </w:r>
          </w:p>
        </w:tc>
        <w:tc>
          <w:tcPr>
            <w:tcW w:w="1506" w:type="dxa"/>
            <w:tcBorders/>
            <w:vAlign w:val="center"/>
          </w:tcPr>
          <w:p>
            <w:pPr>
              <w:pStyle w:val="TableContents"/>
              <w:bidi w:val="0"/>
              <w:spacing w:before="0" w:after="283"/>
              <w:jc w:val="left"/>
              <w:rPr/>
            </w:pPr>
            <w:r>
              <w:rPr/>
              <w:t xml:space="preserve">14,542,235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75 </w:t>
            </w:r>
          </w:p>
        </w:tc>
        <w:tc>
          <w:tcPr>
            <w:tcW w:w="2763" w:type="dxa"/>
            <w:tcBorders/>
            <w:vAlign w:val="center"/>
          </w:tcPr>
          <w:p>
            <w:pPr>
              <w:pStyle w:val="TableContents"/>
              <w:bidi w:val="0"/>
              <w:spacing w:before="0" w:after="283"/>
              <w:jc w:val="left"/>
              <w:rPr/>
            </w:pPr>
            <w:r>
              <w:rPr/>
              <w:t xml:space="preserve">Guinea </w:t>
            </w:r>
          </w:p>
        </w:tc>
        <w:tc>
          <w:tcPr>
            <w:tcW w:w="1506" w:type="dxa"/>
            <w:tcBorders/>
            <w:vAlign w:val="center"/>
          </w:tcPr>
          <w:p>
            <w:pPr>
              <w:pStyle w:val="TableContents"/>
              <w:bidi w:val="0"/>
              <w:spacing w:before="0" w:after="283"/>
              <w:jc w:val="left"/>
              <w:rPr/>
            </w:pPr>
            <w:r>
              <w:rPr/>
              <w:t xml:space="preserve">11,883,516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76 </w:t>
            </w:r>
          </w:p>
        </w:tc>
        <w:tc>
          <w:tcPr>
            <w:tcW w:w="2763" w:type="dxa"/>
            <w:tcBorders/>
            <w:vAlign w:val="center"/>
          </w:tcPr>
          <w:p>
            <w:pPr>
              <w:pStyle w:val="TableContents"/>
              <w:bidi w:val="0"/>
              <w:spacing w:before="0" w:after="283"/>
              <w:jc w:val="left"/>
              <w:rPr/>
            </w:pPr>
            <w:r>
              <w:rPr/>
              <w:t xml:space="preserve">Etelä-Sudan </w:t>
            </w:r>
          </w:p>
        </w:tc>
        <w:tc>
          <w:tcPr>
            <w:tcW w:w="1506" w:type="dxa"/>
            <w:tcBorders/>
            <w:vAlign w:val="center"/>
          </w:tcPr>
          <w:p>
            <w:pPr>
              <w:pStyle w:val="TableContents"/>
              <w:bidi w:val="0"/>
              <w:spacing w:before="0" w:after="283"/>
              <w:jc w:val="left"/>
              <w:rPr/>
            </w:pPr>
            <w:r>
              <w:rPr/>
              <w:t xml:space="preserve">11,868,209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0.16%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77 </w:t>
            </w:r>
          </w:p>
        </w:tc>
        <w:tc>
          <w:tcPr>
            <w:tcW w:w="2763" w:type="dxa"/>
            <w:tcBorders/>
            <w:vAlign w:val="center"/>
          </w:tcPr>
          <w:p>
            <w:pPr>
              <w:pStyle w:val="TableContents"/>
              <w:bidi w:val="0"/>
              <w:spacing w:before="0" w:after="283"/>
              <w:jc w:val="left"/>
              <w:rPr/>
            </w:pPr>
            <w:r>
              <w:rPr/>
              <w:t xml:space="preserve">Ruanda </w:t>
            </w:r>
          </w:p>
        </w:tc>
        <w:tc>
          <w:tcPr>
            <w:tcW w:w="1506" w:type="dxa"/>
            <w:tcBorders/>
            <w:vAlign w:val="center"/>
          </w:tcPr>
          <w:p>
            <w:pPr>
              <w:pStyle w:val="TableContents"/>
              <w:bidi w:val="0"/>
              <w:spacing w:before="0" w:after="283"/>
              <w:jc w:val="left"/>
              <w:rPr/>
            </w:pPr>
            <w:r>
              <w:rPr/>
              <w:t xml:space="preserve">11,809,300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0.16% </w:t>
            </w:r>
          </w:p>
        </w:tc>
        <w:tc>
          <w:tcPr>
            <w:tcW w:w="2113" w:type="dxa"/>
            <w:tcBorders/>
            <w:vAlign w:val="center"/>
          </w:tcPr>
          <w:p>
            <w:pPr>
              <w:pStyle w:val="TableContents"/>
              <w:bidi w:val="0"/>
              <w:spacing w:before="0" w:after="283"/>
              <w:jc w:val="left"/>
              <w:rPr/>
            </w:pPr>
            <w:r>
              <w:rPr/>
              <w:t xml:space="preserve">Virallinen ennuste (keskipitkän aikavälin skenaario) </w:t>
            </w:r>
          </w:p>
        </w:tc>
      </w:tr>
      <w:tr>
        <w:trPr/>
        <w:tc>
          <w:tcPr>
            <w:tcW w:w="711" w:type="dxa"/>
            <w:tcBorders/>
            <w:vAlign w:val="center"/>
          </w:tcPr>
          <w:p>
            <w:pPr>
              <w:pStyle w:val="TableContents"/>
              <w:bidi w:val="0"/>
              <w:spacing w:before="0" w:after="283"/>
              <w:jc w:val="left"/>
              <w:rPr/>
            </w:pPr>
            <w:r>
              <w:rPr/>
              <w:t xml:space="preserve">78 </w:t>
            </w:r>
          </w:p>
        </w:tc>
        <w:tc>
          <w:tcPr>
            <w:tcW w:w="2763" w:type="dxa"/>
            <w:tcBorders/>
            <w:vAlign w:val="center"/>
          </w:tcPr>
          <w:p>
            <w:pPr>
              <w:pStyle w:val="TableContents"/>
              <w:bidi w:val="0"/>
              <w:spacing w:before="0" w:after="283"/>
              <w:jc w:val="left"/>
              <w:rPr/>
            </w:pPr>
            <w:r>
              <w:rPr/>
              <w:t xml:space="preserve">Tunisia </w:t>
            </w:r>
          </w:p>
        </w:tc>
        <w:tc>
          <w:tcPr>
            <w:tcW w:w="1506" w:type="dxa"/>
            <w:tcBorders/>
            <w:vAlign w:val="center"/>
          </w:tcPr>
          <w:p>
            <w:pPr>
              <w:pStyle w:val="TableContents"/>
              <w:bidi w:val="0"/>
              <w:spacing w:before="0" w:after="283"/>
              <w:jc w:val="left"/>
              <w:rPr/>
            </w:pPr>
            <w:r>
              <w:rPr/>
              <w:t xml:space="preserve">11,446,300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79 </w:t>
            </w:r>
          </w:p>
        </w:tc>
        <w:tc>
          <w:tcPr>
            <w:tcW w:w="2763" w:type="dxa"/>
            <w:tcBorders/>
            <w:vAlign w:val="center"/>
          </w:tcPr>
          <w:p>
            <w:pPr>
              <w:pStyle w:val="TableContents"/>
              <w:bidi w:val="0"/>
              <w:spacing w:before="0" w:after="283"/>
              <w:jc w:val="left"/>
              <w:rPr/>
            </w:pPr>
            <w:r>
              <w:rPr/>
              <w:t xml:space="preserve">Belgia </w:t>
            </w:r>
          </w:p>
        </w:tc>
        <w:tc>
          <w:tcPr>
            <w:tcW w:w="1506" w:type="dxa"/>
            <w:tcBorders/>
            <w:vAlign w:val="center"/>
          </w:tcPr>
          <w:p>
            <w:pPr>
              <w:pStyle w:val="TableContents"/>
              <w:bidi w:val="0"/>
              <w:spacing w:before="0" w:after="283"/>
              <w:jc w:val="left"/>
              <w:rPr/>
            </w:pPr>
            <w:r>
              <w:rPr/>
              <w:t xml:space="preserve">11,398,331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80 </w:t>
            </w:r>
          </w:p>
        </w:tc>
        <w:tc>
          <w:tcPr>
            <w:tcW w:w="2763" w:type="dxa"/>
            <w:tcBorders/>
            <w:vAlign w:val="center"/>
          </w:tcPr>
          <w:p>
            <w:pPr>
              <w:pStyle w:val="TableContents"/>
              <w:bidi w:val="0"/>
              <w:spacing w:before="0" w:after="283"/>
              <w:jc w:val="left"/>
              <w:rPr/>
            </w:pPr>
            <w:r>
              <w:rPr/>
              <w:t xml:space="preserve">Kuuba </w:t>
            </w:r>
          </w:p>
        </w:tc>
        <w:tc>
          <w:tcPr>
            <w:tcW w:w="1506" w:type="dxa"/>
            <w:tcBorders/>
            <w:vAlign w:val="center"/>
          </w:tcPr>
          <w:p>
            <w:pPr>
              <w:pStyle w:val="TableContents"/>
              <w:bidi w:val="0"/>
              <w:spacing w:before="0" w:after="283"/>
              <w:jc w:val="left"/>
              <w:rPr/>
            </w:pPr>
            <w:r>
              <w:rPr/>
              <w:t xml:space="preserve">11,239,224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81 </w:t>
            </w:r>
          </w:p>
        </w:tc>
        <w:tc>
          <w:tcPr>
            <w:tcW w:w="2763" w:type="dxa"/>
            <w:tcBorders/>
            <w:vAlign w:val="center"/>
          </w:tcPr>
          <w:p>
            <w:pPr>
              <w:pStyle w:val="TableContents"/>
              <w:bidi w:val="0"/>
              <w:spacing w:before="0" w:after="283"/>
              <w:jc w:val="left"/>
              <w:rPr/>
            </w:pPr>
            <w:r>
              <w:rPr/>
              <w:t xml:space="preserve">Bolivia </w:t>
            </w:r>
          </w:p>
        </w:tc>
        <w:tc>
          <w:tcPr>
            <w:tcW w:w="1506" w:type="dxa"/>
            <w:tcBorders/>
            <w:vAlign w:val="center"/>
          </w:tcPr>
          <w:p>
            <w:pPr>
              <w:pStyle w:val="TableContents"/>
              <w:bidi w:val="0"/>
              <w:spacing w:before="0" w:after="283"/>
              <w:jc w:val="left"/>
              <w:rPr/>
            </w:pPr>
            <w:r>
              <w:rPr/>
              <w:t xml:space="preserve">11,145,770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82 </w:t>
            </w:r>
          </w:p>
        </w:tc>
        <w:tc>
          <w:tcPr>
            <w:tcW w:w="2763" w:type="dxa"/>
            <w:tcBorders/>
            <w:vAlign w:val="center"/>
          </w:tcPr>
          <w:p>
            <w:pPr>
              <w:pStyle w:val="TableContents"/>
              <w:bidi w:val="0"/>
              <w:spacing w:before="0" w:after="283"/>
              <w:jc w:val="left"/>
              <w:rPr/>
            </w:pPr>
            <w:r>
              <w:rPr/>
              <w:t xml:space="preserve">Benin </w:t>
            </w:r>
          </w:p>
        </w:tc>
        <w:tc>
          <w:tcPr>
            <w:tcW w:w="1506" w:type="dxa"/>
            <w:tcBorders/>
            <w:vAlign w:val="center"/>
          </w:tcPr>
          <w:p>
            <w:pPr>
              <w:pStyle w:val="TableContents"/>
              <w:bidi w:val="0"/>
              <w:spacing w:before="0" w:after="283"/>
              <w:jc w:val="left"/>
              <w:rPr/>
            </w:pPr>
            <w:r>
              <w:rPr/>
              <w:t xml:space="preserve">11,002,578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83 </w:t>
            </w:r>
          </w:p>
        </w:tc>
        <w:tc>
          <w:tcPr>
            <w:tcW w:w="2763" w:type="dxa"/>
            <w:tcBorders/>
            <w:vAlign w:val="center"/>
          </w:tcPr>
          <w:p>
            <w:pPr>
              <w:pStyle w:val="TableContents"/>
              <w:bidi w:val="0"/>
              <w:spacing w:before="0" w:after="283"/>
              <w:jc w:val="left"/>
              <w:rPr/>
            </w:pPr>
            <w:r>
              <w:rPr/>
              <w:t xml:space="preserve">Haiti </w:t>
            </w:r>
          </w:p>
        </w:tc>
        <w:tc>
          <w:tcPr>
            <w:tcW w:w="1506" w:type="dxa"/>
            <w:tcBorders/>
            <w:vAlign w:val="center"/>
          </w:tcPr>
          <w:p>
            <w:pPr>
              <w:pStyle w:val="TableContents"/>
              <w:bidi w:val="0"/>
              <w:spacing w:before="0" w:after="283"/>
              <w:jc w:val="left"/>
              <w:rPr/>
            </w:pPr>
            <w:r>
              <w:rPr/>
              <w:t xml:space="preserve">10,911,819 </w:t>
            </w:r>
          </w:p>
        </w:tc>
        <w:tc>
          <w:tcPr>
            <w:tcW w:w="1442" w:type="dxa"/>
            <w:tcBorders/>
            <w:vAlign w:val="center"/>
          </w:tcPr>
          <w:p>
            <w:pPr>
              <w:pStyle w:val="TableContents"/>
              <w:bidi w:val="0"/>
              <w:spacing w:before="0" w:after="283"/>
              <w:jc w:val="left"/>
              <w:rPr/>
            </w:pPr>
            <w:r>
              <w:rPr/>
              <w:t xml:space="preserve">31. maaliskuuta 2015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84 </w:t>
            </w:r>
          </w:p>
        </w:tc>
        <w:tc>
          <w:tcPr>
            <w:tcW w:w="2763" w:type="dxa"/>
            <w:tcBorders/>
            <w:vAlign w:val="center"/>
          </w:tcPr>
          <w:p>
            <w:pPr>
              <w:pStyle w:val="TableContents"/>
              <w:bidi w:val="0"/>
              <w:spacing w:before="0" w:after="283"/>
              <w:jc w:val="left"/>
              <w:rPr/>
            </w:pPr>
            <w:r>
              <w:rPr/>
              <w:t xml:space="preserve">Kreikka </w:t>
            </w:r>
          </w:p>
        </w:tc>
        <w:tc>
          <w:tcPr>
            <w:tcW w:w="1506" w:type="dxa"/>
            <w:tcBorders/>
            <w:vAlign w:val="center"/>
          </w:tcPr>
          <w:p>
            <w:pPr>
              <w:pStyle w:val="TableContents"/>
              <w:bidi w:val="0"/>
              <w:spacing w:before="0" w:after="283"/>
              <w:jc w:val="left"/>
              <w:rPr/>
            </w:pPr>
            <w:r>
              <w:rPr/>
              <w:t xml:space="preserve">10,768,193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85 </w:t>
            </w:r>
          </w:p>
        </w:tc>
        <w:tc>
          <w:tcPr>
            <w:tcW w:w="2763" w:type="dxa"/>
            <w:tcBorders/>
            <w:vAlign w:val="center"/>
          </w:tcPr>
          <w:p>
            <w:pPr>
              <w:pStyle w:val="TableContents"/>
              <w:bidi w:val="0"/>
              <w:spacing w:before="0" w:after="283"/>
              <w:jc w:val="left"/>
              <w:rPr/>
            </w:pPr>
            <w:r>
              <w:rPr/>
              <w:t xml:space="preserve">Tšekin tasavalta </w:t>
            </w:r>
          </w:p>
        </w:tc>
        <w:tc>
          <w:tcPr>
            <w:tcW w:w="1506" w:type="dxa"/>
            <w:tcBorders/>
            <w:vAlign w:val="center"/>
          </w:tcPr>
          <w:p>
            <w:pPr>
              <w:pStyle w:val="TableContents"/>
              <w:bidi w:val="0"/>
              <w:spacing w:before="0" w:after="283"/>
              <w:jc w:val="left"/>
              <w:rPr/>
            </w:pPr>
            <w:r>
              <w:rPr/>
              <w:t xml:space="preserve">10,597,473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86 </w:t>
            </w:r>
          </w:p>
        </w:tc>
        <w:tc>
          <w:tcPr>
            <w:tcW w:w="2763" w:type="dxa"/>
            <w:tcBorders/>
            <w:vAlign w:val="center"/>
          </w:tcPr>
          <w:p>
            <w:pPr>
              <w:pStyle w:val="TableContents"/>
              <w:bidi w:val="0"/>
              <w:spacing w:before="0" w:after="283"/>
              <w:jc w:val="left"/>
              <w:rPr/>
            </w:pPr>
            <w:r>
              <w:rPr/>
              <w:t xml:space="preserve">Burundi </w:t>
            </w:r>
          </w:p>
        </w:tc>
        <w:tc>
          <w:tcPr>
            <w:tcW w:w="1506" w:type="dxa"/>
            <w:tcBorders/>
            <w:vAlign w:val="center"/>
          </w:tcPr>
          <w:p>
            <w:pPr>
              <w:pStyle w:val="TableContents"/>
              <w:bidi w:val="0"/>
              <w:spacing w:before="0" w:after="283"/>
              <w:jc w:val="left"/>
              <w:rPr/>
            </w:pPr>
            <w:r>
              <w:rPr/>
              <w:t xml:space="preserve">10,400,938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87 </w:t>
            </w:r>
          </w:p>
        </w:tc>
        <w:tc>
          <w:tcPr>
            <w:tcW w:w="2763" w:type="dxa"/>
            <w:tcBorders/>
            <w:vAlign w:val="center"/>
          </w:tcPr>
          <w:p>
            <w:pPr>
              <w:pStyle w:val="TableContents"/>
              <w:bidi w:val="0"/>
              <w:spacing w:before="0" w:after="283"/>
              <w:jc w:val="left"/>
              <w:rPr/>
            </w:pPr>
            <w:r>
              <w:rPr/>
              <w:t xml:space="preserve">Portugali </w:t>
            </w:r>
          </w:p>
        </w:tc>
        <w:tc>
          <w:tcPr>
            <w:tcW w:w="1506" w:type="dxa"/>
            <w:tcBorders/>
            <w:vAlign w:val="center"/>
          </w:tcPr>
          <w:p>
            <w:pPr>
              <w:pStyle w:val="TableContents"/>
              <w:bidi w:val="0"/>
              <w:spacing w:before="0" w:after="283"/>
              <w:jc w:val="left"/>
              <w:rPr/>
            </w:pPr>
            <w:r>
              <w:rPr/>
              <w:t xml:space="preserve">10,309,573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88 </w:t>
            </w:r>
          </w:p>
        </w:tc>
        <w:tc>
          <w:tcPr>
            <w:tcW w:w="2763" w:type="dxa"/>
            <w:tcBorders/>
            <w:vAlign w:val="center"/>
          </w:tcPr>
          <w:p>
            <w:pPr>
              <w:pStyle w:val="TableContents"/>
              <w:bidi w:val="0"/>
              <w:spacing w:before="0" w:after="283"/>
              <w:jc w:val="left"/>
              <w:rPr/>
            </w:pPr>
            <w:r>
              <w:rPr/>
              <w:t xml:space="preserve">Dominikaaninen tasavalta </w:t>
            </w:r>
          </w:p>
        </w:tc>
        <w:tc>
          <w:tcPr>
            <w:tcW w:w="1506" w:type="dxa"/>
            <w:tcBorders/>
            <w:vAlign w:val="center"/>
          </w:tcPr>
          <w:p>
            <w:pPr>
              <w:pStyle w:val="TableContents"/>
              <w:bidi w:val="0"/>
              <w:spacing w:before="0" w:after="283"/>
              <w:jc w:val="left"/>
              <w:rPr/>
            </w:pPr>
            <w:r>
              <w:rPr/>
              <w:t xml:space="preserve">10,169,172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89 </w:t>
            </w:r>
          </w:p>
        </w:tc>
        <w:tc>
          <w:tcPr>
            <w:tcW w:w="2763" w:type="dxa"/>
            <w:tcBorders/>
            <w:vAlign w:val="center"/>
          </w:tcPr>
          <w:p>
            <w:pPr>
              <w:pStyle w:val="TableContents"/>
              <w:bidi w:val="0"/>
              <w:spacing w:before="0" w:after="283"/>
              <w:jc w:val="left"/>
              <w:rPr/>
            </w:pPr>
            <w:r>
              <w:rPr/>
              <w:t xml:space="preserve">Ruotsi </w:t>
            </w:r>
          </w:p>
        </w:tc>
        <w:tc>
          <w:tcPr>
            <w:tcW w:w="1506" w:type="dxa"/>
            <w:tcBorders/>
            <w:vAlign w:val="center"/>
          </w:tcPr>
          <w:p>
            <w:pPr>
              <w:pStyle w:val="TableContents"/>
              <w:bidi w:val="0"/>
              <w:spacing w:before="0" w:after="283"/>
              <w:jc w:val="left"/>
              <w:rPr/>
            </w:pPr>
            <w:r>
              <w:rPr/>
              <w:t xml:space="preserve">10,120,242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kuukausittainen arvio </w:t>
            </w:r>
          </w:p>
        </w:tc>
      </w:tr>
      <w:tr>
        <w:trPr/>
        <w:tc>
          <w:tcPr>
            <w:tcW w:w="711" w:type="dxa"/>
            <w:tcBorders/>
            <w:vAlign w:val="center"/>
          </w:tcPr>
          <w:p>
            <w:pPr>
              <w:pStyle w:val="TableContents"/>
              <w:bidi w:val="0"/>
              <w:spacing w:before="0" w:after="283"/>
              <w:jc w:val="left"/>
              <w:rPr/>
            </w:pPr>
            <w:r>
              <w:rPr/>
              <w:t xml:space="preserve">90 </w:t>
            </w:r>
          </w:p>
        </w:tc>
        <w:tc>
          <w:tcPr>
            <w:tcW w:w="2763" w:type="dxa"/>
            <w:tcBorders/>
            <w:vAlign w:val="center"/>
          </w:tcPr>
          <w:p>
            <w:pPr>
              <w:pStyle w:val="TableContents"/>
              <w:bidi w:val="0"/>
              <w:spacing w:before="0" w:after="283"/>
              <w:jc w:val="left"/>
              <w:rPr/>
            </w:pPr>
            <w:r>
              <w:rPr/>
              <w:t xml:space="preserve">Jordan </w:t>
            </w:r>
          </w:p>
        </w:tc>
        <w:tc>
          <w:tcPr>
            <w:tcW w:w="1506" w:type="dxa"/>
            <w:tcBorders/>
            <w:vAlign w:val="center"/>
          </w:tcPr>
          <w:p>
            <w:pPr>
              <w:pStyle w:val="TableContents"/>
              <w:bidi w:val="0"/>
              <w:spacing w:before="0" w:after="283"/>
              <w:jc w:val="left"/>
              <w:rPr/>
            </w:pPr>
            <w:r>
              <w:rPr/>
              <w:t xml:space="preserve">10,083,350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0.133%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91 </w:t>
            </w:r>
          </w:p>
        </w:tc>
        <w:tc>
          <w:tcPr>
            <w:tcW w:w="2763" w:type="dxa"/>
            <w:tcBorders/>
            <w:vAlign w:val="center"/>
          </w:tcPr>
          <w:p>
            <w:pPr>
              <w:pStyle w:val="TableContents"/>
              <w:bidi w:val="0"/>
              <w:spacing w:before="0" w:after="283"/>
              <w:jc w:val="left"/>
              <w:rPr/>
            </w:pPr>
            <w:r>
              <w:rPr/>
              <w:t xml:space="preserve">Azerbaidžan </w:t>
            </w:r>
          </w:p>
        </w:tc>
        <w:tc>
          <w:tcPr>
            <w:tcW w:w="1506" w:type="dxa"/>
            <w:tcBorders/>
            <w:vAlign w:val="center"/>
          </w:tcPr>
          <w:p>
            <w:pPr>
              <w:pStyle w:val="TableContents"/>
              <w:bidi w:val="0"/>
              <w:spacing w:before="0" w:after="283"/>
              <w:jc w:val="left"/>
              <w:rPr/>
            </w:pPr>
            <w:r>
              <w:rPr/>
              <w:t xml:space="preserve">9,867,250 </w:t>
            </w:r>
          </w:p>
        </w:tc>
        <w:tc>
          <w:tcPr>
            <w:tcW w:w="1442" w:type="dxa"/>
            <w:tcBorders/>
            <w:vAlign w:val="center"/>
          </w:tcPr>
          <w:p>
            <w:pPr>
              <w:pStyle w:val="TableContents"/>
              <w:bidi w:val="0"/>
              <w:spacing w:before="0" w:after="283"/>
              <w:jc w:val="left"/>
              <w:rPr/>
            </w:pPr>
            <w:r>
              <w:rPr/>
              <w:t xml:space="preserve">1. syyskuuta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92 </w:t>
            </w:r>
          </w:p>
        </w:tc>
        <w:tc>
          <w:tcPr>
            <w:tcW w:w="2763" w:type="dxa"/>
            <w:tcBorders/>
            <w:vAlign w:val="center"/>
          </w:tcPr>
          <w:p>
            <w:pPr>
              <w:pStyle w:val="TableContents"/>
              <w:bidi w:val="0"/>
              <w:spacing w:before="0" w:after="283"/>
              <w:jc w:val="left"/>
              <w:rPr/>
            </w:pPr>
            <w:r>
              <w:rPr/>
              <w:t xml:space="preserve">Unkari </w:t>
            </w:r>
          </w:p>
        </w:tc>
        <w:tc>
          <w:tcPr>
            <w:tcW w:w="1506" w:type="dxa"/>
            <w:tcBorders/>
            <w:vAlign w:val="center"/>
          </w:tcPr>
          <w:p>
            <w:pPr>
              <w:pStyle w:val="TableContents"/>
              <w:bidi w:val="0"/>
              <w:spacing w:before="0" w:after="283"/>
              <w:jc w:val="left"/>
              <w:rPr/>
            </w:pPr>
            <w:r>
              <w:rPr/>
              <w:t xml:space="preserve">9,797,561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93 </w:t>
            </w:r>
          </w:p>
        </w:tc>
        <w:tc>
          <w:tcPr>
            <w:tcW w:w="2763" w:type="dxa"/>
            <w:tcBorders/>
            <w:vAlign w:val="center"/>
          </w:tcPr>
          <w:p>
            <w:pPr>
              <w:pStyle w:val="TableContents"/>
              <w:bidi w:val="0"/>
              <w:spacing w:before="0" w:after="283"/>
              <w:jc w:val="left"/>
              <w:rPr/>
            </w:pPr>
            <w:r>
              <w:rPr/>
              <w:t xml:space="preserve">Valko-Venäjä </w:t>
            </w:r>
          </w:p>
        </w:tc>
        <w:tc>
          <w:tcPr>
            <w:tcW w:w="1506" w:type="dxa"/>
            <w:tcBorders/>
            <w:vAlign w:val="center"/>
          </w:tcPr>
          <w:p>
            <w:pPr>
              <w:pStyle w:val="TableContents"/>
              <w:bidi w:val="0"/>
              <w:spacing w:before="0" w:after="283"/>
              <w:jc w:val="left"/>
              <w:rPr/>
            </w:pPr>
            <w:r>
              <w:rPr/>
              <w:t xml:space="preserve">9,491,900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94 </w:t>
            </w:r>
          </w:p>
        </w:tc>
        <w:tc>
          <w:tcPr>
            <w:tcW w:w="2763" w:type="dxa"/>
            <w:tcBorders/>
            <w:vAlign w:val="center"/>
          </w:tcPr>
          <w:p>
            <w:pPr>
              <w:pStyle w:val="TableContents"/>
              <w:bidi w:val="0"/>
              <w:spacing w:before="0" w:after="283"/>
              <w:jc w:val="left"/>
              <w:rPr/>
            </w:pPr>
            <w:r>
              <w:rPr/>
              <w:t xml:space="preserve">Yhdistyneet arabiemiirikunnat </w:t>
            </w:r>
          </w:p>
        </w:tc>
        <w:tc>
          <w:tcPr>
            <w:tcW w:w="1506" w:type="dxa"/>
            <w:tcBorders/>
            <w:vAlign w:val="center"/>
          </w:tcPr>
          <w:p>
            <w:pPr>
              <w:pStyle w:val="TableContents"/>
              <w:bidi w:val="0"/>
              <w:spacing w:before="0" w:after="283"/>
              <w:jc w:val="left"/>
              <w:rPr/>
            </w:pPr>
            <w:r>
              <w:rPr/>
              <w:t xml:space="preserve">9,400,000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95 </w:t>
            </w:r>
          </w:p>
        </w:tc>
        <w:tc>
          <w:tcPr>
            <w:tcW w:w="2763" w:type="dxa"/>
            <w:tcBorders/>
            <w:vAlign w:val="center"/>
          </w:tcPr>
          <w:p>
            <w:pPr>
              <w:pStyle w:val="TableContents"/>
              <w:bidi w:val="0"/>
              <w:spacing w:before="0" w:after="283"/>
              <w:jc w:val="left"/>
              <w:rPr/>
            </w:pPr>
            <w:r>
              <w:rPr/>
              <w:t xml:space="preserve">Tadžikistan </w:t>
            </w:r>
          </w:p>
        </w:tc>
        <w:tc>
          <w:tcPr>
            <w:tcW w:w="1506" w:type="dxa"/>
            <w:tcBorders/>
            <w:vAlign w:val="center"/>
          </w:tcPr>
          <w:p>
            <w:pPr>
              <w:pStyle w:val="TableContents"/>
              <w:bidi w:val="0"/>
              <w:spacing w:before="0" w:after="283"/>
              <w:jc w:val="left"/>
              <w:rPr/>
            </w:pPr>
            <w:r>
              <w:rPr/>
              <w:t xml:space="preserve">8,931,000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96 </w:t>
            </w:r>
          </w:p>
        </w:tc>
        <w:tc>
          <w:tcPr>
            <w:tcW w:w="2763" w:type="dxa"/>
            <w:tcBorders/>
            <w:vAlign w:val="center"/>
          </w:tcPr>
          <w:p>
            <w:pPr>
              <w:pStyle w:val="TableContents"/>
              <w:bidi w:val="0"/>
              <w:spacing w:before="0" w:after="283"/>
              <w:jc w:val="left"/>
              <w:rPr/>
            </w:pPr>
            <w:r>
              <w:rPr/>
              <w:t xml:space="preserve">Honduras </w:t>
            </w:r>
          </w:p>
        </w:tc>
        <w:tc>
          <w:tcPr>
            <w:tcW w:w="1506" w:type="dxa"/>
            <w:tcBorders/>
            <w:vAlign w:val="center"/>
          </w:tcPr>
          <w:p>
            <w:pPr>
              <w:pStyle w:val="TableContents"/>
              <w:bidi w:val="0"/>
              <w:spacing w:before="0" w:after="283"/>
              <w:jc w:val="left"/>
              <w:rPr/>
            </w:pPr>
            <w:r>
              <w:rPr/>
              <w:t xml:space="preserve">8,866,351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97 </w:t>
            </w:r>
          </w:p>
        </w:tc>
        <w:tc>
          <w:tcPr>
            <w:tcW w:w="2763" w:type="dxa"/>
            <w:tcBorders/>
            <w:vAlign w:val="center"/>
          </w:tcPr>
          <w:p>
            <w:pPr>
              <w:pStyle w:val="TableContents"/>
              <w:bidi w:val="0"/>
              <w:spacing w:before="0" w:after="283"/>
              <w:jc w:val="left"/>
              <w:rPr/>
            </w:pPr>
            <w:r>
              <w:rPr/>
              <w:t xml:space="preserve">Israel </w:t>
            </w:r>
          </w:p>
        </w:tc>
        <w:tc>
          <w:tcPr>
            <w:tcW w:w="1506" w:type="dxa"/>
            <w:tcBorders/>
            <w:vAlign w:val="center"/>
          </w:tcPr>
          <w:p>
            <w:pPr>
              <w:pStyle w:val="TableContents"/>
              <w:bidi w:val="0"/>
              <w:spacing w:before="0" w:after="283"/>
              <w:jc w:val="left"/>
              <w:rPr/>
            </w:pPr>
            <w:r>
              <w:rPr/>
              <w:t xml:space="preserve">8,823,800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0.116%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98 </w:t>
            </w:r>
          </w:p>
        </w:tc>
        <w:tc>
          <w:tcPr>
            <w:tcW w:w="2763" w:type="dxa"/>
            <w:tcBorders/>
            <w:vAlign w:val="center"/>
          </w:tcPr>
          <w:p>
            <w:pPr>
              <w:pStyle w:val="TableContents"/>
              <w:bidi w:val="0"/>
              <w:spacing w:before="0" w:after="283"/>
              <w:jc w:val="left"/>
              <w:rPr/>
            </w:pPr>
            <w:r>
              <w:rPr/>
              <w:t xml:space="preserve">Itävalta </w:t>
            </w:r>
          </w:p>
        </w:tc>
        <w:tc>
          <w:tcPr>
            <w:tcW w:w="1506" w:type="dxa"/>
            <w:tcBorders/>
            <w:vAlign w:val="center"/>
          </w:tcPr>
          <w:p>
            <w:pPr>
              <w:pStyle w:val="TableContents"/>
              <w:bidi w:val="0"/>
              <w:spacing w:before="0" w:after="283"/>
              <w:jc w:val="left"/>
              <w:rPr/>
            </w:pPr>
            <w:r>
              <w:rPr/>
              <w:t xml:space="preserve">8,823,054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Neljännesvuosittainen alustava luku </w:t>
            </w:r>
          </w:p>
        </w:tc>
      </w:tr>
      <w:tr>
        <w:trPr/>
        <w:tc>
          <w:tcPr>
            <w:tcW w:w="711" w:type="dxa"/>
            <w:tcBorders/>
            <w:vAlign w:val="center"/>
          </w:tcPr>
          <w:p>
            <w:pPr>
              <w:pStyle w:val="TableContents"/>
              <w:bidi w:val="0"/>
              <w:spacing w:before="0" w:after="283"/>
              <w:jc w:val="left"/>
              <w:rPr/>
            </w:pPr>
            <w:r>
              <w:rPr/>
              <w:t xml:space="preserve">99 </w:t>
            </w:r>
          </w:p>
        </w:tc>
        <w:tc>
          <w:tcPr>
            <w:tcW w:w="2763" w:type="dxa"/>
            <w:tcBorders/>
            <w:vAlign w:val="center"/>
          </w:tcPr>
          <w:p>
            <w:pPr>
              <w:pStyle w:val="TableContents"/>
              <w:bidi w:val="0"/>
              <w:spacing w:before="0" w:after="283"/>
              <w:jc w:val="left"/>
              <w:rPr/>
            </w:pPr>
            <w:r>
              <w:rPr/>
              <w:t xml:space="preserve">Sveitsi </w:t>
            </w:r>
          </w:p>
        </w:tc>
        <w:tc>
          <w:tcPr>
            <w:tcW w:w="1506" w:type="dxa"/>
            <w:tcBorders/>
            <w:vAlign w:val="center"/>
          </w:tcPr>
          <w:p>
            <w:pPr>
              <w:pStyle w:val="TableContents"/>
              <w:bidi w:val="0"/>
              <w:spacing w:before="0" w:after="283"/>
              <w:jc w:val="left"/>
              <w:rPr/>
            </w:pPr>
            <w:r>
              <w:rPr/>
              <w:t xml:space="preserve">8,465,234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0.11% </w:t>
            </w:r>
          </w:p>
        </w:tc>
        <w:tc>
          <w:tcPr>
            <w:tcW w:w="2113" w:type="dxa"/>
            <w:tcBorders/>
            <w:vAlign w:val="center"/>
          </w:tcPr>
          <w:p>
            <w:pPr>
              <w:pStyle w:val="TableContents"/>
              <w:bidi w:val="0"/>
              <w:spacing w:before="0" w:after="283"/>
              <w:jc w:val="left"/>
              <w:rPr/>
            </w:pPr>
            <w:r>
              <w:rPr/>
              <w:t xml:space="preserve">Neljännesvuosittainen alustava luku </w:t>
            </w:r>
          </w:p>
        </w:tc>
      </w:tr>
      <w:tr>
        <w:trPr/>
        <w:tc>
          <w:tcPr>
            <w:tcW w:w="711" w:type="dxa"/>
            <w:tcBorders/>
            <w:vAlign w:val="center"/>
          </w:tcPr>
          <w:p>
            <w:pPr>
              <w:pStyle w:val="TableContents"/>
              <w:bidi w:val="0"/>
              <w:spacing w:before="0" w:after="283"/>
              <w:jc w:val="left"/>
              <w:rPr/>
            </w:pPr>
            <w:r>
              <w:rPr/>
              <w:t xml:space="preserve">100 </w:t>
            </w:r>
          </w:p>
        </w:tc>
        <w:tc>
          <w:tcPr>
            <w:tcW w:w="2763" w:type="dxa"/>
            <w:tcBorders/>
            <w:vAlign w:val="center"/>
          </w:tcPr>
          <w:p>
            <w:pPr>
              <w:pStyle w:val="TableContents"/>
              <w:bidi w:val="0"/>
              <w:spacing w:before="0" w:after="283"/>
              <w:jc w:val="left"/>
              <w:rPr/>
            </w:pPr>
            <w:r>
              <w:rPr/>
              <w:t xml:space="preserve">Papua-Uusi-Guinea </w:t>
            </w:r>
          </w:p>
        </w:tc>
        <w:tc>
          <w:tcPr>
            <w:tcW w:w="1506" w:type="dxa"/>
            <w:tcBorders/>
            <w:vAlign w:val="center"/>
          </w:tcPr>
          <w:p>
            <w:pPr>
              <w:pStyle w:val="TableContents"/>
              <w:bidi w:val="0"/>
              <w:spacing w:before="0" w:after="283"/>
              <w:jc w:val="left"/>
              <w:rPr/>
            </w:pPr>
            <w:r>
              <w:rPr/>
              <w:t xml:space="preserve">8,151,300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0.11%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Hongkong (Kiina) </w:t>
            </w:r>
          </w:p>
        </w:tc>
        <w:tc>
          <w:tcPr>
            <w:tcW w:w="1506" w:type="dxa"/>
            <w:tcBorders/>
            <w:vAlign w:val="center"/>
          </w:tcPr>
          <w:p>
            <w:pPr>
              <w:pStyle w:val="TableContents"/>
              <w:bidi w:val="0"/>
              <w:spacing w:before="0" w:after="283"/>
              <w:jc w:val="left"/>
              <w:rPr/>
            </w:pPr>
            <w:r>
              <w:rPr/>
              <w:t xml:space="preserve">7,409,800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0.097%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101 </w:t>
            </w:r>
          </w:p>
        </w:tc>
        <w:tc>
          <w:tcPr>
            <w:tcW w:w="2763" w:type="dxa"/>
            <w:tcBorders/>
            <w:vAlign w:val="center"/>
          </w:tcPr>
          <w:p>
            <w:pPr>
              <w:pStyle w:val="TableContents"/>
              <w:bidi w:val="0"/>
              <w:spacing w:before="0" w:after="283"/>
              <w:jc w:val="left"/>
              <w:rPr/>
            </w:pPr>
            <w:r>
              <w:rPr/>
              <w:t xml:space="preserve">Togo </w:t>
            </w:r>
          </w:p>
        </w:tc>
        <w:tc>
          <w:tcPr>
            <w:tcW w:w="1506" w:type="dxa"/>
            <w:tcBorders/>
            <w:vAlign w:val="center"/>
          </w:tcPr>
          <w:p>
            <w:pPr>
              <w:pStyle w:val="TableContents"/>
              <w:bidi w:val="0"/>
              <w:spacing w:before="0" w:after="283"/>
              <w:jc w:val="left"/>
              <w:rPr/>
            </w:pPr>
            <w:r>
              <w:rPr/>
              <w:t xml:space="preserve">7,178,000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0.094%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102 </w:t>
            </w:r>
          </w:p>
        </w:tc>
        <w:tc>
          <w:tcPr>
            <w:tcW w:w="2763" w:type="dxa"/>
            <w:tcBorders/>
            <w:vAlign w:val="center"/>
          </w:tcPr>
          <w:p>
            <w:pPr>
              <w:pStyle w:val="TableContents"/>
              <w:bidi w:val="0"/>
              <w:spacing w:before="0" w:after="283"/>
              <w:jc w:val="left"/>
              <w:rPr/>
            </w:pPr>
            <w:r>
              <w:rPr/>
              <w:t xml:space="preserve">Bulgaria </w:t>
            </w:r>
          </w:p>
        </w:tc>
        <w:tc>
          <w:tcPr>
            <w:tcW w:w="1506" w:type="dxa"/>
            <w:tcBorders/>
            <w:vAlign w:val="center"/>
          </w:tcPr>
          <w:p>
            <w:pPr>
              <w:pStyle w:val="TableContents"/>
              <w:bidi w:val="0"/>
              <w:spacing w:before="0" w:after="283"/>
              <w:jc w:val="left"/>
              <w:rPr/>
            </w:pPr>
            <w:r>
              <w:rPr/>
              <w:t xml:space="preserve">7,101,859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103 </w:t>
            </w:r>
          </w:p>
        </w:tc>
        <w:tc>
          <w:tcPr>
            <w:tcW w:w="2763" w:type="dxa"/>
            <w:tcBorders/>
            <w:vAlign w:val="center"/>
          </w:tcPr>
          <w:p>
            <w:pPr>
              <w:pStyle w:val="TableContents"/>
              <w:bidi w:val="0"/>
              <w:spacing w:before="0" w:after="283"/>
              <w:jc w:val="left"/>
              <w:rPr/>
            </w:pPr>
            <w:r>
              <w:rPr/>
              <w:t xml:space="preserve">Sierra Leone </w:t>
            </w:r>
          </w:p>
        </w:tc>
        <w:tc>
          <w:tcPr>
            <w:tcW w:w="1506" w:type="dxa"/>
            <w:tcBorders/>
            <w:vAlign w:val="center"/>
          </w:tcPr>
          <w:p>
            <w:pPr>
              <w:pStyle w:val="TableContents"/>
              <w:bidi w:val="0"/>
              <w:spacing w:before="0" w:after="283"/>
              <w:jc w:val="left"/>
              <w:rPr/>
            </w:pPr>
            <w:r>
              <w:rPr/>
              <w:t xml:space="preserve">7,092,113 </w:t>
            </w:r>
          </w:p>
        </w:tc>
        <w:tc>
          <w:tcPr>
            <w:tcW w:w="1442" w:type="dxa"/>
            <w:tcBorders/>
            <w:vAlign w:val="center"/>
          </w:tcPr>
          <w:p>
            <w:pPr>
              <w:pStyle w:val="TableContents"/>
              <w:bidi w:val="0"/>
              <w:spacing w:before="0" w:after="283"/>
              <w:jc w:val="left"/>
              <w:rPr/>
            </w:pPr>
            <w:r>
              <w:rPr/>
              <w:t xml:space="preserve">joulukuu 4, 2015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Lopullinen vuoden 2015 väestönlaskennan tulos </w:t>
            </w:r>
          </w:p>
        </w:tc>
      </w:tr>
      <w:tr>
        <w:trPr/>
        <w:tc>
          <w:tcPr>
            <w:tcW w:w="711" w:type="dxa"/>
            <w:tcBorders/>
            <w:vAlign w:val="center"/>
          </w:tcPr>
          <w:p>
            <w:pPr>
              <w:pStyle w:val="TableContents"/>
              <w:bidi w:val="0"/>
              <w:spacing w:before="0" w:after="283"/>
              <w:jc w:val="left"/>
              <w:rPr/>
            </w:pPr>
            <w:r>
              <w:rPr/>
              <w:t xml:space="preserve">104 </w:t>
            </w:r>
          </w:p>
        </w:tc>
        <w:tc>
          <w:tcPr>
            <w:tcW w:w="2763" w:type="dxa"/>
            <w:tcBorders/>
            <w:vAlign w:val="center"/>
          </w:tcPr>
          <w:p>
            <w:pPr>
              <w:pStyle w:val="TableContents"/>
              <w:bidi w:val="0"/>
              <w:spacing w:before="0" w:after="283"/>
              <w:jc w:val="left"/>
              <w:rPr/>
            </w:pPr>
            <w:r>
              <w:rPr/>
              <w:t xml:space="preserve">Paraguay </w:t>
            </w:r>
          </w:p>
        </w:tc>
        <w:tc>
          <w:tcPr>
            <w:tcW w:w="1506" w:type="dxa"/>
            <w:tcBorders/>
            <w:vAlign w:val="center"/>
          </w:tcPr>
          <w:p>
            <w:pPr>
              <w:pStyle w:val="TableContents"/>
              <w:bidi w:val="0"/>
              <w:spacing w:before="0" w:after="283"/>
              <w:jc w:val="left"/>
              <w:rPr/>
            </w:pPr>
            <w:r>
              <w:rPr/>
              <w:t xml:space="preserve">7,052,983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105 </w:t>
            </w:r>
          </w:p>
        </w:tc>
        <w:tc>
          <w:tcPr>
            <w:tcW w:w="2763" w:type="dxa"/>
            <w:tcBorders/>
            <w:vAlign w:val="center"/>
          </w:tcPr>
          <w:p>
            <w:pPr>
              <w:pStyle w:val="TableContents"/>
              <w:bidi w:val="0"/>
              <w:spacing w:before="0" w:after="283"/>
              <w:jc w:val="left"/>
              <w:rPr/>
            </w:pPr>
            <w:r>
              <w:rPr/>
              <w:t xml:space="preserve">Serbia </w:t>
            </w:r>
          </w:p>
        </w:tc>
        <w:tc>
          <w:tcPr>
            <w:tcW w:w="1506" w:type="dxa"/>
            <w:tcBorders/>
            <w:vAlign w:val="center"/>
          </w:tcPr>
          <w:p>
            <w:pPr>
              <w:pStyle w:val="TableContents"/>
              <w:bidi w:val="0"/>
              <w:spacing w:before="0" w:after="283"/>
              <w:jc w:val="left"/>
              <w:rPr/>
            </w:pPr>
            <w:r>
              <w:rPr/>
              <w:t xml:space="preserve">7,040,272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106 </w:t>
            </w:r>
          </w:p>
        </w:tc>
        <w:tc>
          <w:tcPr>
            <w:tcW w:w="2763" w:type="dxa"/>
            <w:tcBorders/>
            <w:vAlign w:val="center"/>
          </w:tcPr>
          <w:p>
            <w:pPr>
              <w:pStyle w:val="TableContents"/>
              <w:bidi w:val="0"/>
              <w:spacing w:before="0" w:after="283"/>
              <w:jc w:val="left"/>
              <w:rPr/>
            </w:pPr>
            <w:r>
              <w:rPr/>
              <w:t xml:space="preserve">El Salvador </w:t>
            </w:r>
          </w:p>
        </w:tc>
        <w:tc>
          <w:tcPr>
            <w:tcW w:w="1506" w:type="dxa"/>
            <w:tcBorders/>
            <w:vAlign w:val="center"/>
          </w:tcPr>
          <w:p>
            <w:pPr>
              <w:pStyle w:val="TableContents"/>
              <w:bidi w:val="0"/>
              <w:spacing w:before="0" w:after="283"/>
              <w:jc w:val="left"/>
              <w:rPr/>
            </w:pPr>
            <w:r>
              <w:rPr/>
              <w:t xml:space="preserve">6,581,940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0.087%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107 </w:t>
            </w:r>
          </w:p>
        </w:tc>
        <w:tc>
          <w:tcPr>
            <w:tcW w:w="2763" w:type="dxa"/>
            <w:tcBorders/>
            <w:vAlign w:val="center"/>
          </w:tcPr>
          <w:p>
            <w:pPr>
              <w:pStyle w:val="TableContents"/>
              <w:bidi w:val="0"/>
              <w:spacing w:before="0" w:after="283"/>
              <w:jc w:val="left"/>
              <w:rPr/>
            </w:pPr>
            <w:r>
              <w:rPr/>
              <w:t xml:space="preserve">Laos </w:t>
            </w:r>
          </w:p>
        </w:tc>
        <w:tc>
          <w:tcPr>
            <w:tcW w:w="1506" w:type="dxa"/>
            <w:tcBorders/>
            <w:vAlign w:val="center"/>
          </w:tcPr>
          <w:p>
            <w:pPr>
              <w:pStyle w:val="TableContents"/>
              <w:bidi w:val="0"/>
              <w:spacing w:before="0" w:after="283"/>
              <w:jc w:val="left"/>
              <w:rPr/>
            </w:pPr>
            <w:r>
              <w:rPr/>
              <w:t xml:space="preserve">6,492,400 </w:t>
            </w:r>
          </w:p>
        </w:tc>
        <w:tc>
          <w:tcPr>
            <w:tcW w:w="1442" w:type="dxa"/>
            <w:tcBorders/>
            <w:vAlign w:val="center"/>
          </w:tcPr>
          <w:p>
            <w:pPr>
              <w:pStyle w:val="TableContents"/>
              <w:bidi w:val="0"/>
              <w:spacing w:before="0" w:after="283"/>
              <w:jc w:val="left"/>
              <w:rPr/>
            </w:pPr>
            <w:r>
              <w:rPr/>
              <w:t xml:space="preserve">maaliskuu 1, 2015 </w:t>
            </w:r>
          </w:p>
        </w:tc>
        <w:tc>
          <w:tcPr>
            <w:tcW w:w="1670" w:type="dxa"/>
            <w:tcBorders/>
            <w:vAlign w:val="center"/>
          </w:tcPr>
          <w:p>
            <w:pPr>
              <w:pStyle w:val="TableContents"/>
              <w:bidi w:val="0"/>
              <w:spacing w:before="0" w:after="283"/>
              <w:jc w:val="left"/>
              <w:rPr/>
            </w:pPr>
            <w:r>
              <w:rPr/>
              <w:t xml:space="preserve">0.085%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108 </w:t>
            </w:r>
          </w:p>
        </w:tc>
        <w:tc>
          <w:tcPr>
            <w:tcW w:w="2763" w:type="dxa"/>
            <w:tcBorders/>
            <w:vAlign w:val="center"/>
          </w:tcPr>
          <w:p>
            <w:pPr>
              <w:pStyle w:val="TableContents"/>
              <w:bidi w:val="0"/>
              <w:spacing w:before="0" w:after="283"/>
              <w:jc w:val="left"/>
              <w:rPr/>
            </w:pPr>
            <w:r>
              <w:rPr/>
              <w:t xml:space="preserve">Libya </w:t>
            </w:r>
          </w:p>
        </w:tc>
        <w:tc>
          <w:tcPr>
            <w:tcW w:w="1506" w:type="dxa"/>
            <w:tcBorders/>
            <w:vAlign w:val="center"/>
          </w:tcPr>
          <w:p>
            <w:pPr>
              <w:pStyle w:val="TableContents"/>
              <w:bidi w:val="0"/>
              <w:spacing w:before="0" w:after="283"/>
              <w:jc w:val="left"/>
              <w:rPr/>
            </w:pPr>
            <w:r>
              <w:rPr/>
              <w:t xml:space="preserve">6,374,616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109 </w:t>
            </w:r>
          </w:p>
        </w:tc>
        <w:tc>
          <w:tcPr>
            <w:tcW w:w="2763" w:type="dxa"/>
            <w:tcBorders/>
            <w:vAlign w:val="center"/>
          </w:tcPr>
          <w:p>
            <w:pPr>
              <w:pStyle w:val="TableContents"/>
              <w:bidi w:val="0"/>
              <w:spacing w:before="0" w:after="283"/>
              <w:jc w:val="left"/>
              <w:rPr/>
            </w:pPr>
            <w:r>
              <w:rPr/>
              <w:t xml:space="preserve">Nicaragua </w:t>
            </w:r>
          </w:p>
        </w:tc>
        <w:tc>
          <w:tcPr>
            <w:tcW w:w="1506" w:type="dxa"/>
            <w:tcBorders/>
            <w:vAlign w:val="center"/>
          </w:tcPr>
          <w:p>
            <w:pPr>
              <w:pStyle w:val="TableContents"/>
              <w:bidi w:val="0"/>
              <w:spacing w:before="0" w:after="283"/>
              <w:jc w:val="left"/>
              <w:rPr/>
            </w:pPr>
            <w:r>
              <w:rPr/>
              <w:t xml:space="preserve">6,305,956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110 </w:t>
            </w:r>
          </w:p>
        </w:tc>
        <w:tc>
          <w:tcPr>
            <w:tcW w:w="2763" w:type="dxa"/>
            <w:tcBorders/>
            <w:vAlign w:val="center"/>
          </w:tcPr>
          <w:p>
            <w:pPr>
              <w:pStyle w:val="TableContents"/>
              <w:bidi w:val="0"/>
              <w:spacing w:before="0" w:after="283"/>
              <w:jc w:val="left"/>
              <w:rPr/>
            </w:pPr>
            <w:r>
              <w:rPr/>
              <w:t xml:space="preserve">Kirgisia </w:t>
            </w:r>
          </w:p>
        </w:tc>
        <w:tc>
          <w:tcPr>
            <w:tcW w:w="1506" w:type="dxa"/>
            <w:tcBorders/>
            <w:vAlign w:val="center"/>
          </w:tcPr>
          <w:p>
            <w:pPr>
              <w:pStyle w:val="TableContents"/>
              <w:bidi w:val="0"/>
              <w:spacing w:before="0" w:after="283"/>
              <w:jc w:val="left"/>
              <w:rPr/>
            </w:pPr>
            <w:r>
              <w:rPr/>
              <w:t xml:space="preserve">6,140,200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0.081%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111 </w:t>
            </w:r>
          </w:p>
        </w:tc>
        <w:tc>
          <w:tcPr>
            <w:tcW w:w="2763" w:type="dxa"/>
            <w:tcBorders/>
            <w:vAlign w:val="center"/>
          </w:tcPr>
          <w:p>
            <w:pPr>
              <w:pStyle w:val="TableContents"/>
              <w:bidi w:val="0"/>
              <w:spacing w:before="0" w:after="283"/>
              <w:jc w:val="left"/>
              <w:rPr/>
            </w:pPr>
            <w:r>
              <w:rPr/>
              <w:t xml:space="preserve">Libanon </w:t>
            </w:r>
          </w:p>
        </w:tc>
        <w:tc>
          <w:tcPr>
            <w:tcW w:w="1506" w:type="dxa"/>
            <w:tcBorders/>
            <w:vAlign w:val="center"/>
          </w:tcPr>
          <w:p>
            <w:pPr>
              <w:pStyle w:val="TableContents"/>
              <w:bidi w:val="0"/>
              <w:spacing w:before="0" w:after="283"/>
              <w:jc w:val="left"/>
              <w:rPr/>
            </w:pPr>
            <w:r>
              <w:rPr/>
              <w:t xml:space="preserve">6,082,000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112 </w:t>
            </w:r>
          </w:p>
        </w:tc>
        <w:tc>
          <w:tcPr>
            <w:tcW w:w="2763" w:type="dxa"/>
            <w:tcBorders/>
            <w:vAlign w:val="center"/>
          </w:tcPr>
          <w:p>
            <w:pPr>
              <w:pStyle w:val="TableContents"/>
              <w:bidi w:val="0"/>
              <w:spacing w:before="0" w:after="283"/>
              <w:jc w:val="left"/>
              <w:rPr/>
            </w:pPr>
            <w:r>
              <w:rPr/>
              <w:t xml:space="preserve">Tanska </w:t>
            </w:r>
          </w:p>
        </w:tc>
        <w:tc>
          <w:tcPr>
            <w:tcW w:w="1506" w:type="dxa"/>
            <w:tcBorders/>
            <w:vAlign w:val="center"/>
          </w:tcPr>
          <w:p>
            <w:pPr>
              <w:pStyle w:val="TableContents"/>
              <w:bidi w:val="0"/>
              <w:spacing w:before="0" w:after="283"/>
              <w:jc w:val="left"/>
              <w:rPr/>
            </w:pPr>
            <w:r>
              <w:rPr/>
              <w:t xml:space="preserve">5,781,190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0.076%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113 </w:t>
            </w:r>
          </w:p>
        </w:tc>
        <w:tc>
          <w:tcPr>
            <w:tcW w:w="2763" w:type="dxa"/>
            <w:tcBorders/>
            <w:vAlign w:val="center"/>
          </w:tcPr>
          <w:p>
            <w:pPr>
              <w:pStyle w:val="TableContents"/>
              <w:bidi w:val="0"/>
              <w:spacing w:before="0" w:after="283"/>
              <w:jc w:val="left"/>
              <w:rPr/>
            </w:pPr>
            <w:r>
              <w:rPr/>
              <w:t xml:space="preserve">Turkmenistan </w:t>
            </w:r>
          </w:p>
        </w:tc>
        <w:tc>
          <w:tcPr>
            <w:tcW w:w="1506" w:type="dxa"/>
            <w:tcBorders/>
            <w:vAlign w:val="center"/>
          </w:tcPr>
          <w:p>
            <w:pPr>
              <w:pStyle w:val="TableContents"/>
              <w:bidi w:val="0"/>
              <w:spacing w:before="0" w:after="283"/>
              <w:jc w:val="left"/>
              <w:rPr/>
            </w:pPr>
            <w:r>
              <w:rPr/>
              <w:t xml:space="preserve">5,758,000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0.076%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114 </w:t>
            </w:r>
          </w:p>
        </w:tc>
        <w:tc>
          <w:tcPr>
            <w:tcW w:w="2763" w:type="dxa"/>
            <w:tcBorders/>
            <w:vAlign w:val="center"/>
          </w:tcPr>
          <w:p>
            <w:pPr>
              <w:pStyle w:val="TableContents"/>
              <w:bidi w:val="0"/>
              <w:spacing w:before="0" w:after="283"/>
              <w:jc w:val="left"/>
              <w:rPr/>
            </w:pPr>
            <w:r>
              <w:rPr/>
              <w:t xml:space="preserve">Singapore </w:t>
            </w:r>
          </w:p>
        </w:tc>
        <w:tc>
          <w:tcPr>
            <w:tcW w:w="1506" w:type="dxa"/>
            <w:tcBorders/>
            <w:vAlign w:val="center"/>
          </w:tcPr>
          <w:p>
            <w:pPr>
              <w:pStyle w:val="TableContents"/>
              <w:bidi w:val="0"/>
              <w:spacing w:before="0" w:after="283"/>
              <w:jc w:val="left"/>
              <w:rPr/>
            </w:pPr>
            <w:r>
              <w:rPr/>
              <w:t xml:space="preserve">5,612,300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0.074%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115 </w:t>
            </w:r>
          </w:p>
        </w:tc>
        <w:tc>
          <w:tcPr>
            <w:tcW w:w="2763" w:type="dxa"/>
            <w:tcBorders/>
            <w:vAlign w:val="center"/>
          </w:tcPr>
          <w:p>
            <w:pPr>
              <w:pStyle w:val="TableContents"/>
              <w:bidi w:val="0"/>
              <w:spacing w:before="0" w:after="283"/>
              <w:jc w:val="left"/>
              <w:rPr/>
            </w:pPr>
            <w:r>
              <w:rPr/>
              <w:t xml:space="preserve">Suomi </w:t>
            </w:r>
          </w:p>
        </w:tc>
        <w:tc>
          <w:tcPr>
            <w:tcW w:w="1506" w:type="dxa"/>
            <w:tcBorders/>
            <w:vAlign w:val="center"/>
          </w:tcPr>
          <w:p>
            <w:pPr>
              <w:pStyle w:val="TableContents"/>
              <w:bidi w:val="0"/>
              <w:spacing w:before="0" w:after="283"/>
              <w:jc w:val="left"/>
              <w:rPr/>
            </w:pPr>
            <w:r>
              <w:rPr/>
              <w:t xml:space="preserve">5,516,224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0.073% </w:t>
            </w:r>
          </w:p>
        </w:tc>
        <w:tc>
          <w:tcPr>
            <w:tcW w:w="2113" w:type="dxa"/>
            <w:tcBorders/>
            <w:vAlign w:val="center"/>
          </w:tcPr>
          <w:p>
            <w:pPr>
              <w:pStyle w:val="TableContents"/>
              <w:bidi w:val="0"/>
              <w:spacing w:before="0" w:after="283"/>
              <w:jc w:val="left"/>
              <w:rPr/>
            </w:pPr>
            <w:r>
              <w:rPr/>
              <w:t xml:space="preserve">Neljännesvuosittainen virallinen arvio </w:t>
            </w:r>
          </w:p>
        </w:tc>
      </w:tr>
      <w:tr>
        <w:trPr/>
        <w:tc>
          <w:tcPr>
            <w:tcW w:w="711" w:type="dxa"/>
            <w:tcBorders/>
            <w:vAlign w:val="center"/>
          </w:tcPr>
          <w:p>
            <w:pPr>
              <w:pStyle w:val="TableContents"/>
              <w:bidi w:val="0"/>
              <w:spacing w:before="0" w:after="283"/>
              <w:jc w:val="left"/>
              <w:rPr/>
            </w:pPr>
            <w:r>
              <w:rPr/>
              <w:t xml:space="preserve">116 </w:t>
            </w:r>
          </w:p>
        </w:tc>
        <w:tc>
          <w:tcPr>
            <w:tcW w:w="2763" w:type="dxa"/>
            <w:tcBorders/>
            <w:vAlign w:val="center"/>
          </w:tcPr>
          <w:p>
            <w:pPr>
              <w:pStyle w:val="TableContents"/>
              <w:bidi w:val="0"/>
              <w:spacing w:before="0" w:after="283"/>
              <w:jc w:val="left"/>
              <w:rPr/>
            </w:pPr>
            <w:r>
              <w:rPr/>
              <w:t xml:space="preserve">Slovakia </w:t>
            </w:r>
          </w:p>
        </w:tc>
        <w:tc>
          <w:tcPr>
            <w:tcW w:w="1506" w:type="dxa"/>
            <w:tcBorders/>
            <w:vAlign w:val="center"/>
          </w:tcPr>
          <w:p>
            <w:pPr>
              <w:pStyle w:val="TableContents"/>
              <w:bidi w:val="0"/>
              <w:spacing w:before="0" w:after="283"/>
              <w:jc w:val="left"/>
              <w:rPr/>
            </w:pPr>
            <w:r>
              <w:rPr/>
              <w:t xml:space="preserve">5,441,899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0.072%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117 </w:t>
            </w:r>
          </w:p>
        </w:tc>
        <w:tc>
          <w:tcPr>
            <w:tcW w:w="2763" w:type="dxa"/>
            <w:tcBorders/>
            <w:vAlign w:val="center"/>
          </w:tcPr>
          <w:p>
            <w:pPr>
              <w:pStyle w:val="TableContents"/>
              <w:bidi w:val="0"/>
              <w:spacing w:before="0" w:after="283"/>
              <w:jc w:val="left"/>
              <w:rPr/>
            </w:pPr>
            <w:r>
              <w:rPr/>
              <w:t xml:space="preserve">Norja </w:t>
            </w:r>
          </w:p>
        </w:tc>
        <w:tc>
          <w:tcPr>
            <w:tcW w:w="1506" w:type="dxa"/>
            <w:tcBorders/>
            <w:vAlign w:val="center"/>
          </w:tcPr>
          <w:p>
            <w:pPr>
              <w:pStyle w:val="TableContents"/>
              <w:bidi w:val="0"/>
              <w:spacing w:before="0" w:after="283"/>
              <w:jc w:val="left"/>
              <w:rPr/>
            </w:pPr>
            <w:r>
              <w:rPr/>
              <w:t xml:space="preserve">5,295,619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0.07%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118 </w:t>
            </w:r>
          </w:p>
        </w:tc>
        <w:tc>
          <w:tcPr>
            <w:tcW w:w="2763" w:type="dxa"/>
            <w:tcBorders/>
            <w:vAlign w:val="center"/>
          </w:tcPr>
          <w:p>
            <w:pPr>
              <w:pStyle w:val="TableContents"/>
              <w:bidi w:val="0"/>
              <w:spacing w:before="0" w:after="283"/>
              <w:jc w:val="left"/>
              <w:rPr/>
            </w:pPr>
            <w:r>
              <w:rPr/>
              <w:t xml:space="preserve">Kongon tasavalta </w:t>
            </w:r>
          </w:p>
        </w:tc>
        <w:tc>
          <w:tcPr>
            <w:tcW w:w="1506" w:type="dxa"/>
            <w:tcBorders/>
            <w:vAlign w:val="center"/>
          </w:tcPr>
          <w:p>
            <w:pPr>
              <w:pStyle w:val="TableContents"/>
              <w:bidi w:val="0"/>
              <w:spacing w:before="0" w:after="283"/>
              <w:jc w:val="left"/>
              <w:rPr/>
            </w:pPr>
            <w:r>
              <w:rPr/>
              <w:t xml:space="preserve">5,260,750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119 </w:t>
            </w:r>
          </w:p>
        </w:tc>
        <w:tc>
          <w:tcPr>
            <w:tcW w:w="2763" w:type="dxa"/>
            <w:tcBorders/>
            <w:vAlign w:val="center"/>
          </w:tcPr>
          <w:p>
            <w:pPr>
              <w:pStyle w:val="TableContents"/>
              <w:bidi w:val="0"/>
              <w:spacing w:before="0" w:after="283"/>
              <w:jc w:val="left"/>
              <w:rPr/>
            </w:pPr>
            <w:r>
              <w:rPr/>
              <w:t xml:space="preserve">Eritrea </w:t>
            </w:r>
          </w:p>
        </w:tc>
        <w:tc>
          <w:tcPr>
            <w:tcW w:w="1506" w:type="dxa"/>
            <w:tcBorders/>
            <w:vAlign w:val="center"/>
          </w:tcPr>
          <w:p>
            <w:pPr>
              <w:pStyle w:val="TableContents"/>
              <w:bidi w:val="0"/>
              <w:spacing w:before="0" w:after="283"/>
              <w:jc w:val="left"/>
              <w:rPr/>
            </w:pPr>
            <w:r>
              <w:rPr/>
              <w:t xml:space="preserve">5,068,831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120 </w:t>
            </w:r>
          </w:p>
        </w:tc>
        <w:tc>
          <w:tcPr>
            <w:tcW w:w="2763" w:type="dxa"/>
            <w:tcBorders/>
            <w:vAlign w:val="center"/>
          </w:tcPr>
          <w:p>
            <w:pPr>
              <w:pStyle w:val="TableContents"/>
              <w:bidi w:val="0"/>
              <w:spacing w:before="0" w:after="283"/>
              <w:jc w:val="left"/>
              <w:rPr/>
            </w:pPr>
            <w:r>
              <w:rPr/>
              <w:t xml:space="preserve">Costa Rica </w:t>
            </w:r>
          </w:p>
        </w:tc>
        <w:tc>
          <w:tcPr>
            <w:tcW w:w="1506" w:type="dxa"/>
            <w:tcBorders/>
            <w:vAlign w:val="center"/>
          </w:tcPr>
          <w:p>
            <w:pPr>
              <w:pStyle w:val="TableContents"/>
              <w:bidi w:val="0"/>
              <w:spacing w:before="0" w:after="283"/>
              <w:jc w:val="left"/>
              <w:rPr/>
            </w:pPr>
            <w:r>
              <w:rPr/>
              <w:t xml:space="preserve">4,947,490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0.065%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121 </w:t>
            </w:r>
          </w:p>
        </w:tc>
        <w:tc>
          <w:tcPr>
            <w:tcW w:w="2763" w:type="dxa"/>
            <w:tcBorders/>
            <w:vAlign w:val="center"/>
          </w:tcPr>
          <w:p>
            <w:pPr>
              <w:pStyle w:val="TableContents"/>
              <w:bidi w:val="0"/>
              <w:spacing w:before="0" w:after="283"/>
              <w:jc w:val="left"/>
              <w:rPr/>
            </w:pPr>
            <w:r>
              <w:rPr/>
              <w:t xml:space="preserve">Uusi-Seelanti </w:t>
            </w:r>
          </w:p>
        </w:tc>
        <w:tc>
          <w:tcPr>
            <w:tcW w:w="1506" w:type="dxa"/>
            <w:tcBorders/>
            <w:vAlign w:val="center"/>
          </w:tcPr>
          <w:p>
            <w:pPr>
              <w:pStyle w:val="TableContents"/>
              <w:bidi w:val="0"/>
              <w:spacing w:before="0" w:after="283"/>
              <w:jc w:val="left"/>
              <w:rPr/>
            </w:pPr>
            <w:r>
              <w:rPr/>
              <w:t xml:space="preserve">4,860,520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0.0639%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122 </w:t>
            </w:r>
          </w:p>
        </w:tc>
        <w:tc>
          <w:tcPr>
            <w:tcW w:w="2763" w:type="dxa"/>
            <w:tcBorders/>
            <w:vAlign w:val="center"/>
          </w:tcPr>
          <w:p>
            <w:pPr>
              <w:pStyle w:val="TableContents"/>
              <w:bidi w:val="0"/>
              <w:spacing w:before="0" w:after="283"/>
              <w:jc w:val="left"/>
              <w:rPr/>
            </w:pPr>
            <w:r>
              <w:rPr/>
              <w:t xml:space="preserve">Palestiina </w:t>
            </w:r>
          </w:p>
        </w:tc>
        <w:tc>
          <w:tcPr>
            <w:tcW w:w="1506" w:type="dxa"/>
            <w:tcBorders/>
            <w:vAlign w:val="center"/>
          </w:tcPr>
          <w:p>
            <w:pPr>
              <w:pStyle w:val="TableContents"/>
              <w:bidi w:val="0"/>
              <w:spacing w:before="0" w:after="283"/>
              <w:jc w:val="left"/>
              <w:rPr/>
            </w:pPr>
            <w:r>
              <w:rPr/>
              <w:t xml:space="preserve">4,816,503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0.063%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123 </w:t>
            </w:r>
          </w:p>
        </w:tc>
        <w:tc>
          <w:tcPr>
            <w:tcW w:w="2763" w:type="dxa"/>
            <w:tcBorders/>
            <w:vAlign w:val="center"/>
          </w:tcPr>
          <w:p>
            <w:pPr>
              <w:pStyle w:val="TableContents"/>
              <w:bidi w:val="0"/>
              <w:spacing w:before="0" w:after="283"/>
              <w:jc w:val="left"/>
              <w:rPr/>
            </w:pPr>
            <w:r>
              <w:rPr/>
              <w:t xml:space="preserve">Irlanti </w:t>
            </w:r>
          </w:p>
        </w:tc>
        <w:tc>
          <w:tcPr>
            <w:tcW w:w="1506" w:type="dxa"/>
            <w:tcBorders/>
            <w:vAlign w:val="center"/>
          </w:tcPr>
          <w:p>
            <w:pPr>
              <w:pStyle w:val="TableContents"/>
              <w:bidi w:val="0"/>
              <w:spacing w:before="0" w:after="283"/>
              <w:jc w:val="left"/>
              <w:rPr/>
            </w:pPr>
            <w:r>
              <w:rPr/>
              <w:t xml:space="preserve">4,792,500 </w:t>
            </w:r>
          </w:p>
        </w:tc>
        <w:tc>
          <w:tcPr>
            <w:tcW w:w="1442" w:type="dxa"/>
            <w:tcBorders/>
            <w:vAlign w:val="center"/>
          </w:tcPr>
          <w:p>
            <w:pPr>
              <w:pStyle w:val="TableContents"/>
              <w:bidi w:val="0"/>
              <w:spacing w:before="0" w:after="283"/>
              <w:jc w:val="left"/>
              <w:rPr/>
            </w:pPr>
            <w:r>
              <w:rPr/>
              <w:t xml:space="preserve">huhtikuu 1, 2017 </w:t>
            </w:r>
          </w:p>
        </w:tc>
        <w:tc>
          <w:tcPr>
            <w:tcW w:w="1670" w:type="dxa"/>
            <w:tcBorders/>
            <w:vAlign w:val="center"/>
          </w:tcPr>
          <w:p>
            <w:pPr>
              <w:pStyle w:val="TableContents"/>
              <w:bidi w:val="0"/>
              <w:spacing w:before="0" w:after="283"/>
              <w:jc w:val="left"/>
              <w:rPr/>
            </w:pPr>
            <w:r>
              <w:rPr/>
              <w:t xml:space="preserve">0.063% </w:t>
            </w:r>
          </w:p>
        </w:tc>
        <w:tc>
          <w:tcPr>
            <w:tcW w:w="2113" w:type="dxa"/>
            <w:tcBorders/>
            <w:vAlign w:val="center"/>
          </w:tcPr>
          <w:p>
            <w:pPr>
              <w:pStyle w:val="TableContents"/>
              <w:bidi w:val="0"/>
              <w:spacing w:before="0" w:after="283"/>
              <w:jc w:val="left"/>
              <w:rPr/>
            </w:pPr>
            <w:r>
              <w:rPr/>
              <w:t xml:space="preserve">Virallinen arvio vuoden 2017 väestönlaskennan tuloksesta </w:t>
            </w:r>
          </w:p>
        </w:tc>
      </w:tr>
      <w:tr>
        <w:trPr/>
        <w:tc>
          <w:tcPr>
            <w:tcW w:w="711" w:type="dxa"/>
            <w:tcBorders/>
            <w:vAlign w:val="center"/>
          </w:tcPr>
          <w:p>
            <w:pPr>
              <w:pStyle w:val="TableContents"/>
              <w:bidi w:val="0"/>
              <w:spacing w:before="0" w:after="283"/>
              <w:jc w:val="left"/>
              <w:rPr/>
            </w:pPr>
            <w:r>
              <w:rPr/>
              <w:t xml:space="preserve">124 </w:t>
            </w:r>
          </w:p>
        </w:tc>
        <w:tc>
          <w:tcPr>
            <w:tcW w:w="2763" w:type="dxa"/>
            <w:tcBorders/>
            <w:vAlign w:val="center"/>
          </w:tcPr>
          <w:p>
            <w:pPr>
              <w:pStyle w:val="TableContents"/>
              <w:bidi w:val="0"/>
              <w:spacing w:before="0" w:after="283"/>
              <w:jc w:val="left"/>
              <w:rPr/>
            </w:pPr>
            <w:r>
              <w:rPr/>
              <w:t xml:space="preserve">Keski-Afrikan tasavalta </w:t>
            </w:r>
          </w:p>
        </w:tc>
        <w:tc>
          <w:tcPr>
            <w:tcW w:w="1506" w:type="dxa"/>
            <w:tcBorders/>
            <w:vAlign w:val="center"/>
          </w:tcPr>
          <w:p>
            <w:pPr>
              <w:pStyle w:val="TableContents"/>
              <w:bidi w:val="0"/>
              <w:spacing w:before="0" w:after="283"/>
              <w:jc w:val="left"/>
              <w:rPr/>
            </w:pPr>
            <w:r>
              <w:rPr/>
              <w:t xml:space="preserve">4,659,080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0.061%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125 </w:t>
            </w:r>
          </w:p>
        </w:tc>
        <w:tc>
          <w:tcPr>
            <w:tcW w:w="2763" w:type="dxa"/>
            <w:tcBorders/>
            <w:vAlign w:val="center"/>
          </w:tcPr>
          <w:p>
            <w:pPr>
              <w:pStyle w:val="TableContents"/>
              <w:bidi w:val="0"/>
              <w:spacing w:before="0" w:after="283"/>
              <w:jc w:val="left"/>
              <w:rPr/>
            </w:pPr>
            <w:r>
              <w:rPr/>
              <w:t xml:space="preserve">Oman </w:t>
            </w:r>
          </w:p>
        </w:tc>
        <w:tc>
          <w:tcPr>
            <w:tcW w:w="1506" w:type="dxa"/>
            <w:tcBorders/>
            <w:vAlign w:val="center"/>
          </w:tcPr>
          <w:p>
            <w:pPr>
              <w:pStyle w:val="TableContents"/>
              <w:bidi w:val="0"/>
              <w:spacing w:before="0" w:after="283"/>
              <w:jc w:val="left"/>
              <w:rPr/>
            </w:pPr>
            <w:r>
              <w:rPr/>
              <w:t xml:space="preserve">4,639,678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0.061%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126 </w:t>
            </w:r>
          </w:p>
        </w:tc>
        <w:tc>
          <w:tcPr>
            <w:tcW w:w="2763" w:type="dxa"/>
            <w:tcBorders/>
            <w:vAlign w:val="center"/>
          </w:tcPr>
          <w:p>
            <w:pPr>
              <w:pStyle w:val="TableContents"/>
              <w:bidi w:val="0"/>
              <w:spacing w:before="0" w:after="283"/>
              <w:jc w:val="left"/>
              <w:rPr/>
            </w:pPr>
            <w:r>
              <w:rPr/>
              <w:t xml:space="preserve">Liberia </w:t>
            </w:r>
          </w:p>
        </w:tc>
        <w:tc>
          <w:tcPr>
            <w:tcW w:w="1506" w:type="dxa"/>
            <w:tcBorders/>
            <w:vAlign w:val="center"/>
          </w:tcPr>
          <w:p>
            <w:pPr>
              <w:pStyle w:val="TableContents"/>
              <w:bidi w:val="0"/>
              <w:spacing w:before="0" w:after="283"/>
              <w:jc w:val="left"/>
              <w:rPr/>
            </w:pPr>
            <w:r>
              <w:rPr/>
              <w:t xml:space="preserve">4,289,520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127 </w:t>
            </w:r>
          </w:p>
        </w:tc>
        <w:tc>
          <w:tcPr>
            <w:tcW w:w="2763" w:type="dxa"/>
            <w:tcBorders/>
            <w:vAlign w:val="center"/>
          </w:tcPr>
          <w:p>
            <w:pPr>
              <w:pStyle w:val="TableContents"/>
              <w:bidi w:val="0"/>
              <w:spacing w:before="0" w:after="283"/>
              <w:jc w:val="left"/>
              <w:rPr/>
            </w:pPr>
            <w:r>
              <w:rPr/>
              <w:t xml:space="preserve">Kroatia </w:t>
            </w:r>
          </w:p>
        </w:tc>
        <w:tc>
          <w:tcPr>
            <w:tcW w:w="1506" w:type="dxa"/>
            <w:tcBorders/>
            <w:vAlign w:val="center"/>
          </w:tcPr>
          <w:p>
            <w:pPr>
              <w:pStyle w:val="TableContents"/>
              <w:bidi w:val="0"/>
              <w:spacing w:before="0" w:after="283"/>
              <w:jc w:val="left"/>
              <w:rPr/>
            </w:pPr>
            <w:r>
              <w:rPr/>
              <w:t xml:space="preserve">4,154,213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0.055%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128 </w:t>
            </w:r>
          </w:p>
        </w:tc>
        <w:tc>
          <w:tcPr>
            <w:tcW w:w="2763" w:type="dxa"/>
            <w:tcBorders/>
            <w:vAlign w:val="center"/>
          </w:tcPr>
          <w:p>
            <w:pPr>
              <w:pStyle w:val="TableContents"/>
              <w:bidi w:val="0"/>
              <w:spacing w:before="0" w:after="283"/>
              <w:jc w:val="left"/>
              <w:rPr/>
            </w:pPr>
            <w:r>
              <w:rPr/>
              <w:t xml:space="preserve">Kuwait </w:t>
            </w:r>
          </w:p>
        </w:tc>
        <w:tc>
          <w:tcPr>
            <w:tcW w:w="1506" w:type="dxa"/>
            <w:tcBorders/>
            <w:vAlign w:val="center"/>
          </w:tcPr>
          <w:p>
            <w:pPr>
              <w:pStyle w:val="TableContents"/>
              <w:bidi w:val="0"/>
              <w:spacing w:before="0" w:after="283"/>
              <w:jc w:val="left"/>
              <w:rPr/>
            </w:pPr>
            <w:r>
              <w:rPr/>
              <w:t xml:space="preserve">4,132,415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0.054%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129 </w:t>
            </w:r>
          </w:p>
        </w:tc>
        <w:tc>
          <w:tcPr>
            <w:tcW w:w="2763" w:type="dxa"/>
            <w:tcBorders/>
            <w:vAlign w:val="center"/>
          </w:tcPr>
          <w:p>
            <w:pPr>
              <w:pStyle w:val="TableContents"/>
              <w:bidi w:val="0"/>
              <w:spacing w:before="0" w:after="283"/>
              <w:jc w:val="left"/>
              <w:rPr/>
            </w:pPr>
            <w:r>
              <w:rPr/>
              <w:t xml:space="preserve">Panama </w:t>
            </w:r>
          </w:p>
        </w:tc>
        <w:tc>
          <w:tcPr>
            <w:tcW w:w="1506" w:type="dxa"/>
            <w:tcBorders/>
            <w:vAlign w:val="center"/>
          </w:tcPr>
          <w:p>
            <w:pPr>
              <w:pStyle w:val="TableContents"/>
              <w:bidi w:val="0"/>
              <w:spacing w:before="0" w:after="283"/>
              <w:jc w:val="left"/>
              <w:rPr/>
            </w:pPr>
            <w:r>
              <w:rPr/>
              <w:t xml:space="preserve">4,098,135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130 </w:t>
            </w:r>
          </w:p>
        </w:tc>
        <w:tc>
          <w:tcPr>
            <w:tcW w:w="2763" w:type="dxa"/>
            <w:tcBorders/>
            <w:vAlign w:val="center"/>
          </w:tcPr>
          <w:p>
            <w:pPr>
              <w:pStyle w:val="TableContents"/>
              <w:bidi w:val="0"/>
              <w:spacing w:before="0" w:after="283"/>
              <w:jc w:val="left"/>
              <w:rPr/>
            </w:pPr>
            <w:r>
              <w:rPr/>
              <w:t xml:space="preserve">Mauritania </w:t>
            </w:r>
          </w:p>
        </w:tc>
        <w:tc>
          <w:tcPr>
            <w:tcW w:w="1506" w:type="dxa"/>
            <w:tcBorders/>
            <w:vAlign w:val="center"/>
          </w:tcPr>
          <w:p>
            <w:pPr>
              <w:pStyle w:val="TableContents"/>
              <w:bidi w:val="0"/>
              <w:spacing w:before="0" w:after="283"/>
              <w:jc w:val="left"/>
              <w:rPr/>
            </w:pPr>
            <w:r>
              <w:rPr/>
              <w:t xml:space="preserve">3,806,719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131 </w:t>
            </w:r>
          </w:p>
        </w:tc>
        <w:tc>
          <w:tcPr>
            <w:tcW w:w="2763" w:type="dxa"/>
            <w:tcBorders/>
            <w:vAlign w:val="center"/>
          </w:tcPr>
          <w:p>
            <w:pPr>
              <w:pStyle w:val="TableContents"/>
              <w:bidi w:val="0"/>
              <w:spacing w:before="0" w:after="283"/>
              <w:jc w:val="left"/>
              <w:rPr/>
            </w:pPr>
            <w:r>
              <w:rPr/>
              <w:t xml:space="preserve">Georgia </w:t>
            </w:r>
          </w:p>
        </w:tc>
        <w:tc>
          <w:tcPr>
            <w:tcW w:w="1506" w:type="dxa"/>
            <w:tcBorders/>
            <w:vAlign w:val="center"/>
          </w:tcPr>
          <w:p>
            <w:pPr>
              <w:pStyle w:val="TableContents"/>
              <w:bidi w:val="0"/>
              <w:spacing w:before="0" w:after="283"/>
              <w:jc w:val="left"/>
              <w:rPr/>
            </w:pPr>
            <w:r>
              <w:rPr/>
              <w:t xml:space="preserve">3,718,200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0.049%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132 </w:t>
            </w:r>
          </w:p>
        </w:tc>
        <w:tc>
          <w:tcPr>
            <w:tcW w:w="2763" w:type="dxa"/>
            <w:tcBorders/>
            <w:vAlign w:val="center"/>
          </w:tcPr>
          <w:p>
            <w:pPr>
              <w:pStyle w:val="TableContents"/>
              <w:bidi w:val="0"/>
              <w:spacing w:before="0" w:after="283"/>
              <w:jc w:val="left"/>
              <w:rPr/>
            </w:pPr>
            <w:r>
              <w:rPr/>
              <w:t xml:space="preserve">Moldova </w:t>
            </w:r>
          </w:p>
        </w:tc>
        <w:tc>
          <w:tcPr>
            <w:tcW w:w="1506" w:type="dxa"/>
            <w:tcBorders/>
            <w:vAlign w:val="center"/>
          </w:tcPr>
          <w:p>
            <w:pPr>
              <w:pStyle w:val="TableContents"/>
              <w:bidi w:val="0"/>
              <w:spacing w:before="0" w:after="283"/>
              <w:jc w:val="left"/>
              <w:rPr/>
            </w:pPr>
            <w:r>
              <w:rPr/>
              <w:t xml:space="preserve">3,550,900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0.047%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133 </w:t>
            </w:r>
          </w:p>
        </w:tc>
        <w:tc>
          <w:tcPr>
            <w:tcW w:w="2763" w:type="dxa"/>
            <w:tcBorders/>
            <w:vAlign w:val="center"/>
          </w:tcPr>
          <w:p>
            <w:pPr>
              <w:pStyle w:val="TableContents"/>
              <w:bidi w:val="0"/>
              <w:spacing w:before="0" w:after="283"/>
              <w:jc w:val="left"/>
              <w:rPr/>
            </w:pPr>
            <w:r>
              <w:rPr/>
              <w:t xml:space="preserve">Bosnia ja Hertsegovina </w:t>
            </w:r>
          </w:p>
        </w:tc>
        <w:tc>
          <w:tcPr>
            <w:tcW w:w="1506" w:type="dxa"/>
            <w:tcBorders/>
            <w:vAlign w:val="center"/>
          </w:tcPr>
          <w:p>
            <w:pPr>
              <w:pStyle w:val="TableContents"/>
              <w:bidi w:val="0"/>
              <w:spacing w:before="0" w:after="283"/>
              <w:jc w:val="left"/>
              <w:rPr/>
            </w:pPr>
            <w:r>
              <w:rPr/>
              <w:t xml:space="preserve">3,511,372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0.046%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134 </w:t>
            </w:r>
          </w:p>
        </w:tc>
        <w:tc>
          <w:tcPr>
            <w:tcW w:w="2763" w:type="dxa"/>
            <w:tcBorders/>
            <w:vAlign w:val="center"/>
          </w:tcPr>
          <w:p>
            <w:pPr>
              <w:pStyle w:val="TableContents"/>
              <w:bidi w:val="0"/>
              <w:spacing w:before="0" w:after="283"/>
              <w:jc w:val="left"/>
              <w:rPr/>
            </w:pPr>
            <w:r>
              <w:rPr/>
              <w:t xml:space="preserve">Uruguay </w:t>
            </w:r>
          </w:p>
        </w:tc>
        <w:tc>
          <w:tcPr>
            <w:tcW w:w="1506" w:type="dxa"/>
            <w:tcBorders/>
            <w:vAlign w:val="center"/>
          </w:tcPr>
          <w:p>
            <w:pPr>
              <w:pStyle w:val="TableContents"/>
              <w:bidi w:val="0"/>
              <w:spacing w:before="0" w:after="283"/>
              <w:jc w:val="left"/>
              <w:rPr/>
            </w:pPr>
            <w:r>
              <w:rPr/>
              <w:t xml:space="preserve">3,493,205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0.046%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Puerto Rico (Yhdysvallat) </w:t>
            </w:r>
          </w:p>
        </w:tc>
        <w:tc>
          <w:tcPr>
            <w:tcW w:w="1506" w:type="dxa"/>
            <w:tcBorders/>
            <w:vAlign w:val="center"/>
          </w:tcPr>
          <w:p>
            <w:pPr>
              <w:pStyle w:val="TableContents"/>
              <w:bidi w:val="0"/>
              <w:spacing w:before="0" w:after="283"/>
              <w:jc w:val="left"/>
              <w:rPr/>
            </w:pPr>
            <w:r>
              <w:rPr/>
              <w:t xml:space="preserve">3,411,307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0.045%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135 </w:t>
            </w:r>
          </w:p>
        </w:tc>
        <w:tc>
          <w:tcPr>
            <w:tcW w:w="2763" w:type="dxa"/>
            <w:tcBorders/>
            <w:vAlign w:val="center"/>
          </w:tcPr>
          <w:p>
            <w:pPr>
              <w:pStyle w:val="TableContents"/>
              <w:bidi w:val="0"/>
              <w:spacing w:before="0" w:after="283"/>
              <w:jc w:val="left"/>
              <w:rPr/>
            </w:pPr>
            <w:r>
              <w:rPr/>
              <w:t xml:space="preserve">Mongolia </w:t>
            </w:r>
          </w:p>
        </w:tc>
        <w:tc>
          <w:tcPr>
            <w:tcW w:w="1506" w:type="dxa"/>
            <w:tcBorders/>
            <w:vAlign w:val="center"/>
          </w:tcPr>
          <w:p>
            <w:pPr>
              <w:pStyle w:val="TableContents"/>
              <w:bidi w:val="0"/>
              <w:spacing w:before="0" w:after="283"/>
              <w:jc w:val="left"/>
              <w:rPr/>
            </w:pPr>
            <w:r>
              <w:rPr/>
              <w:t xml:space="preserve">3,198,100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0.042%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136 </w:t>
            </w:r>
          </w:p>
        </w:tc>
        <w:tc>
          <w:tcPr>
            <w:tcW w:w="2763" w:type="dxa"/>
            <w:tcBorders/>
            <w:vAlign w:val="center"/>
          </w:tcPr>
          <w:p>
            <w:pPr>
              <w:pStyle w:val="TableContents"/>
              <w:bidi w:val="0"/>
              <w:spacing w:before="0" w:after="283"/>
              <w:jc w:val="left"/>
              <w:rPr/>
            </w:pPr>
            <w:r>
              <w:rPr/>
              <w:t xml:space="preserve">Armenia </w:t>
            </w:r>
          </w:p>
        </w:tc>
        <w:tc>
          <w:tcPr>
            <w:tcW w:w="1506" w:type="dxa"/>
            <w:tcBorders/>
            <w:vAlign w:val="center"/>
          </w:tcPr>
          <w:p>
            <w:pPr>
              <w:pStyle w:val="TableContents"/>
              <w:bidi w:val="0"/>
              <w:spacing w:before="0" w:after="283"/>
              <w:jc w:val="left"/>
              <w:rPr/>
            </w:pPr>
            <w:r>
              <w:rPr/>
              <w:t xml:space="preserve">2,979,600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0.039%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137 </w:t>
            </w:r>
          </w:p>
        </w:tc>
        <w:tc>
          <w:tcPr>
            <w:tcW w:w="2763" w:type="dxa"/>
            <w:tcBorders/>
            <w:vAlign w:val="center"/>
          </w:tcPr>
          <w:p>
            <w:pPr>
              <w:pStyle w:val="TableContents"/>
              <w:bidi w:val="0"/>
              <w:spacing w:before="0" w:after="283"/>
              <w:jc w:val="left"/>
              <w:rPr/>
            </w:pPr>
            <w:r>
              <w:rPr/>
              <w:t xml:space="preserve">Albania </w:t>
            </w:r>
          </w:p>
        </w:tc>
        <w:tc>
          <w:tcPr>
            <w:tcW w:w="1506" w:type="dxa"/>
            <w:tcBorders/>
            <w:vAlign w:val="center"/>
          </w:tcPr>
          <w:p>
            <w:pPr>
              <w:pStyle w:val="TableContents"/>
              <w:bidi w:val="0"/>
              <w:spacing w:before="0" w:after="283"/>
              <w:jc w:val="left"/>
              <w:rPr/>
            </w:pPr>
            <w:r>
              <w:rPr/>
              <w:t xml:space="preserve">2,876,591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0.038%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138 </w:t>
            </w:r>
          </w:p>
        </w:tc>
        <w:tc>
          <w:tcPr>
            <w:tcW w:w="2763" w:type="dxa"/>
            <w:tcBorders/>
            <w:vAlign w:val="center"/>
          </w:tcPr>
          <w:p>
            <w:pPr>
              <w:pStyle w:val="TableContents"/>
              <w:bidi w:val="0"/>
              <w:spacing w:before="0" w:after="283"/>
              <w:jc w:val="left"/>
              <w:rPr/>
            </w:pPr>
            <w:r>
              <w:rPr/>
              <w:t xml:space="preserve">Liettua </w:t>
            </w:r>
          </w:p>
        </w:tc>
        <w:tc>
          <w:tcPr>
            <w:tcW w:w="1506" w:type="dxa"/>
            <w:tcBorders/>
            <w:vAlign w:val="center"/>
          </w:tcPr>
          <w:p>
            <w:pPr>
              <w:pStyle w:val="TableContents"/>
              <w:bidi w:val="0"/>
              <w:spacing w:before="0" w:after="283"/>
              <w:jc w:val="left"/>
              <w:rPr/>
            </w:pPr>
            <w:r>
              <w:rPr/>
              <w:t xml:space="preserve">2,807,495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0.037%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139 </w:t>
            </w:r>
          </w:p>
        </w:tc>
        <w:tc>
          <w:tcPr>
            <w:tcW w:w="2763" w:type="dxa"/>
            <w:tcBorders/>
            <w:vAlign w:val="center"/>
          </w:tcPr>
          <w:p>
            <w:pPr>
              <w:pStyle w:val="TableContents"/>
              <w:bidi w:val="0"/>
              <w:spacing w:before="0" w:after="283"/>
              <w:jc w:val="left"/>
              <w:rPr/>
            </w:pPr>
            <w:r>
              <w:rPr/>
              <w:t xml:space="preserve">Jamaika </w:t>
            </w:r>
          </w:p>
        </w:tc>
        <w:tc>
          <w:tcPr>
            <w:tcW w:w="1506" w:type="dxa"/>
            <w:tcBorders/>
            <w:vAlign w:val="center"/>
          </w:tcPr>
          <w:p>
            <w:pPr>
              <w:pStyle w:val="TableContents"/>
              <w:bidi w:val="0"/>
              <w:spacing w:before="0" w:after="283"/>
              <w:jc w:val="left"/>
              <w:rPr/>
            </w:pPr>
            <w:r>
              <w:rPr/>
              <w:t xml:space="preserve">2,730,894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0.036%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140 </w:t>
            </w:r>
          </w:p>
        </w:tc>
        <w:tc>
          <w:tcPr>
            <w:tcW w:w="2763" w:type="dxa"/>
            <w:tcBorders/>
            <w:vAlign w:val="center"/>
          </w:tcPr>
          <w:p>
            <w:pPr>
              <w:pStyle w:val="TableContents"/>
              <w:bidi w:val="0"/>
              <w:spacing w:before="0" w:after="283"/>
              <w:jc w:val="left"/>
              <w:rPr/>
            </w:pPr>
            <w:r>
              <w:rPr/>
              <w:t xml:space="preserve">Qatar </w:t>
            </w:r>
          </w:p>
        </w:tc>
        <w:tc>
          <w:tcPr>
            <w:tcW w:w="1506" w:type="dxa"/>
            <w:tcBorders/>
            <w:vAlign w:val="center"/>
          </w:tcPr>
          <w:p>
            <w:pPr>
              <w:pStyle w:val="TableContents"/>
              <w:bidi w:val="0"/>
              <w:spacing w:before="0" w:after="283"/>
              <w:jc w:val="left"/>
              <w:rPr/>
            </w:pPr>
            <w:r>
              <w:rPr/>
              <w:t xml:space="preserve">2,634,234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0.035%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141 </w:t>
            </w:r>
          </w:p>
        </w:tc>
        <w:tc>
          <w:tcPr>
            <w:tcW w:w="2763" w:type="dxa"/>
            <w:tcBorders/>
            <w:vAlign w:val="center"/>
          </w:tcPr>
          <w:p>
            <w:pPr>
              <w:pStyle w:val="TableContents"/>
              <w:bidi w:val="0"/>
              <w:spacing w:before="0" w:after="283"/>
              <w:jc w:val="left"/>
              <w:rPr/>
            </w:pPr>
            <w:r>
              <w:rPr/>
              <w:t xml:space="preserve">Namibia </w:t>
            </w:r>
          </w:p>
        </w:tc>
        <w:tc>
          <w:tcPr>
            <w:tcW w:w="1506" w:type="dxa"/>
            <w:tcBorders/>
            <w:vAlign w:val="center"/>
          </w:tcPr>
          <w:p>
            <w:pPr>
              <w:pStyle w:val="TableContents"/>
              <w:bidi w:val="0"/>
              <w:spacing w:before="0" w:after="283"/>
              <w:jc w:val="left"/>
              <w:rPr/>
            </w:pPr>
            <w:r>
              <w:rPr/>
              <w:t xml:space="preserve">2,368,747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0.031%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142 </w:t>
            </w:r>
          </w:p>
        </w:tc>
        <w:tc>
          <w:tcPr>
            <w:tcW w:w="2763" w:type="dxa"/>
            <w:tcBorders/>
            <w:vAlign w:val="center"/>
          </w:tcPr>
          <w:p>
            <w:pPr>
              <w:pStyle w:val="TableContents"/>
              <w:bidi w:val="0"/>
              <w:spacing w:before="0" w:after="283"/>
              <w:jc w:val="left"/>
              <w:rPr/>
            </w:pPr>
            <w:r>
              <w:rPr/>
              <w:t xml:space="preserve">Lesotho </w:t>
            </w:r>
          </w:p>
        </w:tc>
        <w:tc>
          <w:tcPr>
            <w:tcW w:w="1506" w:type="dxa"/>
            <w:tcBorders/>
            <w:vAlign w:val="center"/>
          </w:tcPr>
          <w:p>
            <w:pPr>
              <w:pStyle w:val="TableContents"/>
              <w:bidi w:val="0"/>
              <w:spacing w:before="0" w:after="283"/>
              <w:jc w:val="left"/>
              <w:rPr/>
            </w:pPr>
            <w:r>
              <w:rPr/>
              <w:t xml:space="preserve">2,233,339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143 </w:t>
            </w:r>
          </w:p>
        </w:tc>
        <w:tc>
          <w:tcPr>
            <w:tcW w:w="2763" w:type="dxa"/>
            <w:tcBorders/>
            <w:vAlign w:val="center"/>
          </w:tcPr>
          <w:p>
            <w:pPr>
              <w:pStyle w:val="TableContents"/>
              <w:bidi w:val="0"/>
              <w:spacing w:before="0" w:after="283"/>
              <w:jc w:val="left"/>
              <w:rPr/>
            </w:pPr>
            <w:r>
              <w:rPr/>
              <w:t xml:space="preserve">Botswana </w:t>
            </w:r>
          </w:p>
        </w:tc>
        <w:tc>
          <w:tcPr>
            <w:tcW w:w="1506" w:type="dxa"/>
            <w:tcBorders/>
            <w:vAlign w:val="center"/>
          </w:tcPr>
          <w:p>
            <w:pPr>
              <w:pStyle w:val="TableContents"/>
              <w:bidi w:val="0"/>
              <w:spacing w:before="0" w:after="283"/>
              <w:jc w:val="left"/>
              <w:rPr/>
            </w:pPr>
            <w:r>
              <w:rPr/>
              <w:t xml:space="preserve">2,230,905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0.029%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144 </w:t>
            </w:r>
          </w:p>
        </w:tc>
        <w:tc>
          <w:tcPr>
            <w:tcW w:w="2763" w:type="dxa"/>
            <w:tcBorders/>
            <w:vAlign w:val="center"/>
          </w:tcPr>
          <w:p>
            <w:pPr>
              <w:pStyle w:val="TableContents"/>
              <w:bidi w:val="0"/>
              <w:spacing w:before="0" w:after="283"/>
              <w:jc w:val="left"/>
              <w:rPr/>
            </w:pPr>
            <w:r>
              <w:rPr/>
              <w:t xml:space="preserve">Gambia </w:t>
            </w:r>
          </w:p>
        </w:tc>
        <w:tc>
          <w:tcPr>
            <w:tcW w:w="1506" w:type="dxa"/>
            <w:tcBorders/>
            <w:vAlign w:val="center"/>
          </w:tcPr>
          <w:p>
            <w:pPr>
              <w:pStyle w:val="TableContents"/>
              <w:bidi w:val="0"/>
              <w:spacing w:before="0" w:after="283"/>
              <w:jc w:val="left"/>
              <w:rPr/>
            </w:pPr>
            <w:r>
              <w:rPr/>
              <w:t xml:space="preserve">2,101,000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145 </w:t>
            </w:r>
          </w:p>
        </w:tc>
        <w:tc>
          <w:tcPr>
            <w:tcW w:w="2763" w:type="dxa"/>
            <w:tcBorders/>
            <w:vAlign w:val="center"/>
          </w:tcPr>
          <w:p>
            <w:pPr>
              <w:pStyle w:val="TableContents"/>
              <w:bidi w:val="0"/>
              <w:spacing w:before="0" w:after="283"/>
              <w:jc w:val="left"/>
              <w:rPr/>
            </w:pPr>
            <w:r>
              <w:rPr/>
              <w:t xml:space="preserve">Makedonia </w:t>
            </w:r>
          </w:p>
        </w:tc>
        <w:tc>
          <w:tcPr>
            <w:tcW w:w="1506" w:type="dxa"/>
            <w:tcBorders/>
            <w:vAlign w:val="center"/>
          </w:tcPr>
          <w:p>
            <w:pPr>
              <w:pStyle w:val="TableContents"/>
              <w:bidi w:val="0"/>
              <w:spacing w:before="0" w:after="283"/>
              <w:jc w:val="left"/>
              <w:rPr/>
            </w:pPr>
            <w:r>
              <w:rPr/>
              <w:t xml:space="preserve">2,073,702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146 </w:t>
            </w:r>
          </w:p>
        </w:tc>
        <w:tc>
          <w:tcPr>
            <w:tcW w:w="2763" w:type="dxa"/>
            <w:tcBorders/>
            <w:vAlign w:val="center"/>
          </w:tcPr>
          <w:p>
            <w:pPr>
              <w:pStyle w:val="TableContents"/>
              <w:bidi w:val="0"/>
              <w:spacing w:before="0" w:after="283"/>
              <w:jc w:val="left"/>
              <w:rPr/>
            </w:pPr>
            <w:r>
              <w:rPr/>
              <w:t xml:space="preserve">Slovenia </w:t>
            </w:r>
          </w:p>
        </w:tc>
        <w:tc>
          <w:tcPr>
            <w:tcW w:w="1506" w:type="dxa"/>
            <w:tcBorders/>
            <w:vAlign w:val="center"/>
          </w:tcPr>
          <w:p>
            <w:pPr>
              <w:pStyle w:val="TableContents"/>
              <w:bidi w:val="0"/>
              <w:spacing w:before="0" w:after="283"/>
              <w:jc w:val="left"/>
              <w:rPr/>
            </w:pPr>
            <w:r>
              <w:rPr/>
              <w:t xml:space="preserve">2,065,895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147 </w:t>
            </w:r>
          </w:p>
        </w:tc>
        <w:tc>
          <w:tcPr>
            <w:tcW w:w="2763" w:type="dxa"/>
            <w:tcBorders/>
            <w:vAlign w:val="center"/>
          </w:tcPr>
          <w:p>
            <w:pPr>
              <w:pStyle w:val="TableContents"/>
              <w:bidi w:val="0"/>
              <w:spacing w:before="0" w:after="283"/>
              <w:jc w:val="left"/>
              <w:rPr/>
            </w:pPr>
            <w:r>
              <w:rPr/>
              <w:t xml:space="preserve">Gabon </w:t>
            </w:r>
          </w:p>
        </w:tc>
        <w:tc>
          <w:tcPr>
            <w:tcW w:w="1506" w:type="dxa"/>
            <w:tcBorders/>
            <w:vAlign w:val="center"/>
          </w:tcPr>
          <w:p>
            <w:pPr>
              <w:pStyle w:val="TableContents"/>
              <w:bidi w:val="0"/>
              <w:spacing w:before="0" w:after="283"/>
              <w:jc w:val="left"/>
              <w:rPr/>
            </w:pPr>
            <w:r>
              <w:rPr/>
              <w:t xml:space="preserve">2,025,137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148 </w:t>
            </w:r>
          </w:p>
        </w:tc>
        <w:tc>
          <w:tcPr>
            <w:tcW w:w="2763" w:type="dxa"/>
            <w:tcBorders/>
            <w:vAlign w:val="center"/>
          </w:tcPr>
          <w:p>
            <w:pPr>
              <w:pStyle w:val="TableContents"/>
              <w:bidi w:val="0"/>
              <w:spacing w:before="0" w:after="283"/>
              <w:jc w:val="left"/>
              <w:rPr/>
            </w:pPr>
            <w:r>
              <w:rPr/>
              <w:t xml:space="preserve">Latvia </w:t>
            </w:r>
          </w:p>
        </w:tc>
        <w:tc>
          <w:tcPr>
            <w:tcW w:w="1506" w:type="dxa"/>
            <w:tcBorders/>
            <w:vAlign w:val="center"/>
          </w:tcPr>
          <w:p>
            <w:pPr>
              <w:pStyle w:val="TableContents"/>
              <w:bidi w:val="0"/>
              <w:spacing w:before="0" w:after="283"/>
              <w:jc w:val="left"/>
              <w:rPr/>
            </w:pPr>
            <w:r>
              <w:rPr/>
              <w:t xml:space="preserve">1,928,600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0.025%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Kosovo </w:t>
            </w:r>
          </w:p>
        </w:tc>
        <w:tc>
          <w:tcPr>
            <w:tcW w:w="1506" w:type="dxa"/>
            <w:tcBorders/>
            <w:vAlign w:val="center"/>
          </w:tcPr>
          <w:p>
            <w:pPr>
              <w:pStyle w:val="TableContents"/>
              <w:bidi w:val="0"/>
              <w:spacing w:before="0" w:after="283"/>
              <w:jc w:val="left"/>
              <w:rPr/>
            </w:pPr>
            <w:r>
              <w:rPr/>
              <w:t xml:space="preserve">1,783,531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0.023%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149 </w:t>
            </w:r>
          </w:p>
        </w:tc>
        <w:tc>
          <w:tcPr>
            <w:tcW w:w="2763" w:type="dxa"/>
            <w:tcBorders/>
            <w:vAlign w:val="center"/>
          </w:tcPr>
          <w:p>
            <w:pPr>
              <w:pStyle w:val="TableContents"/>
              <w:bidi w:val="0"/>
              <w:spacing w:before="0" w:after="283"/>
              <w:jc w:val="left"/>
              <w:rPr/>
            </w:pPr>
            <w:r>
              <w:rPr/>
              <w:t xml:space="preserve">Guinea-Bissau </w:t>
            </w:r>
          </w:p>
        </w:tc>
        <w:tc>
          <w:tcPr>
            <w:tcW w:w="1506" w:type="dxa"/>
            <w:tcBorders/>
            <w:vAlign w:val="center"/>
          </w:tcPr>
          <w:p>
            <w:pPr>
              <w:pStyle w:val="TableContents"/>
              <w:bidi w:val="0"/>
              <w:spacing w:before="0" w:after="283"/>
              <w:jc w:val="left"/>
              <w:rPr/>
            </w:pPr>
            <w:r>
              <w:rPr/>
              <w:t xml:space="preserve">1,553,822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150 </w:t>
            </w:r>
          </w:p>
        </w:tc>
        <w:tc>
          <w:tcPr>
            <w:tcW w:w="2763" w:type="dxa"/>
            <w:tcBorders/>
            <w:vAlign w:val="center"/>
          </w:tcPr>
          <w:p>
            <w:pPr>
              <w:pStyle w:val="TableContents"/>
              <w:bidi w:val="0"/>
              <w:spacing w:before="0" w:after="283"/>
              <w:jc w:val="left"/>
              <w:rPr/>
            </w:pPr>
            <w:r>
              <w:rPr/>
              <w:t xml:space="preserve">Bahrain </w:t>
            </w:r>
          </w:p>
        </w:tc>
        <w:tc>
          <w:tcPr>
            <w:tcW w:w="1506" w:type="dxa"/>
            <w:tcBorders/>
            <w:vAlign w:val="center"/>
          </w:tcPr>
          <w:p>
            <w:pPr>
              <w:pStyle w:val="TableContents"/>
              <w:bidi w:val="0"/>
              <w:spacing w:before="0" w:after="283"/>
              <w:jc w:val="left"/>
              <w:rPr/>
            </w:pPr>
            <w:r>
              <w:rPr/>
              <w:t xml:space="preserve">1,451,200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151 </w:t>
            </w:r>
          </w:p>
        </w:tc>
        <w:tc>
          <w:tcPr>
            <w:tcW w:w="2763" w:type="dxa"/>
            <w:tcBorders/>
            <w:vAlign w:val="center"/>
          </w:tcPr>
          <w:p>
            <w:pPr>
              <w:pStyle w:val="TableContents"/>
              <w:bidi w:val="0"/>
              <w:spacing w:before="0" w:after="283"/>
              <w:jc w:val="left"/>
              <w:rPr/>
            </w:pPr>
            <w:r>
              <w:rPr/>
              <w:t xml:space="preserve">Trinidad ja Tobago </w:t>
            </w:r>
          </w:p>
        </w:tc>
        <w:tc>
          <w:tcPr>
            <w:tcW w:w="1506" w:type="dxa"/>
            <w:tcBorders/>
            <w:vAlign w:val="center"/>
          </w:tcPr>
          <w:p>
            <w:pPr>
              <w:pStyle w:val="TableContents"/>
              <w:bidi w:val="0"/>
              <w:spacing w:before="0" w:after="283"/>
              <w:jc w:val="left"/>
              <w:rPr/>
            </w:pPr>
            <w:r>
              <w:rPr/>
              <w:t xml:space="preserve">1,356,633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152 </w:t>
            </w:r>
          </w:p>
        </w:tc>
        <w:tc>
          <w:tcPr>
            <w:tcW w:w="2763" w:type="dxa"/>
            <w:tcBorders/>
            <w:vAlign w:val="center"/>
          </w:tcPr>
          <w:p>
            <w:pPr>
              <w:pStyle w:val="TableContents"/>
              <w:bidi w:val="0"/>
              <w:spacing w:before="0" w:after="283"/>
              <w:jc w:val="left"/>
              <w:rPr/>
            </w:pPr>
            <w:r>
              <w:rPr/>
              <w:t xml:space="preserve">Viro </w:t>
            </w:r>
          </w:p>
        </w:tc>
        <w:tc>
          <w:tcPr>
            <w:tcW w:w="1506" w:type="dxa"/>
            <w:tcBorders/>
            <w:vAlign w:val="center"/>
          </w:tcPr>
          <w:p>
            <w:pPr>
              <w:pStyle w:val="TableContents"/>
              <w:bidi w:val="0"/>
              <w:spacing w:before="0" w:after="283"/>
              <w:jc w:val="left"/>
              <w:rPr/>
            </w:pPr>
            <w:r>
              <w:rPr/>
              <w:t xml:space="preserve">1,352,320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0.018%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153 </w:t>
            </w:r>
          </w:p>
        </w:tc>
        <w:tc>
          <w:tcPr>
            <w:tcW w:w="2763" w:type="dxa"/>
            <w:tcBorders/>
            <w:vAlign w:val="center"/>
          </w:tcPr>
          <w:p>
            <w:pPr>
              <w:pStyle w:val="TableContents"/>
              <w:bidi w:val="0"/>
              <w:spacing w:before="0" w:after="283"/>
              <w:jc w:val="left"/>
              <w:rPr/>
            </w:pPr>
            <w:r>
              <w:rPr/>
              <w:t xml:space="preserve">Mauritius </w:t>
            </w:r>
          </w:p>
        </w:tc>
        <w:tc>
          <w:tcPr>
            <w:tcW w:w="1506" w:type="dxa"/>
            <w:tcBorders/>
            <w:vAlign w:val="center"/>
          </w:tcPr>
          <w:p>
            <w:pPr>
              <w:pStyle w:val="TableContents"/>
              <w:bidi w:val="0"/>
              <w:spacing w:before="0" w:after="283"/>
              <w:jc w:val="left"/>
              <w:rPr/>
            </w:pPr>
            <w:r>
              <w:rPr/>
              <w:t xml:space="preserve">1,264,887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154 </w:t>
            </w:r>
          </w:p>
        </w:tc>
        <w:tc>
          <w:tcPr>
            <w:tcW w:w="2763" w:type="dxa"/>
            <w:tcBorders/>
            <w:vAlign w:val="center"/>
          </w:tcPr>
          <w:p>
            <w:pPr>
              <w:pStyle w:val="TableContents"/>
              <w:bidi w:val="0"/>
              <w:spacing w:before="0" w:after="283"/>
              <w:jc w:val="left"/>
              <w:rPr/>
            </w:pPr>
            <w:r>
              <w:rPr/>
              <w:t xml:space="preserve">Päiväntasaajan Guinea </w:t>
            </w:r>
          </w:p>
        </w:tc>
        <w:tc>
          <w:tcPr>
            <w:tcW w:w="1506" w:type="dxa"/>
            <w:tcBorders/>
            <w:vAlign w:val="center"/>
          </w:tcPr>
          <w:p>
            <w:pPr>
              <w:pStyle w:val="TableContents"/>
              <w:bidi w:val="0"/>
              <w:spacing w:before="0" w:after="283"/>
              <w:jc w:val="left"/>
              <w:rPr/>
            </w:pPr>
            <w:r>
              <w:rPr/>
              <w:t xml:space="preserve">1,222,442 </w:t>
            </w:r>
          </w:p>
        </w:tc>
        <w:tc>
          <w:tcPr>
            <w:tcW w:w="1442" w:type="dxa"/>
            <w:tcBorders/>
            <w:vAlign w:val="center"/>
          </w:tcPr>
          <w:p>
            <w:pPr>
              <w:pStyle w:val="TableContents"/>
              <w:bidi w:val="0"/>
              <w:spacing w:before="0" w:after="283"/>
              <w:jc w:val="left"/>
              <w:rPr/>
            </w:pPr>
            <w:r>
              <w:rPr/>
              <w:t xml:space="preserve">4. heinäkuuta 2015 </w:t>
            </w:r>
          </w:p>
        </w:tc>
        <w:tc>
          <w:tcPr>
            <w:tcW w:w="1670" w:type="dxa"/>
            <w:tcBorders/>
            <w:vAlign w:val="center"/>
          </w:tcPr>
          <w:p>
            <w:pPr>
              <w:pStyle w:val="TableContents"/>
              <w:bidi w:val="0"/>
              <w:spacing w:before="0" w:after="283"/>
              <w:jc w:val="left"/>
              <w:rPr/>
            </w:pPr>
            <w:r>
              <w:rPr/>
              <w:t xml:space="preserve">0.016%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155 </w:t>
            </w:r>
          </w:p>
        </w:tc>
        <w:tc>
          <w:tcPr>
            <w:tcW w:w="2763" w:type="dxa"/>
            <w:tcBorders/>
            <w:vAlign w:val="center"/>
          </w:tcPr>
          <w:p>
            <w:pPr>
              <w:pStyle w:val="TableContents"/>
              <w:bidi w:val="0"/>
              <w:spacing w:before="0" w:after="283"/>
              <w:jc w:val="left"/>
              <w:rPr/>
            </w:pPr>
            <w:r>
              <w:rPr/>
              <w:t xml:space="preserve">Itä-Timor </w:t>
            </w:r>
          </w:p>
        </w:tc>
        <w:tc>
          <w:tcPr>
            <w:tcW w:w="1506" w:type="dxa"/>
            <w:tcBorders/>
            <w:vAlign w:val="center"/>
          </w:tcPr>
          <w:p>
            <w:pPr>
              <w:pStyle w:val="TableContents"/>
              <w:bidi w:val="0"/>
              <w:spacing w:before="0" w:after="283"/>
              <w:jc w:val="left"/>
              <w:rPr/>
            </w:pPr>
            <w:r>
              <w:rPr/>
              <w:t xml:space="preserve">1,167,242 </w:t>
            </w:r>
          </w:p>
        </w:tc>
        <w:tc>
          <w:tcPr>
            <w:tcW w:w="1442" w:type="dxa"/>
            <w:tcBorders/>
            <w:vAlign w:val="center"/>
          </w:tcPr>
          <w:p>
            <w:pPr>
              <w:pStyle w:val="TableContents"/>
              <w:bidi w:val="0"/>
              <w:spacing w:before="0" w:after="283"/>
              <w:jc w:val="left"/>
              <w:rPr/>
            </w:pPr>
            <w:r>
              <w:rPr/>
              <w:t xml:space="preserve">11. heinäkuuta 2015 </w:t>
            </w:r>
          </w:p>
        </w:tc>
        <w:tc>
          <w:tcPr>
            <w:tcW w:w="1670" w:type="dxa"/>
            <w:tcBorders/>
            <w:vAlign w:val="center"/>
          </w:tcPr>
          <w:p>
            <w:pPr>
              <w:pStyle w:val="TableContents"/>
              <w:bidi w:val="0"/>
              <w:spacing w:before="0" w:after="283"/>
              <w:jc w:val="left"/>
              <w:rPr/>
            </w:pPr>
            <w:r>
              <w:rPr/>
              <w:t xml:space="preserve">0.015%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156 </w:t>
            </w:r>
          </w:p>
        </w:tc>
        <w:tc>
          <w:tcPr>
            <w:tcW w:w="2763" w:type="dxa"/>
            <w:tcBorders/>
            <w:vAlign w:val="center"/>
          </w:tcPr>
          <w:p>
            <w:pPr>
              <w:pStyle w:val="TableContents"/>
              <w:bidi w:val="0"/>
              <w:spacing w:before="0" w:after="283"/>
              <w:jc w:val="left"/>
              <w:rPr/>
            </w:pPr>
            <w:r>
              <w:rPr/>
              <w:t xml:space="preserve">Swazimaa </w:t>
            </w:r>
          </w:p>
        </w:tc>
        <w:tc>
          <w:tcPr>
            <w:tcW w:w="1506" w:type="dxa"/>
            <w:tcBorders/>
            <w:vAlign w:val="center"/>
          </w:tcPr>
          <w:p>
            <w:pPr>
              <w:pStyle w:val="TableContents"/>
              <w:bidi w:val="0"/>
              <w:spacing w:before="0" w:after="283"/>
              <w:jc w:val="left"/>
              <w:rPr/>
            </w:pPr>
            <w:r>
              <w:rPr/>
              <w:t xml:space="preserve">1,145,970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157 </w:t>
            </w:r>
          </w:p>
        </w:tc>
        <w:tc>
          <w:tcPr>
            <w:tcW w:w="2763" w:type="dxa"/>
            <w:tcBorders/>
            <w:vAlign w:val="center"/>
          </w:tcPr>
          <w:p>
            <w:pPr>
              <w:pStyle w:val="TableContents"/>
              <w:bidi w:val="0"/>
              <w:spacing w:before="0" w:after="283"/>
              <w:jc w:val="left"/>
              <w:rPr/>
            </w:pPr>
            <w:r>
              <w:rPr/>
              <w:t xml:space="preserve">Djibouti </w:t>
            </w:r>
          </w:p>
        </w:tc>
        <w:tc>
          <w:tcPr>
            <w:tcW w:w="1506" w:type="dxa"/>
            <w:tcBorders/>
            <w:vAlign w:val="center"/>
          </w:tcPr>
          <w:p>
            <w:pPr>
              <w:pStyle w:val="TableContents"/>
              <w:bidi w:val="0"/>
              <w:spacing w:before="0" w:after="283"/>
              <w:jc w:val="left"/>
              <w:rPr/>
            </w:pPr>
            <w:r>
              <w:rPr/>
              <w:t xml:space="preserve">956,985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158 </w:t>
            </w:r>
          </w:p>
        </w:tc>
        <w:tc>
          <w:tcPr>
            <w:tcW w:w="2763" w:type="dxa"/>
            <w:tcBorders/>
            <w:vAlign w:val="center"/>
          </w:tcPr>
          <w:p>
            <w:pPr>
              <w:pStyle w:val="TableContents"/>
              <w:bidi w:val="0"/>
              <w:spacing w:before="0" w:after="283"/>
              <w:jc w:val="left"/>
              <w:rPr/>
            </w:pPr>
            <w:r>
              <w:rPr/>
              <w:t xml:space="preserve">Fidži </w:t>
            </w:r>
          </w:p>
        </w:tc>
        <w:tc>
          <w:tcPr>
            <w:tcW w:w="1506" w:type="dxa"/>
            <w:tcBorders/>
            <w:vAlign w:val="center"/>
          </w:tcPr>
          <w:p>
            <w:pPr>
              <w:pStyle w:val="TableContents"/>
              <w:bidi w:val="0"/>
              <w:spacing w:before="0" w:after="283"/>
              <w:jc w:val="left"/>
              <w:rPr/>
            </w:pPr>
            <w:r>
              <w:rPr/>
              <w:t xml:space="preserve">884,887 </w:t>
            </w:r>
          </w:p>
        </w:tc>
        <w:tc>
          <w:tcPr>
            <w:tcW w:w="1442" w:type="dxa"/>
            <w:tcBorders/>
            <w:vAlign w:val="center"/>
          </w:tcPr>
          <w:p>
            <w:pPr>
              <w:pStyle w:val="TableContents"/>
              <w:bidi w:val="0"/>
              <w:spacing w:before="0" w:after="283"/>
              <w:jc w:val="left"/>
              <w:rPr/>
            </w:pPr>
            <w:r>
              <w:rPr/>
              <w:t xml:space="preserve">Syyskuu 17, 2017 </w:t>
            </w:r>
          </w:p>
        </w:tc>
        <w:tc>
          <w:tcPr>
            <w:tcW w:w="1670" w:type="dxa"/>
            <w:tcBorders/>
            <w:vAlign w:val="center"/>
          </w:tcPr>
          <w:p>
            <w:pPr>
              <w:pStyle w:val="TableContents"/>
              <w:bidi w:val="0"/>
              <w:spacing w:before="0" w:after="283"/>
              <w:jc w:val="left"/>
              <w:rPr/>
            </w:pPr>
            <w:r>
              <w:rPr/>
              <w:t xml:space="preserve">0.012% </w:t>
            </w:r>
          </w:p>
        </w:tc>
        <w:tc>
          <w:tcPr>
            <w:tcW w:w="2113"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159 </w:t>
            </w:r>
          </w:p>
        </w:tc>
        <w:tc>
          <w:tcPr>
            <w:tcW w:w="2763" w:type="dxa"/>
            <w:tcBorders/>
            <w:vAlign w:val="center"/>
          </w:tcPr>
          <w:p>
            <w:pPr>
              <w:pStyle w:val="TableContents"/>
              <w:bidi w:val="0"/>
              <w:spacing w:before="0" w:after="283"/>
              <w:jc w:val="left"/>
              <w:rPr/>
            </w:pPr>
            <w:r>
              <w:rPr/>
              <w:t xml:space="preserve">Kypros </w:t>
            </w:r>
          </w:p>
        </w:tc>
        <w:tc>
          <w:tcPr>
            <w:tcW w:w="1506" w:type="dxa"/>
            <w:tcBorders/>
            <w:vAlign w:val="center"/>
          </w:tcPr>
          <w:p>
            <w:pPr>
              <w:pStyle w:val="TableContents"/>
              <w:bidi w:val="0"/>
              <w:spacing w:before="0" w:after="283"/>
              <w:jc w:val="left"/>
              <w:rPr/>
            </w:pPr>
            <w:r>
              <w:rPr/>
              <w:t xml:space="preserve">854,800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160 </w:t>
            </w:r>
          </w:p>
        </w:tc>
        <w:tc>
          <w:tcPr>
            <w:tcW w:w="2763" w:type="dxa"/>
            <w:tcBorders/>
            <w:vAlign w:val="center"/>
          </w:tcPr>
          <w:p>
            <w:pPr>
              <w:pStyle w:val="TableContents"/>
              <w:bidi w:val="0"/>
              <w:spacing w:before="0" w:after="283"/>
              <w:jc w:val="left"/>
              <w:rPr/>
            </w:pPr>
            <w:r>
              <w:rPr/>
              <w:t xml:space="preserve">Komorit </w:t>
            </w:r>
          </w:p>
        </w:tc>
        <w:tc>
          <w:tcPr>
            <w:tcW w:w="1506" w:type="dxa"/>
            <w:tcBorders/>
            <w:vAlign w:val="center"/>
          </w:tcPr>
          <w:p>
            <w:pPr>
              <w:pStyle w:val="TableContents"/>
              <w:bidi w:val="0"/>
              <w:spacing w:before="0" w:after="283"/>
              <w:jc w:val="left"/>
              <w:rPr/>
            </w:pPr>
            <w:r>
              <w:rPr/>
              <w:t xml:space="preserve">806,153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161 </w:t>
            </w:r>
          </w:p>
        </w:tc>
        <w:tc>
          <w:tcPr>
            <w:tcW w:w="2763" w:type="dxa"/>
            <w:tcBorders/>
            <w:vAlign w:val="center"/>
          </w:tcPr>
          <w:p>
            <w:pPr>
              <w:pStyle w:val="TableContents"/>
              <w:bidi w:val="0"/>
              <w:spacing w:before="0" w:after="283"/>
              <w:jc w:val="left"/>
              <w:rPr/>
            </w:pPr>
            <w:r>
              <w:rPr/>
              <w:t xml:space="preserve">Bhutan </w:t>
            </w:r>
          </w:p>
        </w:tc>
        <w:tc>
          <w:tcPr>
            <w:tcW w:w="1506" w:type="dxa"/>
            <w:tcBorders/>
            <w:vAlign w:val="center"/>
          </w:tcPr>
          <w:p>
            <w:pPr>
              <w:pStyle w:val="TableContents"/>
              <w:bidi w:val="0"/>
              <w:spacing w:before="0" w:after="283"/>
              <w:jc w:val="left"/>
              <w:rPr/>
            </w:pPr>
            <w:r>
              <w:rPr/>
              <w:t xml:space="preserve">797,220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0.01%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162 </w:t>
            </w:r>
          </w:p>
        </w:tc>
        <w:tc>
          <w:tcPr>
            <w:tcW w:w="2763" w:type="dxa"/>
            <w:tcBorders/>
            <w:vAlign w:val="center"/>
          </w:tcPr>
          <w:p>
            <w:pPr>
              <w:pStyle w:val="TableContents"/>
              <w:bidi w:val="0"/>
              <w:spacing w:before="0" w:after="283"/>
              <w:jc w:val="left"/>
              <w:rPr/>
            </w:pPr>
            <w:r>
              <w:rPr/>
              <w:t xml:space="preserve">Guyana </w:t>
            </w:r>
          </w:p>
        </w:tc>
        <w:tc>
          <w:tcPr>
            <w:tcW w:w="1506" w:type="dxa"/>
            <w:tcBorders/>
            <w:vAlign w:val="center"/>
          </w:tcPr>
          <w:p>
            <w:pPr>
              <w:pStyle w:val="TableContents"/>
              <w:bidi w:val="0"/>
              <w:spacing w:before="0" w:after="283"/>
              <w:jc w:val="left"/>
              <w:rPr/>
            </w:pPr>
            <w:r>
              <w:rPr/>
              <w:t xml:space="preserve">777,859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0.0102%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163 </w:t>
            </w:r>
          </w:p>
        </w:tc>
        <w:tc>
          <w:tcPr>
            <w:tcW w:w="2763" w:type="dxa"/>
            <w:tcBorders/>
            <w:vAlign w:val="center"/>
          </w:tcPr>
          <w:p>
            <w:pPr>
              <w:pStyle w:val="TableContents"/>
              <w:bidi w:val="0"/>
              <w:spacing w:before="0" w:after="283"/>
              <w:jc w:val="left"/>
              <w:rPr/>
            </w:pPr>
            <w:r>
              <w:rPr/>
              <w:t xml:space="preserve">Salomonsaaret </w:t>
            </w:r>
          </w:p>
        </w:tc>
        <w:tc>
          <w:tcPr>
            <w:tcW w:w="1506" w:type="dxa"/>
            <w:tcBorders/>
            <w:vAlign w:val="center"/>
          </w:tcPr>
          <w:p>
            <w:pPr>
              <w:pStyle w:val="TableContents"/>
              <w:bidi w:val="0"/>
              <w:spacing w:before="0" w:after="283"/>
              <w:jc w:val="left"/>
              <w:rPr/>
            </w:pPr>
            <w:r>
              <w:rPr/>
              <w:t xml:space="preserve">651,700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0.0086%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Macao (Kiina) </w:t>
            </w:r>
          </w:p>
        </w:tc>
        <w:tc>
          <w:tcPr>
            <w:tcW w:w="1506" w:type="dxa"/>
            <w:tcBorders/>
            <w:vAlign w:val="center"/>
          </w:tcPr>
          <w:p>
            <w:pPr>
              <w:pStyle w:val="TableContents"/>
              <w:bidi w:val="0"/>
              <w:spacing w:before="0" w:after="283"/>
              <w:jc w:val="left"/>
              <w:rPr/>
            </w:pPr>
            <w:r>
              <w:rPr/>
              <w:t xml:space="preserve">648,500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0.0085%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164 </w:t>
            </w:r>
          </w:p>
        </w:tc>
        <w:tc>
          <w:tcPr>
            <w:tcW w:w="2763" w:type="dxa"/>
            <w:tcBorders/>
            <w:vAlign w:val="center"/>
          </w:tcPr>
          <w:p>
            <w:pPr>
              <w:pStyle w:val="TableContents"/>
              <w:bidi w:val="0"/>
              <w:spacing w:before="0" w:after="283"/>
              <w:jc w:val="left"/>
              <w:rPr/>
            </w:pPr>
            <w:r>
              <w:rPr/>
              <w:t xml:space="preserve">Montenegro </w:t>
            </w:r>
          </w:p>
        </w:tc>
        <w:tc>
          <w:tcPr>
            <w:tcW w:w="1506" w:type="dxa"/>
            <w:tcBorders/>
            <w:vAlign w:val="center"/>
          </w:tcPr>
          <w:p>
            <w:pPr>
              <w:pStyle w:val="TableContents"/>
              <w:bidi w:val="0"/>
              <w:spacing w:before="0" w:after="283"/>
              <w:jc w:val="left"/>
              <w:rPr/>
            </w:pPr>
            <w:r>
              <w:rPr/>
              <w:t xml:space="preserve">622,387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0.0082%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165 </w:t>
            </w:r>
          </w:p>
        </w:tc>
        <w:tc>
          <w:tcPr>
            <w:tcW w:w="2763" w:type="dxa"/>
            <w:tcBorders/>
            <w:vAlign w:val="center"/>
          </w:tcPr>
          <w:p>
            <w:pPr>
              <w:pStyle w:val="TableContents"/>
              <w:bidi w:val="0"/>
              <w:spacing w:before="0" w:after="283"/>
              <w:jc w:val="left"/>
              <w:rPr/>
            </w:pPr>
            <w:r>
              <w:rPr/>
              <w:t xml:space="preserve">Luxemburg </w:t>
            </w:r>
          </w:p>
        </w:tc>
        <w:tc>
          <w:tcPr>
            <w:tcW w:w="1506" w:type="dxa"/>
            <w:tcBorders/>
            <w:vAlign w:val="center"/>
          </w:tcPr>
          <w:p>
            <w:pPr>
              <w:pStyle w:val="TableContents"/>
              <w:bidi w:val="0"/>
              <w:spacing w:before="0" w:after="283"/>
              <w:jc w:val="left"/>
              <w:rPr/>
            </w:pPr>
            <w:r>
              <w:rPr/>
              <w:t xml:space="preserve">590,667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0.0078%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Länsi-Sahara </w:t>
            </w:r>
          </w:p>
        </w:tc>
        <w:tc>
          <w:tcPr>
            <w:tcW w:w="1506" w:type="dxa"/>
            <w:tcBorders/>
            <w:vAlign w:val="center"/>
          </w:tcPr>
          <w:p>
            <w:pPr>
              <w:pStyle w:val="TableContents"/>
              <w:bidi w:val="0"/>
              <w:spacing w:before="0" w:after="283"/>
              <w:jc w:val="left"/>
              <w:rPr/>
            </w:pPr>
            <w:r>
              <w:rPr/>
              <w:t xml:space="preserve">552,628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0.0073%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166 </w:t>
            </w:r>
          </w:p>
        </w:tc>
        <w:tc>
          <w:tcPr>
            <w:tcW w:w="2763" w:type="dxa"/>
            <w:tcBorders/>
            <w:vAlign w:val="center"/>
          </w:tcPr>
          <w:p>
            <w:pPr>
              <w:pStyle w:val="TableContents"/>
              <w:bidi w:val="0"/>
              <w:spacing w:before="0" w:after="283"/>
              <w:jc w:val="left"/>
              <w:rPr/>
            </w:pPr>
            <w:r>
              <w:rPr/>
              <w:t xml:space="preserve">Suriname </w:t>
            </w:r>
          </w:p>
        </w:tc>
        <w:tc>
          <w:tcPr>
            <w:tcW w:w="1506" w:type="dxa"/>
            <w:tcBorders/>
            <w:vAlign w:val="center"/>
          </w:tcPr>
          <w:p>
            <w:pPr>
              <w:pStyle w:val="TableContents"/>
              <w:bidi w:val="0"/>
              <w:spacing w:before="0" w:after="283"/>
              <w:jc w:val="left"/>
              <w:rPr/>
            </w:pPr>
            <w:r>
              <w:rPr/>
              <w:t xml:space="preserve">541,638 </w:t>
            </w:r>
          </w:p>
        </w:tc>
        <w:tc>
          <w:tcPr>
            <w:tcW w:w="1442" w:type="dxa"/>
            <w:tcBorders/>
            <w:vAlign w:val="center"/>
          </w:tcPr>
          <w:p>
            <w:pPr>
              <w:pStyle w:val="TableContents"/>
              <w:bidi w:val="0"/>
              <w:spacing w:before="0" w:after="283"/>
              <w:jc w:val="left"/>
              <w:rPr/>
            </w:pPr>
            <w:r>
              <w:rPr/>
              <w:t xml:space="preserve">elokuu 13, 2012 </w:t>
            </w:r>
          </w:p>
        </w:tc>
        <w:tc>
          <w:tcPr>
            <w:tcW w:w="1670" w:type="dxa"/>
            <w:tcBorders/>
            <w:vAlign w:val="center"/>
          </w:tcPr>
          <w:p>
            <w:pPr>
              <w:pStyle w:val="TableContents"/>
              <w:bidi w:val="0"/>
              <w:spacing w:before="0" w:after="283"/>
              <w:jc w:val="left"/>
              <w:rPr/>
            </w:pPr>
            <w:r>
              <w:rPr/>
              <w:t xml:space="preserve">0.0071% </w:t>
            </w:r>
          </w:p>
        </w:tc>
        <w:tc>
          <w:tcPr>
            <w:tcW w:w="2113" w:type="dxa"/>
            <w:tcBorders/>
            <w:vAlign w:val="center"/>
          </w:tcPr>
          <w:p>
            <w:pPr>
              <w:pStyle w:val="TableContents"/>
              <w:bidi w:val="0"/>
              <w:spacing w:before="0" w:after="283"/>
              <w:jc w:val="left"/>
              <w:rPr/>
            </w:pPr>
            <w:r>
              <w:rPr/>
              <w:t xml:space="preserve">Lopullinen vuoden 2012 väestönlaskennan tulos </w:t>
            </w:r>
          </w:p>
        </w:tc>
      </w:tr>
      <w:tr>
        <w:trPr/>
        <w:tc>
          <w:tcPr>
            <w:tcW w:w="711" w:type="dxa"/>
            <w:tcBorders/>
            <w:vAlign w:val="center"/>
          </w:tcPr>
          <w:p>
            <w:pPr>
              <w:pStyle w:val="TableContents"/>
              <w:bidi w:val="0"/>
              <w:spacing w:before="0" w:after="283"/>
              <w:jc w:val="left"/>
              <w:rPr/>
            </w:pPr>
            <w:r>
              <w:rPr/>
              <w:t xml:space="preserve">167 </w:t>
            </w:r>
          </w:p>
        </w:tc>
        <w:tc>
          <w:tcPr>
            <w:tcW w:w="2763" w:type="dxa"/>
            <w:tcBorders/>
            <w:vAlign w:val="center"/>
          </w:tcPr>
          <w:p>
            <w:pPr>
              <w:pStyle w:val="TableContents"/>
              <w:bidi w:val="0"/>
              <w:spacing w:before="0" w:after="283"/>
              <w:jc w:val="left"/>
              <w:rPr/>
            </w:pPr>
            <w:r>
              <w:rPr/>
              <w:t xml:space="preserve">Kap Verde </w:t>
            </w:r>
          </w:p>
        </w:tc>
        <w:tc>
          <w:tcPr>
            <w:tcW w:w="1506" w:type="dxa"/>
            <w:tcBorders/>
            <w:vAlign w:val="center"/>
          </w:tcPr>
          <w:p>
            <w:pPr>
              <w:pStyle w:val="TableContents"/>
              <w:bidi w:val="0"/>
              <w:spacing w:before="0" w:after="283"/>
              <w:jc w:val="left"/>
              <w:rPr/>
            </w:pPr>
            <w:r>
              <w:rPr/>
              <w:t xml:space="preserve">537,661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0.0071%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Transnistria </w:t>
            </w:r>
          </w:p>
        </w:tc>
        <w:tc>
          <w:tcPr>
            <w:tcW w:w="1506" w:type="dxa"/>
            <w:tcBorders/>
            <w:vAlign w:val="center"/>
          </w:tcPr>
          <w:p>
            <w:pPr>
              <w:pStyle w:val="TableContents"/>
              <w:bidi w:val="0"/>
              <w:spacing w:before="0" w:after="283"/>
              <w:jc w:val="left"/>
              <w:rPr/>
            </w:pPr>
            <w:r>
              <w:rPr/>
              <w:t xml:space="preserve">475,665 </w:t>
            </w:r>
          </w:p>
        </w:tc>
        <w:tc>
          <w:tcPr>
            <w:tcW w:w="1442" w:type="dxa"/>
            <w:tcBorders/>
            <w:vAlign w:val="center"/>
          </w:tcPr>
          <w:p>
            <w:pPr>
              <w:pStyle w:val="TableContents"/>
              <w:bidi w:val="0"/>
              <w:spacing w:before="0" w:after="283"/>
              <w:jc w:val="left"/>
              <w:rPr/>
            </w:pPr>
            <w:r>
              <w:rPr/>
              <w:t xml:space="preserve">lokakuu 15, 2015 </w:t>
            </w:r>
          </w:p>
        </w:tc>
        <w:tc>
          <w:tcPr>
            <w:tcW w:w="1670" w:type="dxa"/>
            <w:tcBorders/>
            <w:vAlign w:val="center"/>
          </w:tcPr>
          <w:p>
            <w:pPr>
              <w:pStyle w:val="TableContents"/>
              <w:bidi w:val="0"/>
              <w:spacing w:before="0" w:after="283"/>
              <w:jc w:val="left"/>
              <w:rPr/>
            </w:pPr>
            <w:r>
              <w:rPr/>
              <w:t xml:space="preserve">0.0063%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168 </w:t>
            </w:r>
          </w:p>
        </w:tc>
        <w:tc>
          <w:tcPr>
            <w:tcW w:w="2763" w:type="dxa"/>
            <w:tcBorders/>
            <w:vAlign w:val="center"/>
          </w:tcPr>
          <w:p>
            <w:pPr>
              <w:pStyle w:val="TableContents"/>
              <w:bidi w:val="0"/>
              <w:spacing w:before="0" w:after="283"/>
              <w:jc w:val="left"/>
              <w:rPr/>
            </w:pPr>
            <w:r>
              <w:rPr/>
              <w:t xml:space="preserve">Malta </w:t>
            </w:r>
          </w:p>
        </w:tc>
        <w:tc>
          <w:tcPr>
            <w:tcW w:w="1506" w:type="dxa"/>
            <w:tcBorders/>
            <w:vAlign w:val="center"/>
          </w:tcPr>
          <w:p>
            <w:pPr>
              <w:pStyle w:val="TableContents"/>
              <w:bidi w:val="0"/>
              <w:spacing w:before="0" w:after="283"/>
              <w:jc w:val="left"/>
              <w:rPr/>
            </w:pPr>
            <w:r>
              <w:rPr/>
              <w:t xml:space="preserve">434,403 </w:t>
            </w:r>
          </w:p>
        </w:tc>
        <w:tc>
          <w:tcPr>
            <w:tcW w:w="1442" w:type="dxa"/>
            <w:tcBorders/>
            <w:vAlign w:val="center"/>
          </w:tcPr>
          <w:p>
            <w:pPr>
              <w:pStyle w:val="TableContents"/>
              <w:bidi w:val="0"/>
              <w:spacing w:before="0" w:after="283"/>
              <w:jc w:val="left"/>
              <w:rPr/>
            </w:pPr>
            <w:r>
              <w:rPr/>
              <w:t xml:space="preserve">31. joulukuuta 2015 </w:t>
            </w:r>
          </w:p>
        </w:tc>
        <w:tc>
          <w:tcPr>
            <w:tcW w:w="1670" w:type="dxa"/>
            <w:tcBorders/>
            <w:vAlign w:val="center"/>
          </w:tcPr>
          <w:p>
            <w:pPr>
              <w:pStyle w:val="TableContents"/>
              <w:bidi w:val="0"/>
              <w:spacing w:before="0" w:after="283"/>
              <w:jc w:val="left"/>
              <w:rPr/>
            </w:pPr>
            <w:r>
              <w:rPr/>
              <w:t xml:space="preserve">0.0057%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169 </w:t>
            </w:r>
          </w:p>
        </w:tc>
        <w:tc>
          <w:tcPr>
            <w:tcW w:w="2763" w:type="dxa"/>
            <w:tcBorders/>
            <w:vAlign w:val="center"/>
          </w:tcPr>
          <w:p>
            <w:pPr>
              <w:pStyle w:val="TableContents"/>
              <w:bidi w:val="0"/>
              <w:spacing w:before="0" w:after="283"/>
              <w:jc w:val="left"/>
              <w:rPr/>
            </w:pPr>
            <w:r>
              <w:rPr/>
              <w:t xml:space="preserve">Brunei </w:t>
            </w:r>
          </w:p>
        </w:tc>
        <w:tc>
          <w:tcPr>
            <w:tcW w:w="1506" w:type="dxa"/>
            <w:tcBorders/>
            <w:vAlign w:val="center"/>
          </w:tcPr>
          <w:p>
            <w:pPr>
              <w:pStyle w:val="TableContents"/>
              <w:bidi w:val="0"/>
              <w:spacing w:before="0" w:after="283"/>
              <w:jc w:val="left"/>
              <w:rPr/>
            </w:pPr>
            <w:r>
              <w:rPr/>
              <w:t xml:space="preserve">417,200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0.0055%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170 </w:t>
            </w:r>
          </w:p>
        </w:tc>
        <w:tc>
          <w:tcPr>
            <w:tcW w:w="2763" w:type="dxa"/>
            <w:tcBorders/>
            <w:vAlign w:val="center"/>
          </w:tcPr>
          <w:p>
            <w:pPr>
              <w:pStyle w:val="TableContents"/>
              <w:bidi w:val="0"/>
              <w:spacing w:before="0" w:after="283"/>
              <w:jc w:val="left"/>
              <w:rPr/>
            </w:pPr>
            <w:r>
              <w:rPr/>
              <w:t xml:space="preserve">Belize </w:t>
            </w:r>
          </w:p>
        </w:tc>
        <w:tc>
          <w:tcPr>
            <w:tcW w:w="1506" w:type="dxa"/>
            <w:tcBorders/>
            <w:vAlign w:val="center"/>
          </w:tcPr>
          <w:p>
            <w:pPr>
              <w:pStyle w:val="TableContents"/>
              <w:bidi w:val="0"/>
              <w:spacing w:before="0" w:after="283"/>
              <w:jc w:val="left"/>
              <w:rPr/>
            </w:pPr>
            <w:r>
              <w:rPr/>
              <w:t xml:space="preserve">380,010 </w:t>
            </w:r>
          </w:p>
        </w:tc>
        <w:tc>
          <w:tcPr>
            <w:tcW w:w="1442" w:type="dxa"/>
            <w:tcBorders/>
            <w:vAlign w:val="center"/>
          </w:tcPr>
          <w:p>
            <w:pPr>
              <w:pStyle w:val="TableContents"/>
              <w:bidi w:val="0"/>
              <w:spacing w:before="0" w:after="283"/>
              <w:jc w:val="left"/>
              <w:rPr/>
            </w:pPr>
            <w:r>
              <w:rPr/>
              <w:t xml:space="preserve">lokakuu 1, 2016 </w:t>
            </w:r>
          </w:p>
        </w:tc>
        <w:tc>
          <w:tcPr>
            <w:tcW w:w="1670" w:type="dxa"/>
            <w:tcBorders/>
            <w:vAlign w:val="center"/>
          </w:tcPr>
          <w:p>
            <w:pPr>
              <w:pStyle w:val="TableContents"/>
              <w:bidi w:val="0"/>
              <w:spacing w:before="0" w:after="283"/>
              <w:jc w:val="left"/>
              <w:rPr/>
            </w:pPr>
            <w:r>
              <w:rPr/>
              <w:t xml:space="preserve">0.005%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171 </w:t>
            </w:r>
          </w:p>
        </w:tc>
        <w:tc>
          <w:tcPr>
            <w:tcW w:w="2763" w:type="dxa"/>
            <w:tcBorders/>
            <w:vAlign w:val="center"/>
          </w:tcPr>
          <w:p>
            <w:pPr>
              <w:pStyle w:val="TableContents"/>
              <w:bidi w:val="0"/>
              <w:spacing w:before="0" w:after="283"/>
              <w:jc w:val="left"/>
              <w:rPr/>
            </w:pPr>
            <w:r>
              <w:rPr/>
              <w:t xml:space="preserve">Bahama </w:t>
            </w:r>
          </w:p>
        </w:tc>
        <w:tc>
          <w:tcPr>
            <w:tcW w:w="1506" w:type="dxa"/>
            <w:tcBorders/>
            <w:vAlign w:val="center"/>
          </w:tcPr>
          <w:p>
            <w:pPr>
              <w:pStyle w:val="TableContents"/>
              <w:bidi w:val="0"/>
              <w:spacing w:before="0" w:after="283"/>
              <w:jc w:val="left"/>
              <w:rPr/>
            </w:pPr>
            <w:r>
              <w:rPr/>
              <w:t xml:space="preserve">382,460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172 </w:t>
            </w:r>
          </w:p>
        </w:tc>
        <w:tc>
          <w:tcPr>
            <w:tcW w:w="2763" w:type="dxa"/>
            <w:tcBorders/>
            <w:vAlign w:val="center"/>
          </w:tcPr>
          <w:p>
            <w:pPr>
              <w:pStyle w:val="TableContents"/>
              <w:bidi w:val="0"/>
              <w:spacing w:before="0" w:after="283"/>
              <w:jc w:val="left"/>
              <w:rPr/>
            </w:pPr>
            <w:r>
              <w:rPr/>
              <w:t xml:space="preserve">Islanti </w:t>
            </w:r>
          </w:p>
        </w:tc>
        <w:tc>
          <w:tcPr>
            <w:tcW w:w="1506" w:type="dxa"/>
            <w:tcBorders/>
            <w:vAlign w:val="center"/>
          </w:tcPr>
          <w:p>
            <w:pPr>
              <w:pStyle w:val="TableContents"/>
              <w:bidi w:val="0"/>
              <w:spacing w:before="0" w:after="283"/>
              <w:jc w:val="left"/>
              <w:rPr/>
            </w:pPr>
            <w:r>
              <w:rPr/>
              <w:t xml:space="preserve">348,580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0.0046%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173 </w:t>
            </w:r>
          </w:p>
        </w:tc>
        <w:tc>
          <w:tcPr>
            <w:tcW w:w="2763" w:type="dxa"/>
            <w:tcBorders/>
            <w:vAlign w:val="center"/>
          </w:tcPr>
          <w:p>
            <w:pPr>
              <w:pStyle w:val="TableContents"/>
              <w:bidi w:val="0"/>
              <w:spacing w:before="0" w:after="283"/>
              <w:jc w:val="left"/>
              <w:rPr/>
            </w:pPr>
            <w:r>
              <w:rPr/>
              <w:t xml:space="preserve">Malediivit </w:t>
            </w:r>
          </w:p>
        </w:tc>
        <w:tc>
          <w:tcPr>
            <w:tcW w:w="1506" w:type="dxa"/>
            <w:tcBorders/>
            <w:vAlign w:val="center"/>
          </w:tcPr>
          <w:p>
            <w:pPr>
              <w:pStyle w:val="TableContents"/>
              <w:bidi w:val="0"/>
              <w:spacing w:before="0" w:after="283"/>
              <w:jc w:val="left"/>
              <w:rPr/>
            </w:pPr>
            <w:r>
              <w:rPr/>
              <w:t xml:space="preserve">344,023 </w:t>
            </w:r>
          </w:p>
        </w:tc>
        <w:tc>
          <w:tcPr>
            <w:tcW w:w="1442" w:type="dxa"/>
            <w:tcBorders/>
            <w:vAlign w:val="center"/>
          </w:tcPr>
          <w:p>
            <w:pPr>
              <w:pStyle w:val="TableContents"/>
              <w:bidi w:val="0"/>
              <w:spacing w:before="0" w:after="283"/>
              <w:jc w:val="left"/>
              <w:rPr/>
            </w:pPr>
            <w:r>
              <w:rPr/>
              <w:t xml:space="preserve">20. syyskuuta 2014 </w:t>
            </w:r>
          </w:p>
        </w:tc>
        <w:tc>
          <w:tcPr>
            <w:tcW w:w="1670" w:type="dxa"/>
            <w:tcBorders/>
            <w:vAlign w:val="center"/>
          </w:tcPr>
          <w:p>
            <w:pPr>
              <w:pStyle w:val="TableContents"/>
              <w:bidi w:val="0"/>
              <w:spacing w:before="0" w:after="283"/>
              <w:jc w:val="left"/>
              <w:rPr/>
            </w:pPr>
            <w:r>
              <w:rPr/>
              <w:t xml:space="preserve">0.0045% </w:t>
            </w:r>
          </w:p>
        </w:tc>
        <w:tc>
          <w:tcPr>
            <w:tcW w:w="2113" w:type="dxa"/>
            <w:tcBorders/>
            <w:vAlign w:val="center"/>
          </w:tcPr>
          <w:p>
            <w:pPr>
              <w:pStyle w:val="TableContents"/>
              <w:bidi w:val="0"/>
              <w:spacing w:before="0" w:after="283"/>
              <w:jc w:val="left"/>
              <w:rPr/>
            </w:pPr>
            <w:r>
              <w:rPr/>
              <w:t xml:space="preserve">Vuoden 2014 alustava väestönlaskentatulos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Pohjois-Kypros </w:t>
            </w:r>
          </w:p>
        </w:tc>
        <w:tc>
          <w:tcPr>
            <w:tcW w:w="1506" w:type="dxa"/>
            <w:tcBorders/>
            <w:vAlign w:val="center"/>
          </w:tcPr>
          <w:p>
            <w:pPr>
              <w:pStyle w:val="TableContents"/>
              <w:bidi w:val="0"/>
              <w:spacing w:before="0" w:after="283"/>
              <w:jc w:val="left"/>
              <w:rPr/>
            </w:pPr>
            <w:r>
              <w:rPr/>
              <w:t xml:space="preserve">313,626 </w:t>
            </w:r>
          </w:p>
        </w:tc>
        <w:tc>
          <w:tcPr>
            <w:tcW w:w="1442" w:type="dxa"/>
            <w:tcBorders/>
            <w:vAlign w:val="center"/>
          </w:tcPr>
          <w:p>
            <w:pPr>
              <w:pStyle w:val="TableContents"/>
              <w:bidi w:val="0"/>
              <w:spacing w:before="0" w:after="283"/>
              <w:jc w:val="left"/>
              <w:rPr/>
            </w:pPr>
            <w:r>
              <w:rPr/>
              <w:t xml:space="preserve">30. kesäkuuta 2014 </w:t>
            </w:r>
          </w:p>
        </w:tc>
        <w:tc>
          <w:tcPr>
            <w:tcW w:w="1670" w:type="dxa"/>
            <w:tcBorders/>
            <w:vAlign w:val="center"/>
          </w:tcPr>
          <w:p>
            <w:pPr>
              <w:pStyle w:val="TableContents"/>
              <w:bidi w:val="0"/>
              <w:spacing w:before="0" w:after="283"/>
              <w:jc w:val="left"/>
              <w:rPr/>
            </w:pPr>
            <w:r>
              <w:rPr/>
              <w:t xml:space="preserve">0.0041%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174 </w:t>
            </w:r>
          </w:p>
        </w:tc>
        <w:tc>
          <w:tcPr>
            <w:tcW w:w="2763" w:type="dxa"/>
            <w:tcBorders/>
            <w:vAlign w:val="center"/>
          </w:tcPr>
          <w:p>
            <w:pPr>
              <w:pStyle w:val="TableContents"/>
              <w:bidi w:val="0"/>
              <w:spacing w:before="0" w:after="283"/>
              <w:jc w:val="left"/>
              <w:rPr/>
            </w:pPr>
            <w:r>
              <w:rPr/>
              <w:t xml:space="preserve">Vanuatu </w:t>
            </w:r>
          </w:p>
        </w:tc>
        <w:tc>
          <w:tcPr>
            <w:tcW w:w="1506" w:type="dxa"/>
            <w:tcBorders/>
            <w:vAlign w:val="center"/>
          </w:tcPr>
          <w:p>
            <w:pPr>
              <w:pStyle w:val="TableContents"/>
              <w:bidi w:val="0"/>
              <w:spacing w:before="0" w:after="283"/>
              <w:jc w:val="left"/>
              <w:rPr/>
            </w:pPr>
            <w:r>
              <w:rPr/>
              <w:t xml:space="preserve">289,700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0.0038%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175 </w:t>
            </w:r>
          </w:p>
        </w:tc>
        <w:tc>
          <w:tcPr>
            <w:tcW w:w="2763" w:type="dxa"/>
            <w:tcBorders/>
            <w:vAlign w:val="center"/>
          </w:tcPr>
          <w:p>
            <w:pPr>
              <w:pStyle w:val="TableContents"/>
              <w:bidi w:val="0"/>
              <w:spacing w:before="0" w:after="283"/>
              <w:jc w:val="left"/>
              <w:rPr/>
            </w:pPr>
            <w:r>
              <w:rPr/>
              <w:t xml:space="preserve">Barbados </w:t>
            </w:r>
          </w:p>
        </w:tc>
        <w:tc>
          <w:tcPr>
            <w:tcW w:w="1506" w:type="dxa"/>
            <w:tcBorders/>
            <w:vAlign w:val="center"/>
          </w:tcPr>
          <w:p>
            <w:pPr>
              <w:pStyle w:val="TableContents"/>
              <w:bidi w:val="0"/>
              <w:spacing w:before="0" w:after="283"/>
              <w:jc w:val="left"/>
              <w:rPr/>
            </w:pPr>
            <w:r>
              <w:rPr/>
              <w:t xml:space="preserve">285,719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0.0038%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Uusi-Kaledonia (Ranska) </w:t>
            </w:r>
          </w:p>
        </w:tc>
        <w:tc>
          <w:tcPr>
            <w:tcW w:w="1506" w:type="dxa"/>
            <w:tcBorders/>
            <w:vAlign w:val="center"/>
          </w:tcPr>
          <w:p>
            <w:pPr>
              <w:pStyle w:val="TableContents"/>
              <w:bidi w:val="0"/>
              <w:spacing w:before="0" w:after="283"/>
              <w:jc w:val="left"/>
              <w:rPr/>
            </w:pPr>
            <w:r>
              <w:rPr/>
              <w:t xml:space="preserve">277,000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0.0036%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Ranskan Polynesia (Ranska) </w:t>
            </w:r>
          </w:p>
        </w:tc>
        <w:tc>
          <w:tcPr>
            <w:tcW w:w="1506" w:type="dxa"/>
            <w:tcBorders/>
            <w:vAlign w:val="center"/>
          </w:tcPr>
          <w:p>
            <w:pPr>
              <w:pStyle w:val="TableContents"/>
              <w:bidi w:val="0"/>
              <w:spacing w:before="0" w:after="283"/>
              <w:jc w:val="left"/>
              <w:rPr/>
            </w:pPr>
            <w:r>
              <w:rPr/>
              <w:t xml:space="preserve">275,918 </w:t>
            </w:r>
          </w:p>
        </w:tc>
        <w:tc>
          <w:tcPr>
            <w:tcW w:w="1442" w:type="dxa"/>
            <w:tcBorders/>
            <w:vAlign w:val="center"/>
          </w:tcPr>
          <w:p>
            <w:pPr>
              <w:pStyle w:val="TableContents"/>
              <w:bidi w:val="0"/>
              <w:spacing w:before="0" w:after="283"/>
              <w:jc w:val="left"/>
              <w:rPr/>
            </w:pPr>
            <w:r>
              <w:rPr/>
              <w:t xml:space="preserve">elokuu 17, 2017 </w:t>
            </w:r>
          </w:p>
        </w:tc>
        <w:tc>
          <w:tcPr>
            <w:tcW w:w="1670" w:type="dxa"/>
            <w:tcBorders/>
            <w:vAlign w:val="center"/>
          </w:tcPr>
          <w:p>
            <w:pPr>
              <w:pStyle w:val="TableContents"/>
              <w:bidi w:val="0"/>
              <w:spacing w:before="0" w:after="283"/>
              <w:jc w:val="left"/>
              <w:rPr/>
            </w:pPr>
            <w:r>
              <w:rPr/>
              <w:t xml:space="preserve">0.0036% </w:t>
            </w:r>
          </w:p>
        </w:tc>
        <w:tc>
          <w:tcPr>
            <w:tcW w:w="2113" w:type="dxa"/>
            <w:tcBorders/>
            <w:vAlign w:val="center"/>
          </w:tcPr>
          <w:p>
            <w:pPr>
              <w:pStyle w:val="TableContents"/>
              <w:bidi w:val="0"/>
              <w:spacing w:before="0" w:after="283"/>
              <w:jc w:val="left"/>
              <w:rPr/>
            </w:pPr>
            <w:r>
              <w:rPr/>
              <w:t xml:space="preserve">Vuoden 2017 väestönlaskennan tulokset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Abhasia </w:t>
            </w:r>
          </w:p>
        </w:tc>
        <w:tc>
          <w:tcPr>
            <w:tcW w:w="1506" w:type="dxa"/>
            <w:tcBorders/>
            <w:vAlign w:val="center"/>
          </w:tcPr>
          <w:p>
            <w:pPr>
              <w:pStyle w:val="TableContents"/>
              <w:bidi w:val="0"/>
              <w:spacing w:before="0" w:after="283"/>
              <w:jc w:val="left"/>
              <w:rPr/>
            </w:pPr>
            <w:r>
              <w:rPr/>
              <w:t xml:space="preserve">240,705 </w:t>
            </w:r>
          </w:p>
        </w:tc>
        <w:tc>
          <w:tcPr>
            <w:tcW w:w="1442" w:type="dxa"/>
            <w:tcBorders/>
            <w:vAlign w:val="center"/>
          </w:tcPr>
          <w:p>
            <w:pPr>
              <w:pStyle w:val="TableContents"/>
              <w:bidi w:val="0"/>
              <w:spacing w:before="0" w:after="283"/>
              <w:jc w:val="left"/>
              <w:rPr/>
            </w:pPr>
            <w:r>
              <w:rPr/>
              <w:t xml:space="preserve">helmikuu 28, 2011 </w:t>
            </w:r>
          </w:p>
        </w:tc>
        <w:tc>
          <w:tcPr>
            <w:tcW w:w="1670" w:type="dxa"/>
            <w:tcBorders/>
            <w:vAlign w:val="center"/>
          </w:tcPr>
          <w:p>
            <w:pPr>
              <w:pStyle w:val="TableContents"/>
              <w:bidi w:val="0"/>
              <w:spacing w:before="0" w:after="283"/>
              <w:jc w:val="left"/>
              <w:rPr/>
            </w:pPr>
            <w:r>
              <w:rPr/>
              <w:t xml:space="preserve">0.0032%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176 </w:t>
            </w:r>
          </w:p>
        </w:tc>
        <w:tc>
          <w:tcPr>
            <w:tcW w:w="2763" w:type="dxa"/>
            <w:tcBorders/>
            <w:vAlign w:val="center"/>
          </w:tcPr>
          <w:p>
            <w:pPr>
              <w:pStyle w:val="TableContents"/>
              <w:bidi w:val="0"/>
              <w:spacing w:before="0" w:after="283"/>
              <w:jc w:val="left"/>
              <w:rPr/>
            </w:pPr>
            <w:r>
              <w:rPr/>
              <w:t xml:space="preserve">Samoa </w:t>
            </w:r>
          </w:p>
        </w:tc>
        <w:tc>
          <w:tcPr>
            <w:tcW w:w="1506" w:type="dxa"/>
            <w:tcBorders/>
            <w:vAlign w:val="center"/>
          </w:tcPr>
          <w:p>
            <w:pPr>
              <w:pStyle w:val="TableContents"/>
              <w:bidi w:val="0"/>
              <w:spacing w:before="0" w:after="283"/>
              <w:jc w:val="left"/>
              <w:rPr/>
            </w:pPr>
            <w:r>
              <w:rPr/>
              <w:t xml:space="preserve">197,448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0.0026%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177 </w:t>
            </w:r>
          </w:p>
        </w:tc>
        <w:tc>
          <w:tcPr>
            <w:tcW w:w="2763" w:type="dxa"/>
            <w:tcBorders/>
            <w:vAlign w:val="center"/>
          </w:tcPr>
          <w:p>
            <w:pPr>
              <w:pStyle w:val="TableContents"/>
              <w:bidi w:val="0"/>
              <w:spacing w:before="0" w:after="283"/>
              <w:jc w:val="left"/>
              <w:rPr/>
            </w:pPr>
            <w:r>
              <w:rPr/>
              <w:t xml:space="preserve">São Tomé ja Príncipe </w:t>
            </w:r>
          </w:p>
        </w:tc>
        <w:tc>
          <w:tcPr>
            <w:tcW w:w="1506" w:type="dxa"/>
            <w:tcBorders/>
            <w:vAlign w:val="center"/>
          </w:tcPr>
          <w:p>
            <w:pPr>
              <w:pStyle w:val="TableContents"/>
              <w:bidi w:val="0"/>
              <w:spacing w:before="0" w:after="283"/>
              <w:jc w:val="left"/>
              <w:rPr/>
            </w:pPr>
            <w:r>
              <w:rPr/>
              <w:t xml:space="preserve">187,356 </w:t>
            </w:r>
          </w:p>
        </w:tc>
        <w:tc>
          <w:tcPr>
            <w:tcW w:w="1442" w:type="dxa"/>
            <w:tcBorders/>
            <w:vAlign w:val="center"/>
          </w:tcPr>
          <w:p>
            <w:pPr>
              <w:pStyle w:val="TableContents"/>
              <w:bidi w:val="0"/>
              <w:spacing w:before="0" w:after="283"/>
              <w:jc w:val="left"/>
              <w:rPr/>
            </w:pPr>
            <w:r>
              <w:rPr/>
              <w:t xml:space="preserve">toukokuu 13, 2012 </w:t>
            </w:r>
          </w:p>
        </w:tc>
        <w:tc>
          <w:tcPr>
            <w:tcW w:w="1670" w:type="dxa"/>
            <w:tcBorders/>
            <w:vAlign w:val="center"/>
          </w:tcPr>
          <w:p>
            <w:pPr>
              <w:pStyle w:val="TableContents"/>
              <w:bidi w:val="0"/>
              <w:spacing w:before="0" w:after="283"/>
              <w:jc w:val="left"/>
              <w:rPr/>
            </w:pPr>
            <w:r>
              <w:rPr/>
              <w:t xml:space="preserve">0.0025% </w:t>
            </w:r>
          </w:p>
        </w:tc>
        <w:tc>
          <w:tcPr>
            <w:tcW w:w="2113"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178 </w:t>
            </w:r>
          </w:p>
        </w:tc>
        <w:tc>
          <w:tcPr>
            <w:tcW w:w="2763" w:type="dxa"/>
            <w:tcBorders/>
            <w:vAlign w:val="center"/>
          </w:tcPr>
          <w:p>
            <w:pPr>
              <w:pStyle w:val="TableContents"/>
              <w:bidi w:val="0"/>
              <w:spacing w:before="0" w:after="283"/>
              <w:jc w:val="left"/>
              <w:rPr/>
            </w:pPr>
            <w:r>
              <w:rPr/>
              <w:t xml:space="preserve">Saint Lucia </w:t>
            </w:r>
          </w:p>
        </w:tc>
        <w:tc>
          <w:tcPr>
            <w:tcW w:w="1506" w:type="dxa"/>
            <w:tcBorders/>
            <w:vAlign w:val="center"/>
          </w:tcPr>
          <w:p>
            <w:pPr>
              <w:pStyle w:val="TableContents"/>
              <w:bidi w:val="0"/>
              <w:spacing w:before="0" w:after="283"/>
              <w:jc w:val="left"/>
              <w:rPr/>
            </w:pPr>
            <w:r>
              <w:rPr/>
              <w:t xml:space="preserve">178,844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Guam (Yhdysvallat) </w:t>
            </w:r>
          </w:p>
        </w:tc>
        <w:tc>
          <w:tcPr>
            <w:tcW w:w="1506" w:type="dxa"/>
            <w:tcBorders/>
            <w:vAlign w:val="center"/>
          </w:tcPr>
          <w:p>
            <w:pPr>
              <w:pStyle w:val="TableContents"/>
              <w:bidi w:val="0"/>
              <w:spacing w:before="0" w:after="283"/>
              <w:jc w:val="left"/>
              <w:rPr/>
            </w:pPr>
            <w:r>
              <w:rPr/>
              <w:t xml:space="preserve">184,200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0.0024%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Curaçao (Alankomaat) </w:t>
            </w:r>
          </w:p>
        </w:tc>
        <w:tc>
          <w:tcPr>
            <w:tcW w:w="1506" w:type="dxa"/>
            <w:tcBorders/>
            <w:vAlign w:val="center"/>
          </w:tcPr>
          <w:p>
            <w:pPr>
              <w:pStyle w:val="TableContents"/>
              <w:bidi w:val="0"/>
              <w:spacing w:before="0" w:after="283"/>
              <w:jc w:val="left"/>
              <w:rPr/>
            </w:pPr>
            <w:r>
              <w:rPr/>
              <w:t xml:space="preserve">160,337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0.0021%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Artsakh </w:t>
            </w:r>
          </w:p>
        </w:tc>
        <w:tc>
          <w:tcPr>
            <w:tcW w:w="1506" w:type="dxa"/>
            <w:tcBorders/>
            <w:vAlign w:val="center"/>
          </w:tcPr>
          <w:p>
            <w:pPr>
              <w:pStyle w:val="TableContents"/>
              <w:bidi w:val="0"/>
              <w:spacing w:before="0" w:after="283"/>
              <w:jc w:val="left"/>
              <w:rPr/>
            </w:pPr>
            <w:r>
              <w:rPr/>
              <w:t xml:space="preserve">150,932 </w:t>
            </w:r>
          </w:p>
        </w:tc>
        <w:tc>
          <w:tcPr>
            <w:tcW w:w="1442" w:type="dxa"/>
            <w:tcBorders/>
            <w:vAlign w:val="center"/>
          </w:tcPr>
          <w:p>
            <w:pPr>
              <w:pStyle w:val="TableContents"/>
              <w:bidi w:val="0"/>
              <w:spacing w:before="0" w:after="283"/>
              <w:jc w:val="left"/>
              <w:rPr/>
            </w:pPr>
            <w:r>
              <w:rPr/>
              <w:t xml:space="preserve">joulukuu 1, 2015 </w:t>
            </w:r>
          </w:p>
        </w:tc>
        <w:tc>
          <w:tcPr>
            <w:tcW w:w="1670" w:type="dxa"/>
            <w:tcBorders/>
            <w:vAlign w:val="center"/>
          </w:tcPr>
          <w:p>
            <w:pPr>
              <w:pStyle w:val="TableContents"/>
              <w:bidi w:val="0"/>
              <w:spacing w:before="0" w:after="283"/>
              <w:jc w:val="left"/>
              <w:rPr/>
            </w:pPr>
            <w:r>
              <w:rPr/>
              <w:t xml:space="preserve">0.002%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179 </w:t>
            </w:r>
          </w:p>
        </w:tc>
        <w:tc>
          <w:tcPr>
            <w:tcW w:w="2763" w:type="dxa"/>
            <w:tcBorders/>
            <w:vAlign w:val="center"/>
          </w:tcPr>
          <w:p>
            <w:pPr>
              <w:pStyle w:val="TableContents"/>
              <w:bidi w:val="0"/>
              <w:spacing w:before="0" w:after="283"/>
              <w:jc w:val="left"/>
              <w:rPr/>
            </w:pPr>
            <w:r>
              <w:rPr/>
              <w:t xml:space="preserve">Kiribati </w:t>
            </w:r>
          </w:p>
        </w:tc>
        <w:tc>
          <w:tcPr>
            <w:tcW w:w="1506" w:type="dxa"/>
            <w:tcBorders/>
            <w:vAlign w:val="center"/>
          </w:tcPr>
          <w:p>
            <w:pPr>
              <w:pStyle w:val="TableContents"/>
              <w:bidi w:val="0"/>
              <w:spacing w:before="0" w:after="283"/>
              <w:jc w:val="left"/>
              <w:rPr/>
            </w:pPr>
            <w:r>
              <w:rPr/>
              <w:t xml:space="preserve">115,300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0.0015%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Aruba (Alankomaat) </w:t>
            </w:r>
          </w:p>
        </w:tc>
        <w:tc>
          <w:tcPr>
            <w:tcW w:w="1506" w:type="dxa"/>
            <w:tcBorders/>
            <w:vAlign w:val="center"/>
          </w:tcPr>
          <w:p>
            <w:pPr>
              <w:pStyle w:val="TableContents"/>
              <w:bidi w:val="0"/>
              <w:spacing w:before="0" w:after="283"/>
              <w:jc w:val="left"/>
              <w:rPr/>
            </w:pPr>
            <w:r>
              <w:rPr/>
              <w:t xml:space="preserve">110,882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0.0015%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180 </w:t>
            </w:r>
          </w:p>
        </w:tc>
        <w:tc>
          <w:tcPr>
            <w:tcW w:w="2763" w:type="dxa"/>
            <w:tcBorders/>
            <w:vAlign w:val="center"/>
          </w:tcPr>
          <w:p>
            <w:pPr>
              <w:pStyle w:val="TableContents"/>
              <w:bidi w:val="0"/>
              <w:spacing w:before="0" w:after="283"/>
              <w:jc w:val="left"/>
              <w:rPr/>
            </w:pPr>
            <w:r>
              <w:rPr/>
              <w:t xml:space="preserve">Saint Vincent ja Grenadiinit </w:t>
            </w:r>
          </w:p>
        </w:tc>
        <w:tc>
          <w:tcPr>
            <w:tcW w:w="1506" w:type="dxa"/>
            <w:tcBorders/>
            <w:vAlign w:val="center"/>
          </w:tcPr>
          <w:p>
            <w:pPr>
              <w:pStyle w:val="TableContents"/>
              <w:bidi w:val="0"/>
              <w:spacing w:before="0" w:after="283"/>
              <w:jc w:val="left"/>
              <w:rPr/>
            </w:pPr>
            <w:r>
              <w:rPr/>
              <w:t xml:space="preserve">109,557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Yhdysvaltain Neitsytsaaret (Yhdysvallat) </w:t>
            </w:r>
          </w:p>
        </w:tc>
        <w:tc>
          <w:tcPr>
            <w:tcW w:w="1506" w:type="dxa"/>
            <w:tcBorders/>
            <w:vAlign w:val="center"/>
          </w:tcPr>
          <w:p>
            <w:pPr>
              <w:pStyle w:val="TableContents"/>
              <w:bidi w:val="0"/>
              <w:spacing w:before="0" w:after="283"/>
              <w:jc w:val="left"/>
              <w:rPr/>
            </w:pPr>
            <w:r>
              <w:rPr/>
              <w:t xml:space="preserve">104,901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181 </w:t>
            </w:r>
          </w:p>
        </w:tc>
        <w:tc>
          <w:tcPr>
            <w:tcW w:w="2763" w:type="dxa"/>
            <w:tcBorders/>
            <w:vAlign w:val="center"/>
          </w:tcPr>
          <w:p>
            <w:pPr>
              <w:pStyle w:val="TableContents"/>
              <w:bidi w:val="0"/>
              <w:spacing w:before="0" w:after="283"/>
              <w:jc w:val="left"/>
              <w:rPr/>
            </w:pPr>
            <w:r>
              <w:rPr/>
              <w:t xml:space="preserve">Mikronesian liittovaltio </w:t>
            </w:r>
          </w:p>
        </w:tc>
        <w:tc>
          <w:tcPr>
            <w:tcW w:w="1506" w:type="dxa"/>
            <w:tcBorders/>
            <w:vAlign w:val="center"/>
          </w:tcPr>
          <w:p>
            <w:pPr>
              <w:pStyle w:val="TableContents"/>
              <w:bidi w:val="0"/>
              <w:spacing w:before="0" w:after="283"/>
              <w:jc w:val="left"/>
              <w:rPr/>
            </w:pPr>
            <w:r>
              <w:rPr/>
              <w:t xml:space="preserve">104,600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Jersey (Yhdistynyt kuningaskunta) </w:t>
            </w:r>
          </w:p>
        </w:tc>
        <w:tc>
          <w:tcPr>
            <w:tcW w:w="1506" w:type="dxa"/>
            <w:tcBorders/>
            <w:vAlign w:val="center"/>
          </w:tcPr>
          <w:p>
            <w:pPr>
              <w:pStyle w:val="TableContents"/>
              <w:bidi w:val="0"/>
              <w:spacing w:before="0" w:after="283"/>
              <w:jc w:val="left"/>
              <w:rPr/>
            </w:pPr>
            <w:r>
              <w:rPr/>
              <w:t xml:space="preserve">104,200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182 </w:t>
            </w:r>
          </w:p>
        </w:tc>
        <w:tc>
          <w:tcPr>
            <w:tcW w:w="2763" w:type="dxa"/>
            <w:tcBorders/>
            <w:vAlign w:val="center"/>
          </w:tcPr>
          <w:p>
            <w:pPr>
              <w:pStyle w:val="TableContents"/>
              <w:bidi w:val="0"/>
              <w:spacing w:before="0" w:after="283"/>
              <w:jc w:val="left"/>
              <w:rPr/>
            </w:pPr>
            <w:r>
              <w:rPr/>
              <w:t xml:space="preserve">Grenada </w:t>
            </w:r>
          </w:p>
        </w:tc>
        <w:tc>
          <w:tcPr>
            <w:tcW w:w="1506" w:type="dxa"/>
            <w:tcBorders/>
            <w:vAlign w:val="center"/>
          </w:tcPr>
          <w:p>
            <w:pPr>
              <w:pStyle w:val="TableContents"/>
              <w:bidi w:val="0"/>
              <w:spacing w:before="0" w:after="283"/>
              <w:jc w:val="left"/>
              <w:rPr/>
            </w:pPr>
            <w:r>
              <w:rPr/>
              <w:t xml:space="preserve">103,328 </w:t>
            </w:r>
          </w:p>
        </w:tc>
        <w:tc>
          <w:tcPr>
            <w:tcW w:w="1442" w:type="dxa"/>
            <w:tcBorders/>
            <w:vAlign w:val="center"/>
          </w:tcPr>
          <w:p>
            <w:pPr>
              <w:pStyle w:val="TableContents"/>
              <w:bidi w:val="0"/>
              <w:spacing w:before="0" w:after="283"/>
              <w:jc w:val="left"/>
              <w:rPr/>
            </w:pPr>
            <w:r>
              <w:rPr/>
              <w:t xml:space="preserve">toukokuu 12, 2011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183 </w:t>
            </w:r>
          </w:p>
        </w:tc>
        <w:tc>
          <w:tcPr>
            <w:tcW w:w="2763" w:type="dxa"/>
            <w:tcBorders/>
            <w:vAlign w:val="center"/>
          </w:tcPr>
          <w:p>
            <w:pPr>
              <w:pStyle w:val="TableContents"/>
              <w:bidi w:val="0"/>
              <w:spacing w:before="0" w:after="283"/>
              <w:jc w:val="left"/>
              <w:rPr/>
            </w:pPr>
            <w:r>
              <w:rPr/>
              <w:t xml:space="preserve">Tonga </w:t>
            </w:r>
          </w:p>
        </w:tc>
        <w:tc>
          <w:tcPr>
            <w:tcW w:w="1506" w:type="dxa"/>
            <w:tcBorders/>
            <w:vAlign w:val="center"/>
          </w:tcPr>
          <w:p>
            <w:pPr>
              <w:pStyle w:val="TableContents"/>
              <w:bidi w:val="0"/>
              <w:spacing w:before="0" w:after="283"/>
              <w:jc w:val="left"/>
              <w:rPr/>
            </w:pPr>
            <w:r>
              <w:rPr/>
              <w:t xml:space="preserve">100,600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184 </w:t>
            </w:r>
          </w:p>
        </w:tc>
        <w:tc>
          <w:tcPr>
            <w:tcW w:w="2763" w:type="dxa"/>
            <w:tcBorders/>
            <w:vAlign w:val="center"/>
          </w:tcPr>
          <w:p>
            <w:pPr>
              <w:pStyle w:val="TableContents"/>
              <w:bidi w:val="0"/>
              <w:spacing w:before="0" w:after="283"/>
              <w:jc w:val="left"/>
              <w:rPr/>
            </w:pPr>
            <w:r>
              <w:rPr/>
              <w:t xml:space="preserve">Seychellit </w:t>
            </w:r>
          </w:p>
        </w:tc>
        <w:tc>
          <w:tcPr>
            <w:tcW w:w="1506" w:type="dxa"/>
            <w:tcBorders/>
            <w:vAlign w:val="center"/>
          </w:tcPr>
          <w:p>
            <w:pPr>
              <w:pStyle w:val="TableContents"/>
              <w:bidi w:val="0"/>
              <w:spacing w:before="0" w:after="283"/>
              <w:jc w:val="left"/>
              <w:rPr/>
            </w:pPr>
            <w:r>
              <w:rPr/>
              <w:t xml:space="preserve">94,205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185 </w:t>
            </w:r>
          </w:p>
        </w:tc>
        <w:tc>
          <w:tcPr>
            <w:tcW w:w="2763" w:type="dxa"/>
            <w:tcBorders/>
            <w:vAlign w:val="center"/>
          </w:tcPr>
          <w:p>
            <w:pPr>
              <w:pStyle w:val="TableContents"/>
              <w:bidi w:val="0"/>
              <w:spacing w:before="0" w:after="283"/>
              <w:jc w:val="left"/>
              <w:rPr/>
            </w:pPr>
            <w:r>
              <w:rPr/>
              <w:t xml:space="preserve">Antigua ja Barbuda </w:t>
            </w:r>
          </w:p>
        </w:tc>
        <w:tc>
          <w:tcPr>
            <w:tcW w:w="1506" w:type="dxa"/>
            <w:tcBorders/>
            <w:vAlign w:val="center"/>
          </w:tcPr>
          <w:p>
            <w:pPr>
              <w:pStyle w:val="TableContents"/>
              <w:bidi w:val="0"/>
              <w:spacing w:before="0" w:after="283"/>
              <w:jc w:val="left"/>
              <w:rPr/>
            </w:pPr>
            <w:r>
              <w:rPr/>
              <w:t xml:space="preserve">86,295 </w:t>
            </w:r>
          </w:p>
        </w:tc>
        <w:tc>
          <w:tcPr>
            <w:tcW w:w="1442" w:type="dxa"/>
            <w:tcBorders/>
            <w:vAlign w:val="center"/>
          </w:tcPr>
          <w:p>
            <w:pPr>
              <w:pStyle w:val="TableContents"/>
              <w:bidi w:val="0"/>
              <w:spacing w:before="0" w:after="283"/>
              <w:jc w:val="left"/>
              <w:rPr/>
            </w:pPr>
            <w:r>
              <w:rPr/>
              <w:t xml:space="preserve">toukokuu 27, 2011 </w:t>
            </w:r>
          </w:p>
        </w:tc>
        <w:tc>
          <w:tcPr>
            <w:tcW w:w="1670" w:type="dxa"/>
            <w:tcBorders/>
            <w:vAlign w:val="center"/>
          </w:tcPr>
          <w:p>
            <w:pPr>
              <w:pStyle w:val="TableContents"/>
              <w:bidi w:val="0"/>
              <w:spacing w:before="0" w:after="283"/>
              <w:jc w:val="left"/>
              <w:rPr/>
            </w:pPr>
            <w:r>
              <w:rPr/>
              <w:t xml:space="preserve">0.0011%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Mansaari (Yhdistynyt kuningaskunta) </w:t>
            </w:r>
          </w:p>
        </w:tc>
        <w:tc>
          <w:tcPr>
            <w:tcW w:w="1506" w:type="dxa"/>
            <w:tcBorders/>
            <w:vAlign w:val="center"/>
          </w:tcPr>
          <w:p>
            <w:pPr>
              <w:pStyle w:val="TableContents"/>
              <w:bidi w:val="0"/>
              <w:spacing w:before="0" w:after="283"/>
              <w:jc w:val="left"/>
              <w:rPr/>
            </w:pPr>
            <w:r>
              <w:rPr/>
              <w:t xml:space="preserve">83,314 </w:t>
            </w:r>
          </w:p>
        </w:tc>
        <w:tc>
          <w:tcPr>
            <w:tcW w:w="1442" w:type="dxa"/>
            <w:tcBorders/>
            <w:vAlign w:val="center"/>
          </w:tcPr>
          <w:p>
            <w:pPr>
              <w:pStyle w:val="TableContents"/>
              <w:bidi w:val="0"/>
              <w:spacing w:before="0" w:after="283"/>
              <w:jc w:val="left"/>
              <w:rPr/>
            </w:pPr>
            <w:r>
              <w:rPr/>
              <w:t xml:space="preserve">huhtikuu 24, 2016 </w:t>
            </w:r>
          </w:p>
        </w:tc>
        <w:tc>
          <w:tcPr>
            <w:tcW w:w="1670" w:type="dxa"/>
            <w:tcBorders/>
            <w:vAlign w:val="center"/>
          </w:tcPr>
          <w:p>
            <w:pPr>
              <w:pStyle w:val="TableContents"/>
              <w:bidi w:val="0"/>
              <w:spacing w:before="0" w:after="283"/>
              <w:jc w:val="left"/>
              <w:rPr/>
            </w:pPr>
            <w:r>
              <w:rPr/>
              <w:t xml:space="preserve">0.0011% </w:t>
            </w:r>
          </w:p>
        </w:tc>
        <w:tc>
          <w:tcPr>
            <w:tcW w:w="2113"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186 </w:t>
            </w:r>
          </w:p>
        </w:tc>
        <w:tc>
          <w:tcPr>
            <w:tcW w:w="2763" w:type="dxa"/>
            <w:tcBorders/>
            <w:vAlign w:val="center"/>
          </w:tcPr>
          <w:p>
            <w:pPr>
              <w:pStyle w:val="TableContents"/>
              <w:bidi w:val="0"/>
              <w:spacing w:before="0" w:after="283"/>
              <w:jc w:val="left"/>
              <w:rPr/>
            </w:pPr>
            <w:r>
              <w:rPr/>
              <w:t xml:space="preserve">Andorra </w:t>
            </w:r>
          </w:p>
        </w:tc>
        <w:tc>
          <w:tcPr>
            <w:tcW w:w="1506" w:type="dxa"/>
            <w:tcBorders/>
            <w:vAlign w:val="center"/>
          </w:tcPr>
          <w:p>
            <w:pPr>
              <w:pStyle w:val="TableContents"/>
              <w:bidi w:val="0"/>
              <w:spacing w:before="0" w:after="283"/>
              <w:jc w:val="left"/>
              <w:rPr/>
            </w:pPr>
            <w:r>
              <w:rPr/>
              <w:t xml:space="preserve">78,264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187 </w:t>
            </w:r>
          </w:p>
        </w:tc>
        <w:tc>
          <w:tcPr>
            <w:tcW w:w="2763" w:type="dxa"/>
            <w:tcBorders/>
            <w:vAlign w:val="center"/>
          </w:tcPr>
          <w:p>
            <w:pPr>
              <w:pStyle w:val="TableContents"/>
              <w:bidi w:val="0"/>
              <w:spacing w:before="0" w:after="283"/>
              <w:jc w:val="left"/>
              <w:rPr/>
            </w:pPr>
            <w:r>
              <w:rPr/>
              <w:t xml:space="preserve">Dominica </w:t>
            </w:r>
          </w:p>
        </w:tc>
        <w:tc>
          <w:tcPr>
            <w:tcW w:w="1506" w:type="dxa"/>
            <w:tcBorders/>
            <w:vAlign w:val="center"/>
          </w:tcPr>
          <w:p>
            <w:pPr>
              <w:pStyle w:val="TableContents"/>
              <w:bidi w:val="0"/>
              <w:spacing w:before="0" w:after="283"/>
              <w:jc w:val="left"/>
              <w:rPr/>
            </w:pPr>
            <w:r>
              <w:rPr/>
              <w:t xml:space="preserve">71,293 </w:t>
            </w:r>
          </w:p>
        </w:tc>
        <w:tc>
          <w:tcPr>
            <w:tcW w:w="1442" w:type="dxa"/>
            <w:tcBorders/>
            <w:vAlign w:val="center"/>
          </w:tcPr>
          <w:p>
            <w:pPr>
              <w:pStyle w:val="TableContents"/>
              <w:bidi w:val="0"/>
              <w:spacing w:before="0" w:after="283"/>
              <w:jc w:val="left"/>
              <w:rPr/>
            </w:pPr>
            <w:r>
              <w:rPr/>
              <w:t xml:space="preserve">toukokuu 14, 2011 </w:t>
            </w:r>
          </w:p>
        </w:tc>
        <w:tc>
          <w:tcPr>
            <w:tcW w:w="1670" w:type="dxa"/>
            <w:tcBorders/>
            <w:vAlign w:val="center"/>
          </w:tcPr>
          <w:p>
            <w:pPr>
              <w:pStyle w:val="TableContents"/>
              <w:bidi w:val="0"/>
              <w:spacing w:before="0" w:after="283"/>
              <w:jc w:val="left"/>
              <w:rPr/>
            </w:pPr>
            <w:r>
              <w:rPr/>
              <w:t xml:space="preserve">0.00094%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Guernsey (Yhdistynyt kuningaskunta) </w:t>
            </w:r>
          </w:p>
        </w:tc>
        <w:tc>
          <w:tcPr>
            <w:tcW w:w="1506" w:type="dxa"/>
            <w:tcBorders/>
            <w:vAlign w:val="center"/>
          </w:tcPr>
          <w:p>
            <w:pPr>
              <w:pStyle w:val="TableContents"/>
              <w:bidi w:val="0"/>
              <w:spacing w:before="0" w:after="283"/>
              <w:jc w:val="left"/>
              <w:rPr/>
            </w:pPr>
            <w:r>
              <w:rPr/>
              <w:t xml:space="preserve">62,723 </w:t>
            </w:r>
          </w:p>
        </w:tc>
        <w:tc>
          <w:tcPr>
            <w:tcW w:w="1442" w:type="dxa"/>
            <w:tcBorders/>
            <w:vAlign w:val="center"/>
          </w:tcPr>
          <w:p>
            <w:pPr>
              <w:pStyle w:val="TableContents"/>
              <w:bidi w:val="0"/>
              <w:spacing w:before="0" w:after="283"/>
              <w:jc w:val="left"/>
              <w:rPr/>
            </w:pPr>
            <w:r>
              <w:rPr/>
              <w:t xml:space="preserve">maaliskuu 31, 2016 </w:t>
            </w:r>
          </w:p>
        </w:tc>
        <w:tc>
          <w:tcPr>
            <w:tcW w:w="1670" w:type="dxa"/>
            <w:tcBorders/>
            <w:vAlign w:val="center"/>
          </w:tcPr>
          <w:p>
            <w:pPr>
              <w:pStyle w:val="TableContents"/>
              <w:bidi w:val="0"/>
              <w:spacing w:before="0" w:after="283"/>
              <w:jc w:val="left"/>
              <w:rPr/>
            </w:pPr>
            <w:r>
              <w:rPr/>
              <w:t xml:space="preserve">0.00082%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Bermuda (Yhdistynyt kuningaskunta) </w:t>
            </w:r>
          </w:p>
        </w:tc>
        <w:tc>
          <w:tcPr>
            <w:tcW w:w="1506" w:type="dxa"/>
            <w:tcBorders/>
            <w:vAlign w:val="center"/>
          </w:tcPr>
          <w:p>
            <w:pPr>
              <w:pStyle w:val="TableContents"/>
              <w:bidi w:val="0"/>
              <w:spacing w:before="0" w:after="283"/>
              <w:jc w:val="left"/>
              <w:rPr/>
            </w:pPr>
            <w:r>
              <w:rPr/>
              <w:t xml:space="preserve">61,954 </w:t>
            </w:r>
          </w:p>
        </w:tc>
        <w:tc>
          <w:tcPr>
            <w:tcW w:w="1442" w:type="dxa"/>
            <w:tcBorders/>
            <w:vAlign w:val="center"/>
          </w:tcPr>
          <w:p>
            <w:pPr>
              <w:pStyle w:val="TableContents"/>
              <w:bidi w:val="0"/>
              <w:spacing w:before="0" w:after="283"/>
              <w:jc w:val="left"/>
              <w:rPr/>
            </w:pPr>
            <w:r>
              <w:rPr/>
              <w:t xml:space="preserve">1. heinäkuuta 2013 </w:t>
            </w:r>
          </w:p>
        </w:tc>
        <w:tc>
          <w:tcPr>
            <w:tcW w:w="1670" w:type="dxa"/>
            <w:tcBorders/>
            <w:vAlign w:val="center"/>
          </w:tcPr>
          <w:p>
            <w:pPr>
              <w:pStyle w:val="TableContents"/>
              <w:bidi w:val="0"/>
              <w:spacing w:before="0" w:after="283"/>
              <w:jc w:val="left"/>
              <w:rPr/>
            </w:pPr>
            <w:r>
              <w:rPr/>
              <w:t xml:space="preserve">0.00081%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Caymansaaret (Yhdistynyt kuningaskunta) </w:t>
            </w:r>
          </w:p>
        </w:tc>
        <w:tc>
          <w:tcPr>
            <w:tcW w:w="1506" w:type="dxa"/>
            <w:tcBorders/>
            <w:vAlign w:val="center"/>
          </w:tcPr>
          <w:p>
            <w:pPr>
              <w:pStyle w:val="TableContents"/>
              <w:bidi w:val="0"/>
              <w:spacing w:before="0" w:after="283"/>
              <w:jc w:val="left"/>
              <w:rPr/>
            </w:pPr>
            <w:r>
              <w:rPr/>
              <w:t xml:space="preserve">60,413 </w:t>
            </w:r>
          </w:p>
        </w:tc>
        <w:tc>
          <w:tcPr>
            <w:tcW w:w="1442" w:type="dxa"/>
            <w:tcBorders/>
            <w:vAlign w:val="center"/>
          </w:tcPr>
          <w:p>
            <w:pPr>
              <w:pStyle w:val="TableContents"/>
              <w:bidi w:val="0"/>
              <w:spacing w:before="0" w:after="283"/>
              <w:jc w:val="left"/>
              <w:rPr/>
            </w:pPr>
            <w:r>
              <w:rPr/>
              <w:t xml:space="preserve">31. joulukuuta 2015 </w:t>
            </w:r>
          </w:p>
        </w:tc>
        <w:tc>
          <w:tcPr>
            <w:tcW w:w="1670" w:type="dxa"/>
            <w:tcBorders/>
            <w:vAlign w:val="center"/>
          </w:tcPr>
          <w:p>
            <w:pPr>
              <w:pStyle w:val="TableContents"/>
              <w:bidi w:val="0"/>
              <w:spacing w:before="0" w:after="283"/>
              <w:jc w:val="left"/>
              <w:rPr/>
            </w:pPr>
            <w:r>
              <w:rPr/>
              <w:t xml:space="preserve">0.00079%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Amerikan Samoa (Yhdysvallat) </w:t>
            </w:r>
          </w:p>
        </w:tc>
        <w:tc>
          <w:tcPr>
            <w:tcW w:w="1506" w:type="dxa"/>
            <w:tcBorders/>
            <w:vAlign w:val="center"/>
          </w:tcPr>
          <w:p>
            <w:pPr>
              <w:pStyle w:val="TableContents"/>
              <w:bidi w:val="0"/>
              <w:spacing w:before="0" w:after="283"/>
              <w:jc w:val="left"/>
              <w:rPr/>
            </w:pPr>
            <w:r>
              <w:rPr/>
              <w:t xml:space="preserve">56,400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0.00074%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Grönlanti (Tanska) </w:t>
            </w:r>
          </w:p>
        </w:tc>
        <w:tc>
          <w:tcPr>
            <w:tcW w:w="1506" w:type="dxa"/>
            <w:tcBorders/>
            <w:vAlign w:val="center"/>
          </w:tcPr>
          <w:p>
            <w:pPr>
              <w:pStyle w:val="TableContents"/>
              <w:bidi w:val="0"/>
              <w:spacing w:before="0" w:after="283"/>
              <w:jc w:val="left"/>
              <w:rPr/>
            </w:pPr>
            <w:r>
              <w:rPr/>
              <w:t xml:space="preserve">56,171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0.00074%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Pohjois-Mariaanit (Yhdysvallat) </w:t>
            </w:r>
          </w:p>
        </w:tc>
        <w:tc>
          <w:tcPr>
            <w:tcW w:w="1506" w:type="dxa"/>
            <w:tcBorders/>
            <w:vAlign w:val="center"/>
          </w:tcPr>
          <w:p>
            <w:pPr>
              <w:pStyle w:val="TableContents"/>
              <w:bidi w:val="0"/>
              <w:spacing w:before="0" w:after="283"/>
              <w:jc w:val="left"/>
              <w:rPr/>
            </w:pPr>
            <w:r>
              <w:rPr/>
              <w:t xml:space="preserve">55,700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0.00073%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188 </w:t>
            </w:r>
          </w:p>
        </w:tc>
        <w:tc>
          <w:tcPr>
            <w:tcW w:w="2763" w:type="dxa"/>
            <w:tcBorders/>
            <w:vAlign w:val="center"/>
          </w:tcPr>
          <w:p>
            <w:pPr>
              <w:pStyle w:val="TableContents"/>
              <w:bidi w:val="0"/>
              <w:spacing w:before="0" w:after="283"/>
              <w:jc w:val="left"/>
              <w:rPr/>
            </w:pPr>
            <w:r>
              <w:rPr/>
              <w:t xml:space="preserve">Marshallinsaaret </w:t>
            </w:r>
          </w:p>
        </w:tc>
        <w:tc>
          <w:tcPr>
            <w:tcW w:w="1506" w:type="dxa"/>
            <w:tcBorders/>
            <w:vAlign w:val="center"/>
          </w:tcPr>
          <w:p>
            <w:pPr>
              <w:pStyle w:val="TableContents"/>
              <w:bidi w:val="0"/>
              <w:spacing w:before="0" w:after="283"/>
              <w:jc w:val="left"/>
              <w:rPr/>
            </w:pPr>
            <w:r>
              <w:rPr/>
              <w:t xml:space="preserve">55,000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0.00072%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Etelä-Ossetia </w:t>
            </w:r>
          </w:p>
        </w:tc>
        <w:tc>
          <w:tcPr>
            <w:tcW w:w="1506" w:type="dxa"/>
            <w:tcBorders/>
            <w:vAlign w:val="center"/>
          </w:tcPr>
          <w:p>
            <w:pPr>
              <w:pStyle w:val="TableContents"/>
              <w:bidi w:val="0"/>
              <w:spacing w:before="0" w:after="283"/>
              <w:jc w:val="left"/>
              <w:rPr/>
            </w:pPr>
            <w:r>
              <w:rPr/>
              <w:t xml:space="preserve">53,532 </w:t>
            </w:r>
          </w:p>
        </w:tc>
        <w:tc>
          <w:tcPr>
            <w:tcW w:w="1442" w:type="dxa"/>
            <w:tcBorders/>
            <w:vAlign w:val="center"/>
          </w:tcPr>
          <w:p>
            <w:pPr>
              <w:pStyle w:val="TableContents"/>
              <w:bidi w:val="0"/>
              <w:spacing w:before="0" w:after="283"/>
              <w:jc w:val="left"/>
              <w:rPr/>
            </w:pPr>
            <w:r>
              <w:rPr/>
              <w:t xml:space="preserve">lokakuu 15, 2015 </w:t>
            </w:r>
          </w:p>
        </w:tc>
        <w:tc>
          <w:tcPr>
            <w:tcW w:w="1670" w:type="dxa"/>
            <w:tcBorders/>
            <w:vAlign w:val="center"/>
          </w:tcPr>
          <w:p>
            <w:pPr>
              <w:pStyle w:val="TableContents"/>
              <w:bidi w:val="0"/>
              <w:spacing w:before="0" w:after="283"/>
              <w:jc w:val="left"/>
              <w:rPr/>
            </w:pPr>
            <w:r>
              <w:rPr/>
              <w:t xml:space="preserve">0.0007%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Färsaaret (Tanska) </w:t>
            </w:r>
          </w:p>
        </w:tc>
        <w:tc>
          <w:tcPr>
            <w:tcW w:w="1506" w:type="dxa"/>
            <w:tcBorders/>
            <w:vAlign w:val="center"/>
          </w:tcPr>
          <w:p>
            <w:pPr>
              <w:pStyle w:val="TableContents"/>
              <w:bidi w:val="0"/>
              <w:spacing w:before="0" w:after="283"/>
              <w:jc w:val="left"/>
              <w:rPr/>
            </w:pPr>
            <w:r>
              <w:rPr/>
              <w:t xml:space="preserve">50,498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0.00066%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189 </w:t>
            </w:r>
          </w:p>
        </w:tc>
        <w:tc>
          <w:tcPr>
            <w:tcW w:w="2763" w:type="dxa"/>
            <w:tcBorders/>
            <w:vAlign w:val="center"/>
          </w:tcPr>
          <w:p>
            <w:pPr>
              <w:pStyle w:val="TableContents"/>
              <w:bidi w:val="0"/>
              <w:spacing w:before="0" w:after="283"/>
              <w:jc w:val="left"/>
              <w:rPr/>
            </w:pPr>
            <w:r>
              <w:rPr/>
              <w:t xml:space="preserve">Saint Kitts ja Nevis </w:t>
            </w:r>
          </w:p>
        </w:tc>
        <w:tc>
          <w:tcPr>
            <w:tcW w:w="1506" w:type="dxa"/>
            <w:tcBorders/>
            <w:vAlign w:val="center"/>
          </w:tcPr>
          <w:p>
            <w:pPr>
              <w:pStyle w:val="TableContents"/>
              <w:bidi w:val="0"/>
              <w:spacing w:before="0" w:after="283"/>
              <w:jc w:val="left"/>
              <w:rPr/>
            </w:pPr>
            <w:r>
              <w:rPr/>
              <w:t xml:space="preserve">46,204 </w:t>
            </w:r>
          </w:p>
        </w:tc>
        <w:tc>
          <w:tcPr>
            <w:tcW w:w="1442" w:type="dxa"/>
            <w:tcBorders/>
            <w:vAlign w:val="center"/>
          </w:tcPr>
          <w:p>
            <w:pPr>
              <w:pStyle w:val="TableContents"/>
              <w:bidi w:val="0"/>
              <w:spacing w:before="0" w:after="283"/>
              <w:jc w:val="left"/>
              <w:rPr/>
            </w:pPr>
            <w:r>
              <w:rPr/>
              <w:t xml:space="preserve">toukokuu 15, 2011 </w:t>
            </w:r>
          </w:p>
        </w:tc>
        <w:tc>
          <w:tcPr>
            <w:tcW w:w="1670" w:type="dxa"/>
            <w:tcBorders/>
            <w:vAlign w:val="center"/>
          </w:tcPr>
          <w:p>
            <w:pPr>
              <w:pStyle w:val="TableContents"/>
              <w:bidi w:val="0"/>
              <w:spacing w:before="0" w:after="283"/>
              <w:jc w:val="left"/>
              <w:rPr/>
            </w:pPr>
            <w:r>
              <w:rPr/>
              <w:t xml:space="preserve">0.00061%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Sint Maarten (Alankomaat) </w:t>
            </w:r>
          </w:p>
        </w:tc>
        <w:tc>
          <w:tcPr>
            <w:tcW w:w="1506" w:type="dxa"/>
            <w:tcBorders/>
            <w:vAlign w:val="center"/>
          </w:tcPr>
          <w:p>
            <w:pPr>
              <w:pStyle w:val="TableContents"/>
              <w:bidi w:val="0"/>
              <w:spacing w:before="0" w:after="283"/>
              <w:jc w:val="left"/>
              <w:rPr/>
            </w:pPr>
            <w:r>
              <w:rPr/>
              <w:t xml:space="preserve">39,410 </w:t>
            </w:r>
          </w:p>
        </w:tc>
        <w:tc>
          <w:tcPr>
            <w:tcW w:w="1442" w:type="dxa"/>
            <w:tcBorders/>
            <w:vAlign w:val="center"/>
          </w:tcPr>
          <w:p>
            <w:pPr>
              <w:pStyle w:val="TableContents"/>
              <w:bidi w:val="0"/>
              <w:spacing w:before="0" w:after="283"/>
              <w:jc w:val="left"/>
              <w:rPr/>
            </w:pPr>
            <w:r>
              <w:rPr/>
              <w:t xml:space="preserve">tammikuu 1, 2016 </w:t>
            </w:r>
          </w:p>
        </w:tc>
        <w:tc>
          <w:tcPr>
            <w:tcW w:w="1670" w:type="dxa"/>
            <w:tcBorders/>
            <w:vAlign w:val="center"/>
          </w:tcPr>
          <w:p>
            <w:pPr>
              <w:pStyle w:val="TableContents"/>
              <w:bidi w:val="0"/>
              <w:spacing w:before="0" w:after="283"/>
              <w:jc w:val="left"/>
              <w:rPr/>
            </w:pPr>
            <w:r>
              <w:rPr/>
              <w:t xml:space="preserve">0.00052%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Turks- ja Caicossaaret (Yhdistynyt kuningaskunta) </w:t>
            </w:r>
          </w:p>
        </w:tc>
        <w:tc>
          <w:tcPr>
            <w:tcW w:w="1506" w:type="dxa"/>
            <w:tcBorders/>
            <w:vAlign w:val="center"/>
          </w:tcPr>
          <w:p>
            <w:pPr>
              <w:pStyle w:val="TableContents"/>
              <w:bidi w:val="0"/>
              <w:spacing w:before="0" w:after="283"/>
              <w:jc w:val="left"/>
              <w:rPr/>
            </w:pPr>
            <w:r>
              <w:rPr/>
              <w:t xml:space="preserve">37,910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190 </w:t>
            </w:r>
          </w:p>
        </w:tc>
        <w:tc>
          <w:tcPr>
            <w:tcW w:w="2763" w:type="dxa"/>
            <w:tcBorders/>
            <w:vAlign w:val="center"/>
          </w:tcPr>
          <w:p>
            <w:pPr>
              <w:pStyle w:val="TableContents"/>
              <w:bidi w:val="0"/>
              <w:spacing w:before="0" w:after="283"/>
              <w:jc w:val="left"/>
              <w:rPr/>
            </w:pPr>
            <w:r>
              <w:rPr/>
              <w:t xml:space="preserve">Liechtenstein </w:t>
            </w:r>
          </w:p>
        </w:tc>
        <w:tc>
          <w:tcPr>
            <w:tcW w:w="1506" w:type="dxa"/>
            <w:tcBorders/>
            <w:vAlign w:val="center"/>
          </w:tcPr>
          <w:p>
            <w:pPr>
              <w:pStyle w:val="TableContents"/>
              <w:bidi w:val="0"/>
              <w:spacing w:before="0" w:after="283"/>
              <w:jc w:val="left"/>
              <w:rPr/>
            </w:pPr>
            <w:r>
              <w:rPr/>
              <w:t xml:space="preserve">37,877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0.0005% </w:t>
            </w:r>
          </w:p>
        </w:tc>
        <w:tc>
          <w:tcPr>
            <w:tcW w:w="2113" w:type="dxa"/>
            <w:tcBorders/>
            <w:vAlign w:val="center"/>
          </w:tcPr>
          <w:p>
            <w:pPr>
              <w:pStyle w:val="TableContents"/>
              <w:bidi w:val="0"/>
              <w:spacing w:before="0" w:after="283"/>
              <w:jc w:val="left"/>
              <w:rPr/>
            </w:pPr>
            <w:r>
              <w:rPr/>
              <w:t xml:space="preserve">Puolivuosittainen virallinen arvio </w:t>
            </w:r>
          </w:p>
        </w:tc>
      </w:tr>
      <w:tr>
        <w:trPr/>
        <w:tc>
          <w:tcPr>
            <w:tcW w:w="711" w:type="dxa"/>
            <w:tcBorders/>
            <w:vAlign w:val="center"/>
          </w:tcPr>
          <w:p>
            <w:pPr>
              <w:pStyle w:val="TableContents"/>
              <w:bidi w:val="0"/>
              <w:spacing w:before="0" w:after="283"/>
              <w:jc w:val="left"/>
              <w:rPr/>
            </w:pPr>
            <w:r>
              <w:rPr/>
              <w:t xml:space="preserve">191 </w:t>
            </w:r>
          </w:p>
        </w:tc>
        <w:tc>
          <w:tcPr>
            <w:tcW w:w="2763" w:type="dxa"/>
            <w:tcBorders/>
            <w:vAlign w:val="center"/>
          </w:tcPr>
          <w:p>
            <w:pPr>
              <w:pStyle w:val="TableContents"/>
              <w:bidi w:val="0"/>
              <w:spacing w:before="0" w:after="283"/>
              <w:jc w:val="left"/>
              <w:rPr/>
            </w:pPr>
            <w:r>
              <w:rPr/>
              <w:t xml:space="preserve">Monaco </w:t>
            </w:r>
          </w:p>
        </w:tc>
        <w:tc>
          <w:tcPr>
            <w:tcW w:w="1506" w:type="dxa"/>
            <w:tcBorders/>
            <w:vAlign w:val="center"/>
          </w:tcPr>
          <w:p>
            <w:pPr>
              <w:pStyle w:val="TableContents"/>
              <w:bidi w:val="0"/>
              <w:spacing w:before="0" w:after="283"/>
              <w:jc w:val="left"/>
              <w:rPr/>
            </w:pPr>
            <w:r>
              <w:rPr/>
              <w:t xml:space="preserve">37,550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0.00049%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Saint-Martin (Ranska) </w:t>
            </w:r>
          </w:p>
        </w:tc>
        <w:tc>
          <w:tcPr>
            <w:tcW w:w="1506" w:type="dxa"/>
            <w:tcBorders/>
            <w:vAlign w:val="center"/>
          </w:tcPr>
          <w:p>
            <w:pPr>
              <w:pStyle w:val="TableContents"/>
              <w:bidi w:val="0"/>
              <w:spacing w:before="0" w:after="283"/>
              <w:jc w:val="left"/>
              <w:rPr/>
            </w:pPr>
            <w:r>
              <w:rPr/>
              <w:t xml:space="preserve">36,457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0.00048%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192 </w:t>
            </w:r>
          </w:p>
        </w:tc>
        <w:tc>
          <w:tcPr>
            <w:tcW w:w="2763" w:type="dxa"/>
            <w:tcBorders/>
            <w:vAlign w:val="center"/>
          </w:tcPr>
          <w:p>
            <w:pPr>
              <w:pStyle w:val="TableContents"/>
              <w:bidi w:val="0"/>
              <w:spacing w:before="0" w:after="283"/>
              <w:jc w:val="left"/>
              <w:rPr/>
            </w:pPr>
            <w:r>
              <w:rPr/>
              <w:t xml:space="preserve">San Marino </w:t>
            </w:r>
          </w:p>
        </w:tc>
        <w:tc>
          <w:tcPr>
            <w:tcW w:w="1506" w:type="dxa"/>
            <w:tcBorders/>
            <w:vAlign w:val="center"/>
          </w:tcPr>
          <w:p>
            <w:pPr>
              <w:pStyle w:val="TableContents"/>
              <w:bidi w:val="0"/>
              <w:spacing w:before="0" w:after="283"/>
              <w:jc w:val="left"/>
              <w:rPr/>
            </w:pPr>
            <w:r>
              <w:rPr/>
              <w:t xml:space="preserve">33,196 </w:t>
            </w:r>
          </w:p>
        </w:tc>
        <w:tc>
          <w:tcPr>
            <w:tcW w:w="1442" w:type="dxa"/>
            <w:tcBorders/>
            <w:vAlign w:val="center"/>
          </w:tcPr>
          <w:p>
            <w:pPr>
              <w:pStyle w:val="TableContents"/>
              <w:bidi w:val="0"/>
              <w:spacing w:before="0" w:after="283"/>
              <w:jc w:val="left"/>
              <w:rPr/>
            </w:pPr>
            <w:r>
              <w:rPr/>
              <w:t xml:space="preserve">tammikuu 31, 2018 </w:t>
            </w:r>
          </w:p>
        </w:tc>
        <w:tc>
          <w:tcPr>
            <w:tcW w:w="1670" w:type="dxa"/>
            <w:tcBorders/>
            <w:vAlign w:val="center"/>
          </w:tcPr>
          <w:p>
            <w:pPr>
              <w:pStyle w:val="TableContents"/>
              <w:bidi w:val="0"/>
              <w:spacing w:before="0" w:after="283"/>
              <w:jc w:val="left"/>
              <w:rPr/>
            </w:pPr>
            <w:r>
              <w:rPr/>
              <w:t xml:space="preserve">0.00044%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Gibraltar (Yhdistynyt kuningaskunta) </w:t>
            </w:r>
          </w:p>
        </w:tc>
        <w:tc>
          <w:tcPr>
            <w:tcW w:w="1506" w:type="dxa"/>
            <w:tcBorders/>
            <w:vAlign w:val="center"/>
          </w:tcPr>
          <w:p>
            <w:pPr>
              <w:pStyle w:val="TableContents"/>
              <w:bidi w:val="0"/>
              <w:spacing w:before="0" w:after="283"/>
              <w:jc w:val="left"/>
              <w:rPr/>
            </w:pPr>
            <w:r>
              <w:rPr/>
              <w:t xml:space="preserve">33,140 </w:t>
            </w:r>
          </w:p>
        </w:tc>
        <w:tc>
          <w:tcPr>
            <w:tcW w:w="1442" w:type="dxa"/>
            <w:tcBorders/>
            <w:vAlign w:val="center"/>
          </w:tcPr>
          <w:p>
            <w:pPr>
              <w:pStyle w:val="TableContents"/>
              <w:bidi w:val="0"/>
              <w:spacing w:before="0" w:after="283"/>
              <w:jc w:val="left"/>
              <w:rPr/>
            </w:pPr>
            <w:r>
              <w:rPr/>
              <w:t xml:space="preserve">31. joulukuuta 2014 </w:t>
            </w:r>
          </w:p>
        </w:tc>
        <w:tc>
          <w:tcPr>
            <w:tcW w:w="1670" w:type="dxa"/>
            <w:tcBorders/>
            <w:vAlign w:val="center"/>
          </w:tcPr>
          <w:p>
            <w:pPr>
              <w:pStyle w:val="TableContents"/>
              <w:bidi w:val="0"/>
              <w:spacing w:before="0" w:after="283"/>
              <w:jc w:val="left"/>
              <w:rPr/>
            </w:pPr>
            <w:r>
              <w:rPr/>
              <w:t xml:space="preserve">0.00044%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Brittiläiset Neitsytsaaret (UK) </w:t>
            </w:r>
          </w:p>
        </w:tc>
        <w:tc>
          <w:tcPr>
            <w:tcW w:w="1506" w:type="dxa"/>
            <w:tcBorders/>
            <w:vAlign w:val="center"/>
          </w:tcPr>
          <w:p>
            <w:pPr>
              <w:pStyle w:val="TableContents"/>
              <w:bidi w:val="0"/>
              <w:spacing w:before="0" w:after="283"/>
              <w:jc w:val="left"/>
              <w:rPr/>
            </w:pPr>
            <w:r>
              <w:rPr/>
              <w:t xml:space="preserve">28,514 </w:t>
            </w:r>
          </w:p>
        </w:tc>
        <w:tc>
          <w:tcPr>
            <w:tcW w:w="1442" w:type="dxa"/>
            <w:tcBorders/>
            <w:vAlign w:val="center"/>
          </w:tcPr>
          <w:p>
            <w:pPr>
              <w:pStyle w:val="TableContents"/>
              <w:bidi w:val="0"/>
              <w:spacing w:before="0" w:after="283"/>
              <w:jc w:val="left"/>
              <w:rPr/>
            </w:pPr>
            <w:r>
              <w:rPr/>
              <w:t xml:space="preserve">1. heinäkuuta 2013 </w:t>
            </w:r>
          </w:p>
        </w:tc>
        <w:tc>
          <w:tcPr>
            <w:tcW w:w="1670" w:type="dxa"/>
            <w:tcBorders/>
            <w:vAlign w:val="center"/>
          </w:tcPr>
          <w:p>
            <w:pPr>
              <w:pStyle w:val="TableContents"/>
              <w:bidi w:val="0"/>
              <w:spacing w:before="0" w:after="283"/>
              <w:jc w:val="left"/>
              <w:rPr/>
            </w:pPr>
            <w:r>
              <w:rPr/>
              <w:t xml:space="preserve">0.00037%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Cookinsaaret (NZ) </w:t>
            </w:r>
          </w:p>
        </w:tc>
        <w:tc>
          <w:tcPr>
            <w:tcW w:w="1506" w:type="dxa"/>
            <w:tcBorders/>
            <w:vAlign w:val="center"/>
          </w:tcPr>
          <w:p>
            <w:pPr>
              <w:pStyle w:val="TableContents"/>
              <w:bidi w:val="0"/>
              <w:spacing w:before="0" w:after="283"/>
              <w:jc w:val="left"/>
              <w:rPr/>
            </w:pPr>
            <w:r>
              <w:rPr/>
              <w:t xml:space="preserve">18,100 </w:t>
            </w:r>
          </w:p>
        </w:tc>
        <w:tc>
          <w:tcPr>
            <w:tcW w:w="1442" w:type="dxa"/>
            <w:tcBorders/>
            <w:vAlign w:val="center"/>
          </w:tcPr>
          <w:p>
            <w:pPr>
              <w:pStyle w:val="TableContents"/>
              <w:bidi w:val="0"/>
              <w:spacing w:before="0" w:after="283"/>
              <w:jc w:val="left"/>
              <w:rPr/>
            </w:pPr>
            <w:r>
              <w:rPr/>
              <w:t xml:space="preserve">maaliskuu 1, 2016 </w:t>
            </w:r>
          </w:p>
        </w:tc>
        <w:tc>
          <w:tcPr>
            <w:tcW w:w="1670" w:type="dxa"/>
            <w:tcBorders/>
            <w:vAlign w:val="center"/>
          </w:tcPr>
          <w:p>
            <w:pPr>
              <w:pStyle w:val="TableContents"/>
              <w:bidi w:val="0"/>
              <w:spacing w:before="0" w:after="283"/>
              <w:jc w:val="left"/>
              <w:rPr/>
            </w:pPr>
            <w:r>
              <w:rPr/>
              <w:t xml:space="preserve">0.00024%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193 </w:t>
            </w:r>
          </w:p>
        </w:tc>
        <w:tc>
          <w:tcPr>
            <w:tcW w:w="2763" w:type="dxa"/>
            <w:tcBorders/>
            <w:vAlign w:val="center"/>
          </w:tcPr>
          <w:p>
            <w:pPr>
              <w:pStyle w:val="TableContents"/>
              <w:bidi w:val="0"/>
              <w:spacing w:before="0" w:after="283"/>
              <w:jc w:val="left"/>
              <w:rPr/>
            </w:pPr>
            <w:r>
              <w:rPr/>
              <w:t xml:space="preserve">Palau </w:t>
            </w:r>
          </w:p>
        </w:tc>
        <w:tc>
          <w:tcPr>
            <w:tcW w:w="1506" w:type="dxa"/>
            <w:tcBorders/>
            <w:vAlign w:val="center"/>
          </w:tcPr>
          <w:p>
            <w:pPr>
              <w:pStyle w:val="TableContents"/>
              <w:bidi w:val="0"/>
              <w:spacing w:before="0" w:after="283"/>
              <w:jc w:val="left"/>
              <w:rPr/>
            </w:pPr>
            <w:r>
              <w:rPr/>
              <w:t xml:space="preserve">17,800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0.00023%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Anguilla (Yhdistynyt kuningaskunta) </w:t>
            </w:r>
          </w:p>
        </w:tc>
        <w:tc>
          <w:tcPr>
            <w:tcW w:w="1506" w:type="dxa"/>
            <w:tcBorders/>
            <w:vAlign w:val="center"/>
          </w:tcPr>
          <w:p>
            <w:pPr>
              <w:pStyle w:val="TableContents"/>
              <w:bidi w:val="0"/>
              <w:spacing w:before="0" w:after="283"/>
              <w:jc w:val="left"/>
              <w:rPr/>
            </w:pPr>
            <w:r>
              <w:rPr/>
              <w:t xml:space="preserve">13,452 </w:t>
            </w:r>
          </w:p>
        </w:tc>
        <w:tc>
          <w:tcPr>
            <w:tcW w:w="1442" w:type="dxa"/>
            <w:tcBorders/>
            <w:vAlign w:val="center"/>
          </w:tcPr>
          <w:p>
            <w:pPr>
              <w:pStyle w:val="TableContents"/>
              <w:bidi w:val="0"/>
              <w:spacing w:before="0" w:after="283"/>
              <w:jc w:val="left"/>
              <w:rPr/>
            </w:pPr>
            <w:r>
              <w:rPr/>
              <w:t xml:space="preserve">toukokuu 11, 2011 </w:t>
            </w:r>
          </w:p>
        </w:tc>
        <w:tc>
          <w:tcPr>
            <w:tcW w:w="1670" w:type="dxa"/>
            <w:tcBorders/>
            <w:vAlign w:val="center"/>
          </w:tcPr>
          <w:p>
            <w:pPr>
              <w:pStyle w:val="TableContents"/>
              <w:bidi w:val="0"/>
              <w:spacing w:before="0" w:after="283"/>
              <w:jc w:val="left"/>
              <w:rPr/>
            </w:pPr>
            <w:r>
              <w:rPr/>
              <w:t xml:space="preserve">0.00018%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Wallis ja Futuna (Ranska) </w:t>
            </w:r>
          </w:p>
        </w:tc>
        <w:tc>
          <w:tcPr>
            <w:tcW w:w="1506" w:type="dxa"/>
            <w:tcBorders/>
            <w:vAlign w:val="center"/>
          </w:tcPr>
          <w:p>
            <w:pPr>
              <w:pStyle w:val="TableContents"/>
              <w:bidi w:val="0"/>
              <w:spacing w:before="0" w:after="283"/>
              <w:jc w:val="left"/>
              <w:rPr/>
            </w:pPr>
            <w:r>
              <w:rPr/>
              <w:t xml:space="preserve">11,800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0.00016%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194 </w:t>
            </w:r>
          </w:p>
        </w:tc>
        <w:tc>
          <w:tcPr>
            <w:tcW w:w="2763" w:type="dxa"/>
            <w:tcBorders/>
            <w:vAlign w:val="center"/>
          </w:tcPr>
          <w:p>
            <w:pPr>
              <w:pStyle w:val="TableContents"/>
              <w:bidi w:val="0"/>
              <w:spacing w:before="0" w:after="283"/>
              <w:jc w:val="left"/>
              <w:rPr/>
            </w:pPr>
            <w:r>
              <w:rPr/>
              <w:t xml:space="preserve">Nauru </w:t>
            </w:r>
          </w:p>
        </w:tc>
        <w:tc>
          <w:tcPr>
            <w:tcW w:w="1506" w:type="dxa"/>
            <w:tcBorders/>
            <w:vAlign w:val="center"/>
          </w:tcPr>
          <w:p>
            <w:pPr>
              <w:pStyle w:val="TableContents"/>
              <w:bidi w:val="0"/>
              <w:spacing w:before="0" w:after="283"/>
              <w:jc w:val="left"/>
              <w:rPr/>
            </w:pPr>
            <w:r>
              <w:rPr/>
              <w:t xml:space="preserve">10,800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195 </w:t>
            </w:r>
          </w:p>
        </w:tc>
        <w:tc>
          <w:tcPr>
            <w:tcW w:w="2763" w:type="dxa"/>
            <w:tcBorders/>
            <w:vAlign w:val="center"/>
          </w:tcPr>
          <w:p>
            <w:pPr>
              <w:pStyle w:val="TableContents"/>
              <w:bidi w:val="0"/>
              <w:spacing w:before="0" w:after="283"/>
              <w:jc w:val="left"/>
              <w:rPr/>
            </w:pPr>
            <w:r>
              <w:rPr/>
              <w:t xml:space="preserve">Tuvalu </w:t>
            </w:r>
          </w:p>
        </w:tc>
        <w:tc>
          <w:tcPr>
            <w:tcW w:w="1506" w:type="dxa"/>
            <w:tcBorders/>
            <w:vAlign w:val="center"/>
          </w:tcPr>
          <w:p>
            <w:pPr>
              <w:pStyle w:val="TableContents"/>
              <w:bidi w:val="0"/>
              <w:spacing w:before="0" w:after="283"/>
              <w:jc w:val="left"/>
              <w:rPr/>
            </w:pPr>
            <w:r>
              <w:rPr/>
              <w:t xml:space="preserve">10,100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Barthélemy (Ranska) </w:t>
            </w:r>
          </w:p>
        </w:tc>
        <w:tc>
          <w:tcPr>
            <w:tcW w:w="1506" w:type="dxa"/>
            <w:tcBorders/>
            <w:vAlign w:val="center"/>
          </w:tcPr>
          <w:p>
            <w:pPr>
              <w:pStyle w:val="TableContents"/>
              <w:bidi w:val="0"/>
              <w:spacing w:before="0" w:after="283"/>
              <w:jc w:val="left"/>
              <w:rPr/>
            </w:pPr>
            <w:r>
              <w:rPr/>
              <w:t xml:space="preserve">9,417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0.00012%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Pierre ja Miquelon (Ranska) </w:t>
            </w:r>
          </w:p>
        </w:tc>
        <w:tc>
          <w:tcPr>
            <w:tcW w:w="1506" w:type="dxa"/>
            <w:tcBorders/>
            <w:vAlign w:val="center"/>
          </w:tcPr>
          <w:p>
            <w:pPr>
              <w:pStyle w:val="TableContents"/>
              <w:bidi w:val="0"/>
              <w:spacing w:before="0" w:after="283"/>
              <w:jc w:val="left"/>
              <w:rPr/>
            </w:pPr>
            <w:r>
              <w:rPr/>
              <w:t xml:space="preserve">6,286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0.000083%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Helena, Ascension ja Tristan da Cunha (UK) </w:t>
            </w:r>
          </w:p>
        </w:tc>
        <w:tc>
          <w:tcPr>
            <w:tcW w:w="1506" w:type="dxa"/>
            <w:tcBorders/>
            <w:vAlign w:val="center"/>
          </w:tcPr>
          <w:p>
            <w:pPr>
              <w:pStyle w:val="TableContents"/>
              <w:bidi w:val="0"/>
              <w:spacing w:before="0" w:after="283"/>
              <w:jc w:val="left"/>
              <w:rPr/>
            </w:pPr>
            <w:r>
              <w:rPr/>
              <w:t xml:space="preserve">5,633 </w:t>
            </w:r>
          </w:p>
        </w:tc>
        <w:tc>
          <w:tcPr>
            <w:tcW w:w="1442" w:type="dxa"/>
            <w:tcBorders/>
            <w:vAlign w:val="center"/>
          </w:tcPr>
          <w:p>
            <w:pPr>
              <w:pStyle w:val="TableContents"/>
              <w:bidi w:val="0"/>
              <w:spacing w:before="0" w:after="283"/>
              <w:jc w:val="left"/>
              <w:rPr/>
            </w:pPr>
            <w:r>
              <w:rPr/>
              <w:t xml:space="preserve">helmikuu 7, 2016 </w:t>
            </w:r>
          </w:p>
        </w:tc>
        <w:tc>
          <w:tcPr>
            <w:tcW w:w="1670" w:type="dxa"/>
            <w:tcBorders/>
            <w:vAlign w:val="center"/>
          </w:tcPr>
          <w:p>
            <w:pPr>
              <w:pStyle w:val="TableContents"/>
              <w:bidi w:val="0"/>
              <w:spacing w:before="0" w:after="283"/>
              <w:jc w:val="left"/>
              <w:rPr/>
            </w:pPr>
            <w:r>
              <w:rPr/>
              <w:t xml:space="preserve">0.000074% </w:t>
            </w:r>
          </w:p>
        </w:tc>
        <w:tc>
          <w:tcPr>
            <w:tcW w:w="2113"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Montserrat (Yhdistynyt kuningaskunta) </w:t>
            </w:r>
          </w:p>
        </w:tc>
        <w:tc>
          <w:tcPr>
            <w:tcW w:w="1506" w:type="dxa"/>
            <w:tcBorders/>
            <w:vAlign w:val="center"/>
          </w:tcPr>
          <w:p>
            <w:pPr>
              <w:pStyle w:val="TableContents"/>
              <w:bidi w:val="0"/>
              <w:spacing w:before="0" w:after="283"/>
              <w:jc w:val="left"/>
              <w:rPr/>
            </w:pPr>
            <w:r>
              <w:rPr/>
              <w:t xml:space="preserve">4,922 </w:t>
            </w:r>
          </w:p>
        </w:tc>
        <w:tc>
          <w:tcPr>
            <w:tcW w:w="1442" w:type="dxa"/>
            <w:tcBorders/>
            <w:vAlign w:val="center"/>
          </w:tcPr>
          <w:p>
            <w:pPr>
              <w:pStyle w:val="TableContents"/>
              <w:bidi w:val="0"/>
              <w:spacing w:before="0" w:after="283"/>
              <w:jc w:val="left"/>
              <w:rPr/>
            </w:pPr>
            <w:r>
              <w:rPr/>
              <w:t xml:space="preserve">toukokuu 12, 2011 </w:t>
            </w:r>
          </w:p>
        </w:tc>
        <w:tc>
          <w:tcPr>
            <w:tcW w:w="1670" w:type="dxa"/>
            <w:tcBorders/>
            <w:vAlign w:val="center"/>
          </w:tcPr>
          <w:p>
            <w:pPr>
              <w:pStyle w:val="TableContents"/>
              <w:bidi w:val="0"/>
              <w:spacing w:before="0" w:after="283"/>
              <w:jc w:val="left"/>
              <w:rPr/>
            </w:pPr>
            <w:r>
              <w:rPr/>
              <w:t xml:space="preserve">0.000065%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Falklandinsaaret (Yhdistynyt kuningaskunta) </w:t>
            </w:r>
          </w:p>
        </w:tc>
        <w:tc>
          <w:tcPr>
            <w:tcW w:w="1506" w:type="dxa"/>
            <w:tcBorders/>
            <w:vAlign w:val="center"/>
          </w:tcPr>
          <w:p>
            <w:pPr>
              <w:pStyle w:val="TableContents"/>
              <w:bidi w:val="0"/>
              <w:spacing w:before="0" w:after="283"/>
              <w:jc w:val="left"/>
              <w:rPr/>
            </w:pPr>
            <w:r>
              <w:rPr/>
              <w:t xml:space="preserve">2,563 </w:t>
            </w:r>
          </w:p>
        </w:tc>
        <w:tc>
          <w:tcPr>
            <w:tcW w:w="1442" w:type="dxa"/>
            <w:tcBorders/>
            <w:vAlign w:val="center"/>
          </w:tcPr>
          <w:p>
            <w:pPr>
              <w:pStyle w:val="TableContents"/>
              <w:bidi w:val="0"/>
              <w:spacing w:before="0" w:after="283"/>
              <w:jc w:val="left"/>
              <w:rPr/>
            </w:pPr>
            <w:r>
              <w:rPr/>
              <w:t xml:space="preserve">huhtikuu 15, 2012 </w:t>
            </w:r>
          </w:p>
        </w:tc>
        <w:tc>
          <w:tcPr>
            <w:tcW w:w="1670" w:type="dxa"/>
            <w:tcBorders/>
            <w:vAlign w:val="center"/>
          </w:tcPr>
          <w:p>
            <w:pPr>
              <w:pStyle w:val="TableContents"/>
              <w:bidi w:val="0"/>
              <w:spacing w:before="0" w:after="283"/>
              <w:jc w:val="left"/>
              <w:rPr/>
            </w:pPr>
            <w:r>
              <w:rPr/>
              <w:t xml:space="preserve">0.000034% </w:t>
            </w:r>
          </w:p>
        </w:tc>
        <w:tc>
          <w:tcPr>
            <w:tcW w:w="2113"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Norfolkin saari (Australia) </w:t>
            </w:r>
          </w:p>
        </w:tc>
        <w:tc>
          <w:tcPr>
            <w:tcW w:w="1506" w:type="dxa"/>
            <w:tcBorders/>
            <w:vAlign w:val="center"/>
          </w:tcPr>
          <w:p>
            <w:pPr>
              <w:pStyle w:val="TableContents"/>
              <w:bidi w:val="0"/>
              <w:spacing w:before="0" w:after="283"/>
              <w:jc w:val="left"/>
              <w:rPr/>
            </w:pPr>
            <w:r>
              <w:rPr/>
              <w:t xml:space="preserve">2,302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0.000030%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Joulusaari (Australia) </w:t>
            </w:r>
          </w:p>
        </w:tc>
        <w:tc>
          <w:tcPr>
            <w:tcW w:w="1506" w:type="dxa"/>
            <w:tcBorders/>
            <w:vAlign w:val="center"/>
          </w:tcPr>
          <w:p>
            <w:pPr>
              <w:pStyle w:val="TableContents"/>
              <w:bidi w:val="0"/>
              <w:spacing w:before="0" w:after="283"/>
              <w:jc w:val="left"/>
              <w:rPr/>
            </w:pPr>
            <w:r>
              <w:rPr/>
              <w:t xml:space="preserve">2,072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0.000027%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Niue (NZ) </w:t>
            </w:r>
          </w:p>
        </w:tc>
        <w:tc>
          <w:tcPr>
            <w:tcW w:w="1506" w:type="dxa"/>
            <w:tcBorders/>
            <w:vAlign w:val="center"/>
          </w:tcPr>
          <w:p>
            <w:pPr>
              <w:pStyle w:val="TableContents"/>
              <w:bidi w:val="0"/>
              <w:spacing w:before="0" w:after="283"/>
              <w:jc w:val="left"/>
              <w:rPr/>
            </w:pPr>
            <w:r>
              <w:rPr/>
              <w:t xml:space="preserve">1,470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0.00002%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Tokelau (NZ) </w:t>
            </w:r>
          </w:p>
        </w:tc>
        <w:tc>
          <w:tcPr>
            <w:tcW w:w="1506" w:type="dxa"/>
            <w:tcBorders/>
            <w:vAlign w:val="center"/>
          </w:tcPr>
          <w:p>
            <w:pPr>
              <w:pStyle w:val="TableContents"/>
              <w:bidi w:val="0"/>
              <w:spacing w:before="0" w:after="283"/>
              <w:jc w:val="left"/>
              <w:rPr/>
            </w:pPr>
            <w:r>
              <w:rPr/>
              <w:t xml:space="preserve">1,411 </w:t>
            </w:r>
          </w:p>
        </w:tc>
        <w:tc>
          <w:tcPr>
            <w:tcW w:w="1442" w:type="dxa"/>
            <w:tcBorders/>
            <w:vAlign w:val="center"/>
          </w:tcPr>
          <w:p>
            <w:pPr>
              <w:pStyle w:val="TableContents"/>
              <w:bidi w:val="0"/>
              <w:spacing w:before="0" w:after="283"/>
              <w:jc w:val="left"/>
              <w:rPr/>
            </w:pPr>
            <w:r>
              <w:rPr/>
              <w:t xml:space="preserve">18. lokakuuta 2011 </w:t>
            </w:r>
          </w:p>
        </w:tc>
        <w:tc>
          <w:tcPr>
            <w:tcW w:w="1670" w:type="dxa"/>
            <w:tcBorders/>
            <w:vAlign w:val="center"/>
          </w:tcPr>
          <w:p>
            <w:pPr>
              <w:pStyle w:val="TableContents"/>
              <w:bidi w:val="0"/>
              <w:spacing w:before="0" w:after="283"/>
              <w:jc w:val="left"/>
              <w:rPr/>
            </w:pPr>
            <w:r>
              <w:rPr/>
              <w:t xml:space="preserve">0.000019%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196 </w:t>
            </w:r>
          </w:p>
        </w:tc>
        <w:tc>
          <w:tcPr>
            <w:tcW w:w="2763" w:type="dxa"/>
            <w:tcBorders/>
            <w:vAlign w:val="center"/>
          </w:tcPr>
          <w:p>
            <w:pPr>
              <w:pStyle w:val="TableContents"/>
              <w:bidi w:val="0"/>
              <w:spacing w:before="0" w:after="283"/>
              <w:jc w:val="left"/>
              <w:rPr/>
            </w:pPr>
            <w:r>
              <w:rPr/>
              <w:t xml:space="preserve">Vatikaani </w:t>
            </w:r>
          </w:p>
        </w:tc>
        <w:tc>
          <w:tcPr>
            <w:tcW w:w="1506" w:type="dxa"/>
            <w:tcBorders/>
            <w:vAlign w:val="center"/>
          </w:tcPr>
          <w:p>
            <w:pPr>
              <w:pStyle w:val="TableContents"/>
              <w:bidi w:val="0"/>
              <w:spacing w:before="0" w:after="283"/>
              <w:jc w:val="left"/>
              <w:rPr/>
            </w:pPr>
            <w:r>
              <w:rPr/>
              <w:t xml:space="preserve">800 </w:t>
            </w:r>
          </w:p>
        </w:tc>
        <w:tc>
          <w:tcPr>
            <w:tcW w:w="1442" w:type="dxa"/>
            <w:tcBorders/>
            <w:vAlign w:val="center"/>
          </w:tcPr>
          <w:p>
            <w:pPr>
              <w:pStyle w:val="TableContents"/>
              <w:bidi w:val="0"/>
              <w:spacing w:before="0" w:after="283"/>
              <w:jc w:val="left"/>
              <w:rPr/>
            </w:pPr>
            <w:r>
              <w:rPr/>
              <w:t xml:space="preserve">1. tammikuuta 2014 </w:t>
            </w:r>
          </w:p>
        </w:tc>
        <w:tc>
          <w:tcPr>
            <w:tcW w:w="1670" w:type="dxa"/>
            <w:tcBorders/>
            <w:vAlign w:val="center"/>
          </w:tcPr>
          <w:p>
            <w:pPr>
              <w:pStyle w:val="TableContents"/>
              <w:bidi w:val="0"/>
              <w:spacing w:before="0" w:after="283"/>
              <w:jc w:val="left"/>
              <w:rPr/>
            </w:pPr>
            <w:r>
              <w:rPr/>
              <w:t xml:space="preserve">0.000011%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Kookossaaret (Keeling) (Australia) </w:t>
            </w:r>
          </w:p>
        </w:tc>
        <w:tc>
          <w:tcPr>
            <w:tcW w:w="1506" w:type="dxa"/>
            <w:tcBorders/>
            <w:vAlign w:val="center"/>
          </w:tcPr>
          <w:p>
            <w:pPr>
              <w:pStyle w:val="TableContents"/>
              <w:bidi w:val="0"/>
              <w:spacing w:before="0" w:after="283"/>
              <w:jc w:val="left"/>
              <w:rPr/>
            </w:pPr>
            <w:r>
              <w:rPr/>
              <w:t xml:space="preserve">550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0.0000072%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Pitcairninsaaret (Yhdistynyt kuningaskunta) </w:t>
            </w:r>
          </w:p>
        </w:tc>
        <w:tc>
          <w:tcPr>
            <w:tcW w:w="1506" w:type="dxa"/>
            <w:tcBorders/>
            <w:vAlign w:val="center"/>
          </w:tcPr>
          <w:p>
            <w:pPr>
              <w:pStyle w:val="TableContents"/>
              <w:bidi w:val="0"/>
              <w:spacing w:before="0" w:after="283"/>
              <w:jc w:val="left"/>
              <w:rPr/>
            </w:pPr>
            <w:r>
              <w:rPr/>
              <w:t xml:space="preserve">50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0.00000066% </w:t>
            </w:r>
          </w:p>
        </w:tc>
        <w:tc>
          <w:tcPr>
            <w:tcW w:w="2113" w:type="dxa"/>
            <w:tcBorders/>
            <w:vAlign w:val="center"/>
          </w:tcPr>
          <w:p>
            <w:pPr>
              <w:pStyle w:val="TableContents"/>
              <w:bidi w:val="0"/>
              <w:spacing w:before="0" w:after="283"/>
              <w:jc w:val="left"/>
              <w:rPr/>
            </w:pPr>
            <w:r>
              <w:rPr/>
              <w:t xml:space="preserve">Virallinen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väkiluku on maailman suurin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197 </w:t>
      </w:r>
      <w:r>
        <w:rPr/>
        <w:t xml:space="preserve">Vatikaanivaltio 800 1. tammikuuta 2014 0,000011% Virallinen arvio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maiden kokonaismäärä kaikkialla maailmassa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11"/>
        <w:gridCol w:w="2763"/>
        <w:gridCol w:w="1506"/>
        <w:gridCol w:w="1442"/>
        <w:gridCol w:w="1670"/>
        <w:gridCol w:w="2113"/>
      </w:tblGrid>
      <w:tr>
        <w:trPr/>
        <w:tc>
          <w:tcPr>
            <w:tcW w:w="711" w:type="dxa"/>
            <w:tcBorders/>
            <w:vAlign w:val="center"/>
          </w:tcPr>
          <w:p>
            <w:pPr>
              <w:pStyle w:val="TableHeading"/>
              <w:suppressLineNumbers/>
              <w:bidi w:val="0"/>
              <w:spacing w:before="0" w:after="283"/>
              <w:jc w:val="center"/>
              <w:rPr/>
            </w:pPr>
            <w:r>
              <w:rPr/>
              <w:t xml:space="preserve">Sijoitus </w:t>
            </w:r>
          </w:p>
        </w:tc>
        <w:tc>
          <w:tcPr>
            <w:tcW w:w="2763" w:type="dxa"/>
            <w:tcBorders/>
            <w:vAlign w:val="center"/>
          </w:tcPr>
          <w:p>
            <w:pPr>
              <w:pStyle w:val="TableHeading"/>
              <w:suppressLineNumbers/>
              <w:bidi w:val="0"/>
              <w:spacing w:before="0" w:after="283"/>
              <w:jc w:val="center"/>
              <w:rPr/>
            </w:pPr>
            <w:r>
              <w:rPr/>
              <w:t xml:space="preserve">Maa (tai riippuvainen alue) </w:t>
            </w:r>
          </w:p>
        </w:tc>
        <w:tc>
          <w:tcPr>
            <w:tcW w:w="1506" w:type="dxa"/>
            <w:tcBorders/>
            <w:vAlign w:val="center"/>
          </w:tcPr>
          <w:p>
            <w:pPr>
              <w:pStyle w:val="TableHeading"/>
              <w:suppressLineNumbers/>
              <w:bidi w:val="0"/>
              <w:spacing w:before="0" w:after="283"/>
              <w:jc w:val="center"/>
              <w:rPr/>
            </w:pPr>
            <w:r>
              <w:rPr/>
              <w:t xml:space="preserve">Väestö </w:t>
            </w:r>
          </w:p>
        </w:tc>
        <w:tc>
          <w:tcPr>
            <w:tcW w:w="1442" w:type="dxa"/>
            <w:tcBorders/>
            <w:vAlign w:val="center"/>
          </w:tcPr>
          <w:p>
            <w:pPr>
              <w:pStyle w:val="TableHeading"/>
              <w:suppressLineNumbers/>
              <w:bidi w:val="0"/>
              <w:spacing w:before="0" w:after="283"/>
              <w:jc w:val="center"/>
              <w:rPr/>
            </w:pPr>
            <w:r>
              <w:rPr/>
              <w:t xml:space="preserve">Päivämäärä </w:t>
            </w:r>
          </w:p>
        </w:tc>
        <w:tc>
          <w:tcPr>
            <w:tcW w:w="1670" w:type="dxa"/>
            <w:tcBorders/>
            <w:vAlign w:val="center"/>
          </w:tcPr>
          <w:p>
            <w:pPr>
              <w:pStyle w:val="TableHeading"/>
              <w:suppressLineNumbers/>
              <w:bidi w:val="0"/>
              <w:spacing w:before="0" w:after="283"/>
              <w:jc w:val="center"/>
              <w:rPr/>
            </w:pPr>
            <w:r>
              <w:rPr/>
              <w:t xml:space="preserve">% maailman väestöstä </w:t>
            </w:r>
          </w:p>
        </w:tc>
        <w:tc>
          <w:tcPr>
            <w:tcW w:w="2113" w:type="dxa"/>
            <w:tcBorders/>
            <w:vAlign w:val="center"/>
          </w:tcPr>
          <w:p>
            <w:pPr>
              <w:pStyle w:val="TableHeading"/>
              <w:suppressLineNumbers/>
              <w:bidi w:val="0"/>
              <w:spacing w:before="0" w:after="283"/>
              <w:jc w:val="center"/>
              <w:rPr/>
            </w:pPr>
            <w:r>
              <w:rPr/>
              <w:t xml:space="preserve">Lähde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color w:val="A9A9A9"/>
              </w:rPr>
              <w:t xml:space="preserve">Kiin</w:t>
            </w:r>
            <w:r>
              <w:rPr/>
              <w:t xml:space="preserve">a </w:t>
            </w:r>
          </w:p>
        </w:tc>
        <w:tc>
          <w:tcPr>
            <w:tcW w:w="1506" w:type="dxa"/>
            <w:tcBorders/>
            <w:vAlign w:val="center"/>
          </w:tcPr>
          <w:p>
            <w:pPr>
              <w:pStyle w:val="TableContents"/>
              <w:bidi w:val="0"/>
              <w:spacing w:before="0" w:after="283"/>
              <w:jc w:val="left"/>
              <w:rPr/>
            </w:pPr>
            <w:r>
              <w:rPr/>
              <w:t xml:space="preserve">1,390,190,000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18.3%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color w:val="DCDCDC"/>
              </w:rPr>
              <w:t xml:space="preserve">Inti</w:t>
            </w:r>
            <w:r>
              <w:rPr/>
              <w:t xml:space="preserve">a </w:t>
            </w:r>
          </w:p>
        </w:tc>
        <w:tc>
          <w:tcPr>
            <w:tcW w:w="1506" w:type="dxa"/>
            <w:tcBorders/>
            <w:vAlign w:val="center"/>
          </w:tcPr>
          <w:p>
            <w:pPr>
              <w:pStyle w:val="TableContents"/>
              <w:bidi w:val="0"/>
              <w:spacing w:before="0" w:after="283"/>
              <w:jc w:val="left"/>
              <w:rPr/>
            </w:pPr>
            <w:r>
              <w:rPr/>
              <w:t xml:space="preserve">1,330,100,000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17.5%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Yhdysvallat </w:t>
            </w:r>
          </w:p>
        </w:tc>
        <w:tc>
          <w:tcPr>
            <w:tcW w:w="1506" w:type="dxa"/>
            <w:tcBorders/>
            <w:vAlign w:val="center"/>
          </w:tcPr>
          <w:p>
            <w:pPr>
              <w:pStyle w:val="TableContents"/>
              <w:bidi w:val="0"/>
              <w:spacing w:before="0" w:after="283"/>
              <w:jc w:val="left"/>
              <w:rPr/>
            </w:pPr>
            <w:r>
              <w:rPr/>
              <w:t xml:space="preserve">326,915,000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4.29%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color w:val="556B2F"/>
              </w:rPr>
              <w:t xml:space="preserve">Indonesi</w:t>
            </w:r>
            <w:r>
              <w:rPr/>
              <w:t xml:space="preserve">a </w:t>
            </w:r>
          </w:p>
        </w:tc>
        <w:tc>
          <w:tcPr>
            <w:tcW w:w="1506" w:type="dxa"/>
            <w:tcBorders/>
            <w:vAlign w:val="center"/>
          </w:tcPr>
          <w:p>
            <w:pPr>
              <w:pStyle w:val="TableContents"/>
              <w:bidi w:val="0"/>
              <w:spacing w:before="0" w:after="283"/>
              <w:jc w:val="left"/>
              <w:rPr/>
            </w:pPr>
            <w:r>
              <w:rPr/>
              <w:t xml:space="preserve">261,890,900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3.44%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5 </w:t>
            </w:r>
          </w:p>
        </w:tc>
        <w:tc>
          <w:tcPr>
            <w:tcW w:w="2763" w:type="dxa"/>
            <w:tcBorders/>
            <w:vAlign w:val="center"/>
          </w:tcPr>
          <w:p>
            <w:pPr>
              <w:pStyle w:val="TableContents"/>
              <w:bidi w:val="0"/>
              <w:spacing w:before="0" w:after="283"/>
              <w:jc w:val="left"/>
              <w:rPr/>
            </w:pPr>
            <w:r>
              <w:rPr>
                <w:color w:val="6B8E23"/>
              </w:rPr>
              <w:t xml:space="preserve">Pakista</w:t>
            </w:r>
            <w:r>
              <w:rPr/>
              <w:t xml:space="preserve">n </w:t>
            </w:r>
          </w:p>
        </w:tc>
        <w:tc>
          <w:tcPr>
            <w:tcW w:w="1506" w:type="dxa"/>
            <w:tcBorders/>
            <w:vAlign w:val="center"/>
          </w:tcPr>
          <w:p>
            <w:pPr>
              <w:pStyle w:val="TableContents"/>
              <w:bidi w:val="0"/>
              <w:spacing w:before="0" w:after="283"/>
              <w:jc w:val="left"/>
              <w:rPr/>
            </w:pPr>
            <w:r>
              <w:rPr/>
              <w:t xml:space="preserve">211,147,000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2.77%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 </w:t>
            </w:r>
          </w:p>
        </w:tc>
        <w:tc>
          <w:tcPr>
            <w:tcW w:w="2763" w:type="dxa"/>
            <w:tcBorders/>
            <w:vAlign w:val="center"/>
          </w:tcPr>
          <w:p>
            <w:pPr>
              <w:pStyle w:val="TableContents"/>
              <w:bidi w:val="0"/>
              <w:spacing w:before="0" w:after="283"/>
              <w:jc w:val="left"/>
              <w:rPr/>
            </w:pPr>
            <w:r>
              <w:rPr>
                <w:color w:val="A0522D"/>
              </w:rPr>
              <w:t xml:space="preserve">Brasili</w:t>
            </w:r>
            <w:r>
              <w:rPr/>
              <w:t xml:space="preserve">a </w:t>
            </w:r>
          </w:p>
        </w:tc>
        <w:tc>
          <w:tcPr>
            <w:tcW w:w="1506" w:type="dxa"/>
            <w:tcBorders/>
            <w:vAlign w:val="center"/>
          </w:tcPr>
          <w:p>
            <w:pPr>
              <w:pStyle w:val="TableContents"/>
              <w:bidi w:val="0"/>
              <w:spacing w:before="0" w:after="283"/>
              <w:jc w:val="left"/>
              <w:rPr/>
            </w:pPr>
            <w:r>
              <w:rPr/>
              <w:t xml:space="preserve">208,881,000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2.74%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7 </w:t>
            </w:r>
          </w:p>
        </w:tc>
        <w:tc>
          <w:tcPr>
            <w:tcW w:w="2763" w:type="dxa"/>
            <w:tcBorders/>
            <w:vAlign w:val="center"/>
          </w:tcPr>
          <w:p>
            <w:pPr>
              <w:pStyle w:val="TableContents"/>
              <w:bidi w:val="0"/>
              <w:spacing w:before="0" w:after="283"/>
              <w:jc w:val="left"/>
              <w:rPr/>
            </w:pPr>
            <w:r>
              <w:rPr>
                <w:color w:val="228B22"/>
              </w:rPr>
              <w:t xml:space="preserve">Nigeri</w:t>
            </w:r>
            <w:r>
              <w:rPr/>
              <w:t xml:space="preserve">a </w:t>
            </w:r>
          </w:p>
        </w:tc>
        <w:tc>
          <w:tcPr>
            <w:tcW w:w="1506" w:type="dxa"/>
            <w:tcBorders/>
            <w:vAlign w:val="center"/>
          </w:tcPr>
          <w:p>
            <w:pPr>
              <w:pStyle w:val="TableContents"/>
              <w:bidi w:val="0"/>
              <w:spacing w:before="0" w:after="283"/>
              <w:jc w:val="left"/>
              <w:rPr/>
            </w:pPr>
            <w:r>
              <w:rPr/>
              <w:t xml:space="preserve">193,392,500 </w:t>
            </w:r>
          </w:p>
        </w:tc>
        <w:tc>
          <w:tcPr>
            <w:tcW w:w="1442" w:type="dxa"/>
            <w:tcBorders/>
            <w:vAlign w:val="center"/>
          </w:tcPr>
          <w:p>
            <w:pPr>
              <w:pStyle w:val="TableContents"/>
              <w:bidi w:val="0"/>
              <w:spacing w:before="0" w:after="283"/>
              <w:jc w:val="left"/>
              <w:rPr/>
            </w:pPr>
            <w:r>
              <w:rPr/>
              <w:t xml:space="preserve">maaliskuu 21, 2016 </w:t>
            </w:r>
          </w:p>
        </w:tc>
        <w:tc>
          <w:tcPr>
            <w:tcW w:w="1670" w:type="dxa"/>
            <w:tcBorders/>
            <w:vAlign w:val="center"/>
          </w:tcPr>
          <w:p>
            <w:pPr>
              <w:pStyle w:val="TableContents"/>
              <w:bidi w:val="0"/>
              <w:spacing w:before="0" w:after="283"/>
              <w:jc w:val="left"/>
              <w:rPr/>
            </w:pPr>
            <w:r>
              <w:rPr/>
              <w:t xml:space="preserve">2.54%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 </w:t>
            </w:r>
          </w:p>
        </w:tc>
        <w:tc>
          <w:tcPr>
            <w:tcW w:w="2763" w:type="dxa"/>
            <w:tcBorders/>
            <w:vAlign w:val="center"/>
          </w:tcPr>
          <w:p>
            <w:pPr>
              <w:pStyle w:val="TableContents"/>
              <w:bidi w:val="0"/>
              <w:spacing w:before="0" w:after="283"/>
              <w:jc w:val="left"/>
              <w:rPr/>
            </w:pPr>
            <w:r>
              <w:rPr>
                <w:color w:val="191970"/>
              </w:rPr>
              <w:t xml:space="preserve">Banglades</w:t>
            </w:r>
            <w:r>
              <w:rPr/>
              <w:t xml:space="preserve">h </w:t>
            </w:r>
          </w:p>
        </w:tc>
        <w:tc>
          <w:tcPr>
            <w:tcW w:w="1506" w:type="dxa"/>
            <w:tcBorders/>
            <w:vAlign w:val="center"/>
          </w:tcPr>
          <w:p>
            <w:pPr>
              <w:pStyle w:val="TableContents"/>
              <w:bidi w:val="0"/>
              <w:spacing w:before="0" w:after="283"/>
              <w:jc w:val="left"/>
              <w:rPr/>
            </w:pPr>
            <w:r>
              <w:rPr/>
              <w:t xml:space="preserve">164,282,000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2.16%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 </w:t>
            </w:r>
          </w:p>
        </w:tc>
        <w:tc>
          <w:tcPr>
            <w:tcW w:w="2763" w:type="dxa"/>
            <w:tcBorders/>
            <w:vAlign w:val="center"/>
          </w:tcPr>
          <w:p>
            <w:pPr>
              <w:pStyle w:val="TableContents"/>
              <w:bidi w:val="0"/>
              <w:spacing w:before="0" w:after="283"/>
              <w:jc w:val="left"/>
              <w:rPr/>
            </w:pPr>
            <w:r>
              <w:rPr>
                <w:color w:val="8B0000"/>
              </w:rPr>
              <w:t xml:space="preserve">Venäj</w:t>
            </w:r>
            <w:r>
              <w:rPr/>
              <w:t xml:space="preserve">ä </w:t>
            </w:r>
          </w:p>
        </w:tc>
        <w:tc>
          <w:tcPr>
            <w:tcW w:w="1506" w:type="dxa"/>
            <w:tcBorders/>
            <w:vAlign w:val="center"/>
          </w:tcPr>
          <w:p>
            <w:pPr>
              <w:pStyle w:val="TableContents"/>
              <w:bidi w:val="0"/>
              <w:spacing w:before="0" w:after="283"/>
              <w:jc w:val="left"/>
              <w:rPr/>
            </w:pPr>
            <w:r>
              <w:rPr/>
              <w:t xml:space="preserve">146,877,088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1.93%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 </w:t>
            </w:r>
          </w:p>
        </w:tc>
        <w:tc>
          <w:tcPr>
            <w:tcW w:w="2763" w:type="dxa"/>
            <w:tcBorders/>
            <w:vAlign w:val="center"/>
          </w:tcPr>
          <w:p>
            <w:pPr>
              <w:pStyle w:val="TableContents"/>
              <w:bidi w:val="0"/>
              <w:spacing w:before="0" w:after="283"/>
              <w:jc w:val="left"/>
              <w:rPr/>
            </w:pPr>
            <w:r>
              <w:rPr>
                <w:color w:val="483D8B"/>
              </w:rPr>
              <w:t xml:space="preserve">Japan</w:t>
            </w:r>
            <w:r>
              <w:rPr/>
              <w:t xml:space="preserve">i </w:t>
            </w:r>
          </w:p>
        </w:tc>
        <w:tc>
          <w:tcPr>
            <w:tcW w:w="1506" w:type="dxa"/>
            <w:tcBorders/>
            <w:vAlign w:val="center"/>
          </w:tcPr>
          <w:p>
            <w:pPr>
              <w:pStyle w:val="TableContents"/>
              <w:bidi w:val="0"/>
              <w:spacing w:before="0" w:after="283"/>
              <w:jc w:val="left"/>
              <w:rPr/>
            </w:pPr>
            <w:r>
              <w:rPr/>
              <w:t xml:space="preserve">126,520,000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1.66% </w:t>
            </w:r>
          </w:p>
        </w:tc>
        <w:tc>
          <w:tcPr>
            <w:tcW w:w="2113" w:type="dxa"/>
            <w:tcBorders/>
            <w:vAlign w:val="center"/>
          </w:tcPr>
          <w:p>
            <w:pPr>
              <w:pStyle w:val="TableContents"/>
              <w:bidi w:val="0"/>
              <w:spacing w:before="0" w:after="283"/>
              <w:jc w:val="left"/>
              <w:rPr/>
            </w:pPr>
            <w:r>
              <w:rPr/>
              <w:t xml:space="preserve">Kuukausittainen alustava arvio </w:t>
            </w:r>
          </w:p>
        </w:tc>
      </w:tr>
      <w:tr>
        <w:trPr/>
        <w:tc>
          <w:tcPr>
            <w:tcW w:w="711" w:type="dxa"/>
            <w:tcBorders/>
            <w:vAlign w:val="center"/>
          </w:tcPr>
          <w:p>
            <w:pPr>
              <w:pStyle w:val="TableContents"/>
              <w:bidi w:val="0"/>
              <w:spacing w:before="0" w:after="283"/>
              <w:jc w:val="left"/>
              <w:rPr/>
            </w:pPr>
            <w:r>
              <w:rPr/>
              <w:t xml:space="preserve">11 </w:t>
            </w:r>
          </w:p>
        </w:tc>
        <w:tc>
          <w:tcPr>
            <w:tcW w:w="2763" w:type="dxa"/>
            <w:tcBorders/>
            <w:vAlign w:val="center"/>
          </w:tcPr>
          <w:p>
            <w:pPr>
              <w:pStyle w:val="TableContents"/>
              <w:bidi w:val="0"/>
              <w:spacing w:before="0" w:after="283"/>
              <w:jc w:val="left"/>
              <w:rPr/>
            </w:pPr>
            <w:r>
              <w:rPr/>
              <w:t xml:space="preserve">Meksiko </w:t>
            </w:r>
          </w:p>
        </w:tc>
        <w:tc>
          <w:tcPr>
            <w:tcW w:w="1506" w:type="dxa"/>
            <w:tcBorders/>
            <w:vAlign w:val="center"/>
          </w:tcPr>
          <w:p>
            <w:pPr>
              <w:pStyle w:val="TableContents"/>
              <w:bidi w:val="0"/>
              <w:spacing w:before="0" w:after="283"/>
              <w:jc w:val="left"/>
              <w:rPr/>
            </w:pPr>
            <w:r>
              <w:rPr/>
              <w:t xml:space="preserve">123,982,528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1.63%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12 </w:t>
            </w:r>
          </w:p>
        </w:tc>
        <w:tc>
          <w:tcPr>
            <w:tcW w:w="2763" w:type="dxa"/>
            <w:tcBorders/>
            <w:vAlign w:val="center"/>
          </w:tcPr>
          <w:p>
            <w:pPr>
              <w:pStyle w:val="TableContents"/>
              <w:bidi w:val="0"/>
              <w:spacing w:before="0" w:after="283"/>
              <w:jc w:val="left"/>
              <w:rPr/>
            </w:pPr>
            <w:r>
              <w:rPr/>
              <w:t xml:space="preserve">Filippiinit </w:t>
            </w:r>
          </w:p>
        </w:tc>
        <w:tc>
          <w:tcPr>
            <w:tcW w:w="1506" w:type="dxa"/>
            <w:tcBorders/>
            <w:vAlign w:val="center"/>
          </w:tcPr>
          <w:p>
            <w:pPr>
              <w:pStyle w:val="TableContents"/>
              <w:bidi w:val="0"/>
              <w:spacing w:before="0" w:after="283"/>
              <w:jc w:val="left"/>
              <w:rPr/>
            </w:pPr>
            <w:r>
              <w:rPr/>
              <w:t xml:space="preserve">105,683,000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1.39%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 </w:t>
            </w:r>
          </w:p>
        </w:tc>
        <w:tc>
          <w:tcPr>
            <w:tcW w:w="2763" w:type="dxa"/>
            <w:tcBorders/>
            <w:vAlign w:val="center"/>
          </w:tcPr>
          <w:p>
            <w:pPr>
              <w:pStyle w:val="TableContents"/>
              <w:bidi w:val="0"/>
              <w:spacing w:before="0" w:after="283"/>
              <w:jc w:val="left"/>
              <w:rPr/>
            </w:pPr>
            <w:r>
              <w:rPr/>
              <w:t xml:space="preserve">Egypti </w:t>
            </w:r>
          </w:p>
        </w:tc>
        <w:tc>
          <w:tcPr>
            <w:tcW w:w="1506" w:type="dxa"/>
            <w:tcBorders/>
            <w:vAlign w:val="center"/>
          </w:tcPr>
          <w:p>
            <w:pPr>
              <w:pStyle w:val="TableContents"/>
              <w:bidi w:val="0"/>
              <w:spacing w:before="0" w:after="283"/>
              <w:jc w:val="left"/>
              <w:rPr/>
            </w:pPr>
            <w:r>
              <w:rPr/>
              <w:t xml:space="preserve">96,744,600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1.27%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14 </w:t>
            </w:r>
          </w:p>
        </w:tc>
        <w:tc>
          <w:tcPr>
            <w:tcW w:w="2763" w:type="dxa"/>
            <w:tcBorders/>
            <w:vAlign w:val="center"/>
          </w:tcPr>
          <w:p>
            <w:pPr>
              <w:pStyle w:val="TableContents"/>
              <w:bidi w:val="0"/>
              <w:spacing w:before="0" w:after="283"/>
              <w:jc w:val="left"/>
              <w:rPr/>
            </w:pPr>
            <w:r>
              <w:rPr/>
              <w:t xml:space="preserve">Etiopia </w:t>
            </w:r>
          </w:p>
        </w:tc>
        <w:tc>
          <w:tcPr>
            <w:tcW w:w="1506" w:type="dxa"/>
            <w:tcBorders/>
            <w:vAlign w:val="center"/>
          </w:tcPr>
          <w:p>
            <w:pPr>
              <w:pStyle w:val="TableContents"/>
              <w:bidi w:val="0"/>
              <w:spacing w:before="0" w:after="283"/>
              <w:jc w:val="left"/>
              <w:rPr/>
            </w:pPr>
            <w:r>
              <w:rPr/>
              <w:t xml:space="preserve">94,352,000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1.24%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 </w:t>
            </w:r>
          </w:p>
        </w:tc>
        <w:tc>
          <w:tcPr>
            <w:tcW w:w="2763" w:type="dxa"/>
            <w:tcBorders/>
            <w:vAlign w:val="center"/>
          </w:tcPr>
          <w:p>
            <w:pPr>
              <w:pStyle w:val="TableContents"/>
              <w:bidi w:val="0"/>
              <w:spacing w:before="0" w:after="283"/>
              <w:jc w:val="left"/>
              <w:rPr/>
            </w:pPr>
            <w:r>
              <w:rPr/>
              <w:t xml:space="preserve">Vietnam </w:t>
            </w:r>
          </w:p>
        </w:tc>
        <w:tc>
          <w:tcPr>
            <w:tcW w:w="1506" w:type="dxa"/>
            <w:tcBorders/>
            <w:vAlign w:val="center"/>
          </w:tcPr>
          <w:p>
            <w:pPr>
              <w:pStyle w:val="TableContents"/>
              <w:bidi w:val="0"/>
              <w:spacing w:before="0" w:after="283"/>
              <w:jc w:val="left"/>
              <w:rPr/>
            </w:pPr>
            <w:r>
              <w:rPr/>
              <w:t xml:space="preserve">93,700,000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1.23%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16 </w:t>
            </w:r>
          </w:p>
        </w:tc>
        <w:tc>
          <w:tcPr>
            <w:tcW w:w="2763" w:type="dxa"/>
            <w:tcBorders/>
            <w:vAlign w:val="center"/>
          </w:tcPr>
          <w:p>
            <w:pPr>
              <w:pStyle w:val="TableContents"/>
              <w:bidi w:val="0"/>
              <w:spacing w:before="0" w:after="283"/>
              <w:jc w:val="left"/>
              <w:rPr/>
            </w:pPr>
            <w:r>
              <w:rPr/>
              <w:t xml:space="preserve">Saksa </w:t>
            </w:r>
          </w:p>
        </w:tc>
        <w:tc>
          <w:tcPr>
            <w:tcW w:w="1506" w:type="dxa"/>
            <w:tcBorders/>
            <w:vAlign w:val="center"/>
          </w:tcPr>
          <w:p>
            <w:pPr>
              <w:pStyle w:val="TableContents"/>
              <w:bidi w:val="0"/>
              <w:spacing w:before="0" w:after="283"/>
              <w:jc w:val="left"/>
              <w:rPr/>
            </w:pPr>
            <w:r>
              <w:rPr/>
              <w:t xml:space="preserve">82,576,900 </w:t>
            </w:r>
          </w:p>
        </w:tc>
        <w:tc>
          <w:tcPr>
            <w:tcW w:w="1442" w:type="dxa"/>
            <w:tcBorders/>
            <w:vAlign w:val="center"/>
          </w:tcPr>
          <w:p>
            <w:pPr>
              <w:pStyle w:val="TableContents"/>
              <w:bidi w:val="0"/>
              <w:spacing w:before="0" w:after="283"/>
              <w:jc w:val="left"/>
              <w:rPr/>
            </w:pPr>
            <w:r>
              <w:rPr/>
              <w:t xml:space="preserve">maaliskuu 31, 2017 </w:t>
            </w:r>
          </w:p>
        </w:tc>
        <w:tc>
          <w:tcPr>
            <w:tcW w:w="1670" w:type="dxa"/>
            <w:tcBorders/>
            <w:vAlign w:val="center"/>
          </w:tcPr>
          <w:p>
            <w:pPr>
              <w:pStyle w:val="TableContents"/>
              <w:bidi w:val="0"/>
              <w:spacing w:before="0" w:after="283"/>
              <w:jc w:val="left"/>
              <w:rPr/>
            </w:pPr>
            <w:r>
              <w:rPr/>
              <w:t xml:space="preserve">1.08% </w:t>
            </w:r>
          </w:p>
        </w:tc>
        <w:tc>
          <w:tcPr>
            <w:tcW w:w="2113" w:type="dxa"/>
            <w:tcBorders/>
            <w:vAlign w:val="center"/>
          </w:tcPr>
          <w:p>
            <w:pPr>
              <w:pStyle w:val="TableContents"/>
              <w:bidi w:val="0"/>
              <w:spacing w:before="0" w:after="283"/>
              <w:jc w:val="left"/>
              <w:rPr/>
            </w:pPr>
            <w:r>
              <w:rPr/>
              <w:t xml:space="preserve">Viralliset vuosittaiset tiedot </w:t>
            </w:r>
          </w:p>
        </w:tc>
      </w:tr>
      <w:tr>
        <w:trPr/>
        <w:tc>
          <w:tcPr>
            <w:tcW w:w="711" w:type="dxa"/>
            <w:tcBorders/>
            <w:vAlign w:val="center"/>
          </w:tcPr>
          <w:p>
            <w:pPr>
              <w:pStyle w:val="TableContents"/>
              <w:bidi w:val="0"/>
              <w:spacing w:before="0" w:after="283"/>
              <w:jc w:val="left"/>
              <w:rPr/>
            </w:pPr>
            <w:r>
              <w:rPr/>
              <w:t xml:space="preserve">18 </w:t>
            </w:r>
          </w:p>
        </w:tc>
        <w:tc>
          <w:tcPr>
            <w:tcW w:w="2763" w:type="dxa"/>
            <w:tcBorders/>
            <w:vAlign w:val="center"/>
          </w:tcPr>
          <w:p>
            <w:pPr>
              <w:pStyle w:val="TableContents"/>
              <w:bidi w:val="0"/>
              <w:spacing w:before="0" w:after="283"/>
              <w:jc w:val="left"/>
              <w:rPr/>
            </w:pPr>
            <w:r>
              <w:rPr/>
              <w:t xml:space="preserve">Kongon demokraattinen tasavalta </w:t>
            </w:r>
          </w:p>
        </w:tc>
        <w:tc>
          <w:tcPr>
            <w:tcW w:w="1506" w:type="dxa"/>
            <w:tcBorders/>
            <w:vAlign w:val="center"/>
          </w:tcPr>
          <w:p>
            <w:pPr>
              <w:pStyle w:val="TableContents"/>
              <w:bidi w:val="0"/>
              <w:spacing w:before="0" w:after="283"/>
              <w:jc w:val="left"/>
              <w:rPr/>
            </w:pPr>
            <w:r>
              <w:rPr/>
              <w:t xml:space="preserve">81,339,900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1.07%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17 </w:t>
            </w:r>
          </w:p>
        </w:tc>
        <w:tc>
          <w:tcPr>
            <w:tcW w:w="2763" w:type="dxa"/>
            <w:tcBorders/>
            <w:vAlign w:val="center"/>
          </w:tcPr>
          <w:p>
            <w:pPr>
              <w:pStyle w:val="TableContents"/>
              <w:bidi w:val="0"/>
              <w:spacing w:before="0" w:after="283"/>
              <w:jc w:val="left"/>
              <w:rPr/>
            </w:pPr>
            <w:r>
              <w:rPr/>
              <w:t xml:space="preserve">Iran </w:t>
            </w:r>
          </w:p>
        </w:tc>
        <w:tc>
          <w:tcPr>
            <w:tcW w:w="1506" w:type="dxa"/>
            <w:tcBorders/>
            <w:vAlign w:val="center"/>
          </w:tcPr>
          <w:p>
            <w:pPr>
              <w:pStyle w:val="TableContents"/>
              <w:bidi w:val="0"/>
              <w:spacing w:before="0" w:after="283"/>
              <w:jc w:val="left"/>
              <w:rPr/>
            </w:pPr>
            <w:r>
              <w:rPr/>
              <w:t xml:space="preserve">81,347,700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1.07%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19 </w:t>
            </w:r>
          </w:p>
        </w:tc>
        <w:tc>
          <w:tcPr>
            <w:tcW w:w="2763" w:type="dxa"/>
            <w:tcBorders/>
            <w:vAlign w:val="center"/>
          </w:tcPr>
          <w:p>
            <w:pPr>
              <w:pStyle w:val="TableContents"/>
              <w:bidi w:val="0"/>
              <w:spacing w:before="0" w:after="283"/>
              <w:jc w:val="left"/>
              <w:rPr/>
            </w:pPr>
            <w:r>
              <w:rPr/>
              <w:t xml:space="preserve">Turkki </w:t>
            </w:r>
          </w:p>
        </w:tc>
        <w:tc>
          <w:tcPr>
            <w:tcW w:w="1506" w:type="dxa"/>
            <w:tcBorders/>
            <w:vAlign w:val="center"/>
          </w:tcPr>
          <w:p>
            <w:pPr>
              <w:pStyle w:val="TableContents"/>
              <w:bidi w:val="0"/>
              <w:spacing w:before="0" w:after="283"/>
              <w:jc w:val="left"/>
              <w:rPr/>
            </w:pPr>
            <w:r>
              <w:rPr/>
              <w:t xml:space="preserve">80,810,525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1.06% </w:t>
            </w:r>
          </w:p>
        </w:tc>
        <w:tc>
          <w:tcPr>
            <w:tcW w:w="2113"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20 </w:t>
            </w:r>
          </w:p>
        </w:tc>
        <w:tc>
          <w:tcPr>
            <w:tcW w:w="2763" w:type="dxa"/>
            <w:tcBorders/>
            <w:vAlign w:val="center"/>
          </w:tcPr>
          <w:p>
            <w:pPr>
              <w:pStyle w:val="TableContents"/>
              <w:bidi w:val="0"/>
              <w:spacing w:before="0" w:after="283"/>
              <w:jc w:val="left"/>
              <w:rPr/>
            </w:pPr>
            <w:r>
              <w:rPr/>
              <w:t xml:space="preserve">Thaimaa </w:t>
            </w:r>
          </w:p>
        </w:tc>
        <w:tc>
          <w:tcPr>
            <w:tcW w:w="1506" w:type="dxa"/>
            <w:tcBorders/>
            <w:vAlign w:val="center"/>
          </w:tcPr>
          <w:p>
            <w:pPr>
              <w:pStyle w:val="TableContents"/>
              <w:bidi w:val="0"/>
              <w:spacing w:before="0" w:after="283"/>
              <w:jc w:val="left"/>
              <w:rPr/>
            </w:pPr>
            <w:r>
              <w:rPr/>
              <w:t xml:space="preserve">68,860,000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21 </w:t>
            </w:r>
          </w:p>
        </w:tc>
        <w:tc>
          <w:tcPr>
            <w:tcW w:w="2763" w:type="dxa"/>
            <w:tcBorders/>
            <w:vAlign w:val="center"/>
          </w:tcPr>
          <w:p>
            <w:pPr>
              <w:pStyle w:val="TableContents"/>
              <w:bidi w:val="0"/>
              <w:spacing w:before="0" w:after="283"/>
              <w:jc w:val="left"/>
              <w:rPr/>
            </w:pPr>
            <w:r>
              <w:rPr/>
              <w:t xml:space="preserve">Ranska </w:t>
            </w:r>
          </w:p>
        </w:tc>
        <w:tc>
          <w:tcPr>
            <w:tcW w:w="1506" w:type="dxa"/>
            <w:tcBorders/>
            <w:vAlign w:val="center"/>
          </w:tcPr>
          <w:p>
            <w:pPr>
              <w:pStyle w:val="TableContents"/>
              <w:bidi w:val="0"/>
              <w:spacing w:before="0" w:after="283"/>
              <w:jc w:val="left"/>
              <w:rPr/>
            </w:pPr>
            <w:r>
              <w:rPr/>
              <w:t xml:space="preserve">67,206,000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0.88%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22 </w:t>
            </w:r>
          </w:p>
        </w:tc>
        <w:tc>
          <w:tcPr>
            <w:tcW w:w="2763" w:type="dxa"/>
            <w:tcBorders/>
            <w:vAlign w:val="center"/>
          </w:tcPr>
          <w:p>
            <w:pPr>
              <w:pStyle w:val="TableContents"/>
              <w:bidi w:val="0"/>
              <w:spacing w:before="0" w:after="283"/>
              <w:jc w:val="left"/>
              <w:rPr/>
            </w:pPr>
            <w:r>
              <w:rPr/>
              <w:t xml:space="preserve">Yhdistynyt kuningaskunta </w:t>
            </w:r>
          </w:p>
        </w:tc>
        <w:tc>
          <w:tcPr>
            <w:tcW w:w="1506" w:type="dxa"/>
            <w:tcBorders/>
            <w:vAlign w:val="center"/>
          </w:tcPr>
          <w:p>
            <w:pPr>
              <w:pStyle w:val="TableContents"/>
              <w:bidi w:val="0"/>
              <w:spacing w:before="0" w:after="283"/>
              <w:jc w:val="left"/>
              <w:rPr/>
            </w:pPr>
            <w:r>
              <w:rPr/>
              <w:t xml:space="preserve">65,648,100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0.86% </w:t>
            </w:r>
          </w:p>
        </w:tc>
        <w:tc>
          <w:tcPr>
            <w:tcW w:w="2113" w:type="dxa"/>
            <w:tcBorders/>
            <w:vAlign w:val="center"/>
          </w:tcPr>
          <w:p>
            <w:pPr>
              <w:pStyle w:val="TableContents"/>
              <w:bidi w:val="0"/>
              <w:spacing w:before="0" w:after="283"/>
              <w:jc w:val="left"/>
              <w:rPr/>
            </w:pPr>
            <w:r>
              <w:rPr/>
              <w:t xml:space="preserve">Virallinen arvio vuoden puolivälissä </w:t>
            </w:r>
          </w:p>
        </w:tc>
      </w:tr>
      <w:tr>
        <w:trPr/>
        <w:tc>
          <w:tcPr>
            <w:tcW w:w="711" w:type="dxa"/>
            <w:tcBorders/>
            <w:vAlign w:val="center"/>
          </w:tcPr>
          <w:p>
            <w:pPr>
              <w:pStyle w:val="TableContents"/>
              <w:bidi w:val="0"/>
              <w:spacing w:before="0" w:after="283"/>
              <w:jc w:val="left"/>
              <w:rPr/>
            </w:pPr>
            <w:r>
              <w:rPr/>
              <w:t xml:space="preserve">23 </w:t>
            </w:r>
          </w:p>
        </w:tc>
        <w:tc>
          <w:tcPr>
            <w:tcW w:w="2763" w:type="dxa"/>
            <w:tcBorders/>
            <w:vAlign w:val="center"/>
          </w:tcPr>
          <w:p>
            <w:pPr>
              <w:pStyle w:val="TableContents"/>
              <w:bidi w:val="0"/>
              <w:spacing w:before="0" w:after="283"/>
              <w:jc w:val="left"/>
              <w:rPr/>
            </w:pPr>
            <w:r>
              <w:rPr/>
              <w:t xml:space="preserve">Italia </w:t>
            </w:r>
          </w:p>
        </w:tc>
        <w:tc>
          <w:tcPr>
            <w:tcW w:w="1506" w:type="dxa"/>
            <w:tcBorders/>
            <w:vAlign w:val="center"/>
          </w:tcPr>
          <w:p>
            <w:pPr>
              <w:pStyle w:val="TableContents"/>
              <w:bidi w:val="0"/>
              <w:spacing w:before="0" w:after="283"/>
              <w:jc w:val="left"/>
              <w:rPr/>
            </w:pPr>
            <w:r>
              <w:rPr/>
              <w:t xml:space="preserve">60,497,174 </w:t>
            </w:r>
          </w:p>
        </w:tc>
        <w:tc>
          <w:tcPr>
            <w:tcW w:w="1442" w:type="dxa"/>
            <w:tcBorders/>
            <w:vAlign w:val="center"/>
          </w:tcPr>
          <w:p>
            <w:pPr>
              <w:pStyle w:val="TableContents"/>
              <w:bidi w:val="0"/>
              <w:spacing w:before="0" w:after="283"/>
              <w:jc w:val="left"/>
              <w:rPr/>
            </w:pPr>
            <w:r>
              <w:rPr/>
              <w:t xml:space="preserve">marraskuu 31, 2017 </w:t>
            </w:r>
          </w:p>
        </w:tc>
        <w:tc>
          <w:tcPr>
            <w:tcW w:w="1670" w:type="dxa"/>
            <w:tcBorders/>
            <w:vAlign w:val="center"/>
          </w:tcPr>
          <w:p>
            <w:pPr>
              <w:pStyle w:val="TableContents"/>
              <w:bidi w:val="0"/>
              <w:spacing w:before="0" w:after="283"/>
              <w:jc w:val="left"/>
              <w:rPr/>
            </w:pPr>
            <w:r>
              <w:rPr/>
              <w:t xml:space="preserve">0.79%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24 </w:t>
            </w:r>
          </w:p>
        </w:tc>
        <w:tc>
          <w:tcPr>
            <w:tcW w:w="2763" w:type="dxa"/>
            <w:tcBorders/>
            <w:vAlign w:val="center"/>
          </w:tcPr>
          <w:p>
            <w:pPr>
              <w:pStyle w:val="TableContents"/>
              <w:bidi w:val="0"/>
              <w:spacing w:before="0" w:after="283"/>
              <w:jc w:val="left"/>
              <w:rPr/>
            </w:pPr>
            <w:r>
              <w:rPr/>
              <w:t xml:space="preserve">Etelä-Afrikka </w:t>
            </w:r>
          </w:p>
        </w:tc>
        <w:tc>
          <w:tcPr>
            <w:tcW w:w="1506" w:type="dxa"/>
            <w:tcBorders/>
            <w:vAlign w:val="center"/>
          </w:tcPr>
          <w:p>
            <w:pPr>
              <w:pStyle w:val="TableContents"/>
              <w:bidi w:val="0"/>
              <w:spacing w:before="0" w:after="283"/>
              <w:jc w:val="left"/>
              <w:rPr/>
            </w:pPr>
            <w:r>
              <w:rPr/>
              <w:t xml:space="preserve">56,717,000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0.74%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25 </w:t>
            </w:r>
          </w:p>
        </w:tc>
        <w:tc>
          <w:tcPr>
            <w:tcW w:w="2763" w:type="dxa"/>
            <w:tcBorders/>
            <w:vAlign w:val="center"/>
          </w:tcPr>
          <w:p>
            <w:pPr>
              <w:pStyle w:val="TableContents"/>
              <w:bidi w:val="0"/>
              <w:spacing w:before="0" w:after="283"/>
              <w:jc w:val="left"/>
              <w:rPr/>
            </w:pPr>
            <w:r>
              <w:rPr/>
              <w:t xml:space="preserve">Myanmar </w:t>
            </w:r>
          </w:p>
        </w:tc>
        <w:tc>
          <w:tcPr>
            <w:tcW w:w="1506" w:type="dxa"/>
            <w:tcBorders/>
            <w:vAlign w:val="center"/>
          </w:tcPr>
          <w:p>
            <w:pPr>
              <w:pStyle w:val="TableContents"/>
              <w:bidi w:val="0"/>
              <w:spacing w:before="0" w:after="283"/>
              <w:jc w:val="left"/>
              <w:rPr/>
            </w:pPr>
            <w:r>
              <w:rPr/>
              <w:t xml:space="preserve">53,370,609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26 </w:t>
            </w:r>
          </w:p>
        </w:tc>
        <w:tc>
          <w:tcPr>
            <w:tcW w:w="2763" w:type="dxa"/>
            <w:tcBorders/>
            <w:vAlign w:val="center"/>
          </w:tcPr>
          <w:p>
            <w:pPr>
              <w:pStyle w:val="TableContents"/>
              <w:bidi w:val="0"/>
              <w:spacing w:before="0" w:after="283"/>
              <w:jc w:val="left"/>
              <w:rPr/>
            </w:pPr>
            <w:r>
              <w:rPr/>
              <w:t xml:space="preserve">Tansania </w:t>
            </w:r>
          </w:p>
        </w:tc>
        <w:tc>
          <w:tcPr>
            <w:tcW w:w="1506" w:type="dxa"/>
            <w:tcBorders/>
            <w:vAlign w:val="center"/>
          </w:tcPr>
          <w:p>
            <w:pPr>
              <w:pStyle w:val="TableContents"/>
              <w:bidi w:val="0"/>
              <w:spacing w:before="0" w:after="283"/>
              <w:jc w:val="left"/>
              <w:rPr/>
            </w:pPr>
            <w:r>
              <w:rPr/>
              <w:t xml:space="preserve">51,557,365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27 </w:t>
            </w:r>
          </w:p>
        </w:tc>
        <w:tc>
          <w:tcPr>
            <w:tcW w:w="2763" w:type="dxa"/>
            <w:tcBorders/>
            <w:vAlign w:val="center"/>
          </w:tcPr>
          <w:p>
            <w:pPr>
              <w:pStyle w:val="TableContents"/>
              <w:bidi w:val="0"/>
              <w:spacing w:before="0" w:after="283"/>
              <w:jc w:val="left"/>
              <w:rPr/>
            </w:pPr>
            <w:r>
              <w:rPr/>
              <w:t xml:space="preserve">Etelä-Korea </w:t>
            </w:r>
          </w:p>
        </w:tc>
        <w:tc>
          <w:tcPr>
            <w:tcW w:w="1506" w:type="dxa"/>
            <w:tcBorders/>
            <w:vAlign w:val="center"/>
          </w:tcPr>
          <w:p>
            <w:pPr>
              <w:pStyle w:val="TableContents"/>
              <w:bidi w:val="0"/>
              <w:spacing w:before="0" w:after="283"/>
              <w:jc w:val="left"/>
              <w:rPr/>
            </w:pPr>
            <w:r>
              <w:rPr/>
              <w:t xml:space="preserve">51,446,201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28 </w:t>
            </w:r>
          </w:p>
        </w:tc>
        <w:tc>
          <w:tcPr>
            <w:tcW w:w="2763" w:type="dxa"/>
            <w:tcBorders/>
            <w:vAlign w:val="center"/>
          </w:tcPr>
          <w:p>
            <w:pPr>
              <w:pStyle w:val="TableContents"/>
              <w:bidi w:val="0"/>
              <w:spacing w:before="0" w:after="283"/>
              <w:jc w:val="left"/>
              <w:rPr/>
            </w:pPr>
            <w:r>
              <w:rPr/>
              <w:t xml:space="preserve">Kolumbia </w:t>
            </w:r>
          </w:p>
        </w:tc>
        <w:tc>
          <w:tcPr>
            <w:tcW w:w="1506" w:type="dxa"/>
            <w:tcBorders/>
            <w:vAlign w:val="center"/>
          </w:tcPr>
          <w:p>
            <w:pPr>
              <w:pStyle w:val="TableContents"/>
              <w:bidi w:val="0"/>
              <w:spacing w:before="0" w:after="283"/>
              <w:jc w:val="left"/>
              <w:rPr/>
            </w:pPr>
            <w:r>
              <w:rPr/>
              <w:t xml:space="preserve">49,706,100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0.653%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29 </w:t>
            </w:r>
          </w:p>
        </w:tc>
        <w:tc>
          <w:tcPr>
            <w:tcW w:w="2763" w:type="dxa"/>
            <w:tcBorders/>
            <w:vAlign w:val="center"/>
          </w:tcPr>
          <w:p>
            <w:pPr>
              <w:pStyle w:val="TableContents"/>
              <w:bidi w:val="0"/>
              <w:spacing w:before="0" w:after="283"/>
              <w:jc w:val="left"/>
              <w:rPr/>
            </w:pPr>
            <w:r>
              <w:rPr/>
              <w:t xml:space="preserve">Kenia </w:t>
            </w:r>
          </w:p>
        </w:tc>
        <w:tc>
          <w:tcPr>
            <w:tcW w:w="1506" w:type="dxa"/>
            <w:tcBorders/>
            <w:vAlign w:val="center"/>
          </w:tcPr>
          <w:p>
            <w:pPr>
              <w:pStyle w:val="TableContents"/>
              <w:bidi w:val="0"/>
              <w:spacing w:before="0" w:after="283"/>
              <w:jc w:val="left"/>
              <w:rPr/>
            </w:pPr>
            <w:r>
              <w:rPr/>
              <w:t xml:space="preserve">49,699,862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0.65%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30 </w:t>
            </w:r>
          </w:p>
        </w:tc>
        <w:tc>
          <w:tcPr>
            <w:tcW w:w="2763" w:type="dxa"/>
            <w:tcBorders/>
            <w:vAlign w:val="center"/>
          </w:tcPr>
          <w:p>
            <w:pPr>
              <w:pStyle w:val="TableContents"/>
              <w:bidi w:val="0"/>
              <w:spacing w:before="0" w:after="283"/>
              <w:jc w:val="left"/>
              <w:rPr/>
            </w:pPr>
            <w:r>
              <w:rPr/>
              <w:t xml:space="preserve">Espanja </w:t>
            </w:r>
          </w:p>
        </w:tc>
        <w:tc>
          <w:tcPr>
            <w:tcW w:w="1506" w:type="dxa"/>
            <w:tcBorders/>
            <w:vAlign w:val="center"/>
          </w:tcPr>
          <w:p>
            <w:pPr>
              <w:pStyle w:val="TableContents"/>
              <w:bidi w:val="0"/>
              <w:spacing w:before="0" w:after="283"/>
              <w:jc w:val="left"/>
              <w:rPr/>
            </w:pPr>
            <w:r>
              <w:rPr/>
              <w:t xml:space="preserve">46,549,045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31 </w:t>
            </w:r>
          </w:p>
        </w:tc>
        <w:tc>
          <w:tcPr>
            <w:tcW w:w="2763" w:type="dxa"/>
            <w:tcBorders/>
            <w:vAlign w:val="center"/>
          </w:tcPr>
          <w:p>
            <w:pPr>
              <w:pStyle w:val="TableContents"/>
              <w:bidi w:val="0"/>
              <w:spacing w:before="0" w:after="283"/>
              <w:jc w:val="left"/>
              <w:rPr/>
            </w:pPr>
            <w:r>
              <w:rPr/>
              <w:t xml:space="preserve">Argentiina </w:t>
            </w:r>
          </w:p>
        </w:tc>
        <w:tc>
          <w:tcPr>
            <w:tcW w:w="1506" w:type="dxa"/>
            <w:tcBorders/>
            <w:vAlign w:val="center"/>
          </w:tcPr>
          <w:p>
            <w:pPr>
              <w:pStyle w:val="TableContents"/>
              <w:bidi w:val="0"/>
              <w:spacing w:before="0" w:after="283"/>
              <w:jc w:val="left"/>
              <w:rPr/>
            </w:pPr>
            <w:r>
              <w:rPr/>
              <w:t xml:space="preserve">44,044,811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32 </w:t>
            </w:r>
          </w:p>
        </w:tc>
        <w:tc>
          <w:tcPr>
            <w:tcW w:w="2763" w:type="dxa"/>
            <w:tcBorders/>
            <w:vAlign w:val="center"/>
          </w:tcPr>
          <w:p>
            <w:pPr>
              <w:pStyle w:val="TableContents"/>
              <w:bidi w:val="0"/>
              <w:spacing w:before="0" w:after="283"/>
              <w:jc w:val="left"/>
              <w:rPr/>
            </w:pPr>
            <w:r>
              <w:rPr/>
              <w:t xml:space="preserve">Ukraina </w:t>
            </w:r>
          </w:p>
        </w:tc>
        <w:tc>
          <w:tcPr>
            <w:tcW w:w="1506" w:type="dxa"/>
            <w:tcBorders/>
            <w:vAlign w:val="center"/>
          </w:tcPr>
          <w:p>
            <w:pPr>
              <w:pStyle w:val="TableContents"/>
              <w:bidi w:val="0"/>
              <w:spacing w:before="0" w:after="283"/>
              <w:jc w:val="left"/>
              <w:rPr/>
            </w:pPr>
            <w:r>
              <w:rPr/>
              <w:t xml:space="preserve">42,364,933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0.56%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33 </w:t>
            </w:r>
          </w:p>
        </w:tc>
        <w:tc>
          <w:tcPr>
            <w:tcW w:w="2763" w:type="dxa"/>
            <w:tcBorders/>
            <w:vAlign w:val="center"/>
          </w:tcPr>
          <w:p>
            <w:pPr>
              <w:pStyle w:val="TableContents"/>
              <w:bidi w:val="0"/>
              <w:spacing w:before="0" w:after="283"/>
              <w:jc w:val="left"/>
              <w:rPr/>
            </w:pPr>
            <w:r>
              <w:rPr/>
              <w:t xml:space="preserve">Algeria </w:t>
            </w:r>
          </w:p>
        </w:tc>
        <w:tc>
          <w:tcPr>
            <w:tcW w:w="1506" w:type="dxa"/>
            <w:tcBorders/>
            <w:vAlign w:val="center"/>
          </w:tcPr>
          <w:p>
            <w:pPr>
              <w:pStyle w:val="TableContents"/>
              <w:bidi w:val="0"/>
              <w:spacing w:before="0" w:after="283"/>
              <w:jc w:val="left"/>
              <w:rPr/>
            </w:pPr>
            <w:r>
              <w:rPr/>
              <w:t xml:space="preserve">41,697,498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34 </w:t>
            </w:r>
          </w:p>
        </w:tc>
        <w:tc>
          <w:tcPr>
            <w:tcW w:w="2763" w:type="dxa"/>
            <w:tcBorders/>
            <w:vAlign w:val="center"/>
          </w:tcPr>
          <w:p>
            <w:pPr>
              <w:pStyle w:val="TableContents"/>
              <w:bidi w:val="0"/>
              <w:spacing w:before="0" w:after="283"/>
              <w:jc w:val="left"/>
              <w:rPr/>
            </w:pPr>
            <w:r>
              <w:rPr/>
              <w:t xml:space="preserve">Sudan </w:t>
            </w:r>
          </w:p>
        </w:tc>
        <w:tc>
          <w:tcPr>
            <w:tcW w:w="1506" w:type="dxa"/>
            <w:tcBorders/>
            <w:vAlign w:val="center"/>
          </w:tcPr>
          <w:p>
            <w:pPr>
              <w:pStyle w:val="TableContents"/>
              <w:bidi w:val="0"/>
              <w:spacing w:before="0" w:after="283"/>
              <w:jc w:val="left"/>
              <w:rPr/>
            </w:pPr>
            <w:r>
              <w:rPr/>
              <w:t xml:space="preserve">40,782,742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35 </w:t>
            </w:r>
          </w:p>
        </w:tc>
        <w:tc>
          <w:tcPr>
            <w:tcW w:w="2763" w:type="dxa"/>
            <w:tcBorders/>
            <w:vAlign w:val="center"/>
          </w:tcPr>
          <w:p>
            <w:pPr>
              <w:pStyle w:val="TableContents"/>
              <w:bidi w:val="0"/>
              <w:spacing w:before="0" w:after="283"/>
              <w:jc w:val="left"/>
              <w:rPr/>
            </w:pPr>
            <w:r>
              <w:rPr/>
              <w:t xml:space="preserve">Puola </w:t>
            </w:r>
          </w:p>
        </w:tc>
        <w:tc>
          <w:tcPr>
            <w:tcW w:w="1506" w:type="dxa"/>
            <w:tcBorders/>
            <w:vAlign w:val="center"/>
          </w:tcPr>
          <w:p>
            <w:pPr>
              <w:pStyle w:val="TableContents"/>
              <w:bidi w:val="0"/>
              <w:spacing w:before="0" w:after="283"/>
              <w:jc w:val="left"/>
              <w:rPr/>
            </w:pPr>
            <w:r>
              <w:rPr/>
              <w:t xml:space="preserve">38,422,346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36 </w:t>
            </w:r>
          </w:p>
        </w:tc>
        <w:tc>
          <w:tcPr>
            <w:tcW w:w="2763" w:type="dxa"/>
            <w:tcBorders/>
            <w:vAlign w:val="center"/>
          </w:tcPr>
          <w:p>
            <w:pPr>
              <w:pStyle w:val="TableContents"/>
              <w:bidi w:val="0"/>
              <w:spacing w:before="0" w:after="283"/>
              <w:jc w:val="left"/>
              <w:rPr/>
            </w:pPr>
            <w:r>
              <w:rPr/>
              <w:t xml:space="preserve">Irak </w:t>
            </w:r>
          </w:p>
        </w:tc>
        <w:tc>
          <w:tcPr>
            <w:tcW w:w="1506" w:type="dxa"/>
            <w:tcBorders/>
            <w:vAlign w:val="center"/>
          </w:tcPr>
          <w:p>
            <w:pPr>
              <w:pStyle w:val="TableContents"/>
              <w:bidi w:val="0"/>
              <w:spacing w:before="0" w:after="283"/>
              <w:jc w:val="left"/>
              <w:rPr/>
            </w:pPr>
            <w:r>
              <w:rPr/>
              <w:t xml:space="preserve">38,274,618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37 </w:t>
            </w:r>
          </w:p>
        </w:tc>
        <w:tc>
          <w:tcPr>
            <w:tcW w:w="2763" w:type="dxa"/>
            <w:tcBorders/>
            <w:vAlign w:val="center"/>
          </w:tcPr>
          <w:p>
            <w:pPr>
              <w:pStyle w:val="TableContents"/>
              <w:bidi w:val="0"/>
              <w:spacing w:before="0" w:after="283"/>
              <w:jc w:val="left"/>
              <w:rPr/>
            </w:pPr>
            <w:r>
              <w:rPr/>
              <w:t xml:space="preserve">Uganda </w:t>
            </w:r>
          </w:p>
        </w:tc>
        <w:tc>
          <w:tcPr>
            <w:tcW w:w="1506" w:type="dxa"/>
            <w:tcBorders/>
            <w:vAlign w:val="center"/>
          </w:tcPr>
          <w:p>
            <w:pPr>
              <w:pStyle w:val="TableContents"/>
              <w:bidi w:val="0"/>
              <w:spacing w:before="0" w:after="283"/>
              <w:jc w:val="left"/>
              <w:rPr/>
            </w:pPr>
            <w:r>
              <w:rPr/>
              <w:t xml:space="preserve">37,673,800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38 </w:t>
            </w:r>
          </w:p>
        </w:tc>
        <w:tc>
          <w:tcPr>
            <w:tcW w:w="2763" w:type="dxa"/>
            <w:tcBorders/>
            <w:vAlign w:val="center"/>
          </w:tcPr>
          <w:p>
            <w:pPr>
              <w:pStyle w:val="TableContents"/>
              <w:bidi w:val="0"/>
              <w:spacing w:before="0" w:after="283"/>
              <w:jc w:val="left"/>
              <w:rPr/>
            </w:pPr>
            <w:r>
              <w:rPr/>
              <w:t xml:space="preserve">Kanada </w:t>
            </w:r>
          </w:p>
        </w:tc>
        <w:tc>
          <w:tcPr>
            <w:tcW w:w="1506" w:type="dxa"/>
            <w:tcBorders/>
            <w:vAlign w:val="center"/>
          </w:tcPr>
          <w:p>
            <w:pPr>
              <w:pStyle w:val="TableContents"/>
              <w:bidi w:val="0"/>
              <w:spacing w:before="0" w:after="283"/>
              <w:jc w:val="left"/>
              <w:rPr/>
            </w:pPr>
            <w:r>
              <w:rPr/>
              <w:t xml:space="preserve">37,067,300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0.487%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39 </w:t>
            </w:r>
          </w:p>
        </w:tc>
        <w:tc>
          <w:tcPr>
            <w:tcW w:w="2763" w:type="dxa"/>
            <w:tcBorders/>
            <w:vAlign w:val="center"/>
          </w:tcPr>
          <w:p>
            <w:pPr>
              <w:pStyle w:val="TableContents"/>
              <w:bidi w:val="0"/>
              <w:spacing w:before="0" w:after="283"/>
              <w:jc w:val="left"/>
              <w:rPr/>
            </w:pPr>
            <w:r>
              <w:rPr/>
              <w:t xml:space="preserve">Marokko </w:t>
            </w:r>
          </w:p>
        </w:tc>
        <w:tc>
          <w:tcPr>
            <w:tcW w:w="1506" w:type="dxa"/>
            <w:tcBorders/>
            <w:vAlign w:val="center"/>
          </w:tcPr>
          <w:p>
            <w:pPr>
              <w:pStyle w:val="TableContents"/>
              <w:bidi w:val="0"/>
              <w:spacing w:before="0" w:after="283"/>
              <w:jc w:val="left"/>
              <w:rPr/>
            </w:pPr>
            <w:r>
              <w:rPr/>
              <w:t xml:space="preserve">34,629,900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0.455%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40 </w:t>
            </w:r>
          </w:p>
        </w:tc>
        <w:tc>
          <w:tcPr>
            <w:tcW w:w="2763" w:type="dxa"/>
            <w:tcBorders/>
            <w:vAlign w:val="center"/>
          </w:tcPr>
          <w:p>
            <w:pPr>
              <w:pStyle w:val="TableContents"/>
              <w:bidi w:val="0"/>
              <w:spacing w:before="0" w:after="283"/>
              <w:jc w:val="left"/>
              <w:rPr/>
            </w:pPr>
            <w:r>
              <w:rPr/>
              <w:t xml:space="preserve">Saudi-Arabia </w:t>
            </w:r>
          </w:p>
        </w:tc>
        <w:tc>
          <w:tcPr>
            <w:tcW w:w="1506" w:type="dxa"/>
            <w:tcBorders/>
            <w:vAlign w:val="center"/>
          </w:tcPr>
          <w:p>
            <w:pPr>
              <w:pStyle w:val="TableContents"/>
              <w:bidi w:val="0"/>
              <w:spacing w:before="0" w:after="283"/>
              <w:jc w:val="left"/>
              <w:rPr/>
            </w:pPr>
            <w:r>
              <w:rPr/>
              <w:t xml:space="preserve">33,413,660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0.44%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41 </w:t>
            </w:r>
          </w:p>
        </w:tc>
        <w:tc>
          <w:tcPr>
            <w:tcW w:w="2763" w:type="dxa"/>
            <w:tcBorders/>
            <w:vAlign w:val="center"/>
          </w:tcPr>
          <w:p>
            <w:pPr>
              <w:pStyle w:val="TableContents"/>
              <w:bidi w:val="0"/>
              <w:spacing w:before="0" w:after="283"/>
              <w:jc w:val="left"/>
              <w:rPr/>
            </w:pPr>
            <w:r>
              <w:rPr/>
              <w:t xml:space="preserve">Malesia </w:t>
            </w:r>
          </w:p>
        </w:tc>
        <w:tc>
          <w:tcPr>
            <w:tcW w:w="1506" w:type="dxa"/>
            <w:tcBorders/>
            <w:vAlign w:val="center"/>
          </w:tcPr>
          <w:p>
            <w:pPr>
              <w:pStyle w:val="TableContents"/>
              <w:bidi w:val="0"/>
              <w:spacing w:before="0" w:after="283"/>
              <w:jc w:val="left"/>
              <w:rPr/>
            </w:pPr>
            <w:r>
              <w:rPr/>
              <w:t xml:space="preserve">32,468,200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0.426%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42 </w:t>
            </w:r>
          </w:p>
        </w:tc>
        <w:tc>
          <w:tcPr>
            <w:tcW w:w="2763" w:type="dxa"/>
            <w:tcBorders/>
            <w:vAlign w:val="center"/>
          </w:tcPr>
          <w:p>
            <w:pPr>
              <w:pStyle w:val="TableContents"/>
              <w:bidi w:val="0"/>
              <w:spacing w:before="0" w:after="283"/>
              <w:jc w:val="left"/>
              <w:rPr/>
            </w:pPr>
            <w:r>
              <w:rPr/>
              <w:t xml:space="preserve">Uzbekistan </w:t>
            </w:r>
          </w:p>
        </w:tc>
        <w:tc>
          <w:tcPr>
            <w:tcW w:w="1506" w:type="dxa"/>
            <w:tcBorders/>
            <w:vAlign w:val="center"/>
          </w:tcPr>
          <w:p>
            <w:pPr>
              <w:pStyle w:val="TableContents"/>
              <w:bidi w:val="0"/>
              <w:spacing w:before="0" w:after="283"/>
              <w:jc w:val="left"/>
              <w:rPr/>
            </w:pPr>
            <w:r>
              <w:rPr/>
              <w:t xml:space="preserve">32,345,000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0.42% </w:t>
            </w:r>
          </w:p>
        </w:tc>
        <w:tc>
          <w:tcPr>
            <w:tcW w:w="2113" w:type="dxa"/>
            <w:tcBorders/>
            <w:vAlign w:val="center"/>
          </w:tcPr>
          <w:p>
            <w:pPr>
              <w:pStyle w:val="TableContents"/>
              <w:bidi w:val="0"/>
              <w:spacing w:before="0" w:after="283"/>
              <w:jc w:val="left"/>
              <w:rPr/>
            </w:pPr>
            <w:r>
              <w:rPr/>
              <w:t xml:space="preserve">Virallinen väestöraportti </w:t>
            </w:r>
          </w:p>
        </w:tc>
      </w:tr>
      <w:tr>
        <w:trPr/>
        <w:tc>
          <w:tcPr>
            <w:tcW w:w="711" w:type="dxa"/>
            <w:tcBorders/>
            <w:vAlign w:val="center"/>
          </w:tcPr>
          <w:p>
            <w:pPr>
              <w:pStyle w:val="TableContents"/>
              <w:bidi w:val="0"/>
              <w:spacing w:before="0" w:after="283"/>
              <w:jc w:val="left"/>
              <w:rPr/>
            </w:pPr>
            <w:r>
              <w:rPr/>
              <w:t xml:space="preserve">43 </w:t>
            </w:r>
          </w:p>
        </w:tc>
        <w:tc>
          <w:tcPr>
            <w:tcW w:w="2763" w:type="dxa"/>
            <w:tcBorders/>
            <w:vAlign w:val="center"/>
          </w:tcPr>
          <w:p>
            <w:pPr>
              <w:pStyle w:val="TableContents"/>
              <w:bidi w:val="0"/>
              <w:spacing w:before="0" w:after="283"/>
              <w:jc w:val="left"/>
              <w:rPr/>
            </w:pPr>
            <w:r>
              <w:rPr/>
              <w:t xml:space="preserve">Peru </w:t>
            </w:r>
          </w:p>
        </w:tc>
        <w:tc>
          <w:tcPr>
            <w:tcW w:w="1506" w:type="dxa"/>
            <w:tcBorders/>
            <w:vAlign w:val="center"/>
          </w:tcPr>
          <w:p>
            <w:pPr>
              <w:pStyle w:val="TableContents"/>
              <w:bidi w:val="0"/>
              <w:spacing w:before="0" w:after="283"/>
              <w:jc w:val="left"/>
              <w:rPr/>
            </w:pPr>
            <w:r>
              <w:rPr/>
              <w:t xml:space="preserve">31,826,018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44 </w:t>
            </w:r>
          </w:p>
        </w:tc>
        <w:tc>
          <w:tcPr>
            <w:tcW w:w="2763" w:type="dxa"/>
            <w:tcBorders/>
            <w:vAlign w:val="center"/>
          </w:tcPr>
          <w:p>
            <w:pPr>
              <w:pStyle w:val="TableContents"/>
              <w:bidi w:val="0"/>
              <w:spacing w:before="0" w:after="283"/>
              <w:jc w:val="left"/>
              <w:rPr/>
            </w:pPr>
            <w:r>
              <w:rPr/>
              <w:t xml:space="preserve">Venezuela </w:t>
            </w:r>
          </w:p>
        </w:tc>
        <w:tc>
          <w:tcPr>
            <w:tcW w:w="1506" w:type="dxa"/>
            <w:tcBorders/>
            <w:vAlign w:val="center"/>
          </w:tcPr>
          <w:p>
            <w:pPr>
              <w:pStyle w:val="TableContents"/>
              <w:bidi w:val="0"/>
              <w:spacing w:before="0" w:after="283"/>
              <w:jc w:val="left"/>
              <w:rPr/>
            </w:pPr>
            <w:r>
              <w:rPr/>
              <w:t xml:space="preserve">31,431,164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45 </w:t>
            </w:r>
          </w:p>
        </w:tc>
        <w:tc>
          <w:tcPr>
            <w:tcW w:w="2763" w:type="dxa"/>
            <w:tcBorders/>
            <w:vAlign w:val="center"/>
          </w:tcPr>
          <w:p>
            <w:pPr>
              <w:pStyle w:val="TableContents"/>
              <w:bidi w:val="0"/>
              <w:spacing w:before="0" w:after="283"/>
              <w:jc w:val="left"/>
              <w:rPr/>
            </w:pPr>
            <w:r>
              <w:rPr/>
              <w:t xml:space="preserve">Afganistan </w:t>
            </w:r>
          </w:p>
        </w:tc>
        <w:tc>
          <w:tcPr>
            <w:tcW w:w="1506" w:type="dxa"/>
            <w:tcBorders/>
            <w:vAlign w:val="center"/>
          </w:tcPr>
          <w:p>
            <w:pPr>
              <w:pStyle w:val="TableContents"/>
              <w:bidi w:val="0"/>
              <w:spacing w:before="0" w:after="283"/>
              <w:jc w:val="left"/>
              <w:rPr/>
            </w:pPr>
            <w:r>
              <w:rPr/>
              <w:t xml:space="preserve">29,724,323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46 </w:t>
            </w:r>
          </w:p>
        </w:tc>
        <w:tc>
          <w:tcPr>
            <w:tcW w:w="2763" w:type="dxa"/>
            <w:tcBorders/>
            <w:vAlign w:val="center"/>
          </w:tcPr>
          <w:p>
            <w:pPr>
              <w:pStyle w:val="TableContents"/>
              <w:bidi w:val="0"/>
              <w:spacing w:before="0" w:after="283"/>
              <w:jc w:val="left"/>
              <w:rPr/>
            </w:pPr>
            <w:r>
              <w:rPr/>
              <w:t xml:space="preserve">Ghana </w:t>
            </w:r>
          </w:p>
        </w:tc>
        <w:tc>
          <w:tcPr>
            <w:tcW w:w="1506" w:type="dxa"/>
            <w:tcBorders/>
            <w:vAlign w:val="center"/>
          </w:tcPr>
          <w:p>
            <w:pPr>
              <w:pStyle w:val="TableContents"/>
              <w:bidi w:val="0"/>
              <w:spacing w:before="0" w:after="283"/>
              <w:jc w:val="left"/>
              <w:rPr/>
            </w:pPr>
            <w:r>
              <w:rPr/>
              <w:t xml:space="preserve">29,614,337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0.39%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47 </w:t>
            </w:r>
          </w:p>
        </w:tc>
        <w:tc>
          <w:tcPr>
            <w:tcW w:w="2763" w:type="dxa"/>
            <w:tcBorders/>
            <w:vAlign w:val="center"/>
          </w:tcPr>
          <w:p>
            <w:pPr>
              <w:pStyle w:val="TableContents"/>
              <w:bidi w:val="0"/>
              <w:spacing w:before="0" w:after="283"/>
              <w:jc w:val="left"/>
              <w:rPr/>
            </w:pPr>
            <w:r>
              <w:rPr/>
              <w:t xml:space="preserve">Angola </w:t>
            </w:r>
          </w:p>
        </w:tc>
        <w:tc>
          <w:tcPr>
            <w:tcW w:w="1506" w:type="dxa"/>
            <w:tcBorders/>
            <w:vAlign w:val="center"/>
          </w:tcPr>
          <w:p>
            <w:pPr>
              <w:pStyle w:val="TableContents"/>
              <w:bidi w:val="0"/>
              <w:spacing w:before="0" w:after="283"/>
              <w:jc w:val="left"/>
              <w:rPr/>
            </w:pPr>
            <w:r>
              <w:rPr/>
              <w:t xml:space="preserve">29,250,009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48 </w:t>
            </w:r>
          </w:p>
        </w:tc>
        <w:tc>
          <w:tcPr>
            <w:tcW w:w="2763" w:type="dxa"/>
            <w:tcBorders/>
            <w:vAlign w:val="center"/>
          </w:tcPr>
          <w:p>
            <w:pPr>
              <w:pStyle w:val="TableContents"/>
              <w:bidi w:val="0"/>
              <w:spacing w:before="0" w:after="283"/>
              <w:jc w:val="left"/>
              <w:rPr/>
            </w:pPr>
            <w:r>
              <w:rPr/>
              <w:t xml:space="preserve">Mosambik </w:t>
            </w:r>
          </w:p>
        </w:tc>
        <w:tc>
          <w:tcPr>
            <w:tcW w:w="1506" w:type="dxa"/>
            <w:tcBorders/>
            <w:vAlign w:val="center"/>
          </w:tcPr>
          <w:p>
            <w:pPr>
              <w:pStyle w:val="TableContents"/>
              <w:bidi w:val="0"/>
              <w:spacing w:before="0" w:after="283"/>
              <w:jc w:val="left"/>
              <w:rPr/>
            </w:pPr>
            <w:r>
              <w:rPr/>
              <w:t xml:space="preserve">28,861,863 </w:t>
            </w:r>
          </w:p>
        </w:tc>
        <w:tc>
          <w:tcPr>
            <w:tcW w:w="1442" w:type="dxa"/>
            <w:tcBorders/>
            <w:vAlign w:val="center"/>
          </w:tcPr>
          <w:p>
            <w:pPr>
              <w:pStyle w:val="TableContents"/>
              <w:bidi w:val="0"/>
              <w:spacing w:before="0" w:after="283"/>
              <w:jc w:val="left"/>
              <w:rPr/>
            </w:pPr>
            <w:r>
              <w:rPr/>
              <w:t xml:space="preserve">elokuu 1, 2017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49 </w:t>
            </w:r>
          </w:p>
        </w:tc>
        <w:tc>
          <w:tcPr>
            <w:tcW w:w="2763" w:type="dxa"/>
            <w:tcBorders/>
            <w:vAlign w:val="center"/>
          </w:tcPr>
          <w:p>
            <w:pPr>
              <w:pStyle w:val="TableContents"/>
              <w:bidi w:val="0"/>
              <w:spacing w:before="0" w:after="283"/>
              <w:jc w:val="left"/>
              <w:rPr/>
            </w:pPr>
            <w:r>
              <w:rPr/>
              <w:t xml:space="preserve">Nepal </w:t>
            </w:r>
          </w:p>
        </w:tc>
        <w:tc>
          <w:tcPr>
            <w:tcW w:w="1506" w:type="dxa"/>
            <w:tcBorders/>
            <w:vAlign w:val="center"/>
          </w:tcPr>
          <w:p>
            <w:pPr>
              <w:pStyle w:val="TableContents"/>
              <w:bidi w:val="0"/>
              <w:spacing w:before="0" w:after="283"/>
              <w:jc w:val="left"/>
              <w:rPr/>
            </w:pPr>
            <w:r>
              <w:rPr/>
              <w:t xml:space="preserve">28,825,709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50 </w:t>
            </w:r>
          </w:p>
        </w:tc>
        <w:tc>
          <w:tcPr>
            <w:tcW w:w="2763" w:type="dxa"/>
            <w:tcBorders/>
            <w:vAlign w:val="center"/>
          </w:tcPr>
          <w:p>
            <w:pPr>
              <w:pStyle w:val="TableContents"/>
              <w:bidi w:val="0"/>
              <w:spacing w:before="0" w:after="283"/>
              <w:jc w:val="left"/>
              <w:rPr/>
            </w:pPr>
            <w:r>
              <w:rPr/>
              <w:t xml:space="preserve">Jemen </w:t>
            </w:r>
          </w:p>
        </w:tc>
        <w:tc>
          <w:tcPr>
            <w:tcW w:w="1506" w:type="dxa"/>
            <w:tcBorders/>
            <w:vAlign w:val="center"/>
          </w:tcPr>
          <w:p>
            <w:pPr>
              <w:pStyle w:val="TableContents"/>
              <w:bidi w:val="0"/>
              <w:spacing w:before="0" w:after="283"/>
              <w:jc w:val="left"/>
              <w:rPr/>
            </w:pPr>
            <w:r>
              <w:rPr/>
              <w:t xml:space="preserve">28,250,000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51 </w:t>
            </w:r>
          </w:p>
        </w:tc>
        <w:tc>
          <w:tcPr>
            <w:tcW w:w="2763" w:type="dxa"/>
            <w:tcBorders/>
            <w:vAlign w:val="center"/>
          </w:tcPr>
          <w:p>
            <w:pPr>
              <w:pStyle w:val="TableContents"/>
              <w:bidi w:val="0"/>
              <w:spacing w:before="0" w:after="283"/>
              <w:jc w:val="left"/>
              <w:rPr/>
            </w:pPr>
            <w:r>
              <w:rPr/>
              <w:t xml:space="preserve">Madagaskar </w:t>
            </w:r>
          </w:p>
        </w:tc>
        <w:tc>
          <w:tcPr>
            <w:tcW w:w="1506" w:type="dxa"/>
            <w:tcBorders/>
            <w:vAlign w:val="center"/>
          </w:tcPr>
          <w:p>
            <w:pPr>
              <w:pStyle w:val="TableContents"/>
              <w:bidi w:val="0"/>
              <w:spacing w:before="0" w:after="283"/>
              <w:jc w:val="left"/>
              <w:rPr/>
            </w:pPr>
            <w:r>
              <w:rPr/>
              <w:t xml:space="preserve">25,571,000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52 </w:t>
            </w:r>
          </w:p>
        </w:tc>
        <w:tc>
          <w:tcPr>
            <w:tcW w:w="2763" w:type="dxa"/>
            <w:tcBorders/>
            <w:vAlign w:val="center"/>
          </w:tcPr>
          <w:p>
            <w:pPr>
              <w:pStyle w:val="TableContents"/>
              <w:bidi w:val="0"/>
              <w:spacing w:before="0" w:after="283"/>
              <w:jc w:val="left"/>
              <w:rPr/>
            </w:pPr>
            <w:r>
              <w:rPr/>
              <w:t xml:space="preserve">Pohjois-Korea </w:t>
            </w:r>
          </w:p>
        </w:tc>
        <w:tc>
          <w:tcPr>
            <w:tcW w:w="1506" w:type="dxa"/>
            <w:tcBorders/>
            <w:vAlign w:val="center"/>
          </w:tcPr>
          <w:p>
            <w:pPr>
              <w:pStyle w:val="TableContents"/>
              <w:bidi w:val="0"/>
              <w:spacing w:before="0" w:after="283"/>
              <w:jc w:val="left"/>
              <w:rPr/>
            </w:pPr>
            <w:r>
              <w:rPr/>
              <w:t xml:space="preserve">25,491,000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53 </w:t>
            </w:r>
          </w:p>
        </w:tc>
        <w:tc>
          <w:tcPr>
            <w:tcW w:w="2763" w:type="dxa"/>
            <w:tcBorders/>
            <w:vAlign w:val="center"/>
          </w:tcPr>
          <w:p>
            <w:pPr>
              <w:pStyle w:val="TableContents"/>
              <w:bidi w:val="0"/>
              <w:spacing w:before="0" w:after="283"/>
              <w:jc w:val="left"/>
              <w:rPr/>
            </w:pPr>
            <w:r>
              <w:rPr/>
              <w:t xml:space="preserve">Australia </w:t>
            </w:r>
          </w:p>
        </w:tc>
        <w:tc>
          <w:tcPr>
            <w:tcW w:w="1506" w:type="dxa"/>
            <w:tcBorders/>
            <w:vAlign w:val="center"/>
          </w:tcPr>
          <w:p>
            <w:pPr>
              <w:pStyle w:val="TableContents"/>
              <w:bidi w:val="0"/>
              <w:spacing w:before="0" w:after="283"/>
              <w:jc w:val="left"/>
              <w:rPr/>
            </w:pPr>
            <w:r>
              <w:rPr/>
              <w:t xml:space="preserve">24,895,100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0.327%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54 </w:t>
            </w:r>
          </w:p>
        </w:tc>
        <w:tc>
          <w:tcPr>
            <w:tcW w:w="2763" w:type="dxa"/>
            <w:tcBorders/>
            <w:vAlign w:val="center"/>
          </w:tcPr>
          <w:p>
            <w:pPr>
              <w:pStyle w:val="TableContents"/>
              <w:bidi w:val="0"/>
              <w:spacing w:before="0" w:after="283"/>
              <w:jc w:val="left"/>
              <w:rPr/>
            </w:pPr>
            <w:r>
              <w:rPr/>
              <w:t xml:space="preserve">Norsunluurannikko </w:t>
            </w:r>
          </w:p>
        </w:tc>
        <w:tc>
          <w:tcPr>
            <w:tcW w:w="1506" w:type="dxa"/>
            <w:tcBorders/>
            <w:vAlign w:val="center"/>
          </w:tcPr>
          <w:p>
            <w:pPr>
              <w:pStyle w:val="TableContents"/>
              <w:bidi w:val="0"/>
              <w:spacing w:before="0" w:after="283"/>
              <w:jc w:val="left"/>
              <w:rPr/>
            </w:pPr>
            <w:r>
              <w:rPr/>
              <w:t xml:space="preserve">24,294,750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55 </w:t>
            </w:r>
          </w:p>
        </w:tc>
        <w:tc>
          <w:tcPr>
            <w:tcW w:w="2763" w:type="dxa"/>
            <w:tcBorders/>
            <w:vAlign w:val="center"/>
          </w:tcPr>
          <w:p>
            <w:pPr>
              <w:pStyle w:val="TableContents"/>
              <w:bidi w:val="0"/>
              <w:spacing w:before="0" w:after="283"/>
              <w:jc w:val="left"/>
              <w:rPr/>
            </w:pPr>
            <w:r>
              <w:rPr/>
              <w:t xml:space="preserve">Kamerun </w:t>
            </w:r>
          </w:p>
        </w:tc>
        <w:tc>
          <w:tcPr>
            <w:tcW w:w="1506" w:type="dxa"/>
            <w:tcBorders/>
            <w:vAlign w:val="center"/>
          </w:tcPr>
          <w:p>
            <w:pPr>
              <w:pStyle w:val="TableContents"/>
              <w:bidi w:val="0"/>
              <w:spacing w:before="0" w:after="283"/>
              <w:jc w:val="left"/>
              <w:rPr/>
            </w:pPr>
            <w:r>
              <w:rPr/>
              <w:t xml:space="preserve">23,794,164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0.31%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w:t>
            </w:r>
          </w:p>
        </w:tc>
        <w:tc>
          <w:tcPr>
            <w:tcW w:w="2763" w:type="dxa"/>
            <w:tcBorders/>
            <w:vAlign w:val="center"/>
          </w:tcPr>
          <w:p>
            <w:pPr>
              <w:pStyle w:val="TableContents"/>
              <w:bidi w:val="0"/>
              <w:spacing w:before="0" w:after="283"/>
              <w:jc w:val="left"/>
              <w:rPr/>
            </w:pPr>
            <w:r>
              <w:rPr/>
              <w:t xml:space="preserve">Taiwan </w:t>
            </w:r>
          </w:p>
        </w:tc>
        <w:tc>
          <w:tcPr>
            <w:tcW w:w="1506" w:type="dxa"/>
            <w:tcBorders/>
            <w:vAlign w:val="center"/>
          </w:tcPr>
          <w:p>
            <w:pPr>
              <w:pStyle w:val="TableContents"/>
              <w:bidi w:val="0"/>
              <w:spacing w:before="0" w:after="283"/>
              <w:jc w:val="left"/>
              <w:rPr/>
            </w:pPr>
            <w:r>
              <w:rPr/>
              <w:t xml:space="preserve">23,571,408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0.31%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56 </w:t>
            </w:r>
          </w:p>
        </w:tc>
        <w:tc>
          <w:tcPr>
            <w:tcW w:w="2763" w:type="dxa"/>
            <w:tcBorders/>
            <w:vAlign w:val="center"/>
          </w:tcPr>
          <w:p>
            <w:pPr>
              <w:pStyle w:val="TableContents"/>
              <w:bidi w:val="0"/>
              <w:spacing w:before="0" w:after="283"/>
              <w:jc w:val="left"/>
              <w:rPr/>
            </w:pPr>
            <w:r>
              <w:rPr/>
              <w:t xml:space="preserve">Sri Lanka </w:t>
            </w:r>
          </w:p>
        </w:tc>
        <w:tc>
          <w:tcPr>
            <w:tcW w:w="1506" w:type="dxa"/>
            <w:tcBorders/>
            <w:vAlign w:val="center"/>
          </w:tcPr>
          <w:p>
            <w:pPr>
              <w:pStyle w:val="TableContents"/>
              <w:bidi w:val="0"/>
              <w:spacing w:before="0" w:after="283"/>
              <w:jc w:val="left"/>
              <w:rPr/>
            </w:pPr>
            <w:r>
              <w:rPr/>
              <w:t xml:space="preserve">21,444,000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57 </w:t>
            </w:r>
          </w:p>
        </w:tc>
        <w:tc>
          <w:tcPr>
            <w:tcW w:w="2763" w:type="dxa"/>
            <w:tcBorders/>
            <w:vAlign w:val="center"/>
          </w:tcPr>
          <w:p>
            <w:pPr>
              <w:pStyle w:val="TableContents"/>
              <w:bidi w:val="0"/>
              <w:spacing w:before="0" w:after="283"/>
              <w:jc w:val="left"/>
              <w:rPr/>
            </w:pPr>
            <w:r>
              <w:rPr/>
              <w:t xml:space="preserve">Niger </w:t>
            </w:r>
          </w:p>
        </w:tc>
        <w:tc>
          <w:tcPr>
            <w:tcW w:w="1506" w:type="dxa"/>
            <w:tcBorders/>
            <w:vAlign w:val="center"/>
          </w:tcPr>
          <w:p>
            <w:pPr>
              <w:pStyle w:val="TableContents"/>
              <w:bidi w:val="0"/>
              <w:spacing w:before="0" w:after="283"/>
              <w:jc w:val="left"/>
              <w:rPr/>
            </w:pPr>
            <w:r>
              <w:rPr/>
              <w:t xml:space="preserve">20,651,070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0.27%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58 </w:t>
            </w:r>
          </w:p>
        </w:tc>
        <w:tc>
          <w:tcPr>
            <w:tcW w:w="2763" w:type="dxa"/>
            <w:tcBorders/>
            <w:vAlign w:val="center"/>
          </w:tcPr>
          <w:p>
            <w:pPr>
              <w:pStyle w:val="TableContents"/>
              <w:bidi w:val="0"/>
              <w:spacing w:before="0" w:after="283"/>
              <w:jc w:val="left"/>
              <w:rPr/>
            </w:pPr>
            <w:r>
              <w:rPr/>
              <w:t xml:space="preserve">Romania </w:t>
            </w:r>
          </w:p>
        </w:tc>
        <w:tc>
          <w:tcPr>
            <w:tcW w:w="1506" w:type="dxa"/>
            <w:tcBorders/>
            <w:vAlign w:val="center"/>
          </w:tcPr>
          <w:p>
            <w:pPr>
              <w:pStyle w:val="TableContents"/>
              <w:bidi w:val="0"/>
              <w:spacing w:before="0" w:after="283"/>
              <w:jc w:val="left"/>
              <w:rPr/>
            </w:pPr>
            <w:r>
              <w:rPr/>
              <w:t xml:space="preserve">19,638,000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0.26%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59 </w:t>
            </w:r>
          </w:p>
        </w:tc>
        <w:tc>
          <w:tcPr>
            <w:tcW w:w="2763" w:type="dxa"/>
            <w:tcBorders/>
            <w:vAlign w:val="center"/>
          </w:tcPr>
          <w:p>
            <w:pPr>
              <w:pStyle w:val="TableContents"/>
              <w:bidi w:val="0"/>
              <w:spacing w:before="0" w:after="283"/>
              <w:jc w:val="left"/>
              <w:rPr/>
            </w:pPr>
            <w:r>
              <w:rPr/>
              <w:t xml:space="preserve">Burkina Faso </w:t>
            </w:r>
          </w:p>
        </w:tc>
        <w:tc>
          <w:tcPr>
            <w:tcW w:w="1506" w:type="dxa"/>
            <w:tcBorders/>
            <w:vAlign w:val="center"/>
          </w:tcPr>
          <w:p>
            <w:pPr>
              <w:pStyle w:val="TableContents"/>
              <w:bidi w:val="0"/>
              <w:spacing w:before="0" w:after="283"/>
              <w:jc w:val="left"/>
              <w:rPr/>
            </w:pPr>
            <w:r>
              <w:rPr/>
              <w:t xml:space="preserve">19,632,147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0.26%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60 </w:t>
            </w:r>
          </w:p>
        </w:tc>
        <w:tc>
          <w:tcPr>
            <w:tcW w:w="2763" w:type="dxa"/>
            <w:tcBorders/>
            <w:vAlign w:val="center"/>
          </w:tcPr>
          <w:p>
            <w:pPr>
              <w:pStyle w:val="TableContents"/>
              <w:bidi w:val="0"/>
              <w:spacing w:before="0" w:after="283"/>
              <w:jc w:val="left"/>
              <w:rPr/>
            </w:pPr>
            <w:r>
              <w:rPr/>
              <w:t xml:space="preserve">Mali </w:t>
            </w:r>
          </w:p>
        </w:tc>
        <w:tc>
          <w:tcPr>
            <w:tcW w:w="1506" w:type="dxa"/>
            <w:tcBorders/>
            <w:vAlign w:val="center"/>
          </w:tcPr>
          <w:p>
            <w:pPr>
              <w:pStyle w:val="TableContents"/>
              <w:bidi w:val="0"/>
              <w:spacing w:before="0" w:after="283"/>
              <w:jc w:val="left"/>
              <w:rPr/>
            </w:pPr>
            <w:r>
              <w:rPr/>
              <w:t xml:space="preserve">18,542,000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61 </w:t>
            </w:r>
          </w:p>
        </w:tc>
        <w:tc>
          <w:tcPr>
            <w:tcW w:w="2763" w:type="dxa"/>
            <w:tcBorders/>
            <w:vAlign w:val="center"/>
          </w:tcPr>
          <w:p>
            <w:pPr>
              <w:pStyle w:val="TableContents"/>
              <w:bidi w:val="0"/>
              <w:spacing w:before="0" w:after="283"/>
              <w:jc w:val="left"/>
              <w:rPr/>
            </w:pPr>
            <w:r>
              <w:rPr/>
              <w:t xml:space="preserve">Syyria </w:t>
            </w:r>
          </w:p>
        </w:tc>
        <w:tc>
          <w:tcPr>
            <w:tcW w:w="1506" w:type="dxa"/>
            <w:tcBorders/>
            <w:vAlign w:val="center"/>
          </w:tcPr>
          <w:p>
            <w:pPr>
              <w:pStyle w:val="TableContents"/>
              <w:bidi w:val="0"/>
              <w:spacing w:before="0" w:after="283"/>
              <w:jc w:val="left"/>
              <w:rPr/>
            </w:pPr>
            <w:r>
              <w:rPr/>
              <w:t xml:space="preserve">18,270,000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62 </w:t>
            </w:r>
          </w:p>
        </w:tc>
        <w:tc>
          <w:tcPr>
            <w:tcW w:w="2763" w:type="dxa"/>
            <w:tcBorders/>
            <w:vAlign w:val="center"/>
          </w:tcPr>
          <w:p>
            <w:pPr>
              <w:pStyle w:val="TableContents"/>
              <w:bidi w:val="0"/>
              <w:spacing w:before="0" w:after="283"/>
              <w:jc w:val="left"/>
              <w:rPr/>
            </w:pPr>
            <w:r>
              <w:rPr/>
              <w:t xml:space="preserve">Kazakstan </w:t>
            </w:r>
          </w:p>
        </w:tc>
        <w:tc>
          <w:tcPr>
            <w:tcW w:w="1506" w:type="dxa"/>
            <w:tcBorders/>
            <w:vAlign w:val="center"/>
          </w:tcPr>
          <w:p>
            <w:pPr>
              <w:pStyle w:val="TableContents"/>
              <w:bidi w:val="0"/>
              <w:spacing w:before="0" w:after="283"/>
              <w:jc w:val="left"/>
              <w:rPr/>
            </w:pPr>
            <w:r>
              <w:rPr/>
              <w:t xml:space="preserve">18,177,700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63 </w:t>
            </w:r>
          </w:p>
        </w:tc>
        <w:tc>
          <w:tcPr>
            <w:tcW w:w="2763" w:type="dxa"/>
            <w:tcBorders/>
            <w:vAlign w:val="center"/>
          </w:tcPr>
          <w:p>
            <w:pPr>
              <w:pStyle w:val="TableContents"/>
              <w:bidi w:val="0"/>
              <w:spacing w:before="0" w:after="283"/>
              <w:jc w:val="left"/>
              <w:rPr/>
            </w:pPr>
            <w:r>
              <w:rPr/>
              <w:t xml:space="preserve">Chile </w:t>
            </w:r>
          </w:p>
        </w:tc>
        <w:tc>
          <w:tcPr>
            <w:tcW w:w="1506" w:type="dxa"/>
            <w:tcBorders/>
            <w:vAlign w:val="center"/>
          </w:tcPr>
          <w:p>
            <w:pPr>
              <w:pStyle w:val="TableContents"/>
              <w:bidi w:val="0"/>
              <w:spacing w:before="0" w:after="283"/>
              <w:jc w:val="left"/>
              <w:rPr/>
            </w:pPr>
            <w:r>
              <w:rPr/>
              <w:t xml:space="preserve">17,574,003 </w:t>
            </w:r>
          </w:p>
        </w:tc>
        <w:tc>
          <w:tcPr>
            <w:tcW w:w="1442" w:type="dxa"/>
            <w:tcBorders/>
            <w:vAlign w:val="center"/>
          </w:tcPr>
          <w:p>
            <w:pPr>
              <w:pStyle w:val="TableContents"/>
              <w:bidi w:val="0"/>
              <w:spacing w:before="0" w:after="283"/>
              <w:jc w:val="left"/>
              <w:rPr/>
            </w:pPr>
            <w:r>
              <w:rPr/>
              <w:t xml:space="preserve">huhtikuu 19, 2017 </w:t>
            </w:r>
          </w:p>
        </w:tc>
        <w:tc>
          <w:tcPr>
            <w:tcW w:w="1670" w:type="dxa"/>
            <w:tcBorders/>
            <w:vAlign w:val="center"/>
          </w:tcPr>
          <w:p>
            <w:pPr>
              <w:pStyle w:val="TableContents"/>
              <w:bidi w:val="0"/>
              <w:spacing w:before="0" w:after="283"/>
              <w:jc w:val="left"/>
              <w:rPr/>
            </w:pPr>
            <w:r>
              <w:rPr/>
              <w:t xml:space="preserve">0.23% </w:t>
            </w:r>
          </w:p>
        </w:tc>
        <w:tc>
          <w:tcPr>
            <w:tcW w:w="2113" w:type="dxa"/>
            <w:tcBorders/>
            <w:vAlign w:val="center"/>
          </w:tcPr>
          <w:p>
            <w:pPr>
              <w:pStyle w:val="TableContents"/>
              <w:bidi w:val="0"/>
              <w:spacing w:before="0" w:after="283"/>
              <w:jc w:val="left"/>
              <w:rPr/>
            </w:pPr>
            <w:r>
              <w:rPr/>
              <w:t xml:space="preserve">Lopullinen tai lopullinen vuoden 2017 väestönlaskennan tulos </w:t>
            </w:r>
          </w:p>
        </w:tc>
      </w:tr>
      <w:tr>
        <w:trPr/>
        <w:tc>
          <w:tcPr>
            <w:tcW w:w="711" w:type="dxa"/>
            <w:tcBorders/>
            <w:vAlign w:val="center"/>
          </w:tcPr>
          <w:p>
            <w:pPr>
              <w:pStyle w:val="TableContents"/>
              <w:bidi w:val="0"/>
              <w:spacing w:before="0" w:after="283"/>
              <w:jc w:val="left"/>
              <w:rPr/>
            </w:pPr>
            <w:r>
              <w:rPr/>
              <w:t xml:space="preserve">64 </w:t>
            </w:r>
          </w:p>
        </w:tc>
        <w:tc>
          <w:tcPr>
            <w:tcW w:w="2763" w:type="dxa"/>
            <w:tcBorders/>
            <w:vAlign w:val="center"/>
          </w:tcPr>
          <w:p>
            <w:pPr>
              <w:pStyle w:val="TableContents"/>
              <w:bidi w:val="0"/>
              <w:spacing w:before="0" w:after="283"/>
              <w:jc w:val="left"/>
              <w:rPr/>
            </w:pPr>
            <w:r>
              <w:rPr/>
              <w:t xml:space="preserve">Malawi </w:t>
            </w:r>
          </w:p>
        </w:tc>
        <w:tc>
          <w:tcPr>
            <w:tcW w:w="1506" w:type="dxa"/>
            <w:tcBorders/>
            <w:vAlign w:val="center"/>
          </w:tcPr>
          <w:p>
            <w:pPr>
              <w:pStyle w:val="TableContents"/>
              <w:bidi w:val="0"/>
              <w:spacing w:before="0" w:after="283"/>
              <w:jc w:val="left"/>
              <w:rPr/>
            </w:pPr>
            <w:r>
              <w:rPr/>
              <w:t xml:space="preserve">17,373,185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0.23%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65 </w:t>
            </w:r>
          </w:p>
        </w:tc>
        <w:tc>
          <w:tcPr>
            <w:tcW w:w="2763" w:type="dxa"/>
            <w:tcBorders/>
            <w:vAlign w:val="center"/>
          </w:tcPr>
          <w:p>
            <w:pPr>
              <w:pStyle w:val="TableContents"/>
              <w:bidi w:val="0"/>
              <w:spacing w:before="0" w:after="283"/>
              <w:jc w:val="left"/>
              <w:rPr/>
            </w:pPr>
            <w:r>
              <w:rPr/>
              <w:t xml:space="preserve">Alankomaat </w:t>
            </w:r>
          </w:p>
        </w:tc>
        <w:tc>
          <w:tcPr>
            <w:tcW w:w="1506" w:type="dxa"/>
            <w:tcBorders/>
            <w:vAlign w:val="center"/>
          </w:tcPr>
          <w:p>
            <w:pPr>
              <w:pStyle w:val="TableContents"/>
              <w:bidi w:val="0"/>
              <w:spacing w:before="0" w:after="283"/>
              <w:jc w:val="left"/>
              <w:rPr/>
            </w:pPr>
            <w:r>
              <w:rPr/>
              <w:t xml:space="preserve">17,210,400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0.226%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66 </w:t>
            </w:r>
          </w:p>
        </w:tc>
        <w:tc>
          <w:tcPr>
            <w:tcW w:w="2763" w:type="dxa"/>
            <w:tcBorders/>
            <w:vAlign w:val="center"/>
          </w:tcPr>
          <w:p>
            <w:pPr>
              <w:pStyle w:val="TableContents"/>
              <w:bidi w:val="0"/>
              <w:spacing w:before="0" w:after="283"/>
              <w:jc w:val="left"/>
              <w:rPr/>
            </w:pPr>
            <w:r>
              <w:rPr/>
              <w:t xml:space="preserve">Ecuador </w:t>
            </w:r>
          </w:p>
        </w:tc>
        <w:tc>
          <w:tcPr>
            <w:tcW w:w="1506" w:type="dxa"/>
            <w:tcBorders/>
            <w:vAlign w:val="center"/>
          </w:tcPr>
          <w:p>
            <w:pPr>
              <w:pStyle w:val="TableContents"/>
              <w:bidi w:val="0"/>
              <w:spacing w:before="0" w:after="283"/>
              <w:jc w:val="left"/>
              <w:rPr/>
            </w:pPr>
            <w:r>
              <w:rPr/>
              <w:t xml:space="preserve">16,965,300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0.223%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67 </w:t>
            </w:r>
          </w:p>
        </w:tc>
        <w:tc>
          <w:tcPr>
            <w:tcW w:w="2763" w:type="dxa"/>
            <w:tcBorders/>
            <w:vAlign w:val="center"/>
          </w:tcPr>
          <w:p>
            <w:pPr>
              <w:pStyle w:val="TableContents"/>
              <w:bidi w:val="0"/>
              <w:spacing w:before="0" w:after="283"/>
              <w:jc w:val="left"/>
              <w:rPr/>
            </w:pPr>
            <w:r>
              <w:rPr/>
              <w:t xml:space="preserve">Sambia </w:t>
            </w:r>
          </w:p>
        </w:tc>
        <w:tc>
          <w:tcPr>
            <w:tcW w:w="1506" w:type="dxa"/>
            <w:tcBorders/>
            <w:vAlign w:val="center"/>
          </w:tcPr>
          <w:p>
            <w:pPr>
              <w:pStyle w:val="TableContents"/>
              <w:bidi w:val="0"/>
              <w:spacing w:before="0" w:after="283"/>
              <w:jc w:val="left"/>
              <w:rPr/>
            </w:pPr>
            <w:r>
              <w:rPr/>
              <w:t xml:space="preserve">16,405,229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68 </w:t>
            </w:r>
          </w:p>
        </w:tc>
        <w:tc>
          <w:tcPr>
            <w:tcW w:w="2763" w:type="dxa"/>
            <w:tcBorders/>
            <w:vAlign w:val="center"/>
          </w:tcPr>
          <w:p>
            <w:pPr>
              <w:pStyle w:val="TableContents"/>
              <w:bidi w:val="0"/>
              <w:spacing w:before="0" w:after="283"/>
              <w:jc w:val="left"/>
              <w:rPr/>
            </w:pPr>
            <w:r>
              <w:rPr/>
              <w:t xml:space="preserve">Guatemala </w:t>
            </w:r>
          </w:p>
        </w:tc>
        <w:tc>
          <w:tcPr>
            <w:tcW w:w="1506" w:type="dxa"/>
            <w:tcBorders/>
            <w:vAlign w:val="center"/>
          </w:tcPr>
          <w:p>
            <w:pPr>
              <w:pStyle w:val="TableContents"/>
              <w:bidi w:val="0"/>
              <w:spacing w:before="0" w:after="283"/>
              <w:jc w:val="left"/>
              <w:rPr/>
            </w:pPr>
            <w:r>
              <w:rPr/>
              <w:t xml:space="preserve">16,176,133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69 </w:t>
            </w:r>
          </w:p>
        </w:tc>
        <w:tc>
          <w:tcPr>
            <w:tcW w:w="2763" w:type="dxa"/>
            <w:tcBorders/>
            <w:vAlign w:val="center"/>
          </w:tcPr>
          <w:p>
            <w:pPr>
              <w:pStyle w:val="TableContents"/>
              <w:bidi w:val="0"/>
              <w:spacing w:before="0" w:after="283"/>
              <w:jc w:val="left"/>
              <w:rPr/>
            </w:pPr>
            <w:r>
              <w:rPr/>
              <w:t xml:space="preserve">Kambodža </w:t>
            </w:r>
          </w:p>
        </w:tc>
        <w:tc>
          <w:tcPr>
            <w:tcW w:w="1506" w:type="dxa"/>
            <w:tcBorders/>
            <w:vAlign w:val="center"/>
          </w:tcPr>
          <w:p>
            <w:pPr>
              <w:pStyle w:val="TableContents"/>
              <w:bidi w:val="0"/>
              <w:spacing w:before="0" w:after="283"/>
              <w:jc w:val="left"/>
              <w:rPr/>
            </w:pPr>
            <w:r>
              <w:rPr/>
              <w:t xml:space="preserve">15,848,495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70 </w:t>
            </w:r>
          </w:p>
        </w:tc>
        <w:tc>
          <w:tcPr>
            <w:tcW w:w="2763" w:type="dxa"/>
            <w:tcBorders/>
            <w:vAlign w:val="center"/>
          </w:tcPr>
          <w:p>
            <w:pPr>
              <w:pStyle w:val="TableContents"/>
              <w:bidi w:val="0"/>
              <w:spacing w:before="0" w:after="283"/>
              <w:jc w:val="left"/>
              <w:rPr/>
            </w:pPr>
            <w:r>
              <w:rPr/>
              <w:t xml:space="preserve">Senegal </w:t>
            </w:r>
          </w:p>
        </w:tc>
        <w:tc>
          <w:tcPr>
            <w:tcW w:w="1506" w:type="dxa"/>
            <w:tcBorders/>
            <w:vAlign w:val="center"/>
          </w:tcPr>
          <w:p>
            <w:pPr>
              <w:pStyle w:val="TableContents"/>
              <w:bidi w:val="0"/>
              <w:spacing w:before="0" w:after="283"/>
              <w:jc w:val="left"/>
              <w:rPr/>
            </w:pPr>
            <w:r>
              <w:rPr/>
              <w:t xml:space="preserve">15,726,037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71 </w:t>
            </w:r>
          </w:p>
        </w:tc>
        <w:tc>
          <w:tcPr>
            <w:tcW w:w="2763" w:type="dxa"/>
            <w:tcBorders/>
            <w:vAlign w:val="center"/>
          </w:tcPr>
          <w:p>
            <w:pPr>
              <w:pStyle w:val="TableContents"/>
              <w:bidi w:val="0"/>
              <w:spacing w:before="0" w:after="283"/>
              <w:jc w:val="left"/>
              <w:rPr/>
            </w:pPr>
            <w:r>
              <w:rPr/>
              <w:t xml:space="preserve">Chad </w:t>
            </w:r>
          </w:p>
        </w:tc>
        <w:tc>
          <w:tcPr>
            <w:tcW w:w="1506" w:type="dxa"/>
            <w:tcBorders/>
            <w:vAlign w:val="center"/>
          </w:tcPr>
          <w:p>
            <w:pPr>
              <w:pStyle w:val="TableContents"/>
              <w:bidi w:val="0"/>
              <w:spacing w:before="0" w:after="283"/>
              <w:jc w:val="left"/>
              <w:rPr/>
            </w:pPr>
            <w:r>
              <w:rPr/>
              <w:t xml:space="preserve">14,900,000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72 </w:t>
            </w:r>
          </w:p>
        </w:tc>
        <w:tc>
          <w:tcPr>
            <w:tcW w:w="2763" w:type="dxa"/>
            <w:tcBorders/>
            <w:vAlign w:val="center"/>
          </w:tcPr>
          <w:p>
            <w:pPr>
              <w:pStyle w:val="TableContents"/>
              <w:bidi w:val="0"/>
              <w:spacing w:before="0" w:after="283"/>
              <w:jc w:val="left"/>
              <w:rPr/>
            </w:pPr>
            <w:r>
              <w:rPr/>
              <w:t xml:space="preserve">Somalia </w:t>
            </w:r>
          </w:p>
        </w:tc>
        <w:tc>
          <w:tcPr>
            <w:tcW w:w="1506" w:type="dxa"/>
            <w:tcBorders/>
            <w:vAlign w:val="center"/>
          </w:tcPr>
          <w:p>
            <w:pPr>
              <w:pStyle w:val="TableContents"/>
              <w:bidi w:val="0"/>
              <w:spacing w:before="0" w:after="283"/>
              <w:jc w:val="left"/>
              <w:rPr/>
            </w:pPr>
            <w:r>
              <w:rPr/>
              <w:t xml:space="preserve">14,742,523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73 </w:t>
            </w:r>
          </w:p>
        </w:tc>
        <w:tc>
          <w:tcPr>
            <w:tcW w:w="2763" w:type="dxa"/>
            <w:tcBorders/>
            <w:vAlign w:val="center"/>
          </w:tcPr>
          <w:p>
            <w:pPr>
              <w:pStyle w:val="TableContents"/>
              <w:bidi w:val="0"/>
              <w:spacing w:before="0" w:after="283"/>
              <w:jc w:val="left"/>
              <w:rPr/>
            </w:pPr>
            <w:r>
              <w:rPr/>
              <w:t xml:space="preserve">Zimbabwe </w:t>
            </w:r>
          </w:p>
        </w:tc>
        <w:tc>
          <w:tcPr>
            <w:tcW w:w="1506" w:type="dxa"/>
            <w:tcBorders/>
            <w:vAlign w:val="center"/>
          </w:tcPr>
          <w:p>
            <w:pPr>
              <w:pStyle w:val="TableContents"/>
              <w:bidi w:val="0"/>
              <w:spacing w:before="0" w:after="283"/>
              <w:jc w:val="left"/>
              <w:rPr/>
            </w:pPr>
            <w:r>
              <w:rPr/>
              <w:t xml:space="preserve">14,542,235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74 </w:t>
            </w:r>
          </w:p>
        </w:tc>
        <w:tc>
          <w:tcPr>
            <w:tcW w:w="2763" w:type="dxa"/>
            <w:tcBorders/>
            <w:vAlign w:val="center"/>
          </w:tcPr>
          <w:p>
            <w:pPr>
              <w:pStyle w:val="TableContents"/>
              <w:bidi w:val="0"/>
              <w:spacing w:before="0" w:after="283"/>
              <w:jc w:val="left"/>
              <w:rPr/>
            </w:pPr>
            <w:r>
              <w:rPr/>
              <w:t xml:space="preserve">Guinea </w:t>
            </w:r>
          </w:p>
        </w:tc>
        <w:tc>
          <w:tcPr>
            <w:tcW w:w="1506" w:type="dxa"/>
            <w:tcBorders/>
            <w:vAlign w:val="center"/>
          </w:tcPr>
          <w:p>
            <w:pPr>
              <w:pStyle w:val="TableContents"/>
              <w:bidi w:val="0"/>
              <w:spacing w:before="0" w:after="283"/>
              <w:jc w:val="left"/>
              <w:rPr/>
            </w:pPr>
            <w:r>
              <w:rPr/>
              <w:t xml:space="preserve">11,883,516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75 </w:t>
            </w:r>
          </w:p>
        </w:tc>
        <w:tc>
          <w:tcPr>
            <w:tcW w:w="2763" w:type="dxa"/>
            <w:tcBorders/>
            <w:vAlign w:val="center"/>
          </w:tcPr>
          <w:p>
            <w:pPr>
              <w:pStyle w:val="TableContents"/>
              <w:bidi w:val="0"/>
              <w:spacing w:before="0" w:after="283"/>
              <w:jc w:val="left"/>
              <w:rPr/>
            </w:pPr>
            <w:r>
              <w:rPr/>
              <w:t xml:space="preserve">Etelä-Sudan </w:t>
            </w:r>
          </w:p>
        </w:tc>
        <w:tc>
          <w:tcPr>
            <w:tcW w:w="1506" w:type="dxa"/>
            <w:tcBorders/>
            <w:vAlign w:val="center"/>
          </w:tcPr>
          <w:p>
            <w:pPr>
              <w:pStyle w:val="TableContents"/>
              <w:bidi w:val="0"/>
              <w:spacing w:before="0" w:after="283"/>
              <w:jc w:val="left"/>
              <w:rPr/>
            </w:pPr>
            <w:r>
              <w:rPr/>
              <w:t xml:space="preserve">11,868,209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0.16%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76 </w:t>
            </w:r>
          </w:p>
        </w:tc>
        <w:tc>
          <w:tcPr>
            <w:tcW w:w="2763" w:type="dxa"/>
            <w:tcBorders/>
            <w:vAlign w:val="center"/>
          </w:tcPr>
          <w:p>
            <w:pPr>
              <w:pStyle w:val="TableContents"/>
              <w:bidi w:val="0"/>
              <w:spacing w:before="0" w:after="283"/>
              <w:jc w:val="left"/>
              <w:rPr/>
            </w:pPr>
            <w:r>
              <w:rPr/>
              <w:t xml:space="preserve">Ruanda </w:t>
            </w:r>
          </w:p>
        </w:tc>
        <w:tc>
          <w:tcPr>
            <w:tcW w:w="1506" w:type="dxa"/>
            <w:tcBorders/>
            <w:vAlign w:val="center"/>
          </w:tcPr>
          <w:p>
            <w:pPr>
              <w:pStyle w:val="TableContents"/>
              <w:bidi w:val="0"/>
              <w:spacing w:before="0" w:after="283"/>
              <w:jc w:val="left"/>
              <w:rPr/>
            </w:pPr>
            <w:r>
              <w:rPr/>
              <w:t xml:space="preserve">11,809,300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0.16% </w:t>
            </w:r>
          </w:p>
        </w:tc>
        <w:tc>
          <w:tcPr>
            <w:tcW w:w="2113" w:type="dxa"/>
            <w:tcBorders/>
            <w:vAlign w:val="center"/>
          </w:tcPr>
          <w:p>
            <w:pPr>
              <w:pStyle w:val="TableContents"/>
              <w:bidi w:val="0"/>
              <w:spacing w:before="0" w:after="283"/>
              <w:jc w:val="left"/>
              <w:rPr/>
            </w:pPr>
            <w:r>
              <w:rPr/>
              <w:t xml:space="preserve">Virallinen ennuste (keskipitkän aikavälin skenaario) </w:t>
            </w:r>
          </w:p>
        </w:tc>
      </w:tr>
      <w:tr>
        <w:trPr/>
        <w:tc>
          <w:tcPr>
            <w:tcW w:w="711" w:type="dxa"/>
            <w:tcBorders/>
            <w:vAlign w:val="center"/>
          </w:tcPr>
          <w:p>
            <w:pPr>
              <w:pStyle w:val="TableContents"/>
              <w:bidi w:val="0"/>
              <w:spacing w:before="0" w:after="283"/>
              <w:jc w:val="left"/>
              <w:rPr/>
            </w:pPr>
            <w:r>
              <w:rPr/>
              <w:t xml:space="preserve">77 </w:t>
            </w:r>
          </w:p>
        </w:tc>
        <w:tc>
          <w:tcPr>
            <w:tcW w:w="2763" w:type="dxa"/>
            <w:tcBorders/>
            <w:vAlign w:val="center"/>
          </w:tcPr>
          <w:p>
            <w:pPr>
              <w:pStyle w:val="TableContents"/>
              <w:bidi w:val="0"/>
              <w:spacing w:before="0" w:after="283"/>
              <w:jc w:val="left"/>
              <w:rPr/>
            </w:pPr>
            <w:r>
              <w:rPr/>
              <w:t xml:space="preserve">Tunisia </w:t>
            </w:r>
          </w:p>
        </w:tc>
        <w:tc>
          <w:tcPr>
            <w:tcW w:w="1506" w:type="dxa"/>
            <w:tcBorders/>
            <w:vAlign w:val="center"/>
          </w:tcPr>
          <w:p>
            <w:pPr>
              <w:pStyle w:val="TableContents"/>
              <w:bidi w:val="0"/>
              <w:spacing w:before="0" w:after="283"/>
              <w:jc w:val="left"/>
              <w:rPr/>
            </w:pPr>
            <w:r>
              <w:rPr/>
              <w:t xml:space="preserve">11,446,300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78 </w:t>
            </w:r>
          </w:p>
        </w:tc>
        <w:tc>
          <w:tcPr>
            <w:tcW w:w="2763" w:type="dxa"/>
            <w:tcBorders/>
            <w:vAlign w:val="center"/>
          </w:tcPr>
          <w:p>
            <w:pPr>
              <w:pStyle w:val="TableContents"/>
              <w:bidi w:val="0"/>
              <w:spacing w:before="0" w:after="283"/>
              <w:jc w:val="left"/>
              <w:rPr/>
            </w:pPr>
            <w:r>
              <w:rPr/>
              <w:t xml:space="preserve">Belgia </w:t>
            </w:r>
          </w:p>
        </w:tc>
        <w:tc>
          <w:tcPr>
            <w:tcW w:w="1506" w:type="dxa"/>
            <w:tcBorders/>
            <w:vAlign w:val="center"/>
          </w:tcPr>
          <w:p>
            <w:pPr>
              <w:pStyle w:val="TableContents"/>
              <w:bidi w:val="0"/>
              <w:spacing w:before="0" w:after="283"/>
              <w:jc w:val="left"/>
              <w:rPr/>
            </w:pPr>
            <w:r>
              <w:rPr/>
              <w:t xml:space="preserve">11,403,187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79 </w:t>
            </w:r>
          </w:p>
        </w:tc>
        <w:tc>
          <w:tcPr>
            <w:tcW w:w="2763" w:type="dxa"/>
            <w:tcBorders/>
            <w:vAlign w:val="center"/>
          </w:tcPr>
          <w:p>
            <w:pPr>
              <w:pStyle w:val="TableContents"/>
              <w:bidi w:val="0"/>
              <w:spacing w:before="0" w:after="283"/>
              <w:jc w:val="left"/>
              <w:rPr/>
            </w:pPr>
            <w:r>
              <w:rPr/>
              <w:t xml:space="preserve">Kuuba </w:t>
            </w:r>
          </w:p>
        </w:tc>
        <w:tc>
          <w:tcPr>
            <w:tcW w:w="1506" w:type="dxa"/>
            <w:tcBorders/>
            <w:vAlign w:val="center"/>
          </w:tcPr>
          <w:p>
            <w:pPr>
              <w:pStyle w:val="TableContents"/>
              <w:bidi w:val="0"/>
              <w:spacing w:before="0" w:after="283"/>
              <w:jc w:val="left"/>
              <w:rPr/>
            </w:pPr>
            <w:r>
              <w:rPr/>
              <w:t xml:space="preserve">11,239,224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80 </w:t>
            </w:r>
          </w:p>
        </w:tc>
        <w:tc>
          <w:tcPr>
            <w:tcW w:w="2763" w:type="dxa"/>
            <w:tcBorders/>
            <w:vAlign w:val="center"/>
          </w:tcPr>
          <w:p>
            <w:pPr>
              <w:pStyle w:val="TableContents"/>
              <w:bidi w:val="0"/>
              <w:spacing w:before="0" w:after="283"/>
              <w:jc w:val="left"/>
              <w:rPr/>
            </w:pPr>
            <w:r>
              <w:rPr/>
              <w:t xml:space="preserve">Bolivia </w:t>
            </w:r>
          </w:p>
        </w:tc>
        <w:tc>
          <w:tcPr>
            <w:tcW w:w="1506" w:type="dxa"/>
            <w:tcBorders/>
            <w:vAlign w:val="center"/>
          </w:tcPr>
          <w:p>
            <w:pPr>
              <w:pStyle w:val="TableContents"/>
              <w:bidi w:val="0"/>
              <w:spacing w:before="0" w:after="283"/>
              <w:jc w:val="left"/>
              <w:rPr/>
            </w:pPr>
            <w:r>
              <w:rPr/>
              <w:t xml:space="preserve">11,145,770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81 </w:t>
            </w:r>
          </w:p>
        </w:tc>
        <w:tc>
          <w:tcPr>
            <w:tcW w:w="2763" w:type="dxa"/>
            <w:tcBorders/>
            <w:vAlign w:val="center"/>
          </w:tcPr>
          <w:p>
            <w:pPr>
              <w:pStyle w:val="TableContents"/>
              <w:bidi w:val="0"/>
              <w:spacing w:before="0" w:after="283"/>
              <w:jc w:val="left"/>
              <w:rPr/>
            </w:pPr>
            <w:r>
              <w:rPr/>
              <w:t xml:space="preserve">Benin </w:t>
            </w:r>
          </w:p>
        </w:tc>
        <w:tc>
          <w:tcPr>
            <w:tcW w:w="1506" w:type="dxa"/>
            <w:tcBorders/>
            <w:vAlign w:val="center"/>
          </w:tcPr>
          <w:p>
            <w:pPr>
              <w:pStyle w:val="TableContents"/>
              <w:bidi w:val="0"/>
              <w:spacing w:before="0" w:after="283"/>
              <w:jc w:val="left"/>
              <w:rPr/>
            </w:pPr>
            <w:r>
              <w:rPr/>
              <w:t xml:space="preserve">11,002,578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82 </w:t>
            </w:r>
          </w:p>
        </w:tc>
        <w:tc>
          <w:tcPr>
            <w:tcW w:w="2763" w:type="dxa"/>
            <w:tcBorders/>
            <w:vAlign w:val="center"/>
          </w:tcPr>
          <w:p>
            <w:pPr>
              <w:pStyle w:val="TableContents"/>
              <w:bidi w:val="0"/>
              <w:spacing w:before="0" w:after="283"/>
              <w:jc w:val="left"/>
              <w:rPr/>
            </w:pPr>
            <w:r>
              <w:rPr/>
              <w:t xml:space="preserve">Haiti </w:t>
            </w:r>
          </w:p>
        </w:tc>
        <w:tc>
          <w:tcPr>
            <w:tcW w:w="1506" w:type="dxa"/>
            <w:tcBorders/>
            <w:vAlign w:val="center"/>
          </w:tcPr>
          <w:p>
            <w:pPr>
              <w:pStyle w:val="TableContents"/>
              <w:bidi w:val="0"/>
              <w:spacing w:before="0" w:after="283"/>
              <w:jc w:val="left"/>
              <w:rPr/>
            </w:pPr>
            <w:r>
              <w:rPr/>
              <w:t xml:space="preserve">10,911,819 </w:t>
            </w:r>
          </w:p>
        </w:tc>
        <w:tc>
          <w:tcPr>
            <w:tcW w:w="1442" w:type="dxa"/>
            <w:tcBorders/>
            <w:vAlign w:val="center"/>
          </w:tcPr>
          <w:p>
            <w:pPr>
              <w:pStyle w:val="TableContents"/>
              <w:bidi w:val="0"/>
              <w:spacing w:before="0" w:after="283"/>
              <w:jc w:val="left"/>
              <w:rPr/>
            </w:pPr>
            <w:r>
              <w:rPr/>
              <w:t xml:space="preserve">31. maaliskuuta 2015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83 </w:t>
            </w:r>
          </w:p>
        </w:tc>
        <w:tc>
          <w:tcPr>
            <w:tcW w:w="2763" w:type="dxa"/>
            <w:tcBorders/>
            <w:vAlign w:val="center"/>
          </w:tcPr>
          <w:p>
            <w:pPr>
              <w:pStyle w:val="TableContents"/>
              <w:bidi w:val="0"/>
              <w:spacing w:before="0" w:after="283"/>
              <w:jc w:val="left"/>
              <w:rPr/>
            </w:pPr>
            <w:r>
              <w:rPr/>
              <w:t xml:space="preserve">Kreikka </w:t>
            </w:r>
          </w:p>
        </w:tc>
        <w:tc>
          <w:tcPr>
            <w:tcW w:w="1506" w:type="dxa"/>
            <w:tcBorders/>
            <w:vAlign w:val="center"/>
          </w:tcPr>
          <w:p>
            <w:pPr>
              <w:pStyle w:val="TableContents"/>
              <w:bidi w:val="0"/>
              <w:spacing w:before="0" w:after="283"/>
              <w:jc w:val="left"/>
              <w:rPr/>
            </w:pPr>
            <w:r>
              <w:rPr/>
              <w:t xml:space="preserve">10,768,193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84 </w:t>
            </w:r>
          </w:p>
        </w:tc>
        <w:tc>
          <w:tcPr>
            <w:tcW w:w="2763" w:type="dxa"/>
            <w:tcBorders/>
            <w:vAlign w:val="center"/>
          </w:tcPr>
          <w:p>
            <w:pPr>
              <w:pStyle w:val="TableContents"/>
              <w:bidi w:val="0"/>
              <w:spacing w:before="0" w:after="283"/>
              <w:jc w:val="left"/>
              <w:rPr/>
            </w:pPr>
            <w:r>
              <w:rPr/>
              <w:t xml:space="preserve">Tšekin tasavalta </w:t>
            </w:r>
          </w:p>
        </w:tc>
        <w:tc>
          <w:tcPr>
            <w:tcW w:w="1506" w:type="dxa"/>
            <w:tcBorders/>
            <w:vAlign w:val="center"/>
          </w:tcPr>
          <w:p>
            <w:pPr>
              <w:pStyle w:val="TableContents"/>
              <w:bidi w:val="0"/>
              <w:spacing w:before="0" w:after="283"/>
              <w:jc w:val="left"/>
              <w:rPr/>
            </w:pPr>
            <w:r>
              <w:rPr/>
              <w:t xml:space="preserve">10,610,055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85 </w:t>
            </w:r>
          </w:p>
        </w:tc>
        <w:tc>
          <w:tcPr>
            <w:tcW w:w="2763" w:type="dxa"/>
            <w:tcBorders/>
            <w:vAlign w:val="center"/>
          </w:tcPr>
          <w:p>
            <w:pPr>
              <w:pStyle w:val="TableContents"/>
              <w:bidi w:val="0"/>
              <w:spacing w:before="0" w:after="283"/>
              <w:jc w:val="left"/>
              <w:rPr/>
            </w:pPr>
            <w:r>
              <w:rPr/>
              <w:t xml:space="preserve">Burundi </w:t>
            </w:r>
          </w:p>
        </w:tc>
        <w:tc>
          <w:tcPr>
            <w:tcW w:w="1506" w:type="dxa"/>
            <w:tcBorders/>
            <w:vAlign w:val="center"/>
          </w:tcPr>
          <w:p>
            <w:pPr>
              <w:pStyle w:val="TableContents"/>
              <w:bidi w:val="0"/>
              <w:spacing w:before="0" w:after="283"/>
              <w:jc w:val="left"/>
              <w:rPr/>
            </w:pPr>
            <w:r>
              <w:rPr/>
              <w:t xml:space="preserve">10,400,938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86 </w:t>
            </w:r>
          </w:p>
        </w:tc>
        <w:tc>
          <w:tcPr>
            <w:tcW w:w="2763" w:type="dxa"/>
            <w:tcBorders/>
            <w:vAlign w:val="center"/>
          </w:tcPr>
          <w:p>
            <w:pPr>
              <w:pStyle w:val="TableContents"/>
              <w:bidi w:val="0"/>
              <w:spacing w:before="0" w:after="283"/>
              <w:jc w:val="left"/>
              <w:rPr/>
            </w:pPr>
            <w:r>
              <w:rPr/>
              <w:t xml:space="preserve">Portugali </w:t>
            </w:r>
          </w:p>
        </w:tc>
        <w:tc>
          <w:tcPr>
            <w:tcW w:w="1506" w:type="dxa"/>
            <w:tcBorders/>
            <w:vAlign w:val="center"/>
          </w:tcPr>
          <w:p>
            <w:pPr>
              <w:pStyle w:val="TableContents"/>
              <w:bidi w:val="0"/>
              <w:spacing w:before="0" w:after="283"/>
              <w:jc w:val="left"/>
              <w:rPr/>
            </w:pPr>
            <w:r>
              <w:rPr/>
              <w:t xml:space="preserve">10,309,573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87 </w:t>
            </w:r>
          </w:p>
        </w:tc>
        <w:tc>
          <w:tcPr>
            <w:tcW w:w="2763" w:type="dxa"/>
            <w:tcBorders/>
            <w:vAlign w:val="center"/>
          </w:tcPr>
          <w:p>
            <w:pPr>
              <w:pStyle w:val="TableContents"/>
              <w:bidi w:val="0"/>
              <w:spacing w:before="0" w:after="283"/>
              <w:jc w:val="left"/>
              <w:rPr/>
            </w:pPr>
            <w:r>
              <w:rPr/>
              <w:t xml:space="preserve">Dominikaaninen tasavalta </w:t>
            </w:r>
          </w:p>
        </w:tc>
        <w:tc>
          <w:tcPr>
            <w:tcW w:w="1506" w:type="dxa"/>
            <w:tcBorders/>
            <w:vAlign w:val="center"/>
          </w:tcPr>
          <w:p>
            <w:pPr>
              <w:pStyle w:val="TableContents"/>
              <w:bidi w:val="0"/>
              <w:spacing w:before="0" w:after="283"/>
              <w:jc w:val="left"/>
              <w:rPr/>
            </w:pPr>
            <w:r>
              <w:rPr/>
              <w:t xml:space="preserve">10,169,172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88 </w:t>
            </w:r>
          </w:p>
        </w:tc>
        <w:tc>
          <w:tcPr>
            <w:tcW w:w="2763" w:type="dxa"/>
            <w:tcBorders/>
            <w:vAlign w:val="center"/>
          </w:tcPr>
          <w:p>
            <w:pPr>
              <w:pStyle w:val="TableContents"/>
              <w:bidi w:val="0"/>
              <w:spacing w:before="0" w:after="283"/>
              <w:jc w:val="left"/>
              <w:rPr/>
            </w:pPr>
            <w:r>
              <w:rPr/>
              <w:t xml:space="preserve">Ruotsi </w:t>
            </w:r>
          </w:p>
        </w:tc>
        <w:tc>
          <w:tcPr>
            <w:tcW w:w="1506" w:type="dxa"/>
            <w:tcBorders/>
            <w:vAlign w:val="center"/>
          </w:tcPr>
          <w:p>
            <w:pPr>
              <w:pStyle w:val="TableContents"/>
              <w:bidi w:val="0"/>
              <w:spacing w:before="0" w:after="283"/>
              <w:jc w:val="left"/>
              <w:rPr/>
            </w:pPr>
            <w:r>
              <w:rPr/>
              <w:t xml:space="preserve">10,128,320 </w:t>
            </w:r>
          </w:p>
        </w:tc>
        <w:tc>
          <w:tcPr>
            <w:tcW w:w="1442" w:type="dxa"/>
            <w:tcBorders/>
            <w:vAlign w:val="center"/>
          </w:tcPr>
          <w:p>
            <w:pPr>
              <w:pStyle w:val="TableContents"/>
              <w:bidi w:val="0"/>
              <w:spacing w:before="0" w:after="283"/>
              <w:jc w:val="left"/>
              <w:rPr/>
            </w:pPr>
            <w:r>
              <w:rPr/>
              <w:t xml:space="preserve">tammikuu 31, 2018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kuukausittainen arvio </w:t>
            </w:r>
          </w:p>
        </w:tc>
      </w:tr>
      <w:tr>
        <w:trPr/>
        <w:tc>
          <w:tcPr>
            <w:tcW w:w="711" w:type="dxa"/>
            <w:tcBorders/>
            <w:vAlign w:val="center"/>
          </w:tcPr>
          <w:p>
            <w:pPr>
              <w:pStyle w:val="TableContents"/>
              <w:bidi w:val="0"/>
              <w:spacing w:before="0" w:after="283"/>
              <w:jc w:val="left"/>
              <w:rPr/>
            </w:pPr>
            <w:r>
              <w:rPr/>
              <w:t xml:space="preserve">89 </w:t>
            </w:r>
          </w:p>
        </w:tc>
        <w:tc>
          <w:tcPr>
            <w:tcW w:w="2763" w:type="dxa"/>
            <w:tcBorders/>
            <w:vAlign w:val="center"/>
          </w:tcPr>
          <w:p>
            <w:pPr>
              <w:pStyle w:val="TableContents"/>
              <w:bidi w:val="0"/>
              <w:spacing w:before="0" w:after="283"/>
              <w:jc w:val="left"/>
              <w:rPr/>
            </w:pPr>
            <w:r>
              <w:rPr/>
              <w:t xml:space="preserve">Jordan </w:t>
            </w:r>
          </w:p>
        </w:tc>
        <w:tc>
          <w:tcPr>
            <w:tcW w:w="1506" w:type="dxa"/>
            <w:tcBorders/>
            <w:vAlign w:val="center"/>
          </w:tcPr>
          <w:p>
            <w:pPr>
              <w:pStyle w:val="TableContents"/>
              <w:bidi w:val="0"/>
              <w:spacing w:before="0" w:after="283"/>
              <w:jc w:val="left"/>
              <w:rPr/>
            </w:pPr>
            <w:r>
              <w:rPr/>
              <w:t xml:space="preserve">10,107,510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0.133%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90 </w:t>
            </w:r>
          </w:p>
        </w:tc>
        <w:tc>
          <w:tcPr>
            <w:tcW w:w="2763" w:type="dxa"/>
            <w:tcBorders/>
            <w:vAlign w:val="center"/>
          </w:tcPr>
          <w:p>
            <w:pPr>
              <w:pStyle w:val="TableContents"/>
              <w:bidi w:val="0"/>
              <w:spacing w:before="0" w:after="283"/>
              <w:jc w:val="left"/>
              <w:rPr/>
            </w:pPr>
            <w:r>
              <w:rPr/>
              <w:t xml:space="preserve">Azerbaidžan </w:t>
            </w:r>
          </w:p>
        </w:tc>
        <w:tc>
          <w:tcPr>
            <w:tcW w:w="1506" w:type="dxa"/>
            <w:tcBorders/>
            <w:vAlign w:val="center"/>
          </w:tcPr>
          <w:p>
            <w:pPr>
              <w:pStyle w:val="TableContents"/>
              <w:bidi w:val="0"/>
              <w:spacing w:before="0" w:after="283"/>
              <w:jc w:val="left"/>
              <w:rPr/>
            </w:pPr>
            <w:r>
              <w:rPr/>
              <w:t xml:space="preserve">9,898,085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91 </w:t>
            </w:r>
          </w:p>
        </w:tc>
        <w:tc>
          <w:tcPr>
            <w:tcW w:w="2763" w:type="dxa"/>
            <w:tcBorders/>
            <w:vAlign w:val="center"/>
          </w:tcPr>
          <w:p>
            <w:pPr>
              <w:pStyle w:val="TableContents"/>
              <w:bidi w:val="0"/>
              <w:spacing w:before="0" w:after="283"/>
              <w:jc w:val="left"/>
              <w:rPr/>
            </w:pPr>
            <w:r>
              <w:rPr/>
              <w:t xml:space="preserve">Unkari </w:t>
            </w:r>
          </w:p>
        </w:tc>
        <w:tc>
          <w:tcPr>
            <w:tcW w:w="1506" w:type="dxa"/>
            <w:tcBorders/>
            <w:vAlign w:val="center"/>
          </w:tcPr>
          <w:p>
            <w:pPr>
              <w:pStyle w:val="TableContents"/>
              <w:bidi w:val="0"/>
              <w:spacing w:before="0" w:after="283"/>
              <w:jc w:val="left"/>
              <w:rPr/>
            </w:pPr>
            <w:r>
              <w:rPr/>
              <w:t xml:space="preserve">9,771,000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92 </w:t>
            </w:r>
          </w:p>
        </w:tc>
        <w:tc>
          <w:tcPr>
            <w:tcW w:w="2763" w:type="dxa"/>
            <w:tcBorders/>
            <w:vAlign w:val="center"/>
          </w:tcPr>
          <w:p>
            <w:pPr>
              <w:pStyle w:val="TableContents"/>
              <w:bidi w:val="0"/>
              <w:spacing w:before="0" w:after="283"/>
              <w:jc w:val="left"/>
              <w:rPr/>
            </w:pPr>
            <w:r>
              <w:rPr/>
              <w:t xml:space="preserve">Valko-Venäjä </w:t>
            </w:r>
          </w:p>
        </w:tc>
        <w:tc>
          <w:tcPr>
            <w:tcW w:w="1506" w:type="dxa"/>
            <w:tcBorders/>
            <w:vAlign w:val="center"/>
          </w:tcPr>
          <w:p>
            <w:pPr>
              <w:pStyle w:val="TableContents"/>
              <w:bidi w:val="0"/>
              <w:spacing w:before="0" w:after="283"/>
              <w:jc w:val="left"/>
              <w:rPr/>
            </w:pPr>
            <w:r>
              <w:rPr/>
              <w:t xml:space="preserve">9,491,900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93 </w:t>
            </w:r>
          </w:p>
        </w:tc>
        <w:tc>
          <w:tcPr>
            <w:tcW w:w="2763" w:type="dxa"/>
            <w:tcBorders/>
            <w:vAlign w:val="center"/>
          </w:tcPr>
          <w:p>
            <w:pPr>
              <w:pStyle w:val="TableContents"/>
              <w:bidi w:val="0"/>
              <w:spacing w:before="0" w:after="283"/>
              <w:jc w:val="left"/>
              <w:rPr/>
            </w:pPr>
            <w:r>
              <w:rPr/>
              <w:t xml:space="preserve">Yhdistyneet arabiemiirikunnat </w:t>
            </w:r>
          </w:p>
        </w:tc>
        <w:tc>
          <w:tcPr>
            <w:tcW w:w="1506" w:type="dxa"/>
            <w:tcBorders/>
            <w:vAlign w:val="center"/>
          </w:tcPr>
          <w:p>
            <w:pPr>
              <w:pStyle w:val="TableContents"/>
              <w:bidi w:val="0"/>
              <w:spacing w:before="0" w:after="283"/>
              <w:jc w:val="left"/>
              <w:rPr/>
            </w:pPr>
            <w:r>
              <w:rPr/>
              <w:t xml:space="preserve">9,400,000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94 </w:t>
            </w:r>
          </w:p>
        </w:tc>
        <w:tc>
          <w:tcPr>
            <w:tcW w:w="2763" w:type="dxa"/>
            <w:tcBorders/>
            <w:vAlign w:val="center"/>
          </w:tcPr>
          <w:p>
            <w:pPr>
              <w:pStyle w:val="TableContents"/>
              <w:bidi w:val="0"/>
              <w:spacing w:before="0" w:after="283"/>
              <w:jc w:val="left"/>
              <w:rPr/>
            </w:pPr>
            <w:r>
              <w:rPr/>
              <w:t xml:space="preserve">Tadžikistan </w:t>
            </w:r>
          </w:p>
        </w:tc>
        <w:tc>
          <w:tcPr>
            <w:tcW w:w="1506" w:type="dxa"/>
            <w:tcBorders/>
            <w:vAlign w:val="center"/>
          </w:tcPr>
          <w:p>
            <w:pPr>
              <w:pStyle w:val="TableContents"/>
              <w:bidi w:val="0"/>
              <w:spacing w:before="0" w:after="283"/>
              <w:jc w:val="left"/>
              <w:rPr/>
            </w:pPr>
            <w:r>
              <w:rPr/>
              <w:t xml:space="preserve">8,931,000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95 </w:t>
            </w:r>
          </w:p>
        </w:tc>
        <w:tc>
          <w:tcPr>
            <w:tcW w:w="2763" w:type="dxa"/>
            <w:tcBorders/>
            <w:vAlign w:val="center"/>
          </w:tcPr>
          <w:p>
            <w:pPr>
              <w:pStyle w:val="TableContents"/>
              <w:bidi w:val="0"/>
              <w:spacing w:before="0" w:after="283"/>
              <w:jc w:val="left"/>
              <w:rPr/>
            </w:pPr>
            <w:r>
              <w:rPr/>
              <w:t xml:space="preserve">Honduras </w:t>
            </w:r>
          </w:p>
        </w:tc>
        <w:tc>
          <w:tcPr>
            <w:tcW w:w="1506" w:type="dxa"/>
            <w:tcBorders/>
            <w:vAlign w:val="center"/>
          </w:tcPr>
          <w:p>
            <w:pPr>
              <w:pStyle w:val="TableContents"/>
              <w:bidi w:val="0"/>
              <w:spacing w:before="0" w:after="283"/>
              <w:jc w:val="left"/>
              <w:rPr/>
            </w:pPr>
            <w:r>
              <w:rPr/>
              <w:t xml:space="preserve">8,866,351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96 </w:t>
            </w:r>
          </w:p>
        </w:tc>
        <w:tc>
          <w:tcPr>
            <w:tcW w:w="2763" w:type="dxa"/>
            <w:tcBorders/>
            <w:vAlign w:val="center"/>
          </w:tcPr>
          <w:p>
            <w:pPr>
              <w:pStyle w:val="TableContents"/>
              <w:bidi w:val="0"/>
              <w:spacing w:before="0" w:after="283"/>
              <w:jc w:val="left"/>
              <w:rPr/>
            </w:pPr>
            <w:r>
              <w:rPr/>
              <w:t xml:space="preserve">Israel </w:t>
            </w:r>
          </w:p>
        </w:tc>
        <w:tc>
          <w:tcPr>
            <w:tcW w:w="1506" w:type="dxa"/>
            <w:tcBorders/>
            <w:vAlign w:val="center"/>
          </w:tcPr>
          <w:p>
            <w:pPr>
              <w:pStyle w:val="TableContents"/>
              <w:bidi w:val="0"/>
              <w:spacing w:before="0" w:after="283"/>
              <w:jc w:val="left"/>
              <w:rPr/>
            </w:pPr>
            <w:r>
              <w:rPr/>
              <w:t xml:space="preserve">8,839,100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0.116%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97 </w:t>
            </w:r>
          </w:p>
        </w:tc>
        <w:tc>
          <w:tcPr>
            <w:tcW w:w="2763" w:type="dxa"/>
            <w:tcBorders/>
            <w:vAlign w:val="center"/>
          </w:tcPr>
          <w:p>
            <w:pPr>
              <w:pStyle w:val="TableContents"/>
              <w:bidi w:val="0"/>
              <w:spacing w:before="0" w:after="283"/>
              <w:jc w:val="left"/>
              <w:rPr/>
            </w:pPr>
            <w:r>
              <w:rPr/>
              <w:t xml:space="preserve">Itävalta </w:t>
            </w:r>
          </w:p>
        </w:tc>
        <w:tc>
          <w:tcPr>
            <w:tcW w:w="1506" w:type="dxa"/>
            <w:tcBorders/>
            <w:vAlign w:val="center"/>
          </w:tcPr>
          <w:p>
            <w:pPr>
              <w:pStyle w:val="TableContents"/>
              <w:bidi w:val="0"/>
              <w:spacing w:before="0" w:after="283"/>
              <w:jc w:val="left"/>
              <w:rPr/>
            </w:pPr>
            <w:r>
              <w:rPr/>
              <w:t xml:space="preserve">8,823,054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Neljännesvuosittainen alustava luku </w:t>
            </w:r>
          </w:p>
        </w:tc>
      </w:tr>
      <w:tr>
        <w:trPr/>
        <w:tc>
          <w:tcPr>
            <w:tcW w:w="711" w:type="dxa"/>
            <w:tcBorders/>
            <w:vAlign w:val="center"/>
          </w:tcPr>
          <w:p>
            <w:pPr>
              <w:pStyle w:val="TableContents"/>
              <w:bidi w:val="0"/>
              <w:spacing w:before="0" w:after="283"/>
              <w:jc w:val="left"/>
              <w:rPr/>
            </w:pPr>
            <w:r>
              <w:rPr/>
              <w:t xml:space="preserve">98 </w:t>
            </w:r>
          </w:p>
        </w:tc>
        <w:tc>
          <w:tcPr>
            <w:tcW w:w="2763" w:type="dxa"/>
            <w:tcBorders/>
            <w:vAlign w:val="center"/>
          </w:tcPr>
          <w:p>
            <w:pPr>
              <w:pStyle w:val="TableContents"/>
              <w:bidi w:val="0"/>
              <w:spacing w:before="0" w:after="283"/>
              <w:jc w:val="left"/>
              <w:rPr/>
            </w:pPr>
            <w:r>
              <w:rPr/>
              <w:t xml:space="preserve">Sveitsi </w:t>
            </w:r>
          </w:p>
        </w:tc>
        <w:tc>
          <w:tcPr>
            <w:tcW w:w="1506" w:type="dxa"/>
            <w:tcBorders/>
            <w:vAlign w:val="center"/>
          </w:tcPr>
          <w:p>
            <w:pPr>
              <w:pStyle w:val="TableContents"/>
              <w:bidi w:val="0"/>
              <w:spacing w:before="0" w:after="283"/>
              <w:jc w:val="left"/>
              <w:rPr/>
            </w:pPr>
            <w:r>
              <w:rPr/>
              <w:t xml:space="preserve">8,465,234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0.11% </w:t>
            </w:r>
          </w:p>
        </w:tc>
        <w:tc>
          <w:tcPr>
            <w:tcW w:w="2113" w:type="dxa"/>
            <w:tcBorders/>
            <w:vAlign w:val="center"/>
          </w:tcPr>
          <w:p>
            <w:pPr>
              <w:pStyle w:val="TableContents"/>
              <w:bidi w:val="0"/>
              <w:spacing w:before="0" w:after="283"/>
              <w:jc w:val="left"/>
              <w:rPr/>
            </w:pPr>
            <w:r>
              <w:rPr/>
              <w:t xml:space="preserve">Neljännesvuosittainen alustava luku </w:t>
            </w:r>
          </w:p>
        </w:tc>
      </w:tr>
      <w:tr>
        <w:trPr/>
        <w:tc>
          <w:tcPr>
            <w:tcW w:w="711" w:type="dxa"/>
            <w:tcBorders/>
            <w:vAlign w:val="center"/>
          </w:tcPr>
          <w:p>
            <w:pPr>
              <w:pStyle w:val="TableContents"/>
              <w:bidi w:val="0"/>
              <w:spacing w:before="0" w:after="283"/>
              <w:jc w:val="left"/>
              <w:rPr/>
            </w:pPr>
            <w:r>
              <w:rPr/>
              <w:t xml:space="preserve">99 </w:t>
            </w:r>
          </w:p>
        </w:tc>
        <w:tc>
          <w:tcPr>
            <w:tcW w:w="2763" w:type="dxa"/>
            <w:tcBorders/>
            <w:vAlign w:val="center"/>
          </w:tcPr>
          <w:p>
            <w:pPr>
              <w:pStyle w:val="TableContents"/>
              <w:bidi w:val="0"/>
              <w:spacing w:before="0" w:after="283"/>
              <w:jc w:val="left"/>
              <w:rPr/>
            </w:pPr>
            <w:r>
              <w:rPr/>
              <w:t xml:space="preserve">Papua-Uusi-Guinea </w:t>
            </w:r>
          </w:p>
        </w:tc>
        <w:tc>
          <w:tcPr>
            <w:tcW w:w="1506" w:type="dxa"/>
            <w:tcBorders/>
            <w:vAlign w:val="center"/>
          </w:tcPr>
          <w:p>
            <w:pPr>
              <w:pStyle w:val="TableContents"/>
              <w:bidi w:val="0"/>
              <w:spacing w:before="0" w:after="283"/>
              <w:jc w:val="left"/>
              <w:rPr/>
            </w:pPr>
            <w:r>
              <w:rPr/>
              <w:t xml:space="preserve">8,151,300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0.11%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Hongkong (Kiina) </w:t>
            </w:r>
          </w:p>
        </w:tc>
        <w:tc>
          <w:tcPr>
            <w:tcW w:w="1506" w:type="dxa"/>
            <w:tcBorders/>
            <w:vAlign w:val="center"/>
          </w:tcPr>
          <w:p>
            <w:pPr>
              <w:pStyle w:val="TableContents"/>
              <w:bidi w:val="0"/>
              <w:spacing w:before="0" w:after="283"/>
              <w:jc w:val="left"/>
              <w:rPr/>
            </w:pPr>
            <w:r>
              <w:rPr/>
              <w:t xml:space="preserve">7,409,800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0.097%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100 </w:t>
            </w:r>
          </w:p>
        </w:tc>
        <w:tc>
          <w:tcPr>
            <w:tcW w:w="2763" w:type="dxa"/>
            <w:tcBorders/>
            <w:vAlign w:val="center"/>
          </w:tcPr>
          <w:p>
            <w:pPr>
              <w:pStyle w:val="TableContents"/>
              <w:bidi w:val="0"/>
              <w:spacing w:before="0" w:after="283"/>
              <w:jc w:val="left"/>
              <w:rPr/>
            </w:pPr>
            <w:r>
              <w:rPr/>
              <w:t xml:space="preserve">Togo </w:t>
            </w:r>
          </w:p>
        </w:tc>
        <w:tc>
          <w:tcPr>
            <w:tcW w:w="1506" w:type="dxa"/>
            <w:tcBorders/>
            <w:vAlign w:val="center"/>
          </w:tcPr>
          <w:p>
            <w:pPr>
              <w:pStyle w:val="TableContents"/>
              <w:bidi w:val="0"/>
              <w:spacing w:before="0" w:after="283"/>
              <w:jc w:val="left"/>
              <w:rPr/>
            </w:pPr>
            <w:r>
              <w:rPr/>
              <w:t xml:space="preserve">7,178,000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0.094%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101 </w:t>
            </w:r>
          </w:p>
        </w:tc>
        <w:tc>
          <w:tcPr>
            <w:tcW w:w="2763" w:type="dxa"/>
            <w:tcBorders/>
            <w:vAlign w:val="center"/>
          </w:tcPr>
          <w:p>
            <w:pPr>
              <w:pStyle w:val="TableContents"/>
              <w:bidi w:val="0"/>
              <w:spacing w:before="0" w:after="283"/>
              <w:jc w:val="left"/>
              <w:rPr/>
            </w:pPr>
            <w:r>
              <w:rPr/>
              <w:t xml:space="preserve">Bulgaria </w:t>
            </w:r>
          </w:p>
        </w:tc>
        <w:tc>
          <w:tcPr>
            <w:tcW w:w="1506" w:type="dxa"/>
            <w:tcBorders/>
            <w:vAlign w:val="center"/>
          </w:tcPr>
          <w:p>
            <w:pPr>
              <w:pStyle w:val="TableContents"/>
              <w:bidi w:val="0"/>
              <w:spacing w:before="0" w:after="283"/>
              <w:jc w:val="left"/>
              <w:rPr/>
            </w:pPr>
            <w:r>
              <w:rPr/>
              <w:t xml:space="preserve">7,101,859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102 </w:t>
            </w:r>
          </w:p>
        </w:tc>
        <w:tc>
          <w:tcPr>
            <w:tcW w:w="2763" w:type="dxa"/>
            <w:tcBorders/>
            <w:vAlign w:val="center"/>
          </w:tcPr>
          <w:p>
            <w:pPr>
              <w:pStyle w:val="TableContents"/>
              <w:bidi w:val="0"/>
              <w:spacing w:before="0" w:after="283"/>
              <w:jc w:val="left"/>
              <w:rPr/>
            </w:pPr>
            <w:r>
              <w:rPr/>
              <w:t xml:space="preserve">Sierra Leone </w:t>
            </w:r>
          </w:p>
        </w:tc>
        <w:tc>
          <w:tcPr>
            <w:tcW w:w="1506" w:type="dxa"/>
            <w:tcBorders/>
            <w:vAlign w:val="center"/>
          </w:tcPr>
          <w:p>
            <w:pPr>
              <w:pStyle w:val="TableContents"/>
              <w:bidi w:val="0"/>
              <w:spacing w:before="0" w:after="283"/>
              <w:jc w:val="left"/>
              <w:rPr/>
            </w:pPr>
            <w:r>
              <w:rPr/>
              <w:t xml:space="preserve">7,092,113 </w:t>
            </w:r>
          </w:p>
        </w:tc>
        <w:tc>
          <w:tcPr>
            <w:tcW w:w="1442" w:type="dxa"/>
            <w:tcBorders/>
            <w:vAlign w:val="center"/>
          </w:tcPr>
          <w:p>
            <w:pPr>
              <w:pStyle w:val="TableContents"/>
              <w:bidi w:val="0"/>
              <w:spacing w:before="0" w:after="283"/>
              <w:jc w:val="left"/>
              <w:rPr/>
            </w:pPr>
            <w:r>
              <w:rPr/>
              <w:t xml:space="preserve">joulukuu 4, 2015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Lopullinen vuoden 2015 väestönlaskennan tulos </w:t>
            </w:r>
          </w:p>
        </w:tc>
      </w:tr>
      <w:tr>
        <w:trPr/>
        <w:tc>
          <w:tcPr>
            <w:tcW w:w="711" w:type="dxa"/>
            <w:tcBorders/>
            <w:vAlign w:val="center"/>
          </w:tcPr>
          <w:p>
            <w:pPr>
              <w:pStyle w:val="TableContents"/>
              <w:bidi w:val="0"/>
              <w:spacing w:before="0" w:after="283"/>
              <w:jc w:val="left"/>
              <w:rPr/>
            </w:pPr>
            <w:r>
              <w:rPr/>
              <w:t xml:space="preserve">103 </w:t>
            </w:r>
          </w:p>
        </w:tc>
        <w:tc>
          <w:tcPr>
            <w:tcW w:w="2763" w:type="dxa"/>
            <w:tcBorders/>
            <w:vAlign w:val="center"/>
          </w:tcPr>
          <w:p>
            <w:pPr>
              <w:pStyle w:val="TableContents"/>
              <w:bidi w:val="0"/>
              <w:spacing w:before="0" w:after="283"/>
              <w:jc w:val="left"/>
              <w:rPr/>
            </w:pPr>
            <w:r>
              <w:rPr/>
              <w:t xml:space="preserve">Paraguay </w:t>
            </w:r>
          </w:p>
        </w:tc>
        <w:tc>
          <w:tcPr>
            <w:tcW w:w="1506" w:type="dxa"/>
            <w:tcBorders/>
            <w:vAlign w:val="center"/>
          </w:tcPr>
          <w:p>
            <w:pPr>
              <w:pStyle w:val="TableContents"/>
              <w:bidi w:val="0"/>
              <w:spacing w:before="0" w:after="283"/>
              <w:jc w:val="left"/>
              <w:rPr/>
            </w:pPr>
            <w:r>
              <w:rPr/>
              <w:t xml:space="preserve">7,052,983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104 </w:t>
            </w:r>
          </w:p>
        </w:tc>
        <w:tc>
          <w:tcPr>
            <w:tcW w:w="2763" w:type="dxa"/>
            <w:tcBorders/>
            <w:vAlign w:val="center"/>
          </w:tcPr>
          <w:p>
            <w:pPr>
              <w:pStyle w:val="TableContents"/>
              <w:bidi w:val="0"/>
              <w:spacing w:before="0" w:after="283"/>
              <w:jc w:val="left"/>
              <w:rPr/>
            </w:pPr>
            <w:r>
              <w:rPr/>
              <w:t xml:space="preserve">Serbia </w:t>
            </w:r>
          </w:p>
        </w:tc>
        <w:tc>
          <w:tcPr>
            <w:tcW w:w="1506" w:type="dxa"/>
            <w:tcBorders/>
            <w:vAlign w:val="center"/>
          </w:tcPr>
          <w:p>
            <w:pPr>
              <w:pStyle w:val="TableContents"/>
              <w:bidi w:val="0"/>
              <w:spacing w:before="0" w:after="283"/>
              <w:jc w:val="left"/>
              <w:rPr/>
            </w:pPr>
            <w:r>
              <w:rPr/>
              <w:t xml:space="preserve">7,040,272 </w:t>
            </w:r>
          </w:p>
        </w:tc>
        <w:tc>
          <w:tcPr>
            <w:tcW w:w="1442" w:type="dxa"/>
            <w:tcBorders/>
            <w:vAlign w:val="center"/>
          </w:tcPr>
          <w:p>
            <w:pPr>
              <w:pStyle w:val="TableContents"/>
              <w:bidi w:val="0"/>
              <w:spacing w:before="0" w:after="283"/>
              <w:jc w:val="left"/>
              <w:rPr/>
            </w:pPr>
            <w:r>
              <w:rPr/>
              <w:t xml:space="preserve">tammikuu 1, 2017 </w:t>
            </w:r>
          </w:p>
        </w:tc>
        <w:tc>
          <w:tcPr>
            <w:tcW w:w="1670" w:type="dxa"/>
            <w:tcBorders/>
            <w:vAlign w:val="center"/>
          </w:tcPr>
          <w:p>
            <w:pPr>
              <w:pStyle w:val="TableContents"/>
              <w:bidi w:val="0"/>
              <w:spacing w:before="0" w:after="283"/>
              <w:jc w:val="left"/>
              <w:rPr/>
            </w:pPr>
            <w:r>
              <w:rPr/>
              <w:t xml:space="preserve">0.092%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105 </w:t>
            </w:r>
          </w:p>
        </w:tc>
        <w:tc>
          <w:tcPr>
            <w:tcW w:w="2763" w:type="dxa"/>
            <w:tcBorders/>
            <w:vAlign w:val="center"/>
          </w:tcPr>
          <w:p>
            <w:pPr>
              <w:pStyle w:val="TableContents"/>
              <w:bidi w:val="0"/>
              <w:spacing w:before="0" w:after="283"/>
              <w:jc w:val="left"/>
              <w:rPr/>
            </w:pPr>
            <w:r>
              <w:rPr/>
              <w:t xml:space="preserve">El Salvador </w:t>
            </w:r>
          </w:p>
        </w:tc>
        <w:tc>
          <w:tcPr>
            <w:tcW w:w="1506" w:type="dxa"/>
            <w:tcBorders/>
            <w:vAlign w:val="center"/>
          </w:tcPr>
          <w:p>
            <w:pPr>
              <w:pStyle w:val="TableContents"/>
              <w:bidi w:val="0"/>
              <w:spacing w:before="0" w:after="283"/>
              <w:jc w:val="left"/>
              <w:rPr/>
            </w:pPr>
            <w:r>
              <w:rPr/>
              <w:t xml:space="preserve">6,581,940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106 </w:t>
            </w:r>
          </w:p>
        </w:tc>
        <w:tc>
          <w:tcPr>
            <w:tcW w:w="2763" w:type="dxa"/>
            <w:tcBorders/>
            <w:vAlign w:val="center"/>
          </w:tcPr>
          <w:p>
            <w:pPr>
              <w:pStyle w:val="TableContents"/>
              <w:bidi w:val="0"/>
              <w:spacing w:before="0" w:after="283"/>
              <w:jc w:val="left"/>
              <w:rPr/>
            </w:pPr>
            <w:r>
              <w:rPr/>
              <w:t xml:space="preserve">Laos </w:t>
            </w:r>
          </w:p>
        </w:tc>
        <w:tc>
          <w:tcPr>
            <w:tcW w:w="1506" w:type="dxa"/>
            <w:tcBorders/>
            <w:vAlign w:val="center"/>
          </w:tcPr>
          <w:p>
            <w:pPr>
              <w:pStyle w:val="TableContents"/>
              <w:bidi w:val="0"/>
              <w:spacing w:before="0" w:after="283"/>
              <w:jc w:val="left"/>
              <w:rPr/>
            </w:pPr>
            <w:r>
              <w:rPr/>
              <w:t xml:space="preserve">6,492,400 </w:t>
            </w:r>
          </w:p>
        </w:tc>
        <w:tc>
          <w:tcPr>
            <w:tcW w:w="1442" w:type="dxa"/>
            <w:tcBorders/>
            <w:vAlign w:val="center"/>
          </w:tcPr>
          <w:p>
            <w:pPr>
              <w:pStyle w:val="TableContents"/>
              <w:bidi w:val="0"/>
              <w:spacing w:before="0" w:after="283"/>
              <w:jc w:val="left"/>
              <w:rPr/>
            </w:pPr>
            <w:r>
              <w:rPr/>
              <w:t xml:space="preserve">maaliskuu 1, 2015 </w:t>
            </w:r>
          </w:p>
        </w:tc>
        <w:tc>
          <w:tcPr>
            <w:tcW w:w="1670" w:type="dxa"/>
            <w:tcBorders/>
            <w:vAlign w:val="center"/>
          </w:tcPr>
          <w:p>
            <w:pPr>
              <w:pStyle w:val="TableContents"/>
              <w:bidi w:val="0"/>
              <w:spacing w:before="0" w:after="283"/>
              <w:jc w:val="left"/>
              <w:rPr/>
            </w:pPr>
            <w:r>
              <w:rPr/>
              <w:t xml:space="preserve">0.085%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107 </w:t>
            </w:r>
          </w:p>
        </w:tc>
        <w:tc>
          <w:tcPr>
            <w:tcW w:w="2763" w:type="dxa"/>
            <w:tcBorders/>
            <w:vAlign w:val="center"/>
          </w:tcPr>
          <w:p>
            <w:pPr>
              <w:pStyle w:val="TableContents"/>
              <w:bidi w:val="0"/>
              <w:spacing w:before="0" w:after="283"/>
              <w:jc w:val="left"/>
              <w:rPr/>
            </w:pPr>
            <w:r>
              <w:rPr/>
              <w:t xml:space="preserve">Libya </w:t>
            </w:r>
          </w:p>
        </w:tc>
        <w:tc>
          <w:tcPr>
            <w:tcW w:w="1506" w:type="dxa"/>
            <w:tcBorders/>
            <w:vAlign w:val="center"/>
          </w:tcPr>
          <w:p>
            <w:pPr>
              <w:pStyle w:val="TableContents"/>
              <w:bidi w:val="0"/>
              <w:spacing w:before="0" w:after="283"/>
              <w:jc w:val="left"/>
              <w:rPr/>
            </w:pPr>
            <w:r>
              <w:rPr/>
              <w:t xml:space="preserve">6,374,616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108 </w:t>
            </w:r>
          </w:p>
        </w:tc>
        <w:tc>
          <w:tcPr>
            <w:tcW w:w="2763" w:type="dxa"/>
            <w:tcBorders/>
            <w:vAlign w:val="center"/>
          </w:tcPr>
          <w:p>
            <w:pPr>
              <w:pStyle w:val="TableContents"/>
              <w:bidi w:val="0"/>
              <w:spacing w:before="0" w:after="283"/>
              <w:jc w:val="left"/>
              <w:rPr/>
            </w:pPr>
            <w:r>
              <w:rPr/>
              <w:t xml:space="preserve">Nicaragua </w:t>
            </w:r>
          </w:p>
        </w:tc>
        <w:tc>
          <w:tcPr>
            <w:tcW w:w="1506" w:type="dxa"/>
            <w:tcBorders/>
            <w:vAlign w:val="center"/>
          </w:tcPr>
          <w:p>
            <w:pPr>
              <w:pStyle w:val="TableContents"/>
              <w:bidi w:val="0"/>
              <w:spacing w:before="0" w:after="283"/>
              <w:jc w:val="left"/>
              <w:rPr/>
            </w:pPr>
            <w:r>
              <w:rPr/>
              <w:t xml:space="preserve">6,305,956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109 </w:t>
            </w:r>
          </w:p>
        </w:tc>
        <w:tc>
          <w:tcPr>
            <w:tcW w:w="2763" w:type="dxa"/>
            <w:tcBorders/>
            <w:vAlign w:val="center"/>
          </w:tcPr>
          <w:p>
            <w:pPr>
              <w:pStyle w:val="TableContents"/>
              <w:bidi w:val="0"/>
              <w:spacing w:before="0" w:after="283"/>
              <w:jc w:val="left"/>
              <w:rPr/>
            </w:pPr>
            <w:r>
              <w:rPr/>
              <w:t xml:space="preserve">Kirgisia </w:t>
            </w:r>
          </w:p>
        </w:tc>
        <w:tc>
          <w:tcPr>
            <w:tcW w:w="1506" w:type="dxa"/>
            <w:tcBorders/>
            <w:vAlign w:val="center"/>
          </w:tcPr>
          <w:p>
            <w:pPr>
              <w:pStyle w:val="TableContents"/>
              <w:bidi w:val="0"/>
              <w:spacing w:before="0" w:after="283"/>
              <w:jc w:val="left"/>
              <w:rPr/>
            </w:pPr>
            <w:r>
              <w:rPr/>
              <w:t xml:space="preserve">6,140,200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0.081%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110 </w:t>
            </w:r>
          </w:p>
        </w:tc>
        <w:tc>
          <w:tcPr>
            <w:tcW w:w="2763" w:type="dxa"/>
            <w:tcBorders/>
            <w:vAlign w:val="center"/>
          </w:tcPr>
          <w:p>
            <w:pPr>
              <w:pStyle w:val="TableContents"/>
              <w:bidi w:val="0"/>
              <w:spacing w:before="0" w:after="283"/>
              <w:jc w:val="left"/>
              <w:rPr/>
            </w:pPr>
            <w:r>
              <w:rPr/>
              <w:t xml:space="preserve">Libanon </w:t>
            </w:r>
          </w:p>
        </w:tc>
        <w:tc>
          <w:tcPr>
            <w:tcW w:w="1506" w:type="dxa"/>
            <w:tcBorders/>
            <w:vAlign w:val="center"/>
          </w:tcPr>
          <w:p>
            <w:pPr>
              <w:pStyle w:val="TableContents"/>
              <w:bidi w:val="0"/>
              <w:spacing w:before="0" w:after="283"/>
              <w:jc w:val="left"/>
              <w:rPr/>
            </w:pPr>
            <w:r>
              <w:rPr/>
              <w:t xml:space="preserve">6,082,000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111 </w:t>
            </w:r>
          </w:p>
        </w:tc>
        <w:tc>
          <w:tcPr>
            <w:tcW w:w="2763" w:type="dxa"/>
            <w:tcBorders/>
            <w:vAlign w:val="center"/>
          </w:tcPr>
          <w:p>
            <w:pPr>
              <w:pStyle w:val="TableContents"/>
              <w:bidi w:val="0"/>
              <w:spacing w:before="0" w:after="283"/>
              <w:jc w:val="left"/>
              <w:rPr/>
            </w:pPr>
            <w:r>
              <w:rPr/>
              <w:t xml:space="preserve">Tanska </w:t>
            </w:r>
          </w:p>
        </w:tc>
        <w:tc>
          <w:tcPr>
            <w:tcW w:w="1506" w:type="dxa"/>
            <w:tcBorders/>
            <w:vAlign w:val="center"/>
          </w:tcPr>
          <w:p>
            <w:pPr>
              <w:pStyle w:val="TableContents"/>
              <w:bidi w:val="0"/>
              <w:spacing w:before="0" w:after="283"/>
              <w:jc w:val="left"/>
              <w:rPr/>
            </w:pPr>
            <w:r>
              <w:rPr/>
              <w:t xml:space="preserve">5,781,190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0.076%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112 </w:t>
            </w:r>
          </w:p>
        </w:tc>
        <w:tc>
          <w:tcPr>
            <w:tcW w:w="2763" w:type="dxa"/>
            <w:tcBorders/>
            <w:vAlign w:val="center"/>
          </w:tcPr>
          <w:p>
            <w:pPr>
              <w:pStyle w:val="TableContents"/>
              <w:bidi w:val="0"/>
              <w:spacing w:before="0" w:after="283"/>
              <w:jc w:val="left"/>
              <w:rPr/>
            </w:pPr>
            <w:r>
              <w:rPr/>
              <w:t xml:space="preserve">Turkmenistan </w:t>
            </w:r>
          </w:p>
        </w:tc>
        <w:tc>
          <w:tcPr>
            <w:tcW w:w="1506" w:type="dxa"/>
            <w:tcBorders/>
            <w:vAlign w:val="center"/>
          </w:tcPr>
          <w:p>
            <w:pPr>
              <w:pStyle w:val="TableContents"/>
              <w:bidi w:val="0"/>
              <w:spacing w:before="0" w:after="283"/>
              <w:jc w:val="left"/>
              <w:rPr/>
            </w:pPr>
            <w:r>
              <w:rPr/>
              <w:t xml:space="preserve">5,758,000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0.076%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113 </w:t>
            </w:r>
          </w:p>
        </w:tc>
        <w:tc>
          <w:tcPr>
            <w:tcW w:w="2763" w:type="dxa"/>
            <w:tcBorders/>
            <w:vAlign w:val="center"/>
          </w:tcPr>
          <w:p>
            <w:pPr>
              <w:pStyle w:val="TableContents"/>
              <w:bidi w:val="0"/>
              <w:spacing w:before="0" w:after="283"/>
              <w:jc w:val="left"/>
              <w:rPr/>
            </w:pPr>
            <w:r>
              <w:rPr/>
              <w:t xml:space="preserve">Singapore </w:t>
            </w:r>
          </w:p>
        </w:tc>
        <w:tc>
          <w:tcPr>
            <w:tcW w:w="1506" w:type="dxa"/>
            <w:tcBorders/>
            <w:vAlign w:val="center"/>
          </w:tcPr>
          <w:p>
            <w:pPr>
              <w:pStyle w:val="TableContents"/>
              <w:bidi w:val="0"/>
              <w:spacing w:before="0" w:after="283"/>
              <w:jc w:val="left"/>
              <w:rPr/>
            </w:pPr>
            <w:r>
              <w:rPr/>
              <w:t xml:space="preserve">5,612,300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0.074%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114 </w:t>
            </w:r>
          </w:p>
        </w:tc>
        <w:tc>
          <w:tcPr>
            <w:tcW w:w="2763" w:type="dxa"/>
            <w:tcBorders/>
            <w:vAlign w:val="center"/>
          </w:tcPr>
          <w:p>
            <w:pPr>
              <w:pStyle w:val="TableContents"/>
              <w:bidi w:val="0"/>
              <w:spacing w:before="0" w:after="283"/>
              <w:jc w:val="left"/>
              <w:rPr/>
            </w:pPr>
            <w:r>
              <w:rPr/>
              <w:t xml:space="preserve">Suomi </w:t>
            </w:r>
          </w:p>
        </w:tc>
        <w:tc>
          <w:tcPr>
            <w:tcW w:w="1506" w:type="dxa"/>
            <w:tcBorders/>
            <w:vAlign w:val="center"/>
          </w:tcPr>
          <w:p>
            <w:pPr>
              <w:pStyle w:val="TableContents"/>
              <w:bidi w:val="0"/>
              <w:spacing w:before="0" w:after="283"/>
              <w:jc w:val="left"/>
              <w:rPr/>
            </w:pPr>
            <w:r>
              <w:rPr/>
              <w:t xml:space="preserve">5,516,224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0.072% </w:t>
            </w:r>
          </w:p>
        </w:tc>
        <w:tc>
          <w:tcPr>
            <w:tcW w:w="2113" w:type="dxa"/>
            <w:tcBorders/>
            <w:vAlign w:val="center"/>
          </w:tcPr>
          <w:p>
            <w:pPr>
              <w:pStyle w:val="TableContents"/>
              <w:bidi w:val="0"/>
              <w:spacing w:before="0" w:after="283"/>
              <w:jc w:val="left"/>
              <w:rPr/>
            </w:pPr>
            <w:r>
              <w:rPr/>
              <w:t xml:space="preserve">Neljännesvuosittainen virallinen arvio </w:t>
            </w:r>
          </w:p>
        </w:tc>
      </w:tr>
      <w:tr>
        <w:trPr/>
        <w:tc>
          <w:tcPr>
            <w:tcW w:w="711" w:type="dxa"/>
            <w:tcBorders/>
            <w:vAlign w:val="center"/>
          </w:tcPr>
          <w:p>
            <w:pPr>
              <w:pStyle w:val="TableContents"/>
              <w:bidi w:val="0"/>
              <w:spacing w:before="0" w:after="283"/>
              <w:jc w:val="left"/>
              <w:rPr/>
            </w:pPr>
            <w:r>
              <w:rPr/>
              <w:t xml:space="preserve">115 </w:t>
            </w:r>
          </w:p>
        </w:tc>
        <w:tc>
          <w:tcPr>
            <w:tcW w:w="2763" w:type="dxa"/>
            <w:tcBorders/>
            <w:vAlign w:val="center"/>
          </w:tcPr>
          <w:p>
            <w:pPr>
              <w:pStyle w:val="TableContents"/>
              <w:bidi w:val="0"/>
              <w:spacing w:before="0" w:after="283"/>
              <w:jc w:val="left"/>
              <w:rPr/>
            </w:pPr>
            <w:r>
              <w:rPr/>
              <w:t xml:space="preserve">Slovakia </w:t>
            </w:r>
          </w:p>
        </w:tc>
        <w:tc>
          <w:tcPr>
            <w:tcW w:w="1506" w:type="dxa"/>
            <w:tcBorders/>
            <w:vAlign w:val="center"/>
          </w:tcPr>
          <w:p>
            <w:pPr>
              <w:pStyle w:val="TableContents"/>
              <w:bidi w:val="0"/>
              <w:spacing w:before="0" w:after="283"/>
              <w:jc w:val="left"/>
              <w:rPr/>
            </w:pPr>
            <w:r>
              <w:rPr/>
              <w:t xml:space="preserve">5,443,120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0.071%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116 </w:t>
            </w:r>
          </w:p>
        </w:tc>
        <w:tc>
          <w:tcPr>
            <w:tcW w:w="2763" w:type="dxa"/>
            <w:tcBorders/>
            <w:vAlign w:val="center"/>
          </w:tcPr>
          <w:p>
            <w:pPr>
              <w:pStyle w:val="TableContents"/>
              <w:bidi w:val="0"/>
              <w:spacing w:before="0" w:after="283"/>
              <w:jc w:val="left"/>
              <w:rPr/>
            </w:pPr>
            <w:r>
              <w:rPr/>
              <w:t xml:space="preserve">Norja </w:t>
            </w:r>
          </w:p>
        </w:tc>
        <w:tc>
          <w:tcPr>
            <w:tcW w:w="1506" w:type="dxa"/>
            <w:tcBorders/>
            <w:vAlign w:val="center"/>
          </w:tcPr>
          <w:p>
            <w:pPr>
              <w:pStyle w:val="TableContents"/>
              <w:bidi w:val="0"/>
              <w:spacing w:before="0" w:after="283"/>
              <w:jc w:val="left"/>
              <w:rPr/>
            </w:pPr>
            <w:r>
              <w:rPr/>
              <w:t xml:space="preserve">5,295,619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0.07%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117 </w:t>
            </w:r>
          </w:p>
        </w:tc>
        <w:tc>
          <w:tcPr>
            <w:tcW w:w="2763" w:type="dxa"/>
            <w:tcBorders/>
            <w:vAlign w:val="center"/>
          </w:tcPr>
          <w:p>
            <w:pPr>
              <w:pStyle w:val="TableContents"/>
              <w:bidi w:val="0"/>
              <w:spacing w:before="0" w:after="283"/>
              <w:jc w:val="left"/>
              <w:rPr/>
            </w:pPr>
            <w:r>
              <w:rPr/>
              <w:t xml:space="preserve">Kongon tasavalta </w:t>
            </w:r>
          </w:p>
        </w:tc>
        <w:tc>
          <w:tcPr>
            <w:tcW w:w="1506" w:type="dxa"/>
            <w:tcBorders/>
            <w:vAlign w:val="center"/>
          </w:tcPr>
          <w:p>
            <w:pPr>
              <w:pStyle w:val="TableContents"/>
              <w:bidi w:val="0"/>
              <w:spacing w:before="0" w:after="283"/>
              <w:jc w:val="left"/>
              <w:rPr/>
            </w:pPr>
            <w:r>
              <w:rPr/>
              <w:t xml:space="preserve">5,260,750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118 </w:t>
            </w:r>
          </w:p>
        </w:tc>
        <w:tc>
          <w:tcPr>
            <w:tcW w:w="2763" w:type="dxa"/>
            <w:tcBorders/>
            <w:vAlign w:val="center"/>
          </w:tcPr>
          <w:p>
            <w:pPr>
              <w:pStyle w:val="TableContents"/>
              <w:bidi w:val="0"/>
              <w:spacing w:before="0" w:after="283"/>
              <w:jc w:val="left"/>
              <w:rPr/>
            </w:pPr>
            <w:r>
              <w:rPr/>
              <w:t xml:space="preserve">Eritrea </w:t>
            </w:r>
          </w:p>
        </w:tc>
        <w:tc>
          <w:tcPr>
            <w:tcW w:w="1506" w:type="dxa"/>
            <w:tcBorders/>
            <w:vAlign w:val="center"/>
          </w:tcPr>
          <w:p>
            <w:pPr>
              <w:pStyle w:val="TableContents"/>
              <w:bidi w:val="0"/>
              <w:spacing w:before="0" w:after="283"/>
              <w:jc w:val="left"/>
              <w:rPr/>
            </w:pPr>
            <w:r>
              <w:rPr/>
              <w:t xml:space="preserve">5,068,831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119 </w:t>
            </w:r>
          </w:p>
        </w:tc>
        <w:tc>
          <w:tcPr>
            <w:tcW w:w="2763" w:type="dxa"/>
            <w:tcBorders/>
            <w:vAlign w:val="center"/>
          </w:tcPr>
          <w:p>
            <w:pPr>
              <w:pStyle w:val="TableContents"/>
              <w:bidi w:val="0"/>
              <w:spacing w:before="0" w:after="283"/>
              <w:jc w:val="left"/>
              <w:rPr/>
            </w:pPr>
            <w:r>
              <w:rPr/>
              <w:t xml:space="preserve">Costa Rica </w:t>
            </w:r>
          </w:p>
        </w:tc>
        <w:tc>
          <w:tcPr>
            <w:tcW w:w="1506" w:type="dxa"/>
            <w:tcBorders/>
            <w:vAlign w:val="center"/>
          </w:tcPr>
          <w:p>
            <w:pPr>
              <w:pStyle w:val="TableContents"/>
              <w:bidi w:val="0"/>
              <w:spacing w:before="0" w:after="283"/>
              <w:jc w:val="left"/>
              <w:rPr/>
            </w:pPr>
            <w:r>
              <w:rPr/>
              <w:t xml:space="preserve">4,947,490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0.065%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120 </w:t>
            </w:r>
          </w:p>
        </w:tc>
        <w:tc>
          <w:tcPr>
            <w:tcW w:w="2763" w:type="dxa"/>
            <w:tcBorders/>
            <w:vAlign w:val="center"/>
          </w:tcPr>
          <w:p>
            <w:pPr>
              <w:pStyle w:val="TableContents"/>
              <w:bidi w:val="0"/>
              <w:spacing w:before="0" w:after="283"/>
              <w:jc w:val="left"/>
              <w:rPr/>
            </w:pPr>
            <w:r>
              <w:rPr/>
              <w:t xml:space="preserve">Uusi-Seelanti </w:t>
            </w:r>
          </w:p>
        </w:tc>
        <w:tc>
          <w:tcPr>
            <w:tcW w:w="1506" w:type="dxa"/>
            <w:tcBorders/>
            <w:vAlign w:val="center"/>
          </w:tcPr>
          <w:p>
            <w:pPr>
              <w:pStyle w:val="TableContents"/>
              <w:bidi w:val="0"/>
              <w:spacing w:before="0" w:after="283"/>
              <w:jc w:val="left"/>
              <w:rPr/>
            </w:pPr>
            <w:r>
              <w:rPr/>
              <w:t xml:space="preserve">4,870,680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0.064%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121 </w:t>
            </w:r>
          </w:p>
        </w:tc>
        <w:tc>
          <w:tcPr>
            <w:tcW w:w="2763" w:type="dxa"/>
            <w:tcBorders/>
            <w:vAlign w:val="center"/>
          </w:tcPr>
          <w:p>
            <w:pPr>
              <w:pStyle w:val="TableContents"/>
              <w:bidi w:val="0"/>
              <w:spacing w:before="0" w:after="283"/>
              <w:jc w:val="left"/>
              <w:rPr/>
            </w:pPr>
            <w:r>
              <w:rPr/>
              <w:t xml:space="preserve">Palestiina </w:t>
            </w:r>
          </w:p>
        </w:tc>
        <w:tc>
          <w:tcPr>
            <w:tcW w:w="1506" w:type="dxa"/>
            <w:tcBorders/>
            <w:vAlign w:val="center"/>
          </w:tcPr>
          <w:p>
            <w:pPr>
              <w:pStyle w:val="TableContents"/>
              <w:bidi w:val="0"/>
              <w:spacing w:before="0" w:after="283"/>
              <w:jc w:val="left"/>
              <w:rPr/>
            </w:pPr>
            <w:r>
              <w:rPr/>
              <w:t xml:space="preserve">4,816,503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0.063%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122 </w:t>
            </w:r>
          </w:p>
        </w:tc>
        <w:tc>
          <w:tcPr>
            <w:tcW w:w="2763" w:type="dxa"/>
            <w:tcBorders/>
            <w:vAlign w:val="center"/>
          </w:tcPr>
          <w:p>
            <w:pPr>
              <w:pStyle w:val="TableContents"/>
              <w:bidi w:val="0"/>
              <w:spacing w:before="0" w:after="283"/>
              <w:jc w:val="left"/>
              <w:rPr/>
            </w:pPr>
            <w:r>
              <w:rPr/>
              <w:t xml:space="preserve">Irlanti </w:t>
            </w:r>
          </w:p>
        </w:tc>
        <w:tc>
          <w:tcPr>
            <w:tcW w:w="1506" w:type="dxa"/>
            <w:tcBorders/>
            <w:vAlign w:val="center"/>
          </w:tcPr>
          <w:p>
            <w:pPr>
              <w:pStyle w:val="TableContents"/>
              <w:bidi w:val="0"/>
              <w:spacing w:before="0" w:after="283"/>
              <w:jc w:val="left"/>
              <w:rPr/>
            </w:pPr>
            <w:r>
              <w:rPr/>
              <w:t xml:space="preserve">4,792,500 </w:t>
            </w:r>
          </w:p>
        </w:tc>
        <w:tc>
          <w:tcPr>
            <w:tcW w:w="1442" w:type="dxa"/>
            <w:tcBorders/>
            <w:vAlign w:val="center"/>
          </w:tcPr>
          <w:p>
            <w:pPr>
              <w:pStyle w:val="TableContents"/>
              <w:bidi w:val="0"/>
              <w:spacing w:before="0" w:after="283"/>
              <w:jc w:val="left"/>
              <w:rPr/>
            </w:pPr>
            <w:r>
              <w:rPr/>
              <w:t xml:space="preserve">huhtikuu 1, 2017 </w:t>
            </w:r>
          </w:p>
        </w:tc>
        <w:tc>
          <w:tcPr>
            <w:tcW w:w="1670" w:type="dxa"/>
            <w:tcBorders/>
            <w:vAlign w:val="center"/>
          </w:tcPr>
          <w:p>
            <w:pPr>
              <w:pStyle w:val="TableContents"/>
              <w:bidi w:val="0"/>
              <w:spacing w:before="0" w:after="283"/>
              <w:jc w:val="left"/>
              <w:rPr/>
            </w:pPr>
            <w:r>
              <w:rPr/>
              <w:t xml:space="preserve">0.063% </w:t>
            </w:r>
          </w:p>
        </w:tc>
        <w:tc>
          <w:tcPr>
            <w:tcW w:w="2113" w:type="dxa"/>
            <w:tcBorders/>
            <w:vAlign w:val="center"/>
          </w:tcPr>
          <w:p>
            <w:pPr>
              <w:pStyle w:val="TableContents"/>
              <w:bidi w:val="0"/>
              <w:spacing w:before="0" w:after="283"/>
              <w:jc w:val="left"/>
              <w:rPr/>
            </w:pPr>
            <w:r>
              <w:rPr/>
              <w:t xml:space="preserve">Virallinen arvio vuoden 2017 väestönlaskennan tuloksesta </w:t>
            </w:r>
          </w:p>
        </w:tc>
      </w:tr>
      <w:tr>
        <w:trPr/>
        <w:tc>
          <w:tcPr>
            <w:tcW w:w="711" w:type="dxa"/>
            <w:tcBorders/>
            <w:vAlign w:val="center"/>
          </w:tcPr>
          <w:p>
            <w:pPr>
              <w:pStyle w:val="TableContents"/>
              <w:bidi w:val="0"/>
              <w:spacing w:before="0" w:after="283"/>
              <w:jc w:val="left"/>
              <w:rPr/>
            </w:pPr>
            <w:r>
              <w:rPr/>
              <w:t xml:space="preserve">123 </w:t>
            </w:r>
          </w:p>
        </w:tc>
        <w:tc>
          <w:tcPr>
            <w:tcW w:w="2763" w:type="dxa"/>
            <w:tcBorders/>
            <w:vAlign w:val="center"/>
          </w:tcPr>
          <w:p>
            <w:pPr>
              <w:pStyle w:val="TableContents"/>
              <w:bidi w:val="0"/>
              <w:spacing w:before="0" w:after="283"/>
              <w:jc w:val="left"/>
              <w:rPr/>
            </w:pPr>
            <w:r>
              <w:rPr/>
              <w:t xml:space="preserve">Keski-Afrikan tasavalta </w:t>
            </w:r>
          </w:p>
        </w:tc>
        <w:tc>
          <w:tcPr>
            <w:tcW w:w="1506" w:type="dxa"/>
            <w:tcBorders/>
            <w:vAlign w:val="center"/>
          </w:tcPr>
          <w:p>
            <w:pPr>
              <w:pStyle w:val="TableContents"/>
              <w:bidi w:val="0"/>
              <w:spacing w:before="0" w:after="283"/>
              <w:jc w:val="left"/>
              <w:rPr/>
            </w:pPr>
            <w:r>
              <w:rPr/>
              <w:t xml:space="preserve">4,659,080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0.061%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124 </w:t>
            </w:r>
          </w:p>
        </w:tc>
        <w:tc>
          <w:tcPr>
            <w:tcW w:w="2763" w:type="dxa"/>
            <w:tcBorders/>
            <w:vAlign w:val="center"/>
          </w:tcPr>
          <w:p>
            <w:pPr>
              <w:pStyle w:val="TableContents"/>
              <w:bidi w:val="0"/>
              <w:spacing w:before="0" w:after="283"/>
              <w:jc w:val="left"/>
              <w:rPr/>
            </w:pPr>
            <w:r>
              <w:rPr/>
              <w:t xml:space="preserve">Oman </w:t>
            </w:r>
          </w:p>
        </w:tc>
        <w:tc>
          <w:tcPr>
            <w:tcW w:w="1506" w:type="dxa"/>
            <w:tcBorders/>
            <w:vAlign w:val="center"/>
          </w:tcPr>
          <w:p>
            <w:pPr>
              <w:pStyle w:val="TableContents"/>
              <w:bidi w:val="0"/>
              <w:spacing w:before="0" w:after="283"/>
              <w:jc w:val="left"/>
              <w:rPr/>
            </w:pPr>
            <w:r>
              <w:rPr/>
              <w:t xml:space="preserve">4,639,678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0.061%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125 </w:t>
            </w:r>
          </w:p>
        </w:tc>
        <w:tc>
          <w:tcPr>
            <w:tcW w:w="2763" w:type="dxa"/>
            <w:tcBorders/>
            <w:vAlign w:val="center"/>
          </w:tcPr>
          <w:p>
            <w:pPr>
              <w:pStyle w:val="TableContents"/>
              <w:bidi w:val="0"/>
              <w:spacing w:before="0" w:after="283"/>
              <w:jc w:val="left"/>
              <w:rPr/>
            </w:pPr>
            <w:r>
              <w:rPr/>
              <w:t xml:space="preserve">Liberia </w:t>
            </w:r>
          </w:p>
        </w:tc>
        <w:tc>
          <w:tcPr>
            <w:tcW w:w="1506" w:type="dxa"/>
            <w:tcBorders/>
            <w:vAlign w:val="center"/>
          </w:tcPr>
          <w:p>
            <w:pPr>
              <w:pStyle w:val="TableContents"/>
              <w:bidi w:val="0"/>
              <w:spacing w:before="0" w:after="283"/>
              <w:jc w:val="left"/>
              <w:rPr/>
            </w:pPr>
            <w:r>
              <w:rPr/>
              <w:t xml:space="preserve">4,289,520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126 </w:t>
            </w:r>
          </w:p>
        </w:tc>
        <w:tc>
          <w:tcPr>
            <w:tcW w:w="2763" w:type="dxa"/>
            <w:tcBorders/>
            <w:vAlign w:val="center"/>
          </w:tcPr>
          <w:p>
            <w:pPr>
              <w:pStyle w:val="TableContents"/>
              <w:bidi w:val="0"/>
              <w:spacing w:before="0" w:after="283"/>
              <w:jc w:val="left"/>
              <w:rPr/>
            </w:pPr>
            <w:r>
              <w:rPr/>
              <w:t xml:space="preserve">Kroatia </w:t>
            </w:r>
          </w:p>
        </w:tc>
        <w:tc>
          <w:tcPr>
            <w:tcW w:w="1506" w:type="dxa"/>
            <w:tcBorders/>
            <w:vAlign w:val="center"/>
          </w:tcPr>
          <w:p>
            <w:pPr>
              <w:pStyle w:val="TableContents"/>
              <w:bidi w:val="0"/>
              <w:spacing w:before="0" w:after="283"/>
              <w:jc w:val="left"/>
              <w:rPr/>
            </w:pPr>
            <w:r>
              <w:rPr/>
              <w:t xml:space="preserve">4,154,213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0.055%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127 </w:t>
            </w:r>
          </w:p>
        </w:tc>
        <w:tc>
          <w:tcPr>
            <w:tcW w:w="2763" w:type="dxa"/>
            <w:tcBorders/>
            <w:vAlign w:val="center"/>
          </w:tcPr>
          <w:p>
            <w:pPr>
              <w:pStyle w:val="TableContents"/>
              <w:bidi w:val="0"/>
              <w:spacing w:before="0" w:after="283"/>
              <w:jc w:val="left"/>
              <w:rPr/>
            </w:pPr>
            <w:r>
              <w:rPr/>
              <w:t xml:space="preserve">Kuwait </w:t>
            </w:r>
          </w:p>
        </w:tc>
        <w:tc>
          <w:tcPr>
            <w:tcW w:w="1506" w:type="dxa"/>
            <w:tcBorders/>
            <w:vAlign w:val="center"/>
          </w:tcPr>
          <w:p>
            <w:pPr>
              <w:pStyle w:val="TableContents"/>
              <w:bidi w:val="0"/>
              <w:spacing w:before="0" w:after="283"/>
              <w:jc w:val="left"/>
              <w:rPr/>
            </w:pPr>
            <w:r>
              <w:rPr/>
              <w:t xml:space="preserve">4,132,415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0.054%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128 </w:t>
            </w:r>
          </w:p>
        </w:tc>
        <w:tc>
          <w:tcPr>
            <w:tcW w:w="2763" w:type="dxa"/>
            <w:tcBorders/>
            <w:vAlign w:val="center"/>
          </w:tcPr>
          <w:p>
            <w:pPr>
              <w:pStyle w:val="TableContents"/>
              <w:bidi w:val="0"/>
              <w:spacing w:before="0" w:after="283"/>
              <w:jc w:val="left"/>
              <w:rPr/>
            </w:pPr>
            <w:r>
              <w:rPr/>
              <w:t xml:space="preserve">Panama </w:t>
            </w:r>
          </w:p>
        </w:tc>
        <w:tc>
          <w:tcPr>
            <w:tcW w:w="1506" w:type="dxa"/>
            <w:tcBorders/>
            <w:vAlign w:val="center"/>
          </w:tcPr>
          <w:p>
            <w:pPr>
              <w:pStyle w:val="TableContents"/>
              <w:bidi w:val="0"/>
              <w:spacing w:before="0" w:after="283"/>
              <w:jc w:val="left"/>
              <w:rPr/>
            </w:pPr>
            <w:r>
              <w:rPr/>
              <w:t xml:space="preserve">4,098,135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129 </w:t>
            </w:r>
          </w:p>
        </w:tc>
        <w:tc>
          <w:tcPr>
            <w:tcW w:w="2763" w:type="dxa"/>
            <w:tcBorders/>
            <w:vAlign w:val="center"/>
          </w:tcPr>
          <w:p>
            <w:pPr>
              <w:pStyle w:val="TableContents"/>
              <w:bidi w:val="0"/>
              <w:spacing w:before="0" w:after="283"/>
              <w:jc w:val="left"/>
              <w:rPr/>
            </w:pPr>
            <w:r>
              <w:rPr/>
              <w:t xml:space="preserve">Mauritania </w:t>
            </w:r>
          </w:p>
        </w:tc>
        <w:tc>
          <w:tcPr>
            <w:tcW w:w="1506" w:type="dxa"/>
            <w:tcBorders/>
            <w:vAlign w:val="center"/>
          </w:tcPr>
          <w:p>
            <w:pPr>
              <w:pStyle w:val="TableContents"/>
              <w:bidi w:val="0"/>
              <w:spacing w:before="0" w:after="283"/>
              <w:jc w:val="left"/>
              <w:rPr/>
            </w:pPr>
            <w:r>
              <w:rPr/>
              <w:t xml:space="preserve">3,806,719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130 </w:t>
            </w:r>
          </w:p>
        </w:tc>
        <w:tc>
          <w:tcPr>
            <w:tcW w:w="2763" w:type="dxa"/>
            <w:tcBorders/>
            <w:vAlign w:val="center"/>
          </w:tcPr>
          <w:p>
            <w:pPr>
              <w:pStyle w:val="TableContents"/>
              <w:bidi w:val="0"/>
              <w:spacing w:before="0" w:after="283"/>
              <w:jc w:val="left"/>
              <w:rPr/>
            </w:pPr>
            <w:r>
              <w:rPr/>
              <w:t xml:space="preserve">Georgia </w:t>
            </w:r>
          </w:p>
        </w:tc>
        <w:tc>
          <w:tcPr>
            <w:tcW w:w="1506" w:type="dxa"/>
            <w:tcBorders/>
            <w:vAlign w:val="center"/>
          </w:tcPr>
          <w:p>
            <w:pPr>
              <w:pStyle w:val="TableContents"/>
              <w:bidi w:val="0"/>
              <w:spacing w:before="0" w:after="283"/>
              <w:jc w:val="left"/>
              <w:rPr/>
            </w:pPr>
            <w:r>
              <w:rPr/>
              <w:t xml:space="preserve">3,718,200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0.049%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131 </w:t>
            </w:r>
          </w:p>
        </w:tc>
        <w:tc>
          <w:tcPr>
            <w:tcW w:w="2763" w:type="dxa"/>
            <w:tcBorders/>
            <w:vAlign w:val="center"/>
          </w:tcPr>
          <w:p>
            <w:pPr>
              <w:pStyle w:val="TableContents"/>
              <w:bidi w:val="0"/>
              <w:spacing w:before="0" w:after="283"/>
              <w:jc w:val="left"/>
              <w:rPr/>
            </w:pPr>
            <w:r>
              <w:rPr/>
              <w:t xml:space="preserve">Moldova </w:t>
            </w:r>
          </w:p>
        </w:tc>
        <w:tc>
          <w:tcPr>
            <w:tcW w:w="1506" w:type="dxa"/>
            <w:tcBorders/>
            <w:vAlign w:val="center"/>
          </w:tcPr>
          <w:p>
            <w:pPr>
              <w:pStyle w:val="TableContents"/>
              <w:bidi w:val="0"/>
              <w:spacing w:before="0" w:after="283"/>
              <w:jc w:val="left"/>
              <w:rPr/>
            </w:pPr>
            <w:r>
              <w:rPr/>
              <w:t xml:space="preserve">3,550,900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0.047%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132 </w:t>
            </w:r>
          </w:p>
        </w:tc>
        <w:tc>
          <w:tcPr>
            <w:tcW w:w="2763" w:type="dxa"/>
            <w:tcBorders/>
            <w:vAlign w:val="center"/>
          </w:tcPr>
          <w:p>
            <w:pPr>
              <w:pStyle w:val="TableContents"/>
              <w:bidi w:val="0"/>
              <w:spacing w:before="0" w:after="283"/>
              <w:jc w:val="left"/>
              <w:rPr/>
            </w:pPr>
            <w:r>
              <w:rPr/>
              <w:t xml:space="preserve">Bosnia ja Hertsegovina </w:t>
            </w:r>
          </w:p>
        </w:tc>
        <w:tc>
          <w:tcPr>
            <w:tcW w:w="1506" w:type="dxa"/>
            <w:tcBorders/>
            <w:vAlign w:val="center"/>
          </w:tcPr>
          <w:p>
            <w:pPr>
              <w:pStyle w:val="TableContents"/>
              <w:bidi w:val="0"/>
              <w:spacing w:before="0" w:after="283"/>
              <w:jc w:val="left"/>
              <w:rPr/>
            </w:pPr>
            <w:r>
              <w:rPr/>
              <w:t xml:space="preserve">3,511,372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0.046%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133 </w:t>
            </w:r>
          </w:p>
        </w:tc>
        <w:tc>
          <w:tcPr>
            <w:tcW w:w="2763" w:type="dxa"/>
            <w:tcBorders/>
            <w:vAlign w:val="center"/>
          </w:tcPr>
          <w:p>
            <w:pPr>
              <w:pStyle w:val="TableContents"/>
              <w:bidi w:val="0"/>
              <w:spacing w:before="0" w:after="283"/>
              <w:jc w:val="left"/>
              <w:rPr/>
            </w:pPr>
            <w:r>
              <w:rPr/>
              <w:t xml:space="preserve">Uruguay </w:t>
            </w:r>
          </w:p>
        </w:tc>
        <w:tc>
          <w:tcPr>
            <w:tcW w:w="1506" w:type="dxa"/>
            <w:tcBorders/>
            <w:vAlign w:val="center"/>
          </w:tcPr>
          <w:p>
            <w:pPr>
              <w:pStyle w:val="TableContents"/>
              <w:bidi w:val="0"/>
              <w:spacing w:before="0" w:after="283"/>
              <w:jc w:val="left"/>
              <w:rPr/>
            </w:pPr>
            <w:r>
              <w:rPr/>
              <w:t xml:space="preserve">3,493,205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0.046%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Puerto Rico (Yhdysvallat) </w:t>
            </w:r>
          </w:p>
        </w:tc>
        <w:tc>
          <w:tcPr>
            <w:tcW w:w="1506" w:type="dxa"/>
            <w:tcBorders/>
            <w:vAlign w:val="center"/>
          </w:tcPr>
          <w:p>
            <w:pPr>
              <w:pStyle w:val="TableContents"/>
              <w:bidi w:val="0"/>
              <w:spacing w:before="0" w:after="283"/>
              <w:jc w:val="left"/>
              <w:rPr/>
            </w:pPr>
            <w:r>
              <w:rPr/>
              <w:t xml:space="preserve">3,411,307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0.045%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134 </w:t>
            </w:r>
          </w:p>
        </w:tc>
        <w:tc>
          <w:tcPr>
            <w:tcW w:w="2763" w:type="dxa"/>
            <w:tcBorders/>
            <w:vAlign w:val="center"/>
          </w:tcPr>
          <w:p>
            <w:pPr>
              <w:pStyle w:val="TableContents"/>
              <w:bidi w:val="0"/>
              <w:spacing w:before="0" w:after="283"/>
              <w:jc w:val="left"/>
              <w:rPr/>
            </w:pPr>
            <w:r>
              <w:rPr/>
              <w:t xml:space="preserve">Mongolia </w:t>
            </w:r>
          </w:p>
        </w:tc>
        <w:tc>
          <w:tcPr>
            <w:tcW w:w="1506" w:type="dxa"/>
            <w:tcBorders/>
            <w:vAlign w:val="center"/>
          </w:tcPr>
          <w:p>
            <w:pPr>
              <w:pStyle w:val="TableContents"/>
              <w:bidi w:val="0"/>
              <w:spacing w:before="0" w:after="283"/>
              <w:jc w:val="left"/>
              <w:rPr/>
            </w:pPr>
            <w:r>
              <w:rPr/>
              <w:t xml:space="preserve">3,204,400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0.042%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135 </w:t>
            </w:r>
          </w:p>
        </w:tc>
        <w:tc>
          <w:tcPr>
            <w:tcW w:w="2763" w:type="dxa"/>
            <w:tcBorders/>
            <w:vAlign w:val="center"/>
          </w:tcPr>
          <w:p>
            <w:pPr>
              <w:pStyle w:val="TableContents"/>
              <w:bidi w:val="0"/>
              <w:spacing w:before="0" w:after="283"/>
              <w:jc w:val="left"/>
              <w:rPr/>
            </w:pPr>
            <w:r>
              <w:rPr/>
              <w:t xml:space="preserve">Armenia </w:t>
            </w:r>
          </w:p>
        </w:tc>
        <w:tc>
          <w:tcPr>
            <w:tcW w:w="1506" w:type="dxa"/>
            <w:tcBorders/>
            <w:vAlign w:val="center"/>
          </w:tcPr>
          <w:p>
            <w:pPr>
              <w:pStyle w:val="TableContents"/>
              <w:bidi w:val="0"/>
              <w:spacing w:before="0" w:after="283"/>
              <w:jc w:val="left"/>
              <w:rPr/>
            </w:pPr>
            <w:r>
              <w:rPr/>
              <w:t xml:space="preserve">2,979,600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0.039%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136 </w:t>
            </w:r>
          </w:p>
        </w:tc>
        <w:tc>
          <w:tcPr>
            <w:tcW w:w="2763" w:type="dxa"/>
            <w:tcBorders/>
            <w:vAlign w:val="center"/>
          </w:tcPr>
          <w:p>
            <w:pPr>
              <w:pStyle w:val="TableContents"/>
              <w:bidi w:val="0"/>
              <w:spacing w:before="0" w:after="283"/>
              <w:jc w:val="left"/>
              <w:rPr/>
            </w:pPr>
            <w:r>
              <w:rPr/>
              <w:t xml:space="preserve">Albania </w:t>
            </w:r>
          </w:p>
        </w:tc>
        <w:tc>
          <w:tcPr>
            <w:tcW w:w="1506" w:type="dxa"/>
            <w:tcBorders/>
            <w:vAlign w:val="center"/>
          </w:tcPr>
          <w:p>
            <w:pPr>
              <w:pStyle w:val="TableContents"/>
              <w:bidi w:val="0"/>
              <w:spacing w:before="0" w:after="283"/>
              <w:jc w:val="left"/>
              <w:rPr/>
            </w:pPr>
            <w:r>
              <w:rPr/>
              <w:t xml:space="preserve">2,876,591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0.038%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137 </w:t>
            </w:r>
          </w:p>
        </w:tc>
        <w:tc>
          <w:tcPr>
            <w:tcW w:w="2763" w:type="dxa"/>
            <w:tcBorders/>
            <w:vAlign w:val="center"/>
          </w:tcPr>
          <w:p>
            <w:pPr>
              <w:pStyle w:val="TableContents"/>
              <w:bidi w:val="0"/>
              <w:spacing w:before="0" w:after="283"/>
              <w:jc w:val="left"/>
              <w:rPr/>
            </w:pPr>
            <w:r>
              <w:rPr/>
              <w:t xml:space="preserve">Liettua </w:t>
            </w:r>
          </w:p>
        </w:tc>
        <w:tc>
          <w:tcPr>
            <w:tcW w:w="1506" w:type="dxa"/>
            <w:tcBorders/>
            <w:vAlign w:val="center"/>
          </w:tcPr>
          <w:p>
            <w:pPr>
              <w:pStyle w:val="TableContents"/>
              <w:bidi w:val="0"/>
              <w:spacing w:before="0" w:after="283"/>
              <w:jc w:val="left"/>
              <w:rPr/>
            </w:pPr>
            <w:r>
              <w:rPr/>
              <w:t xml:space="preserve">2,805,418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0.037%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138 </w:t>
            </w:r>
          </w:p>
        </w:tc>
        <w:tc>
          <w:tcPr>
            <w:tcW w:w="2763" w:type="dxa"/>
            <w:tcBorders/>
            <w:vAlign w:val="center"/>
          </w:tcPr>
          <w:p>
            <w:pPr>
              <w:pStyle w:val="TableContents"/>
              <w:bidi w:val="0"/>
              <w:spacing w:before="0" w:after="283"/>
              <w:jc w:val="left"/>
              <w:rPr/>
            </w:pPr>
            <w:r>
              <w:rPr/>
              <w:t xml:space="preserve">Jamaika </w:t>
            </w:r>
          </w:p>
        </w:tc>
        <w:tc>
          <w:tcPr>
            <w:tcW w:w="1506" w:type="dxa"/>
            <w:tcBorders/>
            <w:vAlign w:val="center"/>
          </w:tcPr>
          <w:p>
            <w:pPr>
              <w:pStyle w:val="TableContents"/>
              <w:bidi w:val="0"/>
              <w:spacing w:before="0" w:after="283"/>
              <w:jc w:val="left"/>
              <w:rPr/>
            </w:pPr>
            <w:r>
              <w:rPr/>
              <w:t xml:space="preserve">2,730,894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0.036%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139 </w:t>
            </w:r>
          </w:p>
        </w:tc>
        <w:tc>
          <w:tcPr>
            <w:tcW w:w="2763" w:type="dxa"/>
            <w:tcBorders/>
            <w:vAlign w:val="center"/>
          </w:tcPr>
          <w:p>
            <w:pPr>
              <w:pStyle w:val="TableContents"/>
              <w:bidi w:val="0"/>
              <w:spacing w:before="0" w:after="283"/>
              <w:jc w:val="left"/>
              <w:rPr/>
            </w:pPr>
            <w:r>
              <w:rPr/>
              <w:t xml:space="preserve">Qatar </w:t>
            </w:r>
          </w:p>
        </w:tc>
        <w:tc>
          <w:tcPr>
            <w:tcW w:w="1506" w:type="dxa"/>
            <w:tcBorders/>
            <w:vAlign w:val="center"/>
          </w:tcPr>
          <w:p>
            <w:pPr>
              <w:pStyle w:val="TableContents"/>
              <w:bidi w:val="0"/>
              <w:spacing w:before="0" w:after="283"/>
              <w:jc w:val="left"/>
              <w:rPr/>
            </w:pPr>
            <w:r>
              <w:rPr/>
              <w:t xml:space="preserve">2,700,390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0.035%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140 </w:t>
            </w:r>
          </w:p>
        </w:tc>
        <w:tc>
          <w:tcPr>
            <w:tcW w:w="2763" w:type="dxa"/>
            <w:tcBorders/>
            <w:vAlign w:val="center"/>
          </w:tcPr>
          <w:p>
            <w:pPr>
              <w:pStyle w:val="TableContents"/>
              <w:bidi w:val="0"/>
              <w:spacing w:before="0" w:after="283"/>
              <w:jc w:val="left"/>
              <w:rPr/>
            </w:pPr>
            <w:r>
              <w:rPr/>
              <w:t xml:space="preserve">Namibia </w:t>
            </w:r>
          </w:p>
        </w:tc>
        <w:tc>
          <w:tcPr>
            <w:tcW w:w="1506" w:type="dxa"/>
            <w:tcBorders/>
            <w:vAlign w:val="center"/>
          </w:tcPr>
          <w:p>
            <w:pPr>
              <w:pStyle w:val="TableContents"/>
              <w:bidi w:val="0"/>
              <w:spacing w:before="0" w:after="283"/>
              <w:jc w:val="left"/>
              <w:rPr/>
            </w:pPr>
            <w:r>
              <w:rPr/>
              <w:t xml:space="preserve">2,368,747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0.031%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141 </w:t>
            </w:r>
          </w:p>
        </w:tc>
        <w:tc>
          <w:tcPr>
            <w:tcW w:w="2763" w:type="dxa"/>
            <w:tcBorders/>
            <w:vAlign w:val="center"/>
          </w:tcPr>
          <w:p>
            <w:pPr>
              <w:pStyle w:val="TableContents"/>
              <w:bidi w:val="0"/>
              <w:spacing w:before="0" w:after="283"/>
              <w:jc w:val="left"/>
              <w:rPr/>
            </w:pPr>
            <w:r>
              <w:rPr/>
              <w:t xml:space="preserve">Lesotho </w:t>
            </w:r>
          </w:p>
        </w:tc>
        <w:tc>
          <w:tcPr>
            <w:tcW w:w="1506" w:type="dxa"/>
            <w:tcBorders/>
            <w:vAlign w:val="center"/>
          </w:tcPr>
          <w:p>
            <w:pPr>
              <w:pStyle w:val="TableContents"/>
              <w:bidi w:val="0"/>
              <w:spacing w:before="0" w:after="283"/>
              <w:jc w:val="left"/>
              <w:rPr/>
            </w:pPr>
            <w:r>
              <w:rPr/>
              <w:t xml:space="preserve">2,233,339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142 </w:t>
            </w:r>
          </w:p>
        </w:tc>
        <w:tc>
          <w:tcPr>
            <w:tcW w:w="2763" w:type="dxa"/>
            <w:tcBorders/>
            <w:vAlign w:val="center"/>
          </w:tcPr>
          <w:p>
            <w:pPr>
              <w:pStyle w:val="TableContents"/>
              <w:bidi w:val="0"/>
              <w:spacing w:before="0" w:after="283"/>
              <w:jc w:val="left"/>
              <w:rPr/>
            </w:pPr>
            <w:r>
              <w:rPr/>
              <w:t xml:space="preserve">Botswana </w:t>
            </w:r>
          </w:p>
        </w:tc>
        <w:tc>
          <w:tcPr>
            <w:tcW w:w="1506" w:type="dxa"/>
            <w:tcBorders/>
            <w:vAlign w:val="center"/>
          </w:tcPr>
          <w:p>
            <w:pPr>
              <w:pStyle w:val="TableContents"/>
              <w:bidi w:val="0"/>
              <w:spacing w:before="0" w:after="283"/>
              <w:jc w:val="left"/>
              <w:rPr/>
            </w:pPr>
            <w:r>
              <w:rPr/>
              <w:t xml:space="preserve">2,230,905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0.029%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143 </w:t>
            </w:r>
          </w:p>
        </w:tc>
        <w:tc>
          <w:tcPr>
            <w:tcW w:w="2763" w:type="dxa"/>
            <w:tcBorders/>
            <w:vAlign w:val="center"/>
          </w:tcPr>
          <w:p>
            <w:pPr>
              <w:pStyle w:val="TableContents"/>
              <w:bidi w:val="0"/>
              <w:spacing w:before="0" w:after="283"/>
              <w:jc w:val="left"/>
              <w:rPr/>
            </w:pPr>
            <w:r>
              <w:rPr/>
              <w:t xml:space="preserve">Gambia </w:t>
            </w:r>
          </w:p>
        </w:tc>
        <w:tc>
          <w:tcPr>
            <w:tcW w:w="1506" w:type="dxa"/>
            <w:tcBorders/>
            <w:vAlign w:val="center"/>
          </w:tcPr>
          <w:p>
            <w:pPr>
              <w:pStyle w:val="TableContents"/>
              <w:bidi w:val="0"/>
              <w:spacing w:before="0" w:after="283"/>
              <w:jc w:val="left"/>
              <w:rPr/>
            </w:pPr>
            <w:r>
              <w:rPr/>
              <w:t xml:space="preserve">2,101,000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144 </w:t>
            </w:r>
          </w:p>
        </w:tc>
        <w:tc>
          <w:tcPr>
            <w:tcW w:w="2763" w:type="dxa"/>
            <w:tcBorders/>
            <w:vAlign w:val="center"/>
          </w:tcPr>
          <w:p>
            <w:pPr>
              <w:pStyle w:val="TableContents"/>
              <w:bidi w:val="0"/>
              <w:spacing w:before="0" w:after="283"/>
              <w:jc w:val="left"/>
              <w:rPr/>
            </w:pPr>
            <w:r>
              <w:rPr/>
              <w:t xml:space="preserve">Makedonia </w:t>
            </w:r>
          </w:p>
        </w:tc>
        <w:tc>
          <w:tcPr>
            <w:tcW w:w="1506" w:type="dxa"/>
            <w:tcBorders/>
            <w:vAlign w:val="center"/>
          </w:tcPr>
          <w:p>
            <w:pPr>
              <w:pStyle w:val="TableContents"/>
              <w:bidi w:val="0"/>
              <w:spacing w:before="0" w:after="283"/>
              <w:jc w:val="left"/>
              <w:rPr/>
            </w:pPr>
            <w:r>
              <w:rPr/>
              <w:t xml:space="preserve">2,073,702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145 </w:t>
            </w:r>
          </w:p>
        </w:tc>
        <w:tc>
          <w:tcPr>
            <w:tcW w:w="2763" w:type="dxa"/>
            <w:tcBorders/>
            <w:vAlign w:val="center"/>
          </w:tcPr>
          <w:p>
            <w:pPr>
              <w:pStyle w:val="TableContents"/>
              <w:bidi w:val="0"/>
              <w:spacing w:before="0" w:after="283"/>
              <w:jc w:val="left"/>
              <w:rPr/>
            </w:pPr>
            <w:r>
              <w:rPr/>
              <w:t xml:space="preserve">Slovenia </w:t>
            </w:r>
          </w:p>
        </w:tc>
        <w:tc>
          <w:tcPr>
            <w:tcW w:w="1506" w:type="dxa"/>
            <w:tcBorders/>
            <w:vAlign w:val="center"/>
          </w:tcPr>
          <w:p>
            <w:pPr>
              <w:pStyle w:val="TableContents"/>
              <w:bidi w:val="0"/>
              <w:spacing w:before="0" w:after="283"/>
              <w:jc w:val="left"/>
              <w:rPr/>
            </w:pPr>
            <w:r>
              <w:rPr/>
              <w:t xml:space="preserve">2,065,895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146 </w:t>
            </w:r>
          </w:p>
        </w:tc>
        <w:tc>
          <w:tcPr>
            <w:tcW w:w="2763" w:type="dxa"/>
            <w:tcBorders/>
            <w:vAlign w:val="center"/>
          </w:tcPr>
          <w:p>
            <w:pPr>
              <w:pStyle w:val="TableContents"/>
              <w:bidi w:val="0"/>
              <w:spacing w:before="0" w:after="283"/>
              <w:jc w:val="left"/>
              <w:rPr/>
            </w:pPr>
            <w:r>
              <w:rPr/>
              <w:t xml:space="preserve">Gabon </w:t>
            </w:r>
          </w:p>
        </w:tc>
        <w:tc>
          <w:tcPr>
            <w:tcW w:w="1506" w:type="dxa"/>
            <w:tcBorders/>
            <w:vAlign w:val="center"/>
          </w:tcPr>
          <w:p>
            <w:pPr>
              <w:pStyle w:val="TableContents"/>
              <w:bidi w:val="0"/>
              <w:spacing w:before="0" w:after="283"/>
              <w:jc w:val="left"/>
              <w:rPr/>
            </w:pPr>
            <w:r>
              <w:rPr/>
              <w:t xml:space="preserve">2,025,137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147 </w:t>
            </w:r>
          </w:p>
        </w:tc>
        <w:tc>
          <w:tcPr>
            <w:tcW w:w="2763" w:type="dxa"/>
            <w:tcBorders/>
            <w:vAlign w:val="center"/>
          </w:tcPr>
          <w:p>
            <w:pPr>
              <w:pStyle w:val="TableContents"/>
              <w:bidi w:val="0"/>
              <w:spacing w:before="0" w:after="283"/>
              <w:jc w:val="left"/>
              <w:rPr/>
            </w:pPr>
            <w:r>
              <w:rPr/>
              <w:t xml:space="preserve">Latvia </w:t>
            </w:r>
          </w:p>
        </w:tc>
        <w:tc>
          <w:tcPr>
            <w:tcW w:w="1506" w:type="dxa"/>
            <w:tcBorders/>
            <w:vAlign w:val="center"/>
          </w:tcPr>
          <w:p>
            <w:pPr>
              <w:pStyle w:val="TableContents"/>
              <w:bidi w:val="0"/>
              <w:spacing w:before="0" w:after="283"/>
              <w:jc w:val="left"/>
              <w:rPr/>
            </w:pPr>
            <w:r>
              <w:rPr/>
              <w:t xml:space="preserve">1,926,600 </w:t>
            </w:r>
          </w:p>
        </w:tc>
        <w:tc>
          <w:tcPr>
            <w:tcW w:w="1442" w:type="dxa"/>
            <w:tcBorders/>
            <w:vAlign w:val="center"/>
          </w:tcPr>
          <w:p>
            <w:pPr>
              <w:pStyle w:val="TableContents"/>
              <w:bidi w:val="0"/>
              <w:spacing w:before="0" w:after="283"/>
              <w:jc w:val="left"/>
              <w:rPr/>
            </w:pPr>
            <w:r>
              <w:rPr/>
              <w:t xml:space="preserve">maaliskuu 1, 2018 </w:t>
            </w:r>
          </w:p>
        </w:tc>
        <w:tc>
          <w:tcPr>
            <w:tcW w:w="1670" w:type="dxa"/>
            <w:tcBorders/>
            <w:vAlign w:val="center"/>
          </w:tcPr>
          <w:p>
            <w:pPr>
              <w:pStyle w:val="TableContents"/>
              <w:bidi w:val="0"/>
              <w:spacing w:before="0" w:after="283"/>
              <w:jc w:val="left"/>
              <w:rPr/>
            </w:pPr>
            <w:r>
              <w:rPr/>
              <w:t xml:space="preserve">0.025%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Kosovo </w:t>
            </w:r>
          </w:p>
        </w:tc>
        <w:tc>
          <w:tcPr>
            <w:tcW w:w="1506" w:type="dxa"/>
            <w:tcBorders/>
            <w:vAlign w:val="center"/>
          </w:tcPr>
          <w:p>
            <w:pPr>
              <w:pStyle w:val="TableContents"/>
              <w:bidi w:val="0"/>
              <w:spacing w:before="0" w:after="283"/>
              <w:jc w:val="left"/>
              <w:rPr/>
            </w:pPr>
            <w:r>
              <w:rPr/>
              <w:t xml:space="preserve">1,783,531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0.023%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148 </w:t>
            </w:r>
          </w:p>
        </w:tc>
        <w:tc>
          <w:tcPr>
            <w:tcW w:w="2763" w:type="dxa"/>
            <w:tcBorders/>
            <w:vAlign w:val="center"/>
          </w:tcPr>
          <w:p>
            <w:pPr>
              <w:pStyle w:val="TableContents"/>
              <w:bidi w:val="0"/>
              <w:spacing w:before="0" w:after="283"/>
              <w:jc w:val="left"/>
              <w:rPr/>
            </w:pPr>
            <w:r>
              <w:rPr/>
              <w:t xml:space="preserve">Guinea-Bissau </w:t>
            </w:r>
          </w:p>
        </w:tc>
        <w:tc>
          <w:tcPr>
            <w:tcW w:w="1506" w:type="dxa"/>
            <w:tcBorders/>
            <w:vAlign w:val="center"/>
          </w:tcPr>
          <w:p>
            <w:pPr>
              <w:pStyle w:val="TableContents"/>
              <w:bidi w:val="0"/>
              <w:spacing w:before="0" w:after="283"/>
              <w:jc w:val="left"/>
              <w:rPr/>
            </w:pPr>
            <w:r>
              <w:rPr/>
              <w:t xml:space="preserve">1,553,822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149 </w:t>
            </w:r>
          </w:p>
        </w:tc>
        <w:tc>
          <w:tcPr>
            <w:tcW w:w="2763" w:type="dxa"/>
            <w:tcBorders/>
            <w:vAlign w:val="center"/>
          </w:tcPr>
          <w:p>
            <w:pPr>
              <w:pStyle w:val="TableContents"/>
              <w:bidi w:val="0"/>
              <w:spacing w:before="0" w:after="283"/>
              <w:jc w:val="left"/>
              <w:rPr/>
            </w:pPr>
            <w:r>
              <w:rPr/>
              <w:t xml:space="preserve">Bahrain </w:t>
            </w:r>
          </w:p>
        </w:tc>
        <w:tc>
          <w:tcPr>
            <w:tcW w:w="1506" w:type="dxa"/>
            <w:tcBorders/>
            <w:vAlign w:val="center"/>
          </w:tcPr>
          <w:p>
            <w:pPr>
              <w:pStyle w:val="TableContents"/>
              <w:bidi w:val="0"/>
              <w:spacing w:before="0" w:after="283"/>
              <w:jc w:val="left"/>
              <w:rPr/>
            </w:pPr>
            <w:r>
              <w:rPr/>
              <w:t xml:space="preserve">1,451,200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150 </w:t>
            </w:r>
          </w:p>
        </w:tc>
        <w:tc>
          <w:tcPr>
            <w:tcW w:w="2763" w:type="dxa"/>
            <w:tcBorders/>
            <w:vAlign w:val="center"/>
          </w:tcPr>
          <w:p>
            <w:pPr>
              <w:pStyle w:val="TableContents"/>
              <w:bidi w:val="0"/>
              <w:spacing w:before="0" w:after="283"/>
              <w:jc w:val="left"/>
              <w:rPr/>
            </w:pPr>
            <w:r>
              <w:rPr/>
              <w:t xml:space="preserve">Trinidad ja Tobago </w:t>
            </w:r>
          </w:p>
        </w:tc>
        <w:tc>
          <w:tcPr>
            <w:tcW w:w="1506" w:type="dxa"/>
            <w:tcBorders/>
            <w:vAlign w:val="center"/>
          </w:tcPr>
          <w:p>
            <w:pPr>
              <w:pStyle w:val="TableContents"/>
              <w:bidi w:val="0"/>
              <w:spacing w:before="0" w:after="283"/>
              <w:jc w:val="left"/>
              <w:rPr/>
            </w:pPr>
            <w:r>
              <w:rPr/>
              <w:t xml:space="preserve">1,356,633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151 </w:t>
            </w:r>
          </w:p>
        </w:tc>
        <w:tc>
          <w:tcPr>
            <w:tcW w:w="2763" w:type="dxa"/>
            <w:tcBorders/>
            <w:vAlign w:val="center"/>
          </w:tcPr>
          <w:p>
            <w:pPr>
              <w:pStyle w:val="TableContents"/>
              <w:bidi w:val="0"/>
              <w:spacing w:before="0" w:after="283"/>
              <w:jc w:val="left"/>
              <w:rPr/>
            </w:pPr>
            <w:r>
              <w:rPr/>
              <w:t xml:space="preserve">Viro </w:t>
            </w:r>
          </w:p>
        </w:tc>
        <w:tc>
          <w:tcPr>
            <w:tcW w:w="1506" w:type="dxa"/>
            <w:tcBorders/>
            <w:vAlign w:val="center"/>
          </w:tcPr>
          <w:p>
            <w:pPr>
              <w:pStyle w:val="TableContents"/>
              <w:bidi w:val="0"/>
              <w:spacing w:before="0" w:after="283"/>
              <w:jc w:val="left"/>
              <w:rPr/>
            </w:pPr>
            <w:r>
              <w:rPr/>
              <w:t xml:space="preserve">1,352,320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0.018%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152 </w:t>
            </w:r>
          </w:p>
        </w:tc>
        <w:tc>
          <w:tcPr>
            <w:tcW w:w="2763" w:type="dxa"/>
            <w:tcBorders/>
            <w:vAlign w:val="center"/>
          </w:tcPr>
          <w:p>
            <w:pPr>
              <w:pStyle w:val="TableContents"/>
              <w:bidi w:val="0"/>
              <w:spacing w:before="0" w:after="283"/>
              <w:jc w:val="left"/>
              <w:rPr/>
            </w:pPr>
            <w:r>
              <w:rPr/>
              <w:t xml:space="preserve">Mauritius </w:t>
            </w:r>
          </w:p>
        </w:tc>
        <w:tc>
          <w:tcPr>
            <w:tcW w:w="1506" w:type="dxa"/>
            <w:tcBorders/>
            <w:vAlign w:val="center"/>
          </w:tcPr>
          <w:p>
            <w:pPr>
              <w:pStyle w:val="TableContents"/>
              <w:bidi w:val="0"/>
              <w:spacing w:before="0" w:after="283"/>
              <w:jc w:val="left"/>
              <w:rPr/>
            </w:pPr>
            <w:r>
              <w:rPr/>
              <w:t xml:space="preserve">1,264,887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153 </w:t>
            </w:r>
          </w:p>
        </w:tc>
        <w:tc>
          <w:tcPr>
            <w:tcW w:w="2763" w:type="dxa"/>
            <w:tcBorders/>
            <w:vAlign w:val="center"/>
          </w:tcPr>
          <w:p>
            <w:pPr>
              <w:pStyle w:val="TableContents"/>
              <w:bidi w:val="0"/>
              <w:spacing w:before="0" w:after="283"/>
              <w:jc w:val="left"/>
              <w:rPr/>
            </w:pPr>
            <w:r>
              <w:rPr/>
              <w:t xml:space="preserve">Päiväntasaajan Guinea </w:t>
            </w:r>
          </w:p>
        </w:tc>
        <w:tc>
          <w:tcPr>
            <w:tcW w:w="1506" w:type="dxa"/>
            <w:tcBorders/>
            <w:vAlign w:val="center"/>
          </w:tcPr>
          <w:p>
            <w:pPr>
              <w:pStyle w:val="TableContents"/>
              <w:bidi w:val="0"/>
              <w:spacing w:before="0" w:after="283"/>
              <w:jc w:val="left"/>
              <w:rPr/>
            </w:pPr>
            <w:r>
              <w:rPr/>
              <w:t xml:space="preserve">1,222,442 </w:t>
            </w:r>
          </w:p>
        </w:tc>
        <w:tc>
          <w:tcPr>
            <w:tcW w:w="1442" w:type="dxa"/>
            <w:tcBorders/>
            <w:vAlign w:val="center"/>
          </w:tcPr>
          <w:p>
            <w:pPr>
              <w:pStyle w:val="TableContents"/>
              <w:bidi w:val="0"/>
              <w:spacing w:before="0" w:after="283"/>
              <w:jc w:val="left"/>
              <w:rPr/>
            </w:pPr>
            <w:r>
              <w:rPr/>
              <w:t xml:space="preserve">4. heinäkuuta 2015 </w:t>
            </w:r>
          </w:p>
        </w:tc>
        <w:tc>
          <w:tcPr>
            <w:tcW w:w="1670" w:type="dxa"/>
            <w:tcBorders/>
            <w:vAlign w:val="center"/>
          </w:tcPr>
          <w:p>
            <w:pPr>
              <w:pStyle w:val="TableContents"/>
              <w:bidi w:val="0"/>
              <w:spacing w:before="0" w:after="283"/>
              <w:jc w:val="left"/>
              <w:rPr/>
            </w:pPr>
            <w:r>
              <w:rPr/>
              <w:t xml:space="preserve">0.016%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154 </w:t>
            </w:r>
          </w:p>
        </w:tc>
        <w:tc>
          <w:tcPr>
            <w:tcW w:w="2763" w:type="dxa"/>
            <w:tcBorders/>
            <w:vAlign w:val="center"/>
          </w:tcPr>
          <w:p>
            <w:pPr>
              <w:pStyle w:val="TableContents"/>
              <w:bidi w:val="0"/>
              <w:spacing w:before="0" w:after="283"/>
              <w:jc w:val="left"/>
              <w:rPr/>
            </w:pPr>
            <w:r>
              <w:rPr/>
              <w:t xml:space="preserve">Itä-Timor </w:t>
            </w:r>
          </w:p>
        </w:tc>
        <w:tc>
          <w:tcPr>
            <w:tcW w:w="1506" w:type="dxa"/>
            <w:tcBorders/>
            <w:vAlign w:val="center"/>
          </w:tcPr>
          <w:p>
            <w:pPr>
              <w:pStyle w:val="TableContents"/>
              <w:bidi w:val="0"/>
              <w:spacing w:before="0" w:after="283"/>
              <w:jc w:val="left"/>
              <w:rPr/>
            </w:pPr>
            <w:r>
              <w:rPr/>
              <w:t xml:space="preserve">1,167,242 </w:t>
            </w:r>
          </w:p>
        </w:tc>
        <w:tc>
          <w:tcPr>
            <w:tcW w:w="1442" w:type="dxa"/>
            <w:tcBorders/>
            <w:vAlign w:val="center"/>
          </w:tcPr>
          <w:p>
            <w:pPr>
              <w:pStyle w:val="TableContents"/>
              <w:bidi w:val="0"/>
              <w:spacing w:before="0" w:after="283"/>
              <w:jc w:val="left"/>
              <w:rPr/>
            </w:pPr>
            <w:r>
              <w:rPr/>
              <w:t xml:space="preserve">11. heinäkuuta 2015 </w:t>
            </w:r>
          </w:p>
        </w:tc>
        <w:tc>
          <w:tcPr>
            <w:tcW w:w="1670" w:type="dxa"/>
            <w:tcBorders/>
            <w:vAlign w:val="center"/>
          </w:tcPr>
          <w:p>
            <w:pPr>
              <w:pStyle w:val="TableContents"/>
              <w:bidi w:val="0"/>
              <w:spacing w:before="0" w:after="283"/>
              <w:jc w:val="left"/>
              <w:rPr/>
            </w:pPr>
            <w:r>
              <w:rPr/>
              <w:t xml:space="preserve">0.015%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155 </w:t>
            </w:r>
          </w:p>
        </w:tc>
        <w:tc>
          <w:tcPr>
            <w:tcW w:w="2763" w:type="dxa"/>
            <w:tcBorders/>
            <w:vAlign w:val="center"/>
          </w:tcPr>
          <w:p>
            <w:pPr>
              <w:pStyle w:val="TableContents"/>
              <w:bidi w:val="0"/>
              <w:spacing w:before="0" w:after="283"/>
              <w:jc w:val="left"/>
              <w:rPr/>
            </w:pPr>
            <w:r>
              <w:rPr/>
              <w:t xml:space="preserve">Swazimaa </w:t>
            </w:r>
          </w:p>
        </w:tc>
        <w:tc>
          <w:tcPr>
            <w:tcW w:w="1506" w:type="dxa"/>
            <w:tcBorders/>
            <w:vAlign w:val="center"/>
          </w:tcPr>
          <w:p>
            <w:pPr>
              <w:pStyle w:val="TableContents"/>
              <w:bidi w:val="0"/>
              <w:spacing w:before="0" w:after="283"/>
              <w:jc w:val="left"/>
              <w:rPr/>
            </w:pPr>
            <w:r>
              <w:rPr/>
              <w:t xml:space="preserve">1,145,970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156 </w:t>
            </w:r>
          </w:p>
        </w:tc>
        <w:tc>
          <w:tcPr>
            <w:tcW w:w="2763" w:type="dxa"/>
            <w:tcBorders/>
            <w:vAlign w:val="center"/>
          </w:tcPr>
          <w:p>
            <w:pPr>
              <w:pStyle w:val="TableContents"/>
              <w:bidi w:val="0"/>
              <w:spacing w:before="0" w:after="283"/>
              <w:jc w:val="left"/>
              <w:rPr/>
            </w:pPr>
            <w:r>
              <w:rPr/>
              <w:t xml:space="preserve">Djibouti </w:t>
            </w:r>
          </w:p>
        </w:tc>
        <w:tc>
          <w:tcPr>
            <w:tcW w:w="1506" w:type="dxa"/>
            <w:tcBorders/>
            <w:vAlign w:val="center"/>
          </w:tcPr>
          <w:p>
            <w:pPr>
              <w:pStyle w:val="TableContents"/>
              <w:bidi w:val="0"/>
              <w:spacing w:before="0" w:after="283"/>
              <w:jc w:val="left"/>
              <w:rPr/>
            </w:pPr>
            <w:r>
              <w:rPr/>
              <w:t xml:space="preserve">956,985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157 </w:t>
            </w:r>
          </w:p>
        </w:tc>
        <w:tc>
          <w:tcPr>
            <w:tcW w:w="2763" w:type="dxa"/>
            <w:tcBorders/>
            <w:vAlign w:val="center"/>
          </w:tcPr>
          <w:p>
            <w:pPr>
              <w:pStyle w:val="TableContents"/>
              <w:bidi w:val="0"/>
              <w:spacing w:before="0" w:after="283"/>
              <w:jc w:val="left"/>
              <w:rPr/>
            </w:pPr>
            <w:r>
              <w:rPr/>
              <w:t xml:space="preserve">Fidži </w:t>
            </w:r>
          </w:p>
        </w:tc>
        <w:tc>
          <w:tcPr>
            <w:tcW w:w="1506" w:type="dxa"/>
            <w:tcBorders/>
            <w:vAlign w:val="center"/>
          </w:tcPr>
          <w:p>
            <w:pPr>
              <w:pStyle w:val="TableContents"/>
              <w:bidi w:val="0"/>
              <w:spacing w:before="0" w:after="283"/>
              <w:jc w:val="left"/>
              <w:rPr/>
            </w:pPr>
            <w:r>
              <w:rPr/>
              <w:t xml:space="preserve">884,887 </w:t>
            </w:r>
          </w:p>
        </w:tc>
        <w:tc>
          <w:tcPr>
            <w:tcW w:w="1442" w:type="dxa"/>
            <w:tcBorders/>
            <w:vAlign w:val="center"/>
          </w:tcPr>
          <w:p>
            <w:pPr>
              <w:pStyle w:val="TableContents"/>
              <w:bidi w:val="0"/>
              <w:spacing w:before="0" w:after="283"/>
              <w:jc w:val="left"/>
              <w:rPr/>
            </w:pPr>
            <w:r>
              <w:rPr/>
              <w:t xml:space="preserve">Syyskuu 17, 2017 </w:t>
            </w:r>
          </w:p>
        </w:tc>
        <w:tc>
          <w:tcPr>
            <w:tcW w:w="1670" w:type="dxa"/>
            <w:tcBorders/>
            <w:vAlign w:val="center"/>
          </w:tcPr>
          <w:p>
            <w:pPr>
              <w:pStyle w:val="TableContents"/>
              <w:bidi w:val="0"/>
              <w:spacing w:before="0" w:after="283"/>
              <w:jc w:val="left"/>
              <w:rPr/>
            </w:pPr>
            <w:r>
              <w:rPr/>
              <w:t xml:space="preserve">0.012% </w:t>
            </w:r>
          </w:p>
        </w:tc>
        <w:tc>
          <w:tcPr>
            <w:tcW w:w="2113"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158 </w:t>
            </w:r>
          </w:p>
        </w:tc>
        <w:tc>
          <w:tcPr>
            <w:tcW w:w="2763" w:type="dxa"/>
            <w:tcBorders/>
            <w:vAlign w:val="center"/>
          </w:tcPr>
          <w:p>
            <w:pPr>
              <w:pStyle w:val="TableContents"/>
              <w:bidi w:val="0"/>
              <w:spacing w:before="0" w:after="283"/>
              <w:jc w:val="left"/>
              <w:rPr/>
            </w:pPr>
            <w:r>
              <w:rPr/>
              <w:t xml:space="preserve">Kypros </w:t>
            </w:r>
          </w:p>
        </w:tc>
        <w:tc>
          <w:tcPr>
            <w:tcW w:w="1506" w:type="dxa"/>
            <w:tcBorders/>
            <w:vAlign w:val="center"/>
          </w:tcPr>
          <w:p>
            <w:pPr>
              <w:pStyle w:val="TableContents"/>
              <w:bidi w:val="0"/>
              <w:spacing w:before="0" w:after="283"/>
              <w:jc w:val="left"/>
              <w:rPr/>
            </w:pPr>
            <w:r>
              <w:rPr/>
              <w:t xml:space="preserve">854,800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159 </w:t>
            </w:r>
          </w:p>
        </w:tc>
        <w:tc>
          <w:tcPr>
            <w:tcW w:w="2763" w:type="dxa"/>
            <w:tcBorders/>
            <w:vAlign w:val="center"/>
          </w:tcPr>
          <w:p>
            <w:pPr>
              <w:pStyle w:val="TableContents"/>
              <w:bidi w:val="0"/>
              <w:spacing w:before="0" w:after="283"/>
              <w:jc w:val="left"/>
              <w:rPr/>
            </w:pPr>
            <w:r>
              <w:rPr/>
              <w:t xml:space="preserve">Komorit </w:t>
            </w:r>
          </w:p>
        </w:tc>
        <w:tc>
          <w:tcPr>
            <w:tcW w:w="1506" w:type="dxa"/>
            <w:tcBorders/>
            <w:vAlign w:val="center"/>
          </w:tcPr>
          <w:p>
            <w:pPr>
              <w:pStyle w:val="TableContents"/>
              <w:bidi w:val="0"/>
              <w:spacing w:before="0" w:after="283"/>
              <w:jc w:val="left"/>
              <w:rPr/>
            </w:pPr>
            <w:r>
              <w:rPr/>
              <w:t xml:space="preserve">806,153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160 </w:t>
            </w:r>
          </w:p>
        </w:tc>
        <w:tc>
          <w:tcPr>
            <w:tcW w:w="2763" w:type="dxa"/>
            <w:tcBorders/>
            <w:vAlign w:val="center"/>
          </w:tcPr>
          <w:p>
            <w:pPr>
              <w:pStyle w:val="TableContents"/>
              <w:bidi w:val="0"/>
              <w:spacing w:before="0" w:after="283"/>
              <w:jc w:val="left"/>
              <w:rPr/>
            </w:pPr>
            <w:r>
              <w:rPr/>
              <w:t xml:space="preserve">Bhutan </w:t>
            </w:r>
          </w:p>
        </w:tc>
        <w:tc>
          <w:tcPr>
            <w:tcW w:w="1506" w:type="dxa"/>
            <w:tcBorders/>
            <w:vAlign w:val="center"/>
          </w:tcPr>
          <w:p>
            <w:pPr>
              <w:pStyle w:val="TableContents"/>
              <w:bidi w:val="0"/>
              <w:spacing w:before="0" w:after="283"/>
              <w:jc w:val="left"/>
              <w:rPr/>
            </w:pPr>
            <w:r>
              <w:rPr/>
              <w:t xml:space="preserve">798,520 </w:t>
            </w:r>
          </w:p>
        </w:tc>
        <w:tc>
          <w:tcPr>
            <w:tcW w:w="1442" w:type="dxa"/>
            <w:tcBorders/>
            <w:vAlign w:val="center"/>
          </w:tcPr>
          <w:p>
            <w:pPr>
              <w:pStyle w:val="TableContents"/>
              <w:bidi w:val="0"/>
              <w:spacing w:before="0" w:after="283"/>
              <w:jc w:val="left"/>
              <w:rPr/>
            </w:pPr>
            <w:r>
              <w:rPr/>
              <w:t xml:space="preserve">huhtikuu 6, 2018 </w:t>
            </w:r>
          </w:p>
        </w:tc>
        <w:tc>
          <w:tcPr>
            <w:tcW w:w="1670" w:type="dxa"/>
            <w:tcBorders/>
            <w:vAlign w:val="center"/>
          </w:tcPr>
          <w:p>
            <w:pPr>
              <w:pStyle w:val="TableContents"/>
              <w:bidi w:val="0"/>
              <w:spacing w:before="0" w:after="283"/>
              <w:jc w:val="left"/>
              <w:rPr/>
            </w:pPr>
            <w:r>
              <w:rPr/>
              <w:t xml:space="preserve">0.01%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161 </w:t>
            </w:r>
          </w:p>
        </w:tc>
        <w:tc>
          <w:tcPr>
            <w:tcW w:w="2763" w:type="dxa"/>
            <w:tcBorders/>
            <w:vAlign w:val="center"/>
          </w:tcPr>
          <w:p>
            <w:pPr>
              <w:pStyle w:val="TableContents"/>
              <w:bidi w:val="0"/>
              <w:spacing w:before="0" w:after="283"/>
              <w:jc w:val="left"/>
              <w:rPr/>
            </w:pPr>
            <w:r>
              <w:rPr/>
              <w:t xml:space="preserve">Guyana </w:t>
            </w:r>
          </w:p>
        </w:tc>
        <w:tc>
          <w:tcPr>
            <w:tcW w:w="1506" w:type="dxa"/>
            <w:tcBorders/>
            <w:vAlign w:val="center"/>
          </w:tcPr>
          <w:p>
            <w:pPr>
              <w:pStyle w:val="TableContents"/>
              <w:bidi w:val="0"/>
              <w:spacing w:before="0" w:after="283"/>
              <w:jc w:val="left"/>
              <w:rPr/>
            </w:pPr>
            <w:r>
              <w:rPr/>
              <w:t xml:space="preserve">777,859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0.0102%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Macao (Kiina) </w:t>
            </w:r>
          </w:p>
        </w:tc>
        <w:tc>
          <w:tcPr>
            <w:tcW w:w="1506" w:type="dxa"/>
            <w:tcBorders/>
            <w:vAlign w:val="center"/>
          </w:tcPr>
          <w:p>
            <w:pPr>
              <w:pStyle w:val="TableContents"/>
              <w:bidi w:val="0"/>
              <w:spacing w:before="0" w:after="283"/>
              <w:jc w:val="left"/>
              <w:rPr/>
            </w:pPr>
            <w:r>
              <w:rPr/>
              <w:t xml:space="preserve">653,100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0.0086%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162 </w:t>
            </w:r>
          </w:p>
        </w:tc>
        <w:tc>
          <w:tcPr>
            <w:tcW w:w="2763" w:type="dxa"/>
            <w:tcBorders/>
            <w:vAlign w:val="center"/>
          </w:tcPr>
          <w:p>
            <w:pPr>
              <w:pStyle w:val="TableContents"/>
              <w:bidi w:val="0"/>
              <w:spacing w:before="0" w:after="283"/>
              <w:jc w:val="left"/>
              <w:rPr/>
            </w:pPr>
            <w:r>
              <w:rPr/>
              <w:t xml:space="preserve">Salomonsaaret </w:t>
            </w:r>
          </w:p>
        </w:tc>
        <w:tc>
          <w:tcPr>
            <w:tcW w:w="1506" w:type="dxa"/>
            <w:tcBorders/>
            <w:vAlign w:val="center"/>
          </w:tcPr>
          <w:p>
            <w:pPr>
              <w:pStyle w:val="TableContents"/>
              <w:bidi w:val="0"/>
              <w:spacing w:before="0" w:after="283"/>
              <w:jc w:val="left"/>
              <w:rPr/>
            </w:pPr>
            <w:r>
              <w:rPr/>
              <w:t xml:space="preserve">651,700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0.0086%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163 </w:t>
            </w:r>
          </w:p>
        </w:tc>
        <w:tc>
          <w:tcPr>
            <w:tcW w:w="2763" w:type="dxa"/>
            <w:tcBorders/>
            <w:vAlign w:val="center"/>
          </w:tcPr>
          <w:p>
            <w:pPr>
              <w:pStyle w:val="TableContents"/>
              <w:bidi w:val="0"/>
              <w:spacing w:before="0" w:after="283"/>
              <w:jc w:val="left"/>
              <w:rPr/>
            </w:pPr>
            <w:r>
              <w:rPr/>
              <w:t xml:space="preserve">Montenegro </w:t>
            </w:r>
          </w:p>
        </w:tc>
        <w:tc>
          <w:tcPr>
            <w:tcW w:w="1506" w:type="dxa"/>
            <w:tcBorders/>
            <w:vAlign w:val="center"/>
          </w:tcPr>
          <w:p>
            <w:pPr>
              <w:pStyle w:val="TableContents"/>
              <w:bidi w:val="0"/>
              <w:spacing w:before="0" w:after="283"/>
              <w:jc w:val="left"/>
              <w:rPr/>
            </w:pPr>
            <w:r>
              <w:rPr/>
              <w:t xml:space="preserve">622,387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0.0082%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164 </w:t>
            </w:r>
          </w:p>
        </w:tc>
        <w:tc>
          <w:tcPr>
            <w:tcW w:w="2763" w:type="dxa"/>
            <w:tcBorders/>
            <w:vAlign w:val="center"/>
          </w:tcPr>
          <w:p>
            <w:pPr>
              <w:pStyle w:val="TableContents"/>
              <w:bidi w:val="0"/>
              <w:spacing w:before="0" w:after="283"/>
              <w:jc w:val="left"/>
              <w:rPr/>
            </w:pPr>
            <w:r>
              <w:rPr/>
              <w:t xml:space="preserve">Luxemburg </w:t>
            </w:r>
          </w:p>
        </w:tc>
        <w:tc>
          <w:tcPr>
            <w:tcW w:w="1506" w:type="dxa"/>
            <w:tcBorders/>
            <w:vAlign w:val="center"/>
          </w:tcPr>
          <w:p>
            <w:pPr>
              <w:pStyle w:val="TableContents"/>
              <w:bidi w:val="0"/>
              <w:spacing w:before="0" w:after="283"/>
              <w:jc w:val="left"/>
              <w:rPr/>
            </w:pPr>
            <w:r>
              <w:rPr/>
              <w:t xml:space="preserve">590,667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0.0078%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Länsi-Sahara </w:t>
            </w:r>
          </w:p>
        </w:tc>
        <w:tc>
          <w:tcPr>
            <w:tcW w:w="1506" w:type="dxa"/>
            <w:tcBorders/>
            <w:vAlign w:val="center"/>
          </w:tcPr>
          <w:p>
            <w:pPr>
              <w:pStyle w:val="TableContents"/>
              <w:bidi w:val="0"/>
              <w:spacing w:before="0" w:after="283"/>
              <w:jc w:val="left"/>
              <w:rPr/>
            </w:pPr>
            <w:r>
              <w:rPr/>
              <w:t xml:space="preserve">552,628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0.0073%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165 </w:t>
            </w:r>
          </w:p>
        </w:tc>
        <w:tc>
          <w:tcPr>
            <w:tcW w:w="2763" w:type="dxa"/>
            <w:tcBorders/>
            <w:vAlign w:val="center"/>
          </w:tcPr>
          <w:p>
            <w:pPr>
              <w:pStyle w:val="TableContents"/>
              <w:bidi w:val="0"/>
              <w:spacing w:before="0" w:after="283"/>
              <w:jc w:val="left"/>
              <w:rPr/>
            </w:pPr>
            <w:r>
              <w:rPr/>
              <w:t xml:space="preserve">Suriname </w:t>
            </w:r>
          </w:p>
        </w:tc>
        <w:tc>
          <w:tcPr>
            <w:tcW w:w="1506" w:type="dxa"/>
            <w:tcBorders/>
            <w:vAlign w:val="center"/>
          </w:tcPr>
          <w:p>
            <w:pPr>
              <w:pStyle w:val="TableContents"/>
              <w:bidi w:val="0"/>
              <w:spacing w:before="0" w:after="283"/>
              <w:jc w:val="left"/>
              <w:rPr/>
            </w:pPr>
            <w:r>
              <w:rPr/>
              <w:t xml:space="preserve">541,638 </w:t>
            </w:r>
          </w:p>
        </w:tc>
        <w:tc>
          <w:tcPr>
            <w:tcW w:w="1442" w:type="dxa"/>
            <w:tcBorders/>
            <w:vAlign w:val="center"/>
          </w:tcPr>
          <w:p>
            <w:pPr>
              <w:pStyle w:val="TableContents"/>
              <w:bidi w:val="0"/>
              <w:spacing w:before="0" w:after="283"/>
              <w:jc w:val="left"/>
              <w:rPr/>
            </w:pPr>
            <w:r>
              <w:rPr/>
              <w:t xml:space="preserve">elokuu 13, 2012 </w:t>
            </w:r>
          </w:p>
        </w:tc>
        <w:tc>
          <w:tcPr>
            <w:tcW w:w="1670" w:type="dxa"/>
            <w:tcBorders/>
            <w:vAlign w:val="center"/>
          </w:tcPr>
          <w:p>
            <w:pPr>
              <w:pStyle w:val="TableContents"/>
              <w:bidi w:val="0"/>
              <w:spacing w:before="0" w:after="283"/>
              <w:jc w:val="left"/>
              <w:rPr/>
            </w:pPr>
            <w:r>
              <w:rPr/>
              <w:t xml:space="preserve">0.0071% </w:t>
            </w:r>
          </w:p>
        </w:tc>
        <w:tc>
          <w:tcPr>
            <w:tcW w:w="2113" w:type="dxa"/>
            <w:tcBorders/>
            <w:vAlign w:val="center"/>
          </w:tcPr>
          <w:p>
            <w:pPr>
              <w:pStyle w:val="TableContents"/>
              <w:bidi w:val="0"/>
              <w:spacing w:before="0" w:after="283"/>
              <w:jc w:val="left"/>
              <w:rPr/>
            </w:pPr>
            <w:r>
              <w:rPr/>
              <w:t xml:space="preserve">Lopullinen vuoden 2012 väestönlaskennan tulos </w:t>
            </w:r>
          </w:p>
        </w:tc>
      </w:tr>
      <w:tr>
        <w:trPr/>
        <w:tc>
          <w:tcPr>
            <w:tcW w:w="711" w:type="dxa"/>
            <w:tcBorders/>
            <w:vAlign w:val="center"/>
          </w:tcPr>
          <w:p>
            <w:pPr>
              <w:pStyle w:val="TableContents"/>
              <w:bidi w:val="0"/>
              <w:spacing w:before="0" w:after="283"/>
              <w:jc w:val="left"/>
              <w:rPr/>
            </w:pPr>
            <w:r>
              <w:rPr/>
              <w:t xml:space="preserve">166 </w:t>
            </w:r>
          </w:p>
        </w:tc>
        <w:tc>
          <w:tcPr>
            <w:tcW w:w="2763" w:type="dxa"/>
            <w:tcBorders/>
            <w:vAlign w:val="center"/>
          </w:tcPr>
          <w:p>
            <w:pPr>
              <w:pStyle w:val="TableContents"/>
              <w:bidi w:val="0"/>
              <w:spacing w:before="0" w:after="283"/>
              <w:jc w:val="left"/>
              <w:rPr/>
            </w:pPr>
            <w:r>
              <w:rPr/>
              <w:t xml:space="preserve">Kap Verde </w:t>
            </w:r>
          </w:p>
        </w:tc>
        <w:tc>
          <w:tcPr>
            <w:tcW w:w="1506" w:type="dxa"/>
            <w:tcBorders/>
            <w:vAlign w:val="center"/>
          </w:tcPr>
          <w:p>
            <w:pPr>
              <w:pStyle w:val="TableContents"/>
              <w:bidi w:val="0"/>
              <w:spacing w:before="0" w:after="283"/>
              <w:jc w:val="left"/>
              <w:rPr/>
            </w:pPr>
            <w:r>
              <w:rPr/>
              <w:t xml:space="preserve">537,661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0.0071%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Transnistria </w:t>
            </w:r>
          </w:p>
        </w:tc>
        <w:tc>
          <w:tcPr>
            <w:tcW w:w="1506" w:type="dxa"/>
            <w:tcBorders/>
            <w:vAlign w:val="center"/>
          </w:tcPr>
          <w:p>
            <w:pPr>
              <w:pStyle w:val="TableContents"/>
              <w:bidi w:val="0"/>
              <w:spacing w:before="0" w:after="283"/>
              <w:jc w:val="left"/>
              <w:rPr/>
            </w:pPr>
            <w:r>
              <w:rPr/>
              <w:t xml:space="preserve">475,665 </w:t>
            </w:r>
          </w:p>
        </w:tc>
        <w:tc>
          <w:tcPr>
            <w:tcW w:w="1442" w:type="dxa"/>
            <w:tcBorders/>
            <w:vAlign w:val="center"/>
          </w:tcPr>
          <w:p>
            <w:pPr>
              <w:pStyle w:val="TableContents"/>
              <w:bidi w:val="0"/>
              <w:spacing w:before="0" w:after="283"/>
              <w:jc w:val="left"/>
              <w:rPr/>
            </w:pPr>
            <w:r>
              <w:rPr/>
              <w:t xml:space="preserve">lokakuu 15, 2015 </w:t>
            </w:r>
          </w:p>
        </w:tc>
        <w:tc>
          <w:tcPr>
            <w:tcW w:w="1670" w:type="dxa"/>
            <w:tcBorders/>
            <w:vAlign w:val="center"/>
          </w:tcPr>
          <w:p>
            <w:pPr>
              <w:pStyle w:val="TableContents"/>
              <w:bidi w:val="0"/>
              <w:spacing w:before="0" w:after="283"/>
              <w:jc w:val="left"/>
              <w:rPr/>
            </w:pPr>
            <w:r>
              <w:rPr/>
              <w:t xml:space="preserve">0.0062%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167 </w:t>
            </w:r>
          </w:p>
        </w:tc>
        <w:tc>
          <w:tcPr>
            <w:tcW w:w="2763" w:type="dxa"/>
            <w:tcBorders/>
            <w:vAlign w:val="center"/>
          </w:tcPr>
          <w:p>
            <w:pPr>
              <w:pStyle w:val="TableContents"/>
              <w:bidi w:val="0"/>
              <w:spacing w:before="0" w:after="283"/>
              <w:jc w:val="left"/>
              <w:rPr/>
            </w:pPr>
            <w:r>
              <w:rPr/>
              <w:t xml:space="preserve">Malta </w:t>
            </w:r>
          </w:p>
        </w:tc>
        <w:tc>
          <w:tcPr>
            <w:tcW w:w="1506" w:type="dxa"/>
            <w:tcBorders/>
            <w:vAlign w:val="center"/>
          </w:tcPr>
          <w:p>
            <w:pPr>
              <w:pStyle w:val="TableContents"/>
              <w:bidi w:val="0"/>
              <w:spacing w:before="0" w:after="283"/>
              <w:jc w:val="left"/>
              <w:rPr/>
            </w:pPr>
            <w:r>
              <w:rPr/>
              <w:t xml:space="preserve">434,403 </w:t>
            </w:r>
          </w:p>
        </w:tc>
        <w:tc>
          <w:tcPr>
            <w:tcW w:w="1442" w:type="dxa"/>
            <w:tcBorders/>
            <w:vAlign w:val="center"/>
          </w:tcPr>
          <w:p>
            <w:pPr>
              <w:pStyle w:val="TableContents"/>
              <w:bidi w:val="0"/>
              <w:spacing w:before="0" w:after="283"/>
              <w:jc w:val="left"/>
              <w:rPr/>
            </w:pPr>
            <w:r>
              <w:rPr/>
              <w:t xml:space="preserve">31. joulukuuta 2015 </w:t>
            </w:r>
          </w:p>
        </w:tc>
        <w:tc>
          <w:tcPr>
            <w:tcW w:w="1670" w:type="dxa"/>
            <w:tcBorders/>
            <w:vAlign w:val="center"/>
          </w:tcPr>
          <w:p>
            <w:pPr>
              <w:pStyle w:val="TableContents"/>
              <w:bidi w:val="0"/>
              <w:spacing w:before="0" w:after="283"/>
              <w:jc w:val="left"/>
              <w:rPr/>
            </w:pPr>
            <w:r>
              <w:rPr/>
              <w:t xml:space="preserve">0.0057%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168 </w:t>
            </w:r>
          </w:p>
        </w:tc>
        <w:tc>
          <w:tcPr>
            <w:tcW w:w="2763" w:type="dxa"/>
            <w:tcBorders/>
            <w:vAlign w:val="center"/>
          </w:tcPr>
          <w:p>
            <w:pPr>
              <w:pStyle w:val="TableContents"/>
              <w:bidi w:val="0"/>
              <w:spacing w:before="0" w:after="283"/>
              <w:jc w:val="left"/>
              <w:rPr/>
            </w:pPr>
            <w:r>
              <w:rPr/>
              <w:t xml:space="preserve">Brunei </w:t>
            </w:r>
          </w:p>
        </w:tc>
        <w:tc>
          <w:tcPr>
            <w:tcW w:w="1506" w:type="dxa"/>
            <w:tcBorders/>
            <w:vAlign w:val="center"/>
          </w:tcPr>
          <w:p>
            <w:pPr>
              <w:pStyle w:val="TableContents"/>
              <w:bidi w:val="0"/>
              <w:spacing w:before="0" w:after="283"/>
              <w:jc w:val="left"/>
              <w:rPr/>
            </w:pPr>
            <w:r>
              <w:rPr/>
              <w:t xml:space="preserve">422,678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0.0056%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169 </w:t>
            </w:r>
          </w:p>
        </w:tc>
        <w:tc>
          <w:tcPr>
            <w:tcW w:w="2763" w:type="dxa"/>
            <w:tcBorders/>
            <w:vAlign w:val="center"/>
          </w:tcPr>
          <w:p>
            <w:pPr>
              <w:pStyle w:val="TableContents"/>
              <w:bidi w:val="0"/>
              <w:spacing w:before="0" w:after="283"/>
              <w:jc w:val="left"/>
              <w:rPr/>
            </w:pPr>
            <w:r>
              <w:rPr/>
              <w:t xml:space="preserve">Belize </w:t>
            </w:r>
          </w:p>
        </w:tc>
        <w:tc>
          <w:tcPr>
            <w:tcW w:w="1506" w:type="dxa"/>
            <w:tcBorders/>
            <w:vAlign w:val="center"/>
          </w:tcPr>
          <w:p>
            <w:pPr>
              <w:pStyle w:val="TableContents"/>
              <w:bidi w:val="0"/>
              <w:spacing w:before="0" w:after="283"/>
              <w:jc w:val="left"/>
              <w:rPr/>
            </w:pPr>
            <w:r>
              <w:rPr/>
              <w:t xml:space="preserve">380,010 </w:t>
            </w:r>
          </w:p>
        </w:tc>
        <w:tc>
          <w:tcPr>
            <w:tcW w:w="1442" w:type="dxa"/>
            <w:tcBorders/>
            <w:vAlign w:val="center"/>
          </w:tcPr>
          <w:p>
            <w:pPr>
              <w:pStyle w:val="TableContents"/>
              <w:bidi w:val="0"/>
              <w:spacing w:before="0" w:after="283"/>
              <w:jc w:val="left"/>
              <w:rPr/>
            </w:pPr>
            <w:r>
              <w:rPr/>
              <w:t xml:space="preserve">lokakuu 1, 2016 </w:t>
            </w:r>
          </w:p>
        </w:tc>
        <w:tc>
          <w:tcPr>
            <w:tcW w:w="1670" w:type="dxa"/>
            <w:tcBorders/>
            <w:vAlign w:val="center"/>
          </w:tcPr>
          <w:p>
            <w:pPr>
              <w:pStyle w:val="TableContents"/>
              <w:bidi w:val="0"/>
              <w:spacing w:before="0" w:after="283"/>
              <w:jc w:val="left"/>
              <w:rPr/>
            </w:pPr>
            <w:r>
              <w:rPr/>
              <w:t xml:space="preserve">0.005%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170 </w:t>
            </w:r>
          </w:p>
        </w:tc>
        <w:tc>
          <w:tcPr>
            <w:tcW w:w="2763" w:type="dxa"/>
            <w:tcBorders/>
            <w:vAlign w:val="center"/>
          </w:tcPr>
          <w:p>
            <w:pPr>
              <w:pStyle w:val="TableContents"/>
              <w:bidi w:val="0"/>
              <w:spacing w:before="0" w:after="283"/>
              <w:jc w:val="left"/>
              <w:rPr/>
            </w:pPr>
            <w:r>
              <w:rPr/>
              <w:t xml:space="preserve">Bahama </w:t>
            </w:r>
          </w:p>
        </w:tc>
        <w:tc>
          <w:tcPr>
            <w:tcW w:w="1506" w:type="dxa"/>
            <w:tcBorders/>
            <w:vAlign w:val="center"/>
          </w:tcPr>
          <w:p>
            <w:pPr>
              <w:pStyle w:val="TableContents"/>
              <w:bidi w:val="0"/>
              <w:spacing w:before="0" w:after="283"/>
              <w:jc w:val="left"/>
              <w:rPr/>
            </w:pPr>
            <w:r>
              <w:rPr/>
              <w:t xml:space="preserve">382,460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171 </w:t>
            </w:r>
          </w:p>
        </w:tc>
        <w:tc>
          <w:tcPr>
            <w:tcW w:w="2763" w:type="dxa"/>
            <w:tcBorders/>
            <w:vAlign w:val="center"/>
          </w:tcPr>
          <w:p>
            <w:pPr>
              <w:pStyle w:val="TableContents"/>
              <w:bidi w:val="0"/>
              <w:spacing w:before="0" w:after="283"/>
              <w:jc w:val="left"/>
              <w:rPr/>
            </w:pPr>
            <w:r>
              <w:rPr/>
              <w:t xml:space="preserve">Islanti </w:t>
            </w:r>
          </w:p>
        </w:tc>
        <w:tc>
          <w:tcPr>
            <w:tcW w:w="1506" w:type="dxa"/>
            <w:tcBorders/>
            <w:vAlign w:val="center"/>
          </w:tcPr>
          <w:p>
            <w:pPr>
              <w:pStyle w:val="TableContents"/>
              <w:bidi w:val="0"/>
              <w:spacing w:before="0" w:after="283"/>
              <w:jc w:val="left"/>
              <w:rPr/>
            </w:pPr>
            <w:r>
              <w:rPr/>
              <w:t xml:space="preserve">348,580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0.0046%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172 </w:t>
            </w:r>
          </w:p>
        </w:tc>
        <w:tc>
          <w:tcPr>
            <w:tcW w:w="2763" w:type="dxa"/>
            <w:tcBorders/>
            <w:vAlign w:val="center"/>
          </w:tcPr>
          <w:p>
            <w:pPr>
              <w:pStyle w:val="TableContents"/>
              <w:bidi w:val="0"/>
              <w:spacing w:before="0" w:after="283"/>
              <w:jc w:val="left"/>
              <w:rPr/>
            </w:pPr>
            <w:r>
              <w:rPr/>
              <w:t xml:space="preserve">Malediivit </w:t>
            </w:r>
          </w:p>
        </w:tc>
        <w:tc>
          <w:tcPr>
            <w:tcW w:w="1506" w:type="dxa"/>
            <w:tcBorders/>
            <w:vAlign w:val="center"/>
          </w:tcPr>
          <w:p>
            <w:pPr>
              <w:pStyle w:val="TableContents"/>
              <w:bidi w:val="0"/>
              <w:spacing w:before="0" w:after="283"/>
              <w:jc w:val="left"/>
              <w:rPr/>
            </w:pPr>
            <w:r>
              <w:rPr/>
              <w:t xml:space="preserve">344,023 </w:t>
            </w:r>
          </w:p>
        </w:tc>
        <w:tc>
          <w:tcPr>
            <w:tcW w:w="1442" w:type="dxa"/>
            <w:tcBorders/>
            <w:vAlign w:val="center"/>
          </w:tcPr>
          <w:p>
            <w:pPr>
              <w:pStyle w:val="TableContents"/>
              <w:bidi w:val="0"/>
              <w:spacing w:before="0" w:after="283"/>
              <w:jc w:val="left"/>
              <w:rPr/>
            </w:pPr>
            <w:r>
              <w:rPr/>
              <w:t xml:space="preserve">20. syyskuuta 2014 </w:t>
            </w:r>
          </w:p>
        </w:tc>
        <w:tc>
          <w:tcPr>
            <w:tcW w:w="1670" w:type="dxa"/>
            <w:tcBorders/>
            <w:vAlign w:val="center"/>
          </w:tcPr>
          <w:p>
            <w:pPr>
              <w:pStyle w:val="TableContents"/>
              <w:bidi w:val="0"/>
              <w:spacing w:before="0" w:after="283"/>
              <w:jc w:val="left"/>
              <w:rPr/>
            </w:pPr>
            <w:r>
              <w:rPr/>
              <w:t xml:space="preserve">0.0045% </w:t>
            </w:r>
          </w:p>
        </w:tc>
        <w:tc>
          <w:tcPr>
            <w:tcW w:w="2113" w:type="dxa"/>
            <w:tcBorders/>
            <w:vAlign w:val="center"/>
          </w:tcPr>
          <w:p>
            <w:pPr>
              <w:pStyle w:val="TableContents"/>
              <w:bidi w:val="0"/>
              <w:spacing w:before="0" w:after="283"/>
              <w:jc w:val="left"/>
              <w:rPr/>
            </w:pPr>
            <w:r>
              <w:rPr/>
              <w:t xml:space="preserve">Vuoden 2014 alustava väestönlaskentatulos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Pohjois-Kypros </w:t>
            </w:r>
          </w:p>
        </w:tc>
        <w:tc>
          <w:tcPr>
            <w:tcW w:w="1506" w:type="dxa"/>
            <w:tcBorders/>
            <w:vAlign w:val="center"/>
          </w:tcPr>
          <w:p>
            <w:pPr>
              <w:pStyle w:val="TableContents"/>
              <w:bidi w:val="0"/>
              <w:spacing w:before="0" w:after="283"/>
              <w:jc w:val="left"/>
              <w:rPr/>
            </w:pPr>
            <w:r>
              <w:rPr/>
              <w:t xml:space="preserve">313,626 </w:t>
            </w:r>
          </w:p>
        </w:tc>
        <w:tc>
          <w:tcPr>
            <w:tcW w:w="1442" w:type="dxa"/>
            <w:tcBorders/>
            <w:vAlign w:val="center"/>
          </w:tcPr>
          <w:p>
            <w:pPr>
              <w:pStyle w:val="TableContents"/>
              <w:bidi w:val="0"/>
              <w:spacing w:before="0" w:after="283"/>
              <w:jc w:val="left"/>
              <w:rPr/>
            </w:pPr>
            <w:r>
              <w:rPr/>
              <w:t xml:space="preserve">30. kesäkuuta 2014 </w:t>
            </w:r>
          </w:p>
        </w:tc>
        <w:tc>
          <w:tcPr>
            <w:tcW w:w="1670" w:type="dxa"/>
            <w:tcBorders/>
            <w:vAlign w:val="center"/>
          </w:tcPr>
          <w:p>
            <w:pPr>
              <w:pStyle w:val="TableContents"/>
              <w:bidi w:val="0"/>
              <w:spacing w:before="0" w:after="283"/>
              <w:jc w:val="left"/>
              <w:rPr/>
            </w:pPr>
            <w:r>
              <w:rPr/>
              <w:t xml:space="preserve">0.0041%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173 </w:t>
            </w:r>
          </w:p>
        </w:tc>
        <w:tc>
          <w:tcPr>
            <w:tcW w:w="2763" w:type="dxa"/>
            <w:tcBorders/>
            <w:vAlign w:val="center"/>
          </w:tcPr>
          <w:p>
            <w:pPr>
              <w:pStyle w:val="TableContents"/>
              <w:bidi w:val="0"/>
              <w:spacing w:before="0" w:after="283"/>
              <w:jc w:val="left"/>
              <w:rPr/>
            </w:pPr>
            <w:r>
              <w:rPr/>
              <w:t xml:space="preserve">Vanuatu </w:t>
            </w:r>
          </w:p>
        </w:tc>
        <w:tc>
          <w:tcPr>
            <w:tcW w:w="1506" w:type="dxa"/>
            <w:tcBorders/>
            <w:vAlign w:val="center"/>
          </w:tcPr>
          <w:p>
            <w:pPr>
              <w:pStyle w:val="TableContents"/>
              <w:bidi w:val="0"/>
              <w:spacing w:before="0" w:after="283"/>
              <w:jc w:val="left"/>
              <w:rPr/>
            </w:pPr>
            <w:r>
              <w:rPr/>
              <w:t xml:space="preserve">289,700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0.0038%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174 </w:t>
            </w:r>
          </w:p>
        </w:tc>
        <w:tc>
          <w:tcPr>
            <w:tcW w:w="2763" w:type="dxa"/>
            <w:tcBorders/>
            <w:vAlign w:val="center"/>
          </w:tcPr>
          <w:p>
            <w:pPr>
              <w:pStyle w:val="TableContents"/>
              <w:bidi w:val="0"/>
              <w:spacing w:before="0" w:after="283"/>
              <w:jc w:val="left"/>
              <w:rPr/>
            </w:pPr>
            <w:r>
              <w:rPr/>
              <w:t xml:space="preserve">Barbados </w:t>
            </w:r>
          </w:p>
        </w:tc>
        <w:tc>
          <w:tcPr>
            <w:tcW w:w="1506" w:type="dxa"/>
            <w:tcBorders/>
            <w:vAlign w:val="center"/>
          </w:tcPr>
          <w:p>
            <w:pPr>
              <w:pStyle w:val="TableContents"/>
              <w:bidi w:val="0"/>
              <w:spacing w:before="0" w:after="283"/>
              <w:jc w:val="left"/>
              <w:rPr/>
            </w:pPr>
            <w:r>
              <w:rPr/>
              <w:t xml:space="preserve">285,719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0.0038%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Uusi-Kaledonia (Ranska) </w:t>
            </w:r>
          </w:p>
        </w:tc>
        <w:tc>
          <w:tcPr>
            <w:tcW w:w="1506" w:type="dxa"/>
            <w:tcBorders/>
            <w:vAlign w:val="center"/>
          </w:tcPr>
          <w:p>
            <w:pPr>
              <w:pStyle w:val="TableContents"/>
              <w:bidi w:val="0"/>
              <w:spacing w:before="0" w:after="283"/>
              <w:jc w:val="left"/>
              <w:rPr/>
            </w:pPr>
            <w:r>
              <w:rPr/>
              <w:t xml:space="preserve">277,000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0.0036%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Ranskan Polynesia (Ranska) </w:t>
            </w:r>
          </w:p>
        </w:tc>
        <w:tc>
          <w:tcPr>
            <w:tcW w:w="1506" w:type="dxa"/>
            <w:tcBorders/>
            <w:vAlign w:val="center"/>
          </w:tcPr>
          <w:p>
            <w:pPr>
              <w:pStyle w:val="TableContents"/>
              <w:bidi w:val="0"/>
              <w:spacing w:before="0" w:after="283"/>
              <w:jc w:val="left"/>
              <w:rPr/>
            </w:pPr>
            <w:r>
              <w:rPr/>
              <w:t xml:space="preserve">275,918 </w:t>
            </w:r>
          </w:p>
        </w:tc>
        <w:tc>
          <w:tcPr>
            <w:tcW w:w="1442" w:type="dxa"/>
            <w:tcBorders/>
            <w:vAlign w:val="center"/>
          </w:tcPr>
          <w:p>
            <w:pPr>
              <w:pStyle w:val="TableContents"/>
              <w:bidi w:val="0"/>
              <w:spacing w:before="0" w:after="283"/>
              <w:jc w:val="left"/>
              <w:rPr/>
            </w:pPr>
            <w:r>
              <w:rPr/>
              <w:t xml:space="preserve">elokuu 17, 2017 </w:t>
            </w:r>
          </w:p>
        </w:tc>
        <w:tc>
          <w:tcPr>
            <w:tcW w:w="1670" w:type="dxa"/>
            <w:tcBorders/>
            <w:vAlign w:val="center"/>
          </w:tcPr>
          <w:p>
            <w:pPr>
              <w:pStyle w:val="TableContents"/>
              <w:bidi w:val="0"/>
              <w:spacing w:before="0" w:after="283"/>
              <w:jc w:val="left"/>
              <w:rPr/>
            </w:pPr>
            <w:r>
              <w:rPr/>
              <w:t xml:space="preserve">0.0036% </w:t>
            </w:r>
          </w:p>
        </w:tc>
        <w:tc>
          <w:tcPr>
            <w:tcW w:w="2113" w:type="dxa"/>
            <w:tcBorders/>
            <w:vAlign w:val="center"/>
          </w:tcPr>
          <w:p>
            <w:pPr>
              <w:pStyle w:val="TableContents"/>
              <w:bidi w:val="0"/>
              <w:spacing w:before="0" w:after="283"/>
              <w:jc w:val="left"/>
              <w:rPr/>
            </w:pPr>
            <w:r>
              <w:rPr/>
              <w:t xml:space="preserve">Vuoden 2017 väestönlaskennan tulokset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Abhasia </w:t>
            </w:r>
          </w:p>
        </w:tc>
        <w:tc>
          <w:tcPr>
            <w:tcW w:w="1506" w:type="dxa"/>
            <w:tcBorders/>
            <w:vAlign w:val="center"/>
          </w:tcPr>
          <w:p>
            <w:pPr>
              <w:pStyle w:val="TableContents"/>
              <w:bidi w:val="0"/>
              <w:spacing w:before="0" w:after="283"/>
              <w:jc w:val="left"/>
              <w:rPr/>
            </w:pPr>
            <w:r>
              <w:rPr/>
              <w:t xml:space="preserve">240,705 </w:t>
            </w:r>
          </w:p>
        </w:tc>
        <w:tc>
          <w:tcPr>
            <w:tcW w:w="1442" w:type="dxa"/>
            <w:tcBorders/>
            <w:vAlign w:val="center"/>
          </w:tcPr>
          <w:p>
            <w:pPr>
              <w:pStyle w:val="TableContents"/>
              <w:bidi w:val="0"/>
              <w:spacing w:before="0" w:after="283"/>
              <w:jc w:val="left"/>
              <w:rPr/>
            </w:pPr>
            <w:r>
              <w:rPr/>
              <w:t xml:space="preserve">helmikuu 28, 2011 </w:t>
            </w:r>
          </w:p>
        </w:tc>
        <w:tc>
          <w:tcPr>
            <w:tcW w:w="1670" w:type="dxa"/>
            <w:tcBorders/>
            <w:vAlign w:val="center"/>
          </w:tcPr>
          <w:p>
            <w:pPr>
              <w:pStyle w:val="TableContents"/>
              <w:bidi w:val="0"/>
              <w:spacing w:before="0" w:after="283"/>
              <w:jc w:val="left"/>
              <w:rPr/>
            </w:pPr>
            <w:r>
              <w:rPr/>
              <w:t xml:space="preserve">0.0032%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175 </w:t>
            </w:r>
          </w:p>
        </w:tc>
        <w:tc>
          <w:tcPr>
            <w:tcW w:w="2763" w:type="dxa"/>
            <w:tcBorders/>
            <w:vAlign w:val="center"/>
          </w:tcPr>
          <w:p>
            <w:pPr>
              <w:pStyle w:val="TableContents"/>
              <w:bidi w:val="0"/>
              <w:spacing w:before="0" w:after="283"/>
              <w:jc w:val="left"/>
              <w:rPr/>
            </w:pPr>
            <w:r>
              <w:rPr/>
              <w:t xml:space="preserve">Samoa </w:t>
            </w:r>
          </w:p>
        </w:tc>
        <w:tc>
          <w:tcPr>
            <w:tcW w:w="1506" w:type="dxa"/>
            <w:tcBorders/>
            <w:vAlign w:val="center"/>
          </w:tcPr>
          <w:p>
            <w:pPr>
              <w:pStyle w:val="TableContents"/>
              <w:bidi w:val="0"/>
              <w:spacing w:before="0" w:after="283"/>
              <w:jc w:val="left"/>
              <w:rPr/>
            </w:pPr>
            <w:r>
              <w:rPr/>
              <w:t xml:space="preserve">197,448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0.0026%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176 </w:t>
            </w:r>
          </w:p>
        </w:tc>
        <w:tc>
          <w:tcPr>
            <w:tcW w:w="2763" w:type="dxa"/>
            <w:tcBorders/>
            <w:vAlign w:val="center"/>
          </w:tcPr>
          <w:p>
            <w:pPr>
              <w:pStyle w:val="TableContents"/>
              <w:bidi w:val="0"/>
              <w:spacing w:before="0" w:after="283"/>
              <w:jc w:val="left"/>
              <w:rPr/>
            </w:pPr>
            <w:r>
              <w:rPr/>
              <w:t xml:space="preserve">São Tomé ja Príncipe </w:t>
            </w:r>
          </w:p>
        </w:tc>
        <w:tc>
          <w:tcPr>
            <w:tcW w:w="1506" w:type="dxa"/>
            <w:tcBorders/>
            <w:vAlign w:val="center"/>
          </w:tcPr>
          <w:p>
            <w:pPr>
              <w:pStyle w:val="TableContents"/>
              <w:bidi w:val="0"/>
              <w:spacing w:before="0" w:after="283"/>
              <w:jc w:val="left"/>
              <w:rPr/>
            </w:pPr>
            <w:r>
              <w:rPr/>
              <w:t xml:space="preserve">187,356 </w:t>
            </w:r>
          </w:p>
        </w:tc>
        <w:tc>
          <w:tcPr>
            <w:tcW w:w="1442" w:type="dxa"/>
            <w:tcBorders/>
            <w:vAlign w:val="center"/>
          </w:tcPr>
          <w:p>
            <w:pPr>
              <w:pStyle w:val="TableContents"/>
              <w:bidi w:val="0"/>
              <w:spacing w:before="0" w:after="283"/>
              <w:jc w:val="left"/>
              <w:rPr/>
            </w:pPr>
            <w:r>
              <w:rPr/>
              <w:t xml:space="preserve">toukokuu 13, 2012 </w:t>
            </w:r>
          </w:p>
        </w:tc>
        <w:tc>
          <w:tcPr>
            <w:tcW w:w="1670" w:type="dxa"/>
            <w:tcBorders/>
            <w:vAlign w:val="center"/>
          </w:tcPr>
          <w:p>
            <w:pPr>
              <w:pStyle w:val="TableContents"/>
              <w:bidi w:val="0"/>
              <w:spacing w:before="0" w:after="283"/>
              <w:jc w:val="left"/>
              <w:rPr/>
            </w:pPr>
            <w:r>
              <w:rPr/>
              <w:t xml:space="preserve">0.0025% </w:t>
            </w:r>
          </w:p>
        </w:tc>
        <w:tc>
          <w:tcPr>
            <w:tcW w:w="2113"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177 </w:t>
            </w:r>
          </w:p>
        </w:tc>
        <w:tc>
          <w:tcPr>
            <w:tcW w:w="2763" w:type="dxa"/>
            <w:tcBorders/>
            <w:vAlign w:val="center"/>
          </w:tcPr>
          <w:p>
            <w:pPr>
              <w:pStyle w:val="TableContents"/>
              <w:bidi w:val="0"/>
              <w:spacing w:before="0" w:after="283"/>
              <w:jc w:val="left"/>
              <w:rPr/>
            </w:pPr>
            <w:r>
              <w:rPr/>
              <w:t xml:space="preserve">Saint Lucia </w:t>
            </w:r>
          </w:p>
        </w:tc>
        <w:tc>
          <w:tcPr>
            <w:tcW w:w="1506" w:type="dxa"/>
            <w:tcBorders/>
            <w:vAlign w:val="center"/>
          </w:tcPr>
          <w:p>
            <w:pPr>
              <w:pStyle w:val="TableContents"/>
              <w:bidi w:val="0"/>
              <w:spacing w:before="0" w:after="283"/>
              <w:jc w:val="left"/>
              <w:rPr/>
            </w:pPr>
            <w:r>
              <w:rPr/>
              <w:t xml:space="preserve">178,844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0.0023%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Guam (Yhdysvallat) </w:t>
            </w:r>
          </w:p>
        </w:tc>
        <w:tc>
          <w:tcPr>
            <w:tcW w:w="1506" w:type="dxa"/>
            <w:tcBorders/>
            <w:vAlign w:val="center"/>
          </w:tcPr>
          <w:p>
            <w:pPr>
              <w:pStyle w:val="TableContents"/>
              <w:bidi w:val="0"/>
              <w:spacing w:before="0" w:after="283"/>
              <w:jc w:val="left"/>
              <w:rPr/>
            </w:pPr>
            <w:r>
              <w:rPr/>
              <w:t xml:space="preserve">184,200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0.0024%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Curaçao (Alankomaat) </w:t>
            </w:r>
          </w:p>
        </w:tc>
        <w:tc>
          <w:tcPr>
            <w:tcW w:w="1506" w:type="dxa"/>
            <w:tcBorders/>
            <w:vAlign w:val="center"/>
          </w:tcPr>
          <w:p>
            <w:pPr>
              <w:pStyle w:val="TableContents"/>
              <w:bidi w:val="0"/>
              <w:spacing w:before="0" w:after="283"/>
              <w:jc w:val="left"/>
              <w:rPr/>
            </w:pPr>
            <w:r>
              <w:rPr/>
              <w:t xml:space="preserve">160,337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0.0021%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Artsakh </w:t>
            </w:r>
          </w:p>
        </w:tc>
        <w:tc>
          <w:tcPr>
            <w:tcW w:w="1506" w:type="dxa"/>
            <w:tcBorders/>
            <w:vAlign w:val="center"/>
          </w:tcPr>
          <w:p>
            <w:pPr>
              <w:pStyle w:val="TableContents"/>
              <w:bidi w:val="0"/>
              <w:spacing w:before="0" w:after="283"/>
              <w:jc w:val="left"/>
              <w:rPr/>
            </w:pPr>
            <w:r>
              <w:rPr/>
              <w:t xml:space="preserve">150,932 </w:t>
            </w:r>
          </w:p>
        </w:tc>
        <w:tc>
          <w:tcPr>
            <w:tcW w:w="1442" w:type="dxa"/>
            <w:tcBorders/>
            <w:vAlign w:val="center"/>
          </w:tcPr>
          <w:p>
            <w:pPr>
              <w:pStyle w:val="TableContents"/>
              <w:bidi w:val="0"/>
              <w:spacing w:before="0" w:after="283"/>
              <w:jc w:val="left"/>
              <w:rPr/>
            </w:pPr>
            <w:r>
              <w:rPr/>
              <w:t xml:space="preserve">joulukuu 1, 2015 </w:t>
            </w:r>
          </w:p>
        </w:tc>
        <w:tc>
          <w:tcPr>
            <w:tcW w:w="1670" w:type="dxa"/>
            <w:tcBorders/>
            <w:vAlign w:val="center"/>
          </w:tcPr>
          <w:p>
            <w:pPr>
              <w:pStyle w:val="TableContents"/>
              <w:bidi w:val="0"/>
              <w:spacing w:before="0" w:after="283"/>
              <w:jc w:val="left"/>
              <w:rPr/>
            </w:pPr>
            <w:r>
              <w:rPr/>
              <w:t xml:space="preserve">0.002%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178 </w:t>
            </w:r>
          </w:p>
        </w:tc>
        <w:tc>
          <w:tcPr>
            <w:tcW w:w="2763" w:type="dxa"/>
            <w:tcBorders/>
            <w:vAlign w:val="center"/>
          </w:tcPr>
          <w:p>
            <w:pPr>
              <w:pStyle w:val="TableContents"/>
              <w:bidi w:val="0"/>
              <w:spacing w:before="0" w:after="283"/>
              <w:jc w:val="left"/>
              <w:rPr/>
            </w:pPr>
            <w:r>
              <w:rPr/>
              <w:t xml:space="preserve">Kiribati </w:t>
            </w:r>
          </w:p>
        </w:tc>
        <w:tc>
          <w:tcPr>
            <w:tcW w:w="1506" w:type="dxa"/>
            <w:tcBorders/>
            <w:vAlign w:val="center"/>
          </w:tcPr>
          <w:p>
            <w:pPr>
              <w:pStyle w:val="TableContents"/>
              <w:bidi w:val="0"/>
              <w:spacing w:before="0" w:after="283"/>
              <w:jc w:val="left"/>
              <w:rPr/>
            </w:pPr>
            <w:r>
              <w:rPr/>
              <w:t xml:space="preserve">115,300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0.0015%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Aruba (Alankomaat) </w:t>
            </w:r>
          </w:p>
        </w:tc>
        <w:tc>
          <w:tcPr>
            <w:tcW w:w="1506" w:type="dxa"/>
            <w:tcBorders/>
            <w:vAlign w:val="center"/>
          </w:tcPr>
          <w:p>
            <w:pPr>
              <w:pStyle w:val="TableContents"/>
              <w:bidi w:val="0"/>
              <w:spacing w:before="0" w:after="283"/>
              <w:jc w:val="left"/>
              <w:rPr/>
            </w:pPr>
            <w:r>
              <w:rPr/>
              <w:t xml:space="preserve">110,882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0.0015%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179 </w:t>
            </w:r>
          </w:p>
        </w:tc>
        <w:tc>
          <w:tcPr>
            <w:tcW w:w="2763" w:type="dxa"/>
            <w:tcBorders/>
            <w:vAlign w:val="center"/>
          </w:tcPr>
          <w:p>
            <w:pPr>
              <w:pStyle w:val="TableContents"/>
              <w:bidi w:val="0"/>
              <w:spacing w:before="0" w:after="283"/>
              <w:jc w:val="left"/>
              <w:rPr/>
            </w:pPr>
            <w:r>
              <w:rPr/>
              <w:t xml:space="preserve">Saint Vincent ja Grenadiinit </w:t>
            </w:r>
          </w:p>
        </w:tc>
        <w:tc>
          <w:tcPr>
            <w:tcW w:w="1506" w:type="dxa"/>
            <w:tcBorders/>
            <w:vAlign w:val="center"/>
          </w:tcPr>
          <w:p>
            <w:pPr>
              <w:pStyle w:val="TableContents"/>
              <w:bidi w:val="0"/>
              <w:spacing w:before="0" w:after="283"/>
              <w:jc w:val="left"/>
              <w:rPr/>
            </w:pPr>
            <w:r>
              <w:rPr/>
              <w:t xml:space="preserve">109,557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Yhdysvaltain Neitsytsaaret (Yhdysvallat) </w:t>
            </w:r>
          </w:p>
        </w:tc>
        <w:tc>
          <w:tcPr>
            <w:tcW w:w="1506" w:type="dxa"/>
            <w:tcBorders/>
            <w:vAlign w:val="center"/>
          </w:tcPr>
          <w:p>
            <w:pPr>
              <w:pStyle w:val="TableContents"/>
              <w:bidi w:val="0"/>
              <w:spacing w:before="0" w:after="283"/>
              <w:jc w:val="left"/>
              <w:rPr/>
            </w:pPr>
            <w:r>
              <w:rPr/>
              <w:t xml:space="preserve">104,901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180 </w:t>
            </w:r>
          </w:p>
        </w:tc>
        <w:tc>
          <w:tcPr>
            <w:tcW w:w="2763" w:type="dxa"/>
            <w:tcBorders/>
            <w:vAlign w:val="center"/>
          </w:tcPr>
          <w:p>
            <w:pPr>
              <w:pStyle w:val="TableContents"/>
              <w:bidi w:val="0"/>
              <w:spacing w:before="0" w:after="283"/>
              <w:jc w:val="left"/>
              <w:rPr/>
            </w:pPr>
            <w:r>
              <w:rPr/>
              <w:t xml:space="preserve">Mikronesian liittovaltio </w:t>
            </w:r>
          </w:p>
        </w:tc>
        <w:tc>
          <w:tcPr>
            <w:tcW w:w="1506" w:type="dxa"/>
            <w:tcBorders/>
            <w:vAlign w:val="center"/>
          </w:tcPr>
          <w:p>
            <w:pPr>
              <w:pStyle w:val="TableContents"/>
              <w:bidi w:val="0"/>
              <w:spacing w:before="0" w:after="283"/>
              <w:jc w:val="left"/>
              <w:rPr/>
            </w:pPr>
            <w:r>
              <w:rPr/>
              <w:t xml:space="preserve">104,600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Jersey (Yhdistynyt kuningaskunta) </w:t>
            </w:r>
          </w:p>
        </w:tc>
        <w:tc>
          <w:tcPr>
            <w:tcW w:w="1506" w:type="dxa"/>
            <w:tcBorders/>
            <w:vAlign w:val="center"/>
          </w:tcPr>
          <w:p>
            <w:pPr>
              <w:pStyle w:val="TableContents"/>
              <w:bidi w:val="0"/>
              <w:spacing w:before="0" w:after="283"/>
              <w:jc w:val="left"/>
              <w:rPr/>
            </w:pPr>
            <w:r>
              <w:rPr/>
              <w:t xml:space="preserve">104,200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181 </w:t>
            </w:r>
          </w:p>
        </w:tc>
        <w:tc>
          <w:tcPr>
            <w:tcW w:w="2763" w:type="dxa"/>
            <w:tcBorders/>
            <w:vAlign w:val="center"/>
          </w:tcPr>
          <w:p>
            <w:pPr>
              <w:pStyle w:val="TableContents"/>
              <w:bidi w:val="0"/>
              <w:spacing w:before="0" w:after="283"/>
              <w:jc w:val="left"/>
              <w:rPr/>
            </w:pPr>
            <w:r>
              <w:rPr/>
              <w:t xml:space="preserve">Grenada </w:t>
            </w:r>
          </w:p>
        </w:tc>
        <w:tc>
          <w:tcPr>
            <w:tcW w:w="1506" w:type="dxa"/>
            <w:tcBorders/>
            <w:vAlign w:val="center"/>
          </w:tcPr>
          <w:p>
            <w:pPr>
              <w:pStyle w:val="TableContents"/>
              <w:bidi w:val="0"/>
              <w:spacing w:before="0" w:after="283"/>
              <w:jc w:val="left"/>
              <w:rPr/>
            </w:pPr>
            <w:r>
              <w:rPr/>
              <w:t xml:space="preserve">103,328 </w:t>
            </w:r>
          </w:p>
        </w:tc>
        <w:tc>
          <w:tcPr>
            <w:tcW w:w="1442" w:type="dxa"/>
            <w:tcBorders/>
            <w:vAlign w:val="center"/>
          </w:tcPr>
          <w:p>
            <w:pPr>
              <w:pStyle w:val="TableContents"/>
              <w:bidi w:val="0"/>
              <w:spacing w:before="0" w:after="283"/>
              <w:jc w:val="left"/>
              <w:rPr/>
            </w:pPr>
            <w:r>
              <w:rPr/>
              <w:t xml:space="preserve">toukokuu 12, 2011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182 </w:t>
            </w:r>
          </w:p>
        </w:tc>
        <w:tc>
          <w:tcPr>
            <w:tcW w:w="2763" w:type="dxa"/>
            <w:tcBorders/>
            <w:vAlign w:val="center"/>
          </w:tcPr>
          <w:p>
            <w:pPr>
              <w:pStyle w:val="TableContents"/>
              <w:bidi w:val="0"/>
              <w:spacing w:before="0" w:after="283"/>
              <w:jc w:val="left"/>
              <w:rPr/>
            </w:pPr>
            <w:r>
              <w:rPr/>
              <w:t xml:space="preserve">Tonga </w:t>
            </w:r>
          </w:p>
        </w:tc>
        <w:tc>
          <w:tcPr>
            <w:tcW w:w="1506" w:type="dxa"/>
            <w:tcBorders/>
            <w:vAlign w:val="center"/>
          </w:tcPr>
          <w:p>
            <w:pPr>
              <w:pStyle w:val="TableContents"/>
              <w:bidi w:val="0"/>
              <w:spacing w:before="0" w:after="283"/>
              <w:jc w:val="left"/>
              <w:rPr/>
            </w:pPr>
            <w:r>
              <w:rPr/>
              <w:t xml:space="preserve">100,600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183 </w:t>
            </w:r>
          </w:p>
        </w:tc>
        <w:tc>
          <w:tcPr>
            <w:tcW w:w="2763" w:type="dxa"/>
            <w:tcBorders/>
            <w:vAlign w:val="center"/>
          </w:tcPr>
          <w:p>
            <w:pPr>
              <w:pStyle w:val="TableContents"/>
              <w:bidi w:val="0"/>
              <w:spacing w:before="0" w:after="283"/>
              <w:jc w:val="left"/>
              <w:rPr/>
            </w:pPr>
            <w:r>
              <w:rPr/>
              <w:t xml:space="preserve">Seychellit </w:t>
            </w:r>
          </w:p>
        </w:tc>
        <w:tc>
          <w:tcPr>
            <w:tcW w:w="1506" w:type="dxa"/>
            <w:tcBorders/>
            <w:vAlign w:val="center"/>
          </w:tcPr>
          <w:p>
            <w:pPr>
              <w:pStyle w:val="TableContents"/>
              <w:bidi w:val="0"/>
              <w:spacing w:before="0" w:after="283"/>
              <w:jc w:val="left"/>
              <w:rPr/>
            </w:pPr>
            <w:r>
              <w:rPr/>
              <w:t xml:space="preserve">94,205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184 </w:t>
            </w:r>
          </w:p>
        </w:tc>
        <w:tc>
          <w:tcPr>
            <w:tcW w:w="2763" w:type="dxa"/>
            <w:tcBorders/>
            <w:vAlign w:val="center"/>
          </w:tcPr>
          <w:p>
            <w:pPr>
              <w:pStyle w:val="TableContents"/>
              <w:bidi w:val="0"/>
              <w:spacing w:before="0" w:after="283"/>
              <w:jc w:val="left"/>
              <w:rPr/>
            </w:pPr>
            <w:r>
              <w:rPr/>
              <w:t xml:space="preserve">Antigua ja Barbuda </w:t>
            </w:r>
          </w:p>
        </w:tc>
        <w:tc>
          <w:tcPr>
            <w:tcW w:w="1506" w:type="dxa"/>
            <w:tcBorders/>
            <w:vAlign w:val="center"/>
          </w:tcPr>
          <w:p>
            <w:pPr>
              <w:pStyle w:val="TableContents"/>
              <w:bidi w:val="0"/>
              <w:spacing w:before="0" w:after="283"/>
              <w:jc w:val="left"/>
              <w:rPr/>
            </w:pPr>
            <w:r>
              <w:rPr/>
              <w:t xml:space="preserve">86,295 </w:t>
            </w:r>
          </w:p>
        </w:tc>
        <w:tc>
          <w:tcPr>
            <w:tcW w:w="1442" w:type="dxa"/>
            <w:tcBorders/>
            <w:vAlign w:val="center"/>
          </w:tcPr>
          <w:p>
            <w:pPr>
              <w:pStyle w:val="TableContents"/>
              <w:bidi w:val="0"/>
              <w:spacing w:before="0" w:after="283"/>
              <w:jc w:val="left"/>
              <w:rPr/>
            </w:pPr>
            <w:r>
              <w:rPr/>
              <w:t xml:space="preserve">toukokuu 27, 2011 </w:t>
            </w:r>
          </w:p>
        </w:tc>
        <w:tc>
          <w:tcPr>
            <w:tcW w:w="1670" w:type="dxa"/>
            <w:tcBorders/>
            <w:vAlign w:val="center"/>
          </w:tcPr>
          <w:p>
            <w:pPr>
              <w:pStyle w:val="TableContents"/>
              <w:bidi w:val="0"/>
              <w:spacing w:before="0" w:after="283"/>
              <w:jc w:val="left"/>
              <w:rPr/>
            </w:pPr>
            <w:r>
              <w:rPr/>
              <w:t xml:space="preserve">0.0011%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Mansaari (Yhdistynyt kuningaskunta) </w:t>
            </w:r>
          </w:p>
        </w:tc>
        <w:tc>
          <w:tcPr>
            <w:tcW w:w="1506" w:type="dxa"/>
            <w:tcBorders/>
            <w:vAlign w:val="center"/>
          </w:tcPr>
          <w:p>
            <w:pPr>
              <w:pStyle w:val="TableContents"/>
              <w:bidi w:val="0"/>
              <w:spacing w:before="0" w:after="283"/>
              <w:jc w:val="left"/>
              <w:rPr/>
            </w:pPr>
            <w:r>
              <w:rPr/>
              <w:t xml:space="preserve">83,314 </w:t>
            </w:r>
          </w:p>
        </w:tc>
        <w:tc>
          <w:tcPr>
            <w:tcW w:w="1442" w:type="dxa"/>
            <w:tcBorders/>
            <w:vAlign w:val="center"/>
          </w:tcPr>
          <w:p>
            <w:pPr>
              <w:pStyle w:val="TableContents"/>
              <w:bidi w:val="0"/>
              <w:spacing w:before="0" w:after="283"/>
              <w:jc w:val="left"/>
              <w:rPr/>
            </w:pPr>
            <w:r>
              <w:rPr/>
              <w:t xml:space="preserve">huhtikuu 24, 2016 </w:t>
            </w:r>
          </w:p>
        </w:tc>
        <w:tc>
          <w:tcPr>
            <w:tcW w:w="1670" w:type="dxa"/>
            <w:tcBorders/>
            <w:vAlign w:val="center"/>
          </w:tcPr>
          <w:p>
            <w:pPr>
              <w:pStyle w:val="TableContents"/>
              <w:bidi w:val="0"/>
              <w:spacing w:before="0" w:after="283"/>
              <w:jc w:val="left"/>
              <w:rPr/>
            </w:pPr>
            <w:r>
              <w:rPr/>
              <w:t xml:space="preserve">0.0011% </w:t>
            </w:r>
          </w:p>
        </w:tc>
        <w:tc>
          <w:tcPr>
            <w:tcW w:w="2113"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185 </w:t>
            </w:r>
          </w:p>
        </w:tc>
        <w:tc>
          <w:tcPr>
            <w:tcW w:w="2763" w:type="dxa"/>
            <w:tcBorders/>
            <w:vAlign w:val="center"/>
          </w:tcPr>
          <w:p>
            <w:pPr>
              <w:pStyle w:val="TableContents"/>
              <w:bidi w:val="0"/>
              <w:spacing w:before="0" w:after="283"/>
              <w:jc w:val="left"/>
              <w:rPr/>
            </w:pPr>
            <w:r>
              <w:rPr/>
              <w:t xml:space="preserve">Andorra </w:t>
            </w:r>
          </w:p>
        </w:tc>
        <w:tc>
          <w:tcPr>
            <w:tcW w:w="1506" w:type="dxa"/>
            <w:tcBorders/>
            <w:vAlign w:val="center"/>
          </w:tcPr>
          <w:p>
            <w:pPr>
              <w:pStyle w:val="TableContents"/>
              <w:bidi w:val="0"/>
              <w:spacing w:before="0" w:after="283"/>
              <w:jc w:val="left"/>
              <w:rPr/>
            </w:pPr>
            <w:r>
              <w:rPr/>
              <w:t xml:space="preserve">78,264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186 </w:t>
            </w:r>
          </w:p>
        </w:tc>
        <w:tc>
          <w:tcPr>
            <w:tcW w:w="2763" w:type="dxa"/>
            <w:tcBorders/>
            <w:vAlign w:val="center"/>
          </w:tcPr>
          <w:p>
            <w:pPr>
              <w:pStyle w:val="TableContents"/>
              <w:bidi w:val="0"/>
              <w:spacing w:before="0" w:after="283"/>
              <w:jc w:val="left"/>
              <w:rPr/>
            </w:pPr>
            <w:r>
              <w:rPr/>
              <w:t xml:space="preserve">Dominica </w:t>
            </w:r>
          </w:p>
        </w:tc>
        <w:tc>
          <w:tcPr>
            <w:tcW w:w="1506" w:type="dxa"/>
            <w:tcBorders/>
            <w:vAlign w:val="center"/>
          </w:tcPr>
          <w:p>
            <w:pPr>
              <w:pStyle w:val="TableContents"/>
              <w:bidi w:val="0"/>
              <w:spacing w:before="0" w:after="283"/>
              <w:jc w:val="left"/>
              <w:rPr/>
            </w:pPr>
            <w:r>
              <w:rPr/>
              <w:t xml:space="preserve">71,293 </w:t>
            </w:r>
          </w:p>
        </w:tc>
        <w:tc>
          <w:tcPr>
            <w:tcW w:w="1442" w:type="dxa"/>
            <w:tcBorders/>
            <w:vAlign w:val="center"/>
          </w:tcPr>
          <w:p>
            <w:pPr>
              <w:pStyle w:val="TableContents"/>
              <w:bidi w:val="0"/>
              <w:spacing w:before="0" w:after="283"/>
              <w:jc w:val="left"/>
              <w:rPr/>
            </w:pPr>
            <w:r>
              <w:rPr/>
              <w:t xml:space="preserve">toukokuu 14, 2011 </w:t>
            </w:r>
          </w:p>
        </w:tc>
        <w:tc>
          <w:tcPr>
            <w:tcW w:w="1670" w:type="dxa"/>
            <w:tcBorders/>
            <w:vAlign w:val="center"/>
          </w:tcPr>
          <w:p>
            <w:pPr>
              <w:pStyle w:val="TableContents"/>
              <w:bidi w:val="0"/>
              <w:spacing w:before="0" w:after="283"/>
              <w:jc w:val="left"/>
              <w:rPr/>
            </w:pPr>
            <w:r>
              <w:rPr/>
              <w:t xml:space="preserve">0.00094%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Bermuda (Yhdistynyt kuningaskunta) </w:t>
            </w:r>
          </w:p>
        </w:tc>
        <w:tc>
          <w:tcPr>
            <w:tcW w:w="1506" w:type="dxa"/>
            <w:tcBorders/>
            <w:vAlign w:val="center"/>
          </w:tcPr>
          <w:p>
            <w:pPr>
              <w:pStyle w:val="TableContents"/>
              <w:bidi w:val="0"/>
              <w:spacing w:before="0" w:after="283"/>
              <w:jc w:val="left"/>
              <w:rPr/>
            </w:pPr>
            <w:r>
              <w:rPr/>
              <w:t xml:space="preserve">63,779 </w:t>
            </w:r>
          </w:p>
        </w:tc>
        <w:tc>
          <w:tcPr>
            <w:tcW w:w="1442" w:type="dxa"/>
            <w:tcBorders/>
            <w:vAlign w:val="center"/>
          </w:tcPr>
          <w:p>
            <w:pPr>
              <w:pStyle w:val="TableContents"/>
              <w:bidi w:val="0"/>
              <w:spacing w:before="0" w:after="283"/>
              <w:jc w:val="left"/>
              <w:rPr/>
            </w:pPr>
            <w:r>
              <w:rPr/>
              <w:t xml:space="preserve">toukokuu 21, 2016 </w:t>
            </w:r>
          </w:p>
        </w:tc>
        <w:tc>
          <w:tcPr>
            <w:tcW w:w="1670" w:type="dxa"/>
            <w:tcBorders/>
            <w:vAlign w:val="center"/>
          </w:tcPr>
          <w:p>
            <w:pPr>
              <w:pStyle w:val="TableContents"/>
              <w:bidi w:val="0"/>
              <w:spacing w:before="0" w:after="283"/>
              <w:jc w:val="left"/>
              <w:rPr/>
            </w:pPr>
            <w:r>
              <w:rPr/>
              <w:t xml:space="preserve">0.00084% </w:t>
            </w:r>
          </w:p>
        </w:tc>
        <w:tc>
          <w:tcPr>
            <w:tcW w:w="2113" w:type="dxa"/>
            <w:tcBorders/>
            <w:vAlign w:val="center"/>
          </w:tcPr>
          <w:p>
            <w:pPr>
              <w:pStyle w:val="TableContents"/>
              <w:bidi w:val="0"/>
              <w:spacing w:before="0" w:after="283"/>
              <w:jc w:val="left"/>
              <w:rPr/>
            </w:pPr>
            <w:r>
              <w:rPr/>
              <w:t xml:space="preserve">Vuoden 2016 väestönlaskennan alustava raportti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Guernsey (Yhdistynyt kuningaskunta) </w:t>
            </w:r>
          </w:p>
        </w:tc>
        <w:tc>
          <w:tcPr>
            <w:tcW w:w="1506" w:type="dxa"/>
            <w:tcBorders/>
            <w:vAlign w:val="center"/>
          </w:tcPr>
          <w:p>
            <w:pPr>
              <w:pStyle w:val="TableContents"/>
              <w:bidi w:val="0"/>
              <w:spacing w:before="0" w:after="283"/>
              <w:jc w:val="left"/>
              <w:rPr/>
            </w:pPr>
            <w:r>
              <w:rPr/>
              <w:t xml:space="preserve">62,723 </w:t>
            </w:r>
          </w:p>
        </w:tc>
        <w:tc>
          <w:tcPr>
            <w:tcW w:w="1442" w:type="dxa"/>
            <w:tcBorders/>
            <w:vAlign w:val="center"/>
          </w:tcPr>
          <w:p>
            <w:pPr>
              <w:pStyle w:val="TableContents"/>
              <w:bidi w:val="0"/>
              <w:spacing w:before="0" w:after="283"/>
              <w:jc w:val="left"/>
              <w:rPr/>
            </w:pPr>
            <w:r>
              <w:rPr/>
              <w:t xml:space="preserve">maaliskuu 31, 2016 </w:t>
            </w:r>
          </w:p>
        </w:tc>
        <w:tc>
          <w:tcPr>
            <w:tcW w:w="1670" w:type="dxa"/>
            <w:tcBorders/>
            <w:vAlign w:val="center"/>
          </w:tcPr>
          <w:p>
            <w:pPr>
              <w:pStyle w:val="TableContents"/>
              <w:bidi w:val="0"/>
              <w:spacing w:before="0" w:after="283"/>
              <w:jc w:val="left"/>
              <w:rPr/>
            </w:pPr>
            <w:r>
              <w:rPr/>
              <w:t xml:space="preserve">0.00082%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Caymansaaret (Yhdistynyt kuningaskunta) </w:t>
            </w:r>
          </w:p>
        </w:tc>
        <w:tc>
          <w:tcPr>
            <w:tcW w:w="1506" w:type="dxa"/>
            <w:tcBorders/>
            <w:vAlign w:val="center"/>
          </w:tcPr>
          <w:p>
            <w:pPr>
              <w:pStyle w:val="TableContents"/>
              <w:bidi w:val="0"/>
              <w:spacing w:before="0" w:after="283"/>
              <w:jc w:val="left"/>
              <w:rPr/>
            </w:pPr>
            <w:r>
              <w:rPr/>
              <w:t xml:space="preserve">60,413 </w:t>
            </w:r>
          </w:p>
        </w:tc>
        <w:tc>
          <w:tcPr>
            <w:tcW w:w="1442" w:type="dxa"/>
            <w:tcBorders/>
            <w:vAlign w:val="center"/>
          </w:tcPr>
          <w:p>
            <w:pPr>
              <w:pStyle w:val="TableContents"/>
              <w:bidi w:val="0"/>
              <w:spacing w:before="0" w:after="283"/>
              <w:jc w:val="left"/>
              <w:rPr/>
            </w:pPr>
            <w:r>
              <w:rPr/>
              <w:t xml:space="preserve">31. joulukuuta 2015 </w:t>
            </w:r>
          </w:p>
        </w:tc>
        <w:tc>
          <w:tcPr>
            <w:tcW w:w="1670" w:type="dxa"/>
            <w:tcBorders/>
            <w:vAlign w:val="center"/>
          </w:tcPr>
          <w:p>
            <w:pPr>
              <w:pStyle w:val="TableContents"/>
              <w:bidi w:val="0"/>
              <w:spacing w:before="0" w:after="283"/>
              <w:jc w:val="left"/>
              <w:rPr/>
            </w:pPr>
            <w:r>
              <w:rPr/>
              <w:t xml:space="preserve">0.00079%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Amerikan Samoa (Yhdysvallat) </w:t>
            </w:r>
          </w:p>
        </w:tc>
        <w:tc>
          <w:tcPr>
            <w:tcW w:w="1506" w:type="dxa"/>
            <w:tcBorders/>
            <w:vAlign w:val="center"/>
          </w:tcPr>
          <w:p>
            <w:pPr>
              <w:pStyle w:val="TableContents"/>
              <w:bidi w:val="0"/>
              <w:spacing w:before="0" w:after="283"/>
              <w:jc w:val="left"/>
              <w:rPr/>
            </w:pPr>
            <w:r>
              <w:rPr/>
              <w:t xml:space="preserve">56,400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0.00074%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Grönlanti (Tanska) </w:t>
            </w:r>
          </w:p>
        </w:tc>
        <w:tc>
          <w:tcPr>
            <w:tcW w:w="1506" w:type="dxa"/>
            <w:tcBorders/>
            <w:vAlign w:val="center"/>
          </w:tcPr>
          <w:p>
            <w:pPr>
              <w:pStyle w:val="TableContents"/>
              <w:bidi w:val="0"/>
              <w:spacing w:before="0" w:after="283"/>
              <w:jc w:val="left"/>
              <w:rPr/>
            </w:pPr>
            <w:r>
              <w:rPr/>
              <w:t xml:space="preserve">55,877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0.00073%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Pohjois-Mariaanit (Yhdysvallat) </w:t>
            </w:r>
          </w:p>
        </w:tc>
        <w:tc>
          <w:tcPr>
            <w:tcW w:w="1506" w:type="dxa"/>
            <w:tcBorders/>
            <w:vAlign w:val="center"/>
          </w:tcPr>
          <w:p>
            <w:pPr>
              <w:pStyle w:val="TableContents"/>
              <w:bidi w:val="0"/>
              <w:spacing w:before="0" w:after="283"/>
              <w:jc w:val="left"/>
              <w:rPr/>
            </w:pPr>
            <w:r>
              <w:rPr/>
              <w:t xml:space="preserve">55,700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0.00073%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187 </w:t>
            </w:r>
          </w:p>
        </w:tc>
        <w:tc>
          <w:tcPr>
            <w:tcW w:w="2763" w:type="dxa"/>
            <w:tcBorders/>
            <w:vAlign w:val="center"/>
          </w:tcPr>
          <w:p>
            <w:pPr>
              <w:pStyle w:val="TableContents"/>
              <w:bidi w:val="0"/>
              <w:spacing w:before="0" w:after="283"/>
              <w:jc w:val="left"/>
              <w:rPr/>
            </w:pPr>
            <w:r>
              <w:rPr/>
              <w:t xml:space="preserve">Marshallinsaaret </w:t>
            </w:r>
          </w:p>
        </w:tc>
        <w:tc>
          <w:tcPr>
            <w:tcW w:w="1506" w:type="dxa"/>
            <w:tcBorders/>
            <w:vAlign w:val="center"/>
          </w:tcPr>
          <w:p>
            <w:pPr>
              <w:pStyle w:val="TableContents"/>
              <w:bidi w:val="0"/>
              <w:spacing w:before="0" w:after="283"/>
              <w:jc w:val="left"/>
              <w:rPr/>
            </w:pPr>
            <w:r>
              <w:rPr/>
              <w:t xml:space="preserve">55,000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0.00072%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Etelä-Ossetia </w:t>
            </w:r>
          </w:p>
        </w:tc>
        <w:tc>
          <w:tcPr>
            <w:tcW w:w="1506" w:type="dxa"/>
            <w:tcBorders/>
            <w:vAlign w:val="center"/>
          </w:tcPr>
          <w:p>
            <w:pPr>
              <w:pStyle w:val="TableContents"/>
              <w:bidi w:val="0"/>
              <w:spacing w:before="0" w:after="283"/>
              <w:jc w:val="left"/>
              <w:rPr/>
            </w:pPr>
            <w:r>
              <w:rPr/>
              <w:t xml:space="preserve">53,532 </w:t>
            </w:r>
          </w:p>
        </w:tc>
        <w:tc>
          <w:tcPr>
            <w:tcW w:w="1442" w:type="dxa"/>
            <w:tcBorders/>
            <w:vAlign w:val="center"/>
          </w:tcPr>
          <w:p>
            <w:pPr>
              <w:pStyle w:val="TableContents"/>
              <w:bidi w:val="0"/>
              <w:spacing w:before="0" w:after="283"/>
              <w:jc w:val="left"/>
              <w:rPr/>
            </w:pPr>
            <w:r>
              <w:rPr/>
              <w:t xml:space="preserve">lokakuu 15, 2015 </w:t>
            </w:r>
          </w:p>
        </w:tc>
        <w:tc>
          <w:tcPr>
            <w:tcW w:w="1670" w:type="dxa"/>
            <w:tcBorders/>
            <w:vAlign w:val="center"/>
          </w:tcPr>
          <w:p>
            <w:pPr>
              <w:pStyle w:val="TableContents"/>
              <w:bidi w:val="0"/>
              <w:spacing w:before="0" w:after="283"/>
              <w:jc w:val="left"/>
              <w:rPr/>
            </w:pPr>
            <w:r>
              <w:rPr/>
              <w:t xml:space="preserve">0.0007%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Färsaaret (Tanska) </w:t>
            </w:r>
          </w:p>
        </w:tc>
        <w:tc>
          <w:tcPr>
            <w:tcW w:w="1506" w:type="dxa"/>
            <w:tcBorders/>
            <w:vAlign w:val="center"/>
          </w:tcPr>
          <w:p>
            <w:pPr>
              <w:pStyle w:val="TableContents"/>
              <w:bidi w:val="0"/>
              <w:spacing w:before="0" w:after="283"/>
              <w:jc w:val="left"/>
              <w:rPr/>
            </w:pPr>
            <w:r>
              <w:rPr/>
              <w:t xml:space="preserve">50,575 </w:t>
            </w:r>
          </w:p>
        </w:tc>
        <w:tc>
          <w:tcPr>
            <w:tcW w:w="1442" w:type="dxa"/>
            <w:tcBorders/>
            <w:vAlign w:val="center"/>
          </w:tcPr>
          <w:p>
            <w:pPr>
              <w:pStyle w:val="TableContents"/>
              <w:bidi w:val="0"/>
              <w:spacing w:before="0" w:after="283"/>
              <w:jc w:val="left"/>
              <w:rPr/>
            </w:pPr>
            <w:r>
              <w:rPr/>
              <w:t xml:space="preserve">helmikuu 1, 2018 </w:t>
            </w:r>
          </w:p>
        </w:tc>
        <w:tc>
          <w:tcPr>
            <w:tcW w:w="1670" w:type="dxa"/>
            <w:tcBorders/>
            <w:vAlign w:val="center"/>
          </w:tcPr>
          <w:p>
            <w:pPr>
              <w:pStyle w:val="TableContents"/>
              <w:bidi w:val="0"/>
              <w:spacing w:before="0" w:after="283"/>
              <w:jc w:val="left"/>
              <w:rPr/>
            </w:pPr>
            <w:r>
              <w:rPr/>
              <w:t xml:space="preserve">0.00066%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188 </w:t>
            </w:r>
          </w:p>
        </w:tc>
        <w:tc>
          <w:tcPr>
            <w:tcW w:w="2763" w:type="dxa"/>
            <w:tcBorders/>
            <w:vAlign w:val="center"/>
          </w:tcPr>
          <w:p>
            <w:pPr>
              <w:pStyle w:val="TableContents"/>
              <w:bidi w:val="0"/>
              <w:spacing w:before="0" w:after="283"/>
              <w:jc w:val="left"/>
              <w:rPr/>
            </w:pPr>
            <w:r>
              <w:rPr/>
              <w:t xml:space="preserve">Saint Kitts ja Nevis </w:t>
            </w:r>
          </w:p>
        </w:tc>
        <w:tc>
          <w:tcPr>
            <w:tcW w:w="1506" w:type="dxa"/>
            <w:tcBorders/>
            <w:vAlign w:val="center"/>
          </w:tcPr>
          <w:p>
            <w:pPr>
              <w:pStyle w:val="TableContents"/>
              <w:bidi w:val="0"/>
              <w:spacing w:before="0" w:after="283"/>
              <w:jc w:val="left"/>
              <w:rPr/>
            </w:pPr>
            <w:r>
              <w:rPr/>
              <w:t xml:space="preserve">46,204 </w:t>
            </w:r>
          </w:p>
        </w:tc>
        <w:tc>
          <w:tcPr>
            <w:tcW w:w="1442" w:type="dxa"/>
            <w:tcBorders/>
            <w:vAlign w:val="center"/>
          </w:tcPr>
          <w:p>
            <w:pPr>
              <w:pStyle w:val="TableContents"/>
              <w:bidi w:val="0"/>
              <w:spacing w:before="0" w:after="283"/>
              <w:jc w:val="left"/>
              <w:rPr/>
            </w:pPr>
            <w:r>
              <w:rPr/>
              <w:t xml:space="preserve">toukokuu 15, 2011 </w:t>
            </w:r>
          </w:p>
        </w:tc>
        <w:tc>
          <w:tcPr>
            <w:tcW w:w="1670" w:type="dxa"/>
            <w:tcBorders/>
            <w:vAlign w:val="center"/>
          </w:tcPr>
          <w:p>
            <w:pPr>
              <w:pStyle w:val="TableContents"/>
              <w:bidi w:val="0"/>
              <w:spacing w:before="0" w:after="283"/>
              <w:jc w:val="left"/>
              <w:rPr/>
            </w:pPr>
            <w:r>
              <w:rPr/>
              <w:t xml:space="preserve">0.00061%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Sint Maarten (Alankomaat) </w:t>
            </w:r>
          </w:p>
        </w:tc>
        <w:tc>
          <w:tcPr>
            <w:tcW w:w="1506" w:type="dxa"/>
            <w:tcBorders/>
            <w:vAlign w:val="center"/>
          </w:tcPr>
          <w:p>
            <w:pPr>
              <w:pStyle w:val="TableContents"/>
              <w:bidi w:val="0"/>
              <w:spacing w:before="0" w:after="283"/>
              <w:jc w:val="left"/>
              <w:rPr/>
            </w:pPr>
            <w:r>
              <w:rPr/>
              <w:t xml:space="preserve">39,410 </w:t>
            </w:r>
          </w:p>
        </w:tc>
        <w:tc>
          <w:tcPr>
            <w:tcW w:w="1442" w:type="dxa"/>
            <w:tcBorders/>
            <w:vAlign w:val="center"/>
          </w:tcPr>
          <w:p>
            <w:pPr>
              <w:pStyle w:val="TableContents"/>
              <w:bidi w:val="0"/>
              <w:spacing w:before="0" w:after="283"/>
              <w:jc w:val="left"/>
              <w:rPr/>
            </w:pPr>
            <w:r>
              <w:rPr/>
              <w:t xml:space="preserve">tammikuu 1, 2016 </w:t>
            </w:r>
          </w:p>
        </w:tc>
        <w:tc>
          <w:tcPr>
            <w:tcW w:w="1670" w:type="dxa"/>
            <w:tcBorders/>
            <w:vAlign w:val="center"/>
          </w:tcPr>
          <w:p>
            <w:pPr>
              <w:pStyle w:val="TableContents"/>
              <w:bidi w:val="0"/>
              <w:spacing w:before="0" w:after="283"/>
              <w:jc w:val="left"/>
              <w:rPr/>
            </w:pPr>
            <w:r>
              <w:rPr/>
              <w:t xml:space="preserve">0.00052%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Turks- ja Caicossaaret (Yhdistynyt kuningaskunta) </w:t>
            </w:r>
          </w:p>
        </w:tc>
        <w:tc>
          <w:tcPr>
            <w:tcW w:w="1506" w:type="dxa"/>
            <w:tcBorders/>
            <w:vAlign w:val="center"/>
          </w:tcPr>
          <w:p>
            <w:pPr>
              <w:pStyle w:val="TableContents"/>
              <w:bidi w:val="0"/>
              <w:spacing w:before="0" w:after="283"/>
              <w:jc w:val="left"/>
              <w:rPr/>
            </w:pPr>
            <w:r>
              <w:rPr/>
              <w:t xml:space="preserve">37,910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189 </w:t>
            </w:r>
          </w:p>
        </w:tc>
        <w:tc>
          <w:tcPr>
            <w:tcW w:w="2763" w:type="dxa"/>
            <w:tcBorders/>
            <w:vAlign w:val="center"/>
          </w:tcPr>
          <w:p>
            <w:pPr>
              <w:pStyle w:val="TableContents"/>
              <w:bidi w:val="0"/>
              <w:spacing w:before="0" w:after="283"/>
              <w:jc w:val="left"/>
              <w:rPr/>
            </w:pPr>
            <w:r>
              <w:rPr/>
              <w:t xml:space="preserve">Liechtenstein </w:t>
            </w:r>
          </w:p>
        </w:tc>
        <w:tc>
          <w:tcPr>
            <w:tcW w:w="1506" w:type="dxa"/>
            <w:tcBorders/>
            <w:vAlign w:val="center"/>
          </w:tcPr>
          <w:p>
            <w:pPr>
              <w:pStyle w:val="TableContents"/>
              <w:bidi w:val="0"/>
              <w:spacing w:before="0" w:after="283"/>
              <w:jc w:val="left"/>
              <w:rPr/>
            </w:pPr>
            <w:r>
              <w:rPr/>
              <w:t xml:space="preserve">38,111 </w:t>
            </w:r>
          </w:p>
        </w:tc>
        <w:tc>
          <w:tcPr>
            <w:tcW w:w="1442" w:type="dxa"/>
            <w:tcBorders/>
            <w:vAlign w:val="center"/>
          </w:tcPr>
          <w:p>
            <w:pPr>
              <w:pStyle w:val="TableContents"/>
              <w:bidi w:val="0"/>
              <w:spacing w:before="0" w:after="283"/>
              <w:jc w:val="left"/>
              <w:rPr/>
            </w:pPr>
            <w:r>
              <w:rPr/>
              <w:t xml:space="preserve">31. joulukuuta 2017 </w:t>
            </w:r>
          </w:p>
        </w:tc>
        <w:tc>
          <w:tcPr>
            <w:tcW w:w="1670" w:type="dxa"/>
            <w:tcBorders/>
            <w:vAlign w:val="center"/>
          </w:tcPr>
          <w:p>
            <w:pPr>
              <w:pStyle w:val="TableContents"/>
              <w:bidi w:val="0"/>
              <w:spacing w:before="0" w:after="283"/>
              <w:jc w:val="left"/>
              <w:rPr/>
            </w:pPr>
            <w:r>
              <w:rPr/>
              <w:t xml:space="preserve">0.0005% </w:t>
            </w:r>
          </w:p>
        </w:tc>
        <w:tc>
          <w:tcPr>
            <w:tcW w:w="2113" w:type="dxa"/>
            <w:tcBorders/>
            <w:vAlign w:val="center"/>
          </w:tcPr>
          <w:p>
            <w:pPr>
              <w:pStyle w:val="TableContents"/>
              <w:bidi w:val="0"/>
              <w:spacing w:before="0" w:after="283"/>
              <w:jc w:val="left"/>
              <w:rPr/>
            </w:pPr>
            <w:r>
              <w:rPr/>
              <w:t xml:space="preserve">Puolivuosittainen virallinen arvio </w:t>
            </w:r>
          </w:p>
        </w:tc>
      </w:tr>
      <w:tr>
        <w:trPr/>
        <w:tc>
          <w:tcPr>
            <w:tcW w:w="711" w:type="dxa"/>
            <w:tcBorders/>
            <w:vAlign w:val="center"/>
          </w:tcPr>
          <w:p>
            <w:pPr>
              <w:pStyle w:val="TableContents"/>
              <w:bidi w:val="0"/>
              <w:spacing w:before="0" w:after="283"/>
              <w:jc w:val="left"/>
              <w:rPr/>
            </w:pPr>
            <w:r>
              <w:rPr/>
              <w:t xml:space="preserve">190 </w:t>
            </w:r>
          </w:p>
        </w:tc>
        <w:tc>
          <w:tcPr>
            <w:tcW w:w="2763" w:type="dxa"/>
            <w:tcBorders/>
            <w:vAlign w:val="center"/>
          </w:tcPr>
          <w:p>
            <w:pPr>
              <w:pStyle w:val="TableContents"/>
              <w:bidi w:val="0"/>
              <w:spacing w:before="0" w:after="283"/>
              <w:jc w:val="left"/>
              <w:rPr/>
            </w:pPr>
            <w:r>
              <w:rPr/>
              <w:t xml:space="preserve">Monaco </w:t>
            </w:r>
          </w:p>
        </w:tc>
        <w:tc>
          <w:tcPr>
            <w:tcW w:w="1506" w:type="dxa"/>
            <w:tcBorders/>
            <w:vAlign w:val="center"/>
          </w:tcPr>
          <w:p>
            <w:pPr>
              <w:pStyle w:val="TableContents"/>
              <w:bidi w:val="0"/>
              <w:spacing w:before="0" w:after="283"/>
              <w:jc w:val="left"/>
              <w:rPr/>
            </w:pPr>
            <w:r>
              <w:rPr/>
              <w:t xml:space="preserve">37,550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0.00049%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Saint-Martin (Ranska) </w:t>
            </w:r>
          </w:p>
        </w:tc>
        <w:tc>
          <w:tcPr>
            <w:tcW w:w="1506" w:type="dxa"/>
            <w:tcBorders/>
            <w:vAlign w:val="center"/>
          </w:tcPr>
          <w:p>
            <w:pPr>
              <w:pStyle w:val="TableContents"/>
              <w:bidi w:val="0"/>
              <w:spacing w:before="0" w:after="283"/>
              <w:jc w:val="left"/>
              <w:rPr/>
            </w:pPr>
            <w:r>
              <w:rPr/>
              <w:t xml:space="preserve">36,457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0.00048%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191 </w:t>
            </w:r>
          </w:p>
        </w:tc>
        <w:tc>
          <w:tcPr>
            <w:tcW w:w="2763" w:type="dxa"/>
            <w:tcBorders/>
            <w:vAlign w:val="center"/>
          </w:tcPr>
          <w:p>
            <w:pPr>
              <w:pStyle w:val="TableContents"/>
              <w:bidi w:val="0"/>
              <w:spacing w:before="0" w:after="283"/>
              <w:jc w:val="left"/>
              <w:rPr/>
            </w:pPr>
            <w:r>
              <w:rPr/>
              <w:t xml:space="preserve">San Marino </w:t>
            </w:r>
          </w:p>
        </w:tc>
        <w:tc>
          <w:tcPr>
            <w:tcW w:w="1506" w:type="dxa"/>
            <w:tcBorders/>
            <w:vAlign w:val="center"/>
          </w:tcPr>
          <w:p>
            <w:pPr>
              <w:pStyle w:val="TableContents"/>
              <w:bidi w:val="0"/>
              <w:spacing w:before="0" w:after="283"/>
              <w:jc w:val="left"/>
              <w:rPr/>
            </w:pPr>
            <w:r>
              <w:rPr/>
              <w:t xml:space="preserve">33,332 </w:t>
            </w:r>
          </w:p>
        </w:tc>
        <w:tc>
          <w:tcPr>
            <w:tcW w:w="1442" w:type="dxa"/>
            <w:tcBorders/>
            <w:vAlign w:val="center"/>
          </w:tcPr>
          <w:p>
            <w:pPr>
              <w:pStyle w:val="TableContents"/>
              <w:bidi w:val="0"/>
              <w:spacing w:before="0" w:after="283"/>
              <w:jc w:val="left"/>
              <w:rPr/>
            </w:pPr>
            <w:r>
              <w:rPr/>
              <w:t xml:space="preserve">helmikuu 28, 2018 </w:t>
            </w:r>
          </w:p>
        </w:tc>
        <w:tc>
          <w:tcPr>
            <w:tcW w:w="1670" w:type="dxa"/>
            <w:tcBorders/>
            <w:vAlign w:val="center"/>
          </w:tcPr>
          <w:p>
            <w:pPr>
              <w:pStyle w:val="TableContents"/>
              <w:bidi w:val="0"/>
              <w:spacing w:before="0" w:after="283"/>
              <w:jc w:val="left"/>
              <w:rPr/>
            </w:pPr>
            <w:r>
              <w:rPr/>
              <w:t xml:space="preserve">0.00044%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Gibraltar (Yhdistynyt kuningaskunta) </w:t>
            </w:r>
          </w:p>
        </w:tc>
        <w:tc>
          <w:tcPr>
            <w:tcW w:w="1506" w:type="dxa"/>
            <w:tcBorders/>
            <w:vAlign w:val="center"/>
          </w:tcPr>
          <w:p>
            <w:pPr>
              <w:pStyle w:val="TableContents"/>
              <w:bidi w:val="0"/>
              <w:spacing w:before="0" w:after="283"/>
              <w:jc w:val="left"/>
              <w:rPr/>
            </w:pPr>
            <w:r>
              <w:rPr/>
              <w:t xml:space="preserve">33,140 </w:t>
            </w:r>
          </w:p>
        </w:tc>
        <w:tc>
          <w:tcPr>
            <w:tcW w:w="1442" w:type="dxa"/>
            <w:tcBorders/>
            <w:vAlign w:val="center"/>
          </w:tcPr>
          <w:p>
            <w:pPr>
              <w:pStyle w:val="TableContents"/>
              <w:bidi w:val="0"/>
              <w:spacing w:before="0" w:after="283"/>
              <w:jc w:val="left"/>
              <w:rPr/>
            </w:pPr>
            <w:r>
              <w:rPr/>
              <w:t xml:space="preserve">31. joulukuuta 2014 </w:t>
            </w:r>
          </w:p>
        </w:tc>
        <w:tc>
          <w:tcPr>
            <w:tcW w:w="1670" w:type="dxa"/>
            <w:tcBorders/>
            <w:vAlign w:val="center"/>
          </w:tcPr>
          <w:p>
            <w:pPr>
              <w:pStyle w:val="TableContents"/>
              <w:bidi w:val="0"/>
              <w:spacing w:before="0" w:after="283"/>
              <w:jc w:val="left"/>
              <w:rPr/>
            </w:pPr>
            <w:r>
              <w:rPr/>
              <w:t xml:space="preserve">0.00044%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Brittiläiset Neitsytsaaret (UK) </w:t>
            </w:r>
          </w:p>
        </w:tc>
        <w:tc>
          <w:tcPr>
            <w:tcW w:w="1506" w:type="dxa"/>
            <w:tcBorders/>
            <w:vAlign w:val="center"/>
          </w:tcPr>
          <w:p>
            <w:pPr>
              <w:pStyle w:val="TableContents"/>
              <w:bidi w:val="0"/>
              <w:spacing w:before="0" w:after="283"/>
              <w:jc w:val="left"/>
              <w:rPr/>
            </w:pPr>
            <w:r>
              <w:rPr/>
              <w:t xml:space="preserve">28,514 </w:t>
            </w:r>
          </w:p>
        </w:tc>
        <w:tc>
          <w:tcPr>
            <w:tcW w:w="1442" w:type="dxa"/>
            <w:tcBorders/>
            <w:vAlign w:val="center"/>
          </w:tcPr>
          <w:p>
            <w:pPr>
              <w:pStyle w:val="TableContents"/>
              <w:bidi w:val="0"/>
              <w:spacing w:before="0" w:after="283"/>
              <w:jc w:val="left"/>
              <w:rPr/>
            </w:pPr>
            <w:r>
              <w:rPr/>
              <w:t xml:space="preserve">1. heinäkuuta 2013 </w:t>
            </w:r>
          </w:p>
        </w:tc>
        <w:tc>
          <w:tcPr>
            <w:tcW w:w="1670" w:type="dxa"/>
            <w:tcBorders/>
            <w:vAlign w:val="center"/>
          </w:tcPr>
          <w:p>
            <w:pPr>
              <w:pStyle w:val="TableContents"/>
              <w:bidi w:val="0"/>
              <w:spacing w:before="0" w:after="283"/>
              <w:jc w:val="left"/>
              <w:rPr/>
            </w:pPr>
            <w:r>
              <w:rPr/>
              <w:t xml:space="preserve">0.00037%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Cookinsaaret (NZ) </w:t>
            </w:r>
          </w:p>
        </w:tc>
        <w:tc>
          <w:tcPr>
            <w:tcW w:w="1506" w:type="dxa"/>
            <w:tcBorders/>
            <w:vAlign w:val="center"/>
          </w:tcPr>
          <w:p>
            <w:pPr>
              <w:pStyle w:val="TableContents"/>
              <w:bidi w:val="0"/>
              <w:spacing w:before="0" w:after="283"/>
              <w:jc w:val="left"/>
              <w:rPr/>
            </w:pPr>
            <w:r>
              <w:rPr/>
              <w:t xml:space="preserve">18,100 </w:t>
            </w:r>
          </w:p>
        </w:tc>
        <w:tc>
          <w:tcPr>
            <w:tcW w:w="1442" w:type="dxa"/>
            <w:tcBorders/>
            <w:vAlign w:val="center"/>
          </w:tcPr>
          <w:p>
            <w:pPr>
              <w:pStyle w:val="TableContents"/>
              <w:bidi w:val="0"/>
              <w:spacing w:before="0" w:after="283"/>
              <w:jc w:val="left"/>
              <w:rPr/>
            </w:pPr>
            <w:r>
              <w:rPr/>
              <w:t xml:space="preserve">maaliskuu 1, 2016 </w:t>
            </w:r>
          </w:p>
        </w:tc>
        <w:tc>
          <w:tcPr>
            <w:tcW w:w="1670" w:type="dxa"/>
            <w:tcBorders/>
            <w:vAlign w:val="center"/>
          </w:tcPr>
          <w:p>
            <w:pPr>
              <w:pStyle w:val="TableContents"/>
              <w:bidi w:val="0"/>
              <w:spacing w:before="0" w:after="283"/>
              <w:jc w:val="left"/>
              <w:rPr/>
            </w:pPr>
            <w:r>
              <w:rPr/>
              <w:t xml:space="preserve">0.00024%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192 </w:t>
            </w:r>
          </w:p>
        </w:tc>
        <w:tc>
          <w:tcPr>
            <w:tcW w:w="2763" w:type="dxa"/>
            <w:tcBorders/>
            <w:vAlign w:val="center"/>
          </w:tcPr>
          <w:p>
            <w:pPr>
              <w:pStyle w:val="TableContents"/>
              <w:bidi w:val="0"/>
              <w:spacing w:before="0" w:after="283"/>
              <w:jc w:val="left"/>
              <w:rPr/>
            </w:pPr>
            <w:r>
              <w:rPr/>
              <w:t xml:space="preserve">Palau </w:t>
            </w:r>
          </w:p>
        </w:tc>
        <w:tc>
          <w:tcPr>
            <w:tcW w:w="1506" w:type="dxa"/>
            <w:tcBorders/>
            <w:vAlign w:val="center"/>
          </w:tcPr>
          <w:p>
            <w:pPr>
              <w:pStyle w:val="TableContents"/>
              <w:bidi w:val="0"/>
              <w:spacing w:before="0" w:after="283"/>
              <w:jc w:val="left"/>
              <w:rPr/>
            </w:pPr>
            <w:r>
              <w:rPr/>
              <w:t xml:space="preserve">17,800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0.00023%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Anguilla (Yhdistynyt kuningaskunta) </w:t>
            </w:r>
          </w:p>
        </w:tc>
        <w:tc>
          <w:tcPr>
            <w:tcW w:w="1506" w:type="dxa"/>
            <w:tcBorders/>
            <w:vAlign w:val="center"/>
          </w:tcPr>
          <w:p>
            <w:pPr>
              <w:pStyle w:val="TableContents"/>
              <w:bidi w:val="0"/>
              <w:spacing w:before="0" w:after="283"/>
              <w:jc w:val="left"/>
              <w:rPr/>
            </w:pPr>
            <w:r>
              <w:rPr/>
              <w:t xml:space="preserve">13,452 </w:t>
            </w:r>
          </w:p>
        </w:tc>
        <w:tc>
          <w:tcPr>
            <w:tcW w:w="1442" w:type="dxa"/>
            <w:tcBorders/>
            <w:vAlign w:val="center"/>
          </w:tcPr>
          <w:p>
            <w:pPr>
              <w:pStyle w:val="TableContents"/>
              <w:bidi w:val="0"/>
              <w:spacing w:before="0" w:after="283"/>
              <w:jc w:val="left"/>
              <w:rPr/>
            </w:pPr>
            <w:r>
              <w:rPr/>
              <w:t xml:space="preserve">toukokuu 11, 2011 </w:t>
            </w:r>
          </w:p>
        </w:tc>
        <w:tc>
          <w:tcPr>
            <w:tcW w:w="1670" w:type="dxa"/>
            <w:tcBorders/>
            <w:vAlign w:val="center"/>
          </w:tcPr>
          <w:p>
            <w:pPr>
              <w:pStyle w:val="TableContents"/>
              <w:bidi w:val="0"/>
              <w:spacing w:before="0" w:after="283"/>
              <w:jc w:val="left"/>
              <w:rPr/>
            </w:pPr>
            <w:r>
              <w:rPr/>
              <w:t xml:space="preserve">0.00018%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Wallis ja Futuna (Ranska) </w:t>
            </w:r>
          </w:p>
        </w:tc>
        <w:tc>
          <w:tcPr>
            <w:tcW w:w="1506" w:type="dxa"/>
            <w:tcBorders/>
            <w:vAlign w:val="center"/>
          </w:tcPr>
          <w:p>
            <w:pPr>
              <w:pStyle w:val="TableContents"/>
              <w:bidi w:val="0"/>
              <w:spacing w:before="0" w:after="283"/>
              <w:jc w:val="left"/>
              <w:rPr/>
            </w:pPr>
            <w:r>
              <w:rPr/>
              <w:t xml:space="preserve">11,800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0.00015%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193 </w:t>
            </w:r>
          </w:p>
        </w:tc>
        <w:tc>
          <w:tcPr>
            <w:tcW w:w="2763" w:type="dxa"/>
            <w:tcBorders/>
            <w:vAlign w:val="center"/>
          </w:tcPr>
          <w:p>
            <w:pPr>
              <w:pStyle w:val="TableContents"/>
              <w:bidi w:val="0"/>
              <w:spacing w:before="0" w:after="283"/>
              <w:jc w:val="left"/>
              <w:rPr/>
            </w:pPr>
            <w:r>
              <w:rPr/>
              <w:t xml:space="preserve">Nauru </w:t>
            </w:r>
          </w:p>
        </w:tc>
        <w:tc>
          <w:tcPr>
            <w:tcW w:w="1506" w:type="dxa"/>
            <w:tcBorders/>
            <w:vAlign w:val="center"/>
          </w:tcPr>
          <w:p>
            <w:pPr>
              <w:pStyle w:val="TableContents"/>
              <w:bidi w:val="0"/>
              <w:spacing w:before="0" w:after="283"/>
              <w:jc w:val="left"/>
              <w:rPr/>
            </w:pPr>
            <w:r>
              <w:rPr/>
              <w:t xml:space="preserve">10,800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194 </w:t>
            </w:r>
          </w:p>
        </w:tc>
        <w:tc>
          <w:tcPr>
            <w:tcW w:w="2763" w:type="dxa"/>
            <w:tcBorders/>
            <w:vAlign w:val="center"/>
          </w:tcPr>
          <w:p>
            <w:pPr>
              <w:pStyle w:val="TableContents"/>
              <w:bidi w:val="0"/>
              <w:spacing w:before="0" w:after="283"/>
              <w:jc w:val="left"/>
              <w:rPr/>
            </w:pPr>
            <w:r>
              <w:rPr/>
              <w:t xml:space="preserve">Tuvalu </w:t>
            </w:r>
          </w:p>
        </w:tc>
        <w:tc>
          <w:tcPr>
            <w:tcW w:w="1506" w:type="dxa"/>
            <w:tcBorders/>
            <w:vAlign w:val="center"/>
          </w:tcPr>
          <w:p>
            <w:pPr>
              <w:pStyle w:val="TableContents"/>
              <w:bidi w:val="0"/>
              <w:spacing w:before="0" w:after="283"/>
              <w:jc w:val="left"/>
              <w:rPr/>
            </w:pPr>
            <w:r>
              <w:rPr/>
              <w:t xml:space="preserve">10,100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Barthélemy (Ranska) </w:t>
            </w:r>
          </w:p>
        </w:tc>
        <w:tc>
          <w:tcPr>
            <w:tcW w:w="1506" w:type="dxa"/>
            <w:tcBorders/>
            <w:vAlign w:val="center"/>
          </w:tcPr>
          <w:p>
            <w:pPr>
              <w:pStyle w:val="TableContents"/>
              <w:bidi w:val="0"/>
              <w:spacing w:before="0" w:after="283"/>
              <w:jc w:val="left"/>
              <w:rPr/>
            </w:pPr>
            <w:r>
              <w:rPr/>
              <w:t xml:space="preserve">9,417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0.00012%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Pierre ja Miquelon (Ranska) </w:t>
            </w:r>
          </w:p>
        </w:tc>
        <w:tc>
          <w:tcPr>
            <w:tcW w:w="1506" w:type="dxa"/>
            <w:tcBorders/>
            <w:vAlign w:val="center"/>
          </w:tcPr>
          <w:p>
            <w:pPr>
              <w:pStyle w:val="TableContents"/>
              <w:bidi w:val="0"/>
              <w:spacing w:before="0" w:after="283"/>
              <w:jc w:val="left"/>
              <w:rPr/>
            </w:pPr>
            <w:r>
              <w:rPr/>
              <w:t xml:space="preserve">6,286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0.000083%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Helena, Ascension ja Tristan da Cunha (UK) </w:t>
            </w:r>
          </w:p>
        </w:tc>
        <w:tc>
          <w:tcPr>
            <w:tcW w:w="1506" w:type="dxa"/>
            <w:tcBorders/>
            <w:vAlign w:val="center"/>
          </w:tcPr>
          <w:p>
            <w:pPr>
              <w:pStyle w:val="TableContents"/>
              <w:bidi w:val="0"/>
              <w:spacing w:before="0" w:after="283"/>
              <w:jc w:val="left"/>
              <w:rPr/>
            </w:pPr>
            <w:r>
              <w:rPr/>
              <w:t xml:space="preserve">5,633 </w:t>
            </w:r>
          </w:p>
        </w:tc>
        <w:tc>
          <w:tcPr>
            <w:tcW w:w="1442" w:type="dxa"/>
            <w:tcBorders/>
            <w:vAlign w:val="center"/>
          </w:tcPr>
          <w:p>
            <w:pPr>
              <w:pStyle w:val="TableContents"/>
              <w:bidi w:val="0"/>
              <w:spacing w:before="0" w:after="283"/>
              <w:jc w:val="left"/>
              <w:rPr/>
            </w:pPr>
            <w:r>
              <w:rPr/>
              <w:t xml:space="preserve">helmikuu 7, 2016 </w:t>
            </w:r>
          </w:p>
        </w:tc>
        <w:tc>
          <w:tcPr>
            <w:tcW w:w="1670" w:type="dxa"/>
            <w:tcBorders/>
            <w:vAlign w:val="center"/>
          </w:tcPr>
          <w:p>
            <w:pPr>
              <w:pStyle w:val="TableContents"/>
              <w:bidi w:val="0"/>
              <w:spacing w:before="0" w:after="283"/>
              <w:jc w:val="left"/>
              <w:rPr/>
            </w:pPr>
            <w:r>
              <w:rPr/>
              <w:t xml:space="preserve">0.000074% </w:t>
            </w:r>
          </w:p>
        </w:tc>
        <w:tc>
          <w:tcPr>
            <w:tcW w:w="2113"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Montserrat (Yhdistynyt kuningaskunta) </w:t>
            </w:r>
          </w:p>
        </w:tc>
        <w:tc>
          <w:tcPr>
            <w:tcW w:w="1506" w:type="dxa"/>
            <w:tcBorders/>
            <w:vAlign w:val="center"/>
          </w:tcPr>
          <w:p>
            <w:pPr>
              <w:pStyle w:val="TableContents"/>
              <w:bidi w:val="0"/>
              <w:spacing w:before="0" w:after="283"/>
              <w:jc w:val="left"/>
              <w:rPr/>
            </w:pPr>
            <w:r>
              <w:rPr/>
              <w:t xml:space="preserve">4,922 </w:t>
            </w:r>
          </w:p>
        </w:tc>
        <w:tc>
          <w:tcPr>
            <w:tcW w:w="1442" w:type="dxa"/>
            <w:tcBorders/>
            <w:vAlign w:val="center"/>
          </w:tcPr>
          <w:p>
            <w:pPr>
              <w:pStyle w:val="TableContents"/>
              <w:bidi w:val="0"/>
              <w:spacing w:before="0" w:after="283"/>
              <w:jc w:val="left"/>
              <w:rPr/>
            </w:pPr>
            <w:r>
              <w:rPr/>
              <w:t xml:space="preserve">toukokuu 12, 2011 </w:t>
            </w:r>
          </w:p>
        </w:tc>
        <w:tc>
          <w:tcPr>
            <w:tcW w:w="1670" w:type="dxa"/>
            <w:tcBorders/>
            <w:vAlign w:val="center"/>
          </w:tcPr>
          <w:p>
            <w:pPr>
              <w:pStyle w:val="TableContents"/>
              <w:bidi w:val="0"/>
              <w:spacing w:before="0" w:after="283"/>
              <w:jc w:val="left"/>
              <w:rPr/>
            </w:pPr>
            <w:r>
              <w:rPr/>
              <w:t xml:space="preserve">0.000065%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Falklandinsaaret (Yhdistynyt kuningaskunta) </w:t>
            </w:r>
          </w:p>
        </w:tc>
        <w:tc>
          <w:tcPr>
            <w:tcW w:w="1506" w:type="dxa"/>
            <w:tcBorders/>
            <w:vAlign w:val="center"/>
          </w:tcPr>
          <w:p>
            <w:pPr>
              <w:pStyle w:val="TableContents"/>
              <w:bidi w:val="0"/>
              <w:spacing w:before="0" w:after="283"/>
              <w:jc w:val="left"/>
              <w:rPr/>
            </w:pPr>
            <w:r>
              <w:rPr/>
              <w:t xml:space="preserve">2,563 </w:t>
            </w:r>
          </w:p>
        </w:tc>
        <w:tc>
          <w:tcPr>
            <w:tcW w:w="1442" w:type="dxa"/>
            <w:tcBorders/>
            <w:vAlign w:val="center"/>
          </w:tcPr>
          <w:p>
            <w:pPr>
              <w:pStyle w:val="TableContents"/>
              <w:bidi w:val="0"/>
              <w:spacing w:before="0" w:after="283"/>
              <w:jc w:val="left"/>
              <w:rPr/>
            </w:pPr>
            <w:r>
              <w:rPr/>
              <w:t xml:space="preserve">huhtikuu 15, 2012 </w:t>
            </w:r>
          </w:p>
        </w:tc>
        <w:tc>
          <w:tcPr>
            <w:tcW w:w="1670" w:type="dxa"/>
            <w:tcBorders/>
            <w:vAlign w:val="center"/>
          </w:tcPr>
          <w:p>
            <w:pPr>
              <w:pStyle w:val="TableContents"/>
              <w:bidi w:val="0"/>
              <w:spacing w:before="0" w:after="283"/>
              <w:jc w:val="left"/>
              <w:rPr/>
            </w:pPr>
            <w:r>
              <w:rPr/>
              <w:t xml:space="preserve">0.000034% </w:t>
            </w:r>
          </w:p>
        </w:tc>
        <w:tc>
          <w:tcPr>
            <w:tcW w:w="2113"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Norfolkin saari (Australia) </w:t>
            </w:r>
          </w:p>
        </w:tc>
        <w:tc>
          <w:tcPr>
            <w:tcW w:w="1506" w:type="dxa"/>
            <w:tcBorders/>
            <w:vAlign w:val="center"/>
          </w:tcPr>
          <w:p>
            <w:pPr>
              <w:pStyle w:val="TableContents"/>
              <w:bidi w:val="0"/>
              <w:spacing w:before="0" w:after="283"/>
              <w:jc w:val="left"/>
              <w:rPr/>
            </w:pPr>
            <w:r>
              <w:rPr/>
              <w:t xml:space="preserve">2,302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0.000030%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Joulusaari (Australia) </w:t>
            </w:r>
          </w:p>
        </w:tc>
        <w:tc>
          <w:tcPr>
            <w:tcW w:w="1506" w:type="dxa"/>
            <w:tcBorders/>
            <w:vAlign w:val="center"/>
          </w:tcPr>
          <w:p>
            <w:pPr>
              <w:pStyle w:val="TableContents"/>
              <w:bidi w:val="0"/>
              <w:spacing w:before="0" w:after="283"/>
              <w:jc w:val="left"/>
              <w:rPr/>
            </w:pPr>
            <w:r>
              <w:rPr/>
              <w:t xml:space="preserve">2,072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0.000027%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Niue (NZ) </w:t>
            </w:r>
          </w:p>
        </w:tc>
        <w:tc>
          <w:tcPr>
            <w:tcW w:w="1506" w:type="dxa"/>
            <w:tcBorders/>
            <w:vAlign w:val="center"/>
          </w:tcPr>
          <w:p>
            <w:pPr>
              <w:pStyle w:val="TableContents"/>
              <w:bidi w:val="0"/>
              <w:spacing w:before="0" w:after="283"/>
              <w:jc w:val="left"/>
              <w:rPr/>
            </w:pPr>
            <w:r>
              <w:rPr/>
              <w:t xml:space="preserve">1,470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0.00002%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Tokelau (NZ) </w:t>
            </w:r>
          </w:p>
        </w:tc>
        <w:tc>
          <w:tcPr>
            <w:tcW w:w="1506" w:type="dxa"/>
            <w:tcBorders/>
            <w:vAlign w:val="center"/>
          </w:tcPr>
          <w:p>
            <w:pPr>
              <w:pStyle w:val="TableContents"/>
              <w:bidi w:val="0"/>
              <w:spacing w:before="0" w:after="283"/>
              <w:jc w:val="left"/>
              <w:rPr/>
            </w:pPr>
            <w:r>
              <w:rPr/>
              <w:t xml:space="preserve">1,411 </w:t>
            </w:r>
          </w:p>
        </w:tc>
        <w:tc>
          <w:tcPr>
            <w:tcW w:w="1442" w:type="dxa"/>
            <w:tcBorders/>
            <w:vAlign w:val="center"/>
          </w:tcPr>
          <w:p>
            <w:pPr>
              <w:pStyle w:val="TableContents"/>
              <w:bidi w:val="0"/>
              <w:spacing w:before="0" w:after="283"/>
              <w:jc w:val="left"/>
              <w:rPr/>
            </w:pPr>
            <w:r>
              <w:rPr/>
              <w:t xml:space="preserve">18. lokakuuta 2011 </w:t>
            </w:r>
          </w:p>
        </w:tc>
        <w:tc>
          <w:tcPr>
            <w:tcW w:w="1670" w:type="dxa"/>
            <w:tcBorders/>
            <w:vAlign w:val="center"/>
          </w:tcPr>
          <w:p>
            <w:pPr>
              <w:pStyle w:val="TableContents"/>
              <w:bidi w:val="0"/>
              <w:spacing w:before="0" w:after="283"/>
              <w:jc w:val="left"/>
              <w:rPr/>
            </w:pPr>
            <w:r>
              <w:rPr/>
              <w:t xml:space="preserve">0.000019%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195 </w:t>
            </w:r>
          </w:p>
        </w:tc>
        <w:tc>
          <w:tcPr>
            <w:tcW w:w="2763" w:type="dxa"/>
            <w:tcBorders/>
            <w:vAlign w:val="center"/>
          </w:tcPr>
          <w:p>
            <w:pPr>
              <w:pStyle w:val="TableContents"/>
              <w:bidi w:val="0"/>
              <w:spacing w:before="0" w:after="283"/>
              <w:jc w:val="left"/>
              <w:rPr/>
            </w:pPr>
            <w:r>
              <w:rPr/>
              <w:t xml:space="preserve">Vatikaani </w:t>
            </w:r>
          </w:p>
        </w:tc>
        <w:tc>
          <w:tcPr>
            <w:tcW w:w="1506" w:type="dxa"/>
            <w:tcBorders/>
            <w:vAlign w:val="center"/>
          </w:tcPr>
          <w:p>
            <w:pPr>
              <w:pStyle w:val="TableContents"/>
              <w:bidi w:val="0"/>
              <w:spacing w:before="0" w:after="283"/>
              <w:jc w:val="left"/>
              <w:rPr/>
            </w:pPr>
            <w:r>
              <w:rPr/>
              <w:t xml:space="preserve">800 </w:t>
            </w:r>
          </w:p>
        </w:tc>
        <w:tc>
          <w:tcPr>
            <w:tcW w:w="1442" w:type="dxa"/>
            <w:tcBorders/>
            <w:vAlign w:val="center"/>
          </w:tcPr>
          <w:p>
            <w:pPr>
              <w:pStyle w:val="TableContents"/>
              <w:bidi w:val="0"/>
              <w:spacing w:before="0" w:after="283"/>
              <w:jc w:val="left"/>
              <w:rPr/>
            </w:pPr>
            <w:r>
              <w:rPr/>
              <w:t xml:space="preserve">1. tammikuuta 2014 </w:t>
            </w:r>
          </w:p>
        </w:tc>
        <w:tc>
          <w:tcPr>
            <w:tcW w:w="1670" w:type="dxa"/>
            <w:tcBorders/>
            <w:vAlign w:val="center"/>
          </w:tcPr>
          <w:p>
            <w:pPr>
              <w:pStyle w:val="TableContents"/>
              <w:bidi w:val="0"/>
              <w:spacing w:before="0" w:after="283"/>
              <w:jc w:val="left"/>
              <w:rPr/>
            </w:pPr>
            <w:r>
              <w:rPr/>
              <w:t xml:space="preserve">0.000011%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Kookossaaret (Keeling) (Australia) </w:t>
            </w:r>
          </w:p>
        </w:tc>
        <w:tc>
          <w:tcPr>
            <w:tcW w:w="1506" w:type="dxa"/>
            <w:tcBorders/>
            <w:vAlign w:val="center"/>
          </w:tcPr>
          <w:p>
            <w:pPr>
              <w:pStyle w:val="TableContents"/>
              <w:bidi w:val="0"/>
              <w:spacing w:before="0" w:after="283"/>
              <w:jc w:val="left"/>
              <w:rPr/>
            </w:pPr>
            <w:r>
              <w:rPr/>
              <w:t xml:space="preserve">550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0.0000072%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Pitcairninsaaret (Yhdistynyt kuningaskunta) </w:t>
            </w:r>
          </w:p>
        </w:tc>
        <w:tc>
          <w:tcPr>
            <w:tcW w:w="1506" w:type="dxa"/>
            <w:tcBorders/>
            <w:vAlign w:val="center"/>
          </w:tcPr>
          <w:p>
            <w:pPr>
              <w:pStyle w:val="TableContents"/>
              <w:bidi w:val="0"/>
              <w:spacing w:before="0" w:after="283"/>
              <w:jc w:val="left"/>
              <w:rPr/>
            </w:pPr>
            <w:r>
              <w:rPr/>
              <w:t xml:space="preserve">50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0.00000066% </w:t>
            </w:r>
          </w:p>
        </w:tc>
        <w:tc>
          <w:tcPr>
            <w:tcW w:w="2113" w:type="dxa"/>
            <w:tcBorders/>
            <w:vAlign w:val="center"/>
          </w:tcPr>
          <w:p>
            <w:pPr>
              <w:pStyle w:val="TableContents"/>
              <w:bidi w:val="0"/>
              <w:spacing w:before="0" w:after="283"/>
              <w:jc w:val="left"/>
              <w:rPr/>
            </w:pPr>
            <w:r>
              <w:rPr/>
              <w:t xml:space="preserve">Virallinen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kymmenen suurinta maata väkiluvultaan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11"/>
        <w:gridCol w:w="2763"/>
        <w:gridCol w:w="1506"/>
        <w:gridCol w:w="1442"/>
        <w:gridCol w:w="1670"/>
        <w:gridCol w:w="2113"/>
      </w:tblGrid>
      <w:tr>
        <w:trPr/>
        <w:tc>
          <w:tcPr>
            <w:tcW w:w="711" w:type="dxa"/>
            <w:tcBorders/>
            <w:vAlign w:val="center"/>
          </w:tcPr>
          <w:p>
            <w:pPr>
              <w:pStyle w:val="TableHeading"/>
              <w:suppressLineNumbers/>
              <w:bidi w:val="0"/>
              <w:spacing w:before="0" w:after="283"/>
              <w:jc w:val="center"/>
              <w:rPr/>
            </w:pPr>
            <w:r>
              <w:rPr/>
              <w:t xml:space="preserve">Sijoitus </w:t>
            </w:r>
          </w:p>
        </w:tc>
        <w:tc>
          <w:tcPr>
            <w:tcW w:w="2763" w:type="dxa"/>
            <w:tcBorders/>
            <w:vAlign w:val="center"/>
          </w:tcPr>
          <w:p>
            <w:pPr>
              <w:pStyle w:val="TableHeading"/>
              <w:suppressLineNumbers/>
              <w:bidi w:val="0"/>
              <w:spacing w:before="0" w:after="283"/>
              <w:jc w:val="center"/>
              <w:rPr/>
            </w:pPr>
            <w:r>
              <w:rPr/>
              <w:t xml:space="preserve">Maa (tai riippuvainen alue) </w:t>
            </w:r>
          </w:p>
        </w:tc>
        <w:tc>
          <w:tcPr>
            <w:tcW w:w="1506" w:type="dxa"/>
            <w:tcBorders/>
            <w:vAlign w:val="center"/>
          </w:tcPr>
          <w:p>
            <w:pPr>
              <w:pStyle w:val="TableHeading"/>
              <w:suppressLineNumbers/>
              <w:bidi w:val="0"/>
              <w:spacing w:before="0" w:after="283"/>
              <w:jc w:val="center"/>
              <w:rPr/>
            </w:pPr>
            <w:r>
              <w:rPr/>
              <w:t xml:space="preserve">Väestö </w:t>
            </w:r>
          </w:p>
        </w:tc>
        <w:tc>
          <w:tcPr>
            <w:tcW w:w="1442" w:type="dxa"/>
            <w:tcBorders/>
            <w:vAlign w:val="center"/>
          </w:tcPr>
          <w:p>
            <w:pPr>
              <w:pStyle w:val="TableHeading"/>
              <w:suppressLineNumbers/>
              <w:bidi w:val="0"/>
              <w:spacing w:before="0" w:after="283"/>
              <w:jc w:val="center"/>
              <w:rPr/>
            </w:pPr>
            <w:r>
              <w:rPr/>
              <w:t xml:space="preserve">Päivämäärä </w:t>
            </w:r>
          </w:p>
        </w:tc>
        <w:tc>
          <w:tcPr>
            <w:tcW w:w="1670" w:type="dxa"/>
            <w:tcBorders/>
            <w:vAlign w:val="center"/>
          </w:tcPr>
          <w:p>
            <w:pPr>
              <w:pStyle w:val="TableHeading"/>
              <w:suppressLineNumbers/>
              <w:bidi w:val="0"/>
              <w:spacing w:before="0" w:after="283"/>
              <w:jc w:val="center"/>
              <w:rPr/>
            </w:pPr>
            <w:r>
              <w:rPr/>
              <w:t xml:space="preserve">% maailman väestöstä </w:t>
            </w:r>
          </w:p>
        </w:tc>
        <w:tc>
          <w:tcPr>
            <w:tcW w:w="2113" w:type="dxa"/>
            <w:tcBorders/>
            <w:vAlign w:val="center"/>
          </w:tcPr>
          <w:p>
            <w:pPr>
              <w:pStyle w:val="TableHeading"/>
              <w:suppressLineNumbers/>
              <w:bidi w:val="0"/>
              <w:spacing w:before="0" w:after="283"/>
              <w:jc w:val="center"/>
              <w:rPr/>
            </w:pPr>
            <w:r>
              <w:rPr/>
              <w:t xml:space="preserve">Lähde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color w:val="A9A9A9"/>
              </w:rPr>
              <w:t xml:space="preserve">Kiin</w:t>
            </w:r>
            <w:r>
              <w:rPr/>
              <w:t xml:space="preserve">a </w:t>
            </w:r>
          </w:p>
        </w:tc>
        <w:tc>
          <w:tcPr>
            <w:tcW w:w="1506" w:type="dxa"/>
            <w:tcBorders/>
            <w:vAlign w:val="center"/>
          </w:tcPr>
          <w:p>
            <w:pPr>
              <w:pStyle w:val="TableContents"/>
              <w:bidi w:val="0"/>
              <w:spacing w:before="0" w:after="283"/>
              <w:jc w:val="left"/>
              <w:rPr/>
            </w:pPr>
            <w:r>
              <w:rPr/>
              <w:t xml:space="preserve">1,388,800,000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18.3%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Intia </w:t>
            </w:r>
          </w:p>
        </w:tc>
        <w:tc>
          <w:tcPr>
            <w:tcW w:w="1506" w:type="dxa"/>
            <w:tcBorders/>
            <w:vAlign w:val="center"/>
          </w:tcPr>
          <w:p>
            <w:pPr>
              <w:pStyle w:val="TableContents"/>
              <w:bidi w:val="0"/>
              <w:spacing w:before="0" w:after="283"/>
              <w:jc w:val="left"/>
              <w:rPr/>
            </w:pPr>
            <w:r>
              <w:rPr/>
              <w:t xml:space="preserve">1,326,900,000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17.5%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Yhdysvallat </w:t>
            </w:r>
          </w:p>
        </w:tc>
        <w:tc>
          <w:tcPr>
            <w:tcW w:w="1506" w:type="dxa"/>
            <w:tcBorders/>
            <w:vAlign w:val="center"/>
          </w:tcPr>
          <w:p>
            <w:pPr>
              <w:pStyle w:val="TableContents"/>
              <w:bidi w:val="0"/>
              <w:spacing w:before="0" w:after="283"/>
              <w:jc w:val="left"/>
              <w:rPr/>
            </w:pPr>
            <w:r>
              <w:rPr/>
              <w:t xml:space="preserve">326,496,000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4.3%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Indonesia </w:t>
            </w:r>
          </w:p>
        </w:tc>
        <w:tc>
          <w:tcPr>
            <w:tcW w:w="1506" w:type="dxa"/>
            <w:tcBorders/>
            <w:vAlign w:val="center"/>
          </w:tcPr>
          <w:p>
            <w:pPr>
              <w:pStyle w:val="TableContents"/>
              <w:bidi w:val="0"/>
              <w:spacing w:before="0" w:after="283"/>
              <w:jc w:val="left"/>
              <w:rPr/>
            </w:pPr>
            <w:r>
              <w:rPr/>
              <w:t xml:space="preserve">261,890,900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3.45%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5 </w:t>
            </w:r>
          </w:p>
        </w:tc>
        <w:tc>
          <w:tcPr>
            <w:tcW w:w="2763" w:type="dxa"/>
            <w:tcBorders/>
            <w:vAlign w:val="center"/>
          </w:tcPr>
          <w:p>
            <w:pPr>
              <w:pStyle w:val="TableContents"/>
              <w:bidi w:val="0"/>
              <w:spacing w:before="0" w:after="283"/>
              <w:jc w:val="left"/>
              <w:rPr/>
            </w:pPr>
            <w:r>
              <w:rPr/>
              <w:t xml:space="preserve">Pakistan </w:t>
            </w:r>
          </w:p>
        </w:tc>
        <w:tc>
          <w:tcPr>
            <w:tcW w:w="1506" w:type="dxa"/>
            <w:tcBorders/>
            <w:vAlign w:val="center"/>
          </w:tcPr>
          <w:p>
            <w:pPr>
              <w:pStyle w:val="TableContents"/>
              <w:bidi w:val="0"/>
              <w:spacing w:before="0" w:after="283"/>
              <w:jc w:val="left"/>
              <w:rPr/>
            </w:pPr>
            <w:r>
              <w:rPr/>
              <w:t xml:space="preserve">210,333,000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2.77%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 </w:t>
            </w:r>
          </w:p>
        </w:tc>
        <w:tc>
          <w:tcPr>
            <w:tcW w:w="2763" w:type="dxa"/>
            <w:tcBorders/>
            <w:vAlign w:val="center"/>
          </w:tcPr>
          <w:p>
            <w:pPr>
              <w:pStyle w:val="TableContents"/>
              <w:bidi w:val="0"/>
              <w:spacing w:before="0" w:after="283"/>
              <w:jc w:val="left"/>
              <w:rPr/>
            </w:pPr>
            <w:r>
              <w:rPr/>
              <w:t xml:space="preserve">Brasilia </w:t>
            </w:r>
          </w:p>
        </w:tc>
        <w:tc>
          <w:tcPr>
            <w:tcW w:w="1506" w:type="dxa"/>
            <w:tcBorders/>
            <w:vAlign w:val="center"/>
          </w:tcPr>
          <w:p>
            <w:pPr>
              <w:pStyle w:val="TableContents"/>
              <w:bidi w:val="0"/>
              <w:spacing w:before="0" w:after="283"/>
              <w:jc w:val="left"/>
              <w:rPr/>
            </w:pPr>
            <w:r>
              <w:rPr/>
              <w:t xml:space="preserve">208,559,000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2.75%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7 </w:t>
            </w:r>
          </w:p>
        </w:tc>
        <w:tc>
          <w:tcPr>
            <w:tcW w:w="2763" w:type="dxa"/>
            <w:tcBorders/>
            <w:vAlign w:val="center"/>
          </w:tcPr>
          <w:p>
            <w:pPr>
              <w:pStyle w:val="TableContents"/>
              <w:bidi w:val="0"/>
              <w:spacing w:before="0" w:after="283"/>
              <w:jc w:val="left"/>
              <w:rPr/>
            </w:pPr>
            <w:r>
              <w:rPr/>
              <w:t xml:space="preserve">Nigeria </w:t>
            </w:r>
          </w:p>
        </w:tc>
        <w:tc>
          <w:tcPr>
            <w:tcW w:w="1506" w:type="dxa"/>
            <w:tcBorders/>
            <w:vAlign w:val="center"/>
          </w:tcPr>
          <w:p>
            <w:pPr>
              <w:pStyle w:val="TableContents"/>
              <w:bidi w:val="0"/>
              <w:spacing w:before="0" w:after="283"/>
              <w:jc w:val="left"/>
              <w:rPr/>
            </w:pPr>
            <w:r>
              <w:rPr/>
              <w:t xml:space="preserve">193,392,500 </w:t>
            </w:r>
          </w:p>
        </w:tc>
        <w:tc>
          <w:tcPr>
            <w:tcW w:w="1442" w:type="dxa"/>
            <w:tcBorders/>
            <w:vAlign w:val="center"/>
          </w:tcPr>
          <w:p>
            <w:pPr>
              <w:pStyle w:val="TableContents"/>
              <w:bidi w:val="0"/>
              <w:spacing w:before="0" w:after="283"/>
              <w:jc w:val="left"/>
              <w:rPr/>
            </w:pPr>
            <w:r>
              <w:rPr/>
              <w:t xml:space="preserve">maaliskuu 21, 2016 </w:t>
            </w:r>
          </w:p>
        </w:tc>
        <w:tc>
          <w:tcPr>
            <w:tcW w:w="1670" w:type="dxa"/>
            <w:tcBorders/>
            <w:vAlign w:val="center"/>
          </w:tcPr>
          <w:p>
            <w:pPr>
              <w:pStyle w:val="TableContents"/>
              <w:bidi w:val="0"/>
              <w:spacing w:before="0" w:after="283"/>
              <w:jc w:val="left"/>
              <w:rPr/>
            </w:pPr>
            <w:r>
              <w:rPr/>
              <w:t xml:space="preserve">2.55%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 </w:t>
            </w:r>
          </w:p>
        </w:tc>
        <w:tc>
          <w:tcPr>
            <w:tcW w:w="2763" w:type="dxa"/>
            <w:tcBorders/>
            <w:vAlign w:val="center"/>
          </w:tcPr>
          <w:p>
            <w:pPr>
              <w:pStyle w:val="TableContents"/>
              <w:bidi w:val="0"/>
              <w:spacing w:before="0" w:after="283"/>
              <w:jc w:val="left"/>
              <w:rPr/>
            </w:pPr>
            <w:r>
              <w:rPr/>
              <w:t xml:space="preserve">Bangladesh </w:t>
            </w:r>
          </w:p>
        </w:tc>
        <w:tc>
          <w:tcPr>
            <w:tcW w:w="1506" w:type="dxa"/>
            <w:tcBorders/>
            <w:vAlign w:val="center"/>
          </w:tcPr>
          <w:p>
            <w:pPr>
              <w:pStyle w:val="TableContents"/>
              <w:bidi w:val="0"/>
              <w:spacing w:before="0" w:after="283"/>
              <w:jc w:val="left"/>
              <w:rPr/>
            </w:pPr>
            <w:r>
              <w:rPr/>
              <w:t xml:space="preserve">163,865,000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2.16%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 </w:t>
            </w:r>
          </w:p>
        </w:tc>
        <w:tc>
          <w:tcPr>
            <w:tcW w:w="2763" w:type="dxa"/>
            <w:tcBorders/>
            <w:vAlign w:val="center"/>
          </w:tcPr>
          <w:p>
            <w:pPr>
              <w:pStyle w:val="TableContents"/>
              <w:bidi w:val="0"/>
              <w:spacing w:before="0" w:after="283"/>
              <w:jc w:val="left"/>
              <w:rPr/>
            </w:pPr>
            <w:r>
              <w:rPr/>
              <w:t xml:space="preserve">Venäjä </w:t>
            </w:r>
          </w:p>
        </w:tc>
        <w:tc>
          <w:tcPr>
            <w:tcW w:w="1506" w:type="dxa"/>
            <w:tcBorders/>
            <w:vAlign w:val="center"/>
          </w:tcPr>
          <w:p>
            <w:pPr>
              <w:pStyle w:val="TableContents"/>
              <w:bidi w:val="0"/>
              <w:spacing w:before="0" w:after="283"/>
              <w:jc w:val="left"/>
              <w:rPr/>
            </w:pPr>
            <w:r>
              <w:rPr/>
              <w:t xml:space="preserve">146,867,905 </w:t>
            </w:r>
          </w:p>
        </w:tc>
        <w:tc>
          <w:tcPr>
            <w:tcW w:w="1442" w:type="dxa"/>
            <w:tcBorders/>
            <w:vAlign w:val="center"/>
          </w:tcPr>
          <w:p>
            <w:pPr>
              <w:pStyle w:val="TableContents"/>
              <w:bidi w:val="0"/>
              <w:spacing w:before="0" w:after="283"/>
              <w:jc w:val="left"/>
              <w:rPr/>
            </w:pPr>
            <w:r>
              <w:rPr/>
              <w:t xml:space="preserve">marraskuu 1, 2017 </w:t>
            </w:r>
          </w:p>
        </w:tc>
        <w:tc>
          <w:tcPr>
            <w:tcW w:w="1670" w:type="dxa"/>
            <w:tcBorders/>
            <w:vAlign w:val="center"/>
          </w:tcPr>
          <w:p>
            <w:pPr>
              <w:pStyle w:val="TableContents"/>
              <w:bidi w:val="0"/>
              <w:spacing w:before="0" w:after="283"/>
              <w:jc w:val="left"/>
              <w:rPr/>
            </w:pPr>
            <w:r>
              <w:rPr/>
              <w:t xml:space="preserve">1.93%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 </w:t>
            </w:r>
          </w:p>
        </w:tc>
        <w:tc>
          <w:tcPr>
            <w:tcW w:w="2763" w:type="dxa"/>
            <w:tcBorders/>
            <w:vAlign w:val="center"/>
          </w:tcPr>
          <w:p>
            <w:pPr>
              <w:pStyle w:val="TableContents"/>
              <w:bidi w:val="0"/>
              <w:spacing w:before="0" w:after="283"/>
              <w:jc w:val="left"/>
              <w:rPr/>
            </w:pPr>
            <w:r>
              <w:rPr/>
              <w:t xml:space="preserve">Japani </w:t>
            </w:r>
          </w:p>
        </w:tc>
        <w:tc>
          <w:tcPr>
            <w:tcW w:w="1506" w:type="dxa"/>
            <w:tcBorders/>
            <w:vAlign w:val="center"/>
          </w:tcPr>
          <w:p>
            <w:pPr>
              <w:pStyle w:val="TableContents"/>
              <w:bidi w:val="0"/>
              <w:spacing w:before="0" w:after="283"/>
              <w:jc w:val="left"/>
              <w:rPr/>
            </w:pPr>
            <w:r>
              <w:rPr/>
              <w:t xml:space="preserve">126,700,000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1.67% </w:t>
            </w:r>
          </w:p>
        </w:tc>
        <w:tc>
          <w:tcPr>
            <w:tcW w:w="2113" w:type="dxa"/>
            <w:tcBorders/>
            <w:vAlign w:val="center"/>
          </w:tcPr>
          <w:p>
            <w:pPr>
              <w:pStyle w:val="TableContents"/>
              <w:bidi w:val="0"/>
              <w:spacing w:before="0" w:after="283"/>
              <w:jc w:val="left"/>
              <w:rPr/>
            </w:pPr>
            <w:r>
              <w:rPr/>
              <w:t xml:space="preserve">Kuukausittainen alustava arvio </w:t>
            </w:r>
          </w:p>
        </w:tc>
      </w:tr>
      <w:tr>
        <w:trPr/>
        <w:tc>
          <w:tcPr>
            <w:tcW w:w="711" w:type="dxa"/>
            <w:tcBorders/>
            <w:vAlign w:val="center"/>
          </w:tcPr>
          <w:p>
            <w:pPr>
              <w:pStyle w:val="TableContents"/>
              <w:bidi w:val="0"/>
              <w:spacing w:before="0" w:after="283"/>
              <w:jc w:val="left"/>
              <w:rPr/>
            </w:pPr>
            <w:r>
              <w:rPr/>
              <w:t xml:space="preserve">11 </w:t>
            </w:r>
          </w:p>
        </w:tc>
        <w:tc>
          <w:tcPr>
            <w:tcW w:w="2763" w:type="dxa"/>
            <w:tcBorders/>
            <w:vAlign w:val="center"/>
          </w:tcPr>
          <w:p>
            <w:pPr>
              <w:pStyle w:val="TableContents"/>
              <w:bidi w:val="0"/>
              <w:spacing w:before="0" w:after="283"/>
              <w:jc w:val="left"/>
              <w:rPr/>
            </w:pPr>
            <w:r>
              <w:rPr/>
              <w:t xml:space="preserve">Meksiko </w:t>
            </w:r>
          </w:p>
        </w:tc>
        <w:tc>
          <w:tcPr>
            <w:tcW w:w="1506" w:type="dxa"/>
            <w:tcBorders/>
            <w:vAlign w:val="center"/>
          </w:tcPr>
          <w:p>
            <w:pPr>
              <w:pStyle w:val="TableContents"/>
              <w:bidi w:val="0"/>
              <w:spacing w:before="0" w:after="283"/>
              <w:jc w:val="left"/>
              <w:rPr/>
            </w:pPr>
            <w:r>
              <w:rPr/>
              <w:t xml:space="preserve">123,675,351 </w:t>
            </w:r>
          </w:p>
        </w:tc>
        <w:tc>
          <w:tcPr>
            <w:tcW w:w="1442" w:type="dxa"/>
            <w:tcBorders/>
            <w:vAlign w:val="center"/>
          </w:tcPr>
          <w:p>
            <w:pPr>
              <w:pStyle w:val="TableContents"/>
              <w:bidi w:val="0"/>
              <w:spacing w:before="0" w:after="283"/>
              <w:jc w:val="left"/>
              <w:rPr/>
            </w:pPr>
            <w:r>
              <w:rPr/>
              <w:t xml:space="preserve">lokakuu 1, 2017 </w:t>
            </w:r>
          </w:p>
        </w:tc>
        <w:tc>
          <w:tcPr>
            <w:tcW w:w="1670" w:type="dxa"/>
            <w:tcBorders/>
            <w:vAlign w:val="center"/>
          </w:tcPr>
          <w:p>
            <w:pPr>
              <w:pStyle w:val="TableContents"/>
              <w:bidi w:val="0"/>
              <w:spacing w:before="0" w:after="283"/>
              <w:jc w:val="left"/>
              <w:rPr/>
            </w:pPr>
            <w:r>
              <w:rPr/>
              <w:t xml:space="preserve">1.63%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12 </w:t>
            </w:r>
          </w:p>
        </w:tc>
        <w:tc>
          <w:tcPr>
            <w:tcW w:w="2763" w:type="dxa"/>
            <w:tcBorders/>
            <w:vAlign w:val="center"/>
          </w:tcPr>
          <w:p>
            <w:pPr>
              <w:pStyle w:val="TableContents"/>
              <w:bidi w:val="0"/>
              <w:spacing w:before="0" w:after="283"/>
              <w:jc w:val="left"/>
              <w:rPr/>
            </w:pPr>
            <w:r>
              <w:rPr/>
              <w:t xml:space="preserve">Filippiinit </w:t>
            </w:r>
          </w:p>
        </w:tc>
        <w:tc>
          <w:tcPr>
            <w:tcW w:w="1506" w:type="dxa"/>
            <w:tcBorders/>
            <w:vAlign w:val="center"/>
          </w:tcPr>
          <w:p>
            <w:pPr>
              <w:pStyle w:val="TableContents"/>
              <w:bidi w:val="0"/>
              <w:spacing w:before="0" w:after="283"/>
              <w:jc w:val="left"/>
              <w:rPr/>
            </w:pPr>
            <w:r>
              <w:rPr/>
              <w:t xml:space="preserve">105,325,000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1.39%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 </w:t>
            </w:r>
          </w:p>
        </w:tc>
        <w:tc>
          <w:tcPr>
            <w:tcW w:w="2763" w:type="dxa"/>
            <w:tcBorders/>
            <w:vAlign w:val="center"/>
          </w:tcPr>
          <w:p>
            <w:pPr>
              <w:pStyle w:val="TableContents"/>
              <w:bidi w:val="0"/>
              <w:spacing w:before="0" w:after="283"/>
              <w:jc w:val="left"/>
              <w:rPr/>
            </w:pPr>
            <w:r>
              <w:rPr/>
              <w:t xml:space="preserve">Egypti </w:t>
            </w:r>
          </w:p>
        </w:tc>
        <w:tc>
          <w:tcPr>
            <w:tcW w:w="1506" w:type="dxa"/>
            <w:tcBorders/>
            <w:vAlign w:val="center"/>
          </w:tcPr>
          <w:p>
            <w:pPr>
              <w:pStyle w:val="TableContents"/>
              <w:bidi w:val="0"/>
              <w:spacing w:before="0" w:after="283"/>
              <w:jc w:val="left"/>
              <w:rPr/>
            </w:pPr>
            <w:r>
              <w:rPr/>
              <w:t xml:space="preserve">96,388,600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1.27%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14 </w:t>
            </w:r>
          </w:p>
        </w:tc>
        <w:tc>
          <w:tcPr>
            <w:tcW w:w="2763" w:type="dxa"/>
            <w:tcBorders/>
            <w:vAlign w:val="center"/>
          </w:tcPr>
          <w:p>
            <w:pPr>
              <w:pStyle w:val="TableContents"/>
              <w:bidi w:val="0"/>
              <w:spacing w:before="0" w:after="283"/>
              <w:jc w:val="left"/>
              <w:rPr/>
            </w:pPr>
            <w:r>
              <w:rPr/>
              <w:t xml:space="preserve">Etiopia </w:t>
            </w:r>
          </w:p>
        </w:tc>
        <w:tc>
          <w:tcPr>
            <w:tcW w:w="1506" w:type="dxa"/>
            <w:tcBorders/>
            <w:vAlign w:val="center"/>
          </w:tcPr>
          <w:p>
            <w:pPr>
              <w:pStyle w:val="TableContents"/>
              <w:bidi w:val="0"/>
              <w:spacing w:before="0" w:after="283"/>
              <w:jc w:val="left"/>
              <w:rPr/>
            </w:pPr>
            <w:r>
              <w:rPr/>
              <w:t xml:space="preserve">94,352,000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1.24%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 </w:t>
            </w:r>
          </w:p>
        </w:tc>
        <w:tc>
          <w:tcPr>
            <w:tcW w:w="2763" w:type="dxa"/>
            <w:tcBorders/>
            <w:vAlign w:val="center"/>
          </w:tcPr>
          <w:p>
            <w:pPr>
              <w:pStyle w:val="TableContents"/>
              <w:bidi w:val="0"/>
              <w:spacing w:before="0" w:after="283"/>
              <w:jc w:val="left"/>
              <w:rPr/>
            </w:pPr>
            <w:r>
              <w:rPr/>
              <w:t xml:space="preserve">Vietnam </w:t>
            </w:r>
          </w:p>
        </w:tc>
        <w:tc>
          <w:tcPr>
            <w:tcW w:w="1506" w:type="dxa"/>
            <w:tcBorders/>
            <w:vAlign w:val="center"/>
          </w:tcPr>
          <w:p>
            <w:pPr>
              <w:pStyle w:val="TableContents"/>
              <w:bidi w:val="0"/>
              <w:spacing w:before="0" w:after="283"/>
              <w:jc w:val="left"/>
              <w:rPr/>
            </w:pPr>
            <w:r>
              <w:rPr/>
              <w:t xml:space="preserve">93,700,000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1.23%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16 </w:t>
            </w:r>
          </w:p>
        </w:tc>
        <w:tc>
          <w:tcPr>
            <w:tcW w:w="2763" w:type="dxa"/>
            <w:tcBorders/>
            <w:vAlign w:val="center"/>
          </w:tcPr>
          <w:p>
            <w:pPr>
              <w:pStyle w:val="TableContents"/>
              <w:bidi w:val="0"/>
              <w:spacing w:before="0" w:after="283"/>
              <w:jc w:val="left"/>
              <w:rPr/>
            </w:pPr>
            <w:r>
              <w:rPr/>
              <w:t xml:space="preserve">Saksa </w:t>
            </w:r>
          </w:p>
        </w:tc>
        <w:tc>
          <w:tcPr>
            <w:tcW w:w="1506" w:type="dxa"/>
            <w:tcBorders/>
            <w:vAlign w:val="center"/>
          </w:tcPr>
          <w:p>
            <w:pPr>
              <w:pStyle w:val="TableContents"/>
              <w:bidi w:val="0"/>
              <w:spacing w:before="0" w:after="283"/>
              <w:jc w:val="left"/>
              <w:rPr/>
            </w:pPr>
            <w:r>
              <w:rPr/>
              <w:t xml:space="preserve">82,521,653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1.09% </w:t>
            </w:r>
          </w:p>
        </w:tc>
        <w:tc>
          <w:tcPr>
            <w:tcW w:w="2113" w:type="dxa"/>
            <w:tcBorders/>
            <w:vAlign w:val="center"/>
          </w:tcPr>
          <w:p>
            <w:pPr>
              <w:pStyle w:val="TableContents"/>
              <w:bidi w:val="0"/>
              <w:spacing w:before="0" w:after="283"/>
              <w:jc w:val="left"/>
              <w:rPr/>
            </w:pPr>
            <w:r>
              <w:rPr/>
              <w:t xml:space="preserve">Viralliset vuosittaiset tiedot </w:t>
            </w:r>
          </w:p>
        </w:tc>
      </w:tr>
      <w:tr>
        <w:trPr/>
        <w:tc>
          <w:tcPr>
            <w:tcW w:w="711" w:type="dxa"/>
            <w:tcBorders/>
            <w:vAlign w:val="center"/>
          </w:tcPr>
          <w:p>
            <w:pPr>
              <w:pStyle w:val="TableContents"/>
              <w:bidi w:val="0"/>
              <w:spacing w:before="0" w:after="283"/>
              <w:jc w:val="left"/>
              <w:rPr/>
            </w:pPr>
            <w:r>
              <w:rPr/>
              <w:t xml:space="preserve">17 </w:t>
            </w:r>
          </w:p>
        </w:tc>
        <w:tc>
          <w:tcPr>
            <w:tcW w:w="2763" w:type="dxa"/>
            <w:tcBorders/>
            <w:vAlign w:val="center"/>
          </w:tcPr>
          <w:p>
            <w:pPr>
              <w:pStyle w:val="TableContents"/>
              <w:bidi w:val="0"/>
              <w:spacing w:before="0" w:after="283"/>
              <w:jc w:val="left"/>
              <w:rPr/>
            </w:pPr>
            <w:r>
              <w:rPr/>
              <w:t xml:space="preserve">Kongon demokraattinen tasavalta </w:t>
            </w:r>
          </w:p>
        </w:tc>
        <w:tc>
          <w:tcPr>
            <w:tcW w:w="1506" w:type="dxa"/>
            <w:tcBorders/>
            <w:vAlign w:val="center"/>
          </w:tcPr>
          <w:p>
            <w:pPr>
              <w:pStyle w:val="TableContents"/>
              <w:bidi w:val="0"/>
              <w:spacing w:before="0" w:after="283"/>
              <w:jc w:val="left"/>
              <w:rPr/>
            </w:pPr>
            <w:r>
              <w:rPr/>
              <w:t xml:space="preserve">81,339,900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1.07%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18 </w:t>
            </w:r>
          </w:p>
        </w:tc>
        <w:tc>
          <w:tcPr>
            <w:tcW w:w="2763" w:type="dxa"/>
            <w:tcBorders/>
            <w:vAlign w:val="center"/>
          </w:tcPr>
          <w:p>
            <w:pPr>
              <w:pStyle w:val="TableContents"/>
              <w:bidi w:val="0"/>
              <w:spacing w:before="0" w:after="283"/>
              <w:jc w:val="left"/>
              <w:rPr/>
            </w:pPr>
            <w:r>
              <w:rPr/>
              <w:t xml:space="preserve">Iran </w:t>
            </w:r>
          </w:p>
        </w:tc>
        <w:tc>
          <w:tcPr>
            <w:tcW w:w="1506" w:type="dxa"/>
            <w:tcBorders/>
            <w:vAlign w:val="center"/>
          </w:tcPr>
          <w:p>
            <w:pPr>
              <w:pStyle w:val="TableContents"/>
              <w:bidi w:val="0"/>
              <w:spacing w:before="0" w:after="283"/>
              <w:jc w:val="left"/>
              <w:rPr/>
            </w:pPr>
            <w:r>
              <w:rPr/>
              <w:t xml:space="preserve">81,145,800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1.07%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19 </w:t>
            </w:r>
          </w:p>
        </w:tc>
        <w:tc>
          <w:tcPr>
            <w:tcW w:w="2763" w:type="dxa"/>
            <w:tcBorders/>
            <w:vAlign w:val="center"/>
          </w:tcPr>
          <w:p>
            <w:pPr>
              <w:pStyle w:val="TableContents"/>
              <w:bidi w:val="0"/>
              <w:spacing w:before="0" w:after="283"/>
              <w:jc w:val="left"/>
              <w:rPr/>
            </w:pPr>
            <w:r>
              <w:rPr/>
              <w:t xml:space="preserve">Turkki </w:t>
            </w:r>
          </w:p>
        </w:tc>
        <w:tc>
          <w:tcPr>
            <w:tcW w:w="1506" w:type="dxa"/>
            <w:tcBorders/>
            <w:vAlign w:val="center"/>
          </w:tcPr>
          <w:p>
            <w:pPr>
              <w:pStyle w:val="TableContents"/>
              <w:bidi w:val="0"/>
              <w:spacing w:before="0" w:after="283"/>
              <w:jc w:val="left"/>
              <w:rPr/>
            </w:pPr>
            <w:r>
              <w:rPr/>
              <w:t xml:space="preserve">79,814,871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1.05% </w:t>
            </w:r>
          </w:p>
        </w:tc>
        <w:tc>
          <w:tcPr>
            <w:tcW w:w="2113"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20 </w:t>
            </w:r>
          </w:p>
        </w:tc>
        <w:tc>
          <w:tcPr>
            <w:tcW w:w="2763" w:type="dxa"/>
            <w:tcBorders/>
            <w:vAlign w:val="center"/>
          </w:tcPr>
          <w:p>
            <w:pPr>
              <w:pStyle w:val="TableContents"/>
              <w:bidi w:val="0"/>
              <w:spacing w:before="0" w:after="283"/>
              <w:jc w:val="left"/>
              <w:rPr/>
            </w:pPr>
            <w:r>
              <w:rPr/>
              <w:t xml:space="preserve">Ranska </w:t>
            </w:r>
          </w:p>
        </w:tc>
        <w:tc>
          <w:tcPr>
            <w:tcW w:w="1506" w:type="dxa"/>
            <w:tcBorders/>
            <w:vAlign w:val="center"/>
          </w:tcPr>
          <w:p>
            <w:pPr>
              <w:pStyle w:val="TableContents"/>
              <w:bidi w:val="0"/>
              <w:spacing w:before="0" w:after="283"/>
              <w:jc w:val="left"/>
              <w:rPr/>
            </w:pPr>
            <w:r>
              <w:rPr/>
              <w:t xml:space="preserve">67,201,000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0.88%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21 </w:t>
            </w:r>
          </w:p>
        </w:tc>
        <w:tc>
          <w:tcPr>
            <w:tcW w:w="2763" w:type="dxa"/>
            <w:tcBorders/>
            <w:vAlign w:val="center"/>
          </w:tcPr>
          <w:p>
            <w:pPr>
              <w:pStyle w:val="TableContents"/>
              <w:bidi w:val="0"/>
              <w:spacing w:before="0" w:after="283"/>
              <w:jc w:val="left"/>
              <w:rPr/>
            </w:pPr>
            <w:r>
              <w:rPr/>
              <w:t xml:space="preserve">Thaimaa </w:t>
            </w:r>
          </w:p>
        </w:tc>
        <w:tc>
          <w:tcPr>
            <w:tcW w:w="1506" w:type="dxa"/>
            <w:tcBorders/>
            <w:vAlign w:val="center"/>
          </w:tcPr>
          <w:p>
            <w:pPr>
              <w:pStyle w:val="TableContents"/>
              <w:bidi w:val="0"/>
              <w:spacing w:before="0" w:after="283"/>
              <w:jc w:val="left"/>
              <w:rPr/>
            </w:pPr>
            <w:r>
              <w:rPr/>
              <w:t xml:space="preserve">66,061,000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0.87%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22 </w:t>
            </w:r>
          </w:p>
        </w:tc>
        <w:tc>
          <w:tcPr>
            <w:tcW w:w="2763" w:type="dxa"/>
            <w:tcBorders/>
            <w:vAlign w:val="center"/>
          </w:tcPr>
          <w:p>
            <w:pPr>
              <w:pStyle w:val="TableContents"/>
              <w:bidi w:val="0"/>
              <w:spacing w:before="0" w:after="283"/>
              <w:jc w:val="left"/>
              <w:rPr/>
            </w:pPr>
            <w:r>
              <w:rPr/>
              <w:t xml:space="preserve">Yhdistynyt kuningaskunta </w:t>
            </w:r>
          </w:p>
        </w:tc>
        <w:tc>
          <w:tcPr>
            <w:tcW w:w="1506" w:type="dxa"/>
            <w:tcBorders/>
            <w:vAlign w:val="center"/>
          </w:tcPr>
          <w:p>
            <w:pPr>
              <w:pStyle w:val="TableContents"/>
              <w:bidi w:val="0"/>
              <w:spacing w:before="0" w:after="283"/>
              <w:jc w:val="left"/>
              <w:rPr/>
            </w:pPr>
            <w:r>
              <w:rPr/>
              <w:t xml:space="preserve">65,648,000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0.86% </w:t>
            </w:r>
          </w:p>
        </w:tc>
        <w:tc>
          <w:tcPr>
            <w:tcW w:w="2113" w:type="dxa"/>
            <w:tcBorders/>
            <w:vAlign w:val="center"/>
          </w:tcPr>
          <w:p>
            <w:pPr>
              <w:pStyle w:val="TableContents"/>
              <w:bidi w:val="0"/>
              <w:spacing w:before="0" w:after="283"/>
              <w:jc w:val="left"/>
              <w:rPr/>
            </w:pPr>
            <w:r>
              <w:rPr/>
              <w:t xml:space="preserve">Virallinen arvio vuoden puolivälissä </w:t>
            </w:r>
          </w:p>
        </w:tc>
      </w:tr>
      <w:tr>
        <w:trPr/>
        <w:tc>
          <w:tcPr>
            <w:tcW w:w="711" w:type="dxa"/>
            <w:tcBorders/>
            <w:vAlign w:val="center"/>
          </w:tcPr>
          <w:p>
            <w:pPr>
              <w:pStyle w:val="TableContents"/>
              <w:bidi w:val="0"/>
              <w:spacing w:before="0" w:after="283"/>
              <w:jc w:val="left"/>
              <w:rPr/>
            </w:pPr>
            <w:r>
              <w:rPr/>
              <w:t xml:space="preserve">23 </w:t>
            </w:r>
          </w:p>
        </w:tc>
        <w:tc>
          <w:tcPr>
            <w:tcW w:w="2763" w:type="dxa"/>
            <w:tcBorders/>
            <w:vAlign w:val="center"/>
          </w:tcPr>
          <w:p>
            <w:pPr>
              <w:pStyle w:val="TableContents"/>
              <w:bidi w:val="0"/>
              <w:spacing w:before="0" w:after="283"/>
              <w:jc w:val="left"/>
              <w:rPr/>
            </w:pPr>
            <w:r>
              <w:rPr/>
              <w:t xml:space="preserve">Italia </w:t>
            </w:r>
          </w:p>
        </w:tc>
        <w:tc>
          <w:tcPr>
            <w:tcW w:w="1506" w:type="dxa"/>
            <w:tcBorders/>
            <w:vAlign w:val="center"/>
          </w:tcPr>
          <w:p>
            <w:pPr>
              <w:pStyle w:val="TableContents"/>
              <w:bidi w:val="0"/>
              <w:spacing w:before="0" w:after="283"/>
              <w:jc w:val="left"/>
              <w:rPr/>
            </w:pPr>
            <w:r>
              <w:rPr/>
              <w:t xml:space="preserve">60,501,718 </w:t>
            </w:r>
          </w:p>
        </w:tc>
        <w:tc>
          <w:tcPr>
            <w:tcW w:w="1442" w:type="dxa"/>
            <w:tcBorders/>
            <w:vAlign w:val="center"/>
          </w:tcPr>
          <w:p>
            <w:pPr>
              <w:pStyle w:val="TableContents"/>
              <w:bidi w:val="0"/>
              <w:spacing w:before="0" w:after="283"/>
              <w:jc w:val="left"/>
              <w:rPr/>
            </w:pPr>
            <w:r>
              <w:rPr/>
              <w:t xml:space="preserve">elokuu 31, 2017 </w:t>
            </w:r>
          </w:p>
        </w:tc>
        <w:tc>
          <w:tcPr>
            <w:tcW w:w="1670" w:type="dxa"/>
            <w:tcBorders/>
            <w:vAlign w:val="center"/>
          </w:tcPr>
          <w:p>
            <w:pPr>
              <w:pStyle w:val="TableContents"/>
              <w:bidi w:val="0"/>
              <w:spacing w:before="0" w:after="283"/>
              <w:jc w:val="left"/>
              <w:rPr/>
            </w:pPr>
            <w:r>
              <w:rPr/>
              <w:t xml:space="preserve">0.8%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24 </w:t>
            </w:r>
          </w:p>
        </w:tc>
        <w:tc>
          <w:tcPr>
            <w:tcW w:w="2763" w:type="dxa"/>
            <w:tcBorders/>
            <w:vAlign w:val="center"/>
          </w:tcPr>
          <w:p>
            <w:pPr>
              <w:pStyle w:val="TableContents"/>
              <w:bidi w:val="0"/>
              <w:spacing w:before="0" w:after="283"/>
              <w:jc w:val="left"/>
              <w:rPr/>
            </w:pPr>
            <w:r>
              <w:rPr/>
              <w:t xml:space="preserve">Etelä-Afrikka </w:t>
            </w:r>
          </w:p>
        </w:tc>
        <w:tc>
          <w:tcPr>
            <w:tcW w:w="1506" w:type="dxa"/>
            <w:tcBorders/>
            <w:vAlign w:val="center"/>
          </w:tcPr>
          <w:p>
            <w:pPr>
              <w:pStyle w:val="TableContents"/>
              <w:bidi w:val="0"/>
              <w:spacing w:before="0" w:after="283"/>
              <w:jc w:val="left"/>
              <w:rPr/>
            </w:pPr>
            <w:r>
              <w:rPr/>
              <w:t xml:space="preserve">56,717,000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0.75%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25 </w:t>
            </w:r>
          </w:p>
        </w:tc>
        <w:tc>
          <w:tcPr>
            <w:tcW w:w="2763" w:type="dxa"/>
            <w:tcBorders/>
            <w:vAlign w:val="center"/>
          </w:tcPr>
          <w:p>
            <w:pPr>
              <w:pStyle w:val="TableContents"/>
              <w:bidi w:val="0"/>
              <w:spacing w:before="0" w:after="283"/>
              <w:jc w:val="left"/>
              <w:rPr/>
            </w:pPr>
            <w:r>
              <w:rPr/>
              <w:t xml:space="preserve">Myanmar </w:t>
            </w:r>
          </w:p>
        </w:tc>
        <w:tc>
          <w:tcPr>
            <w:tcW w:w="1506" w:type="dxa"/>
            <w:tcBorders/>
            <w:vAlign w:val="center"/>
          </w:tcPr>
          <w:p>
            <w:pPr>
              <w:pStyle w:val="TableContents"/>
              <w:bidi w:val="0"/>
              <w:spacing w:before="0" w:after="283"/>
              <w:jc w:val="left"/>
              <w:rPr/>
            </w:pPr>
            <w:r>
              <w:rPr/>
              <w:t xml:space="preserve">53,370,609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26 </w:t>
            </w:r>
          </w:p>
        </w:tc>
        <w:tc>
          <w:tcPr>
            <w:tcW w:w="2763" w:type="dxa"/>
            <w:tcBorders/>
            <w:vAlign w:val="center"/>
          </w:tcPr>
          <w:p>
            <w:pPr>
              <w:pStyle w:val="TableContents"/>
              <w:bidi w:val="0"/>
              <w:spacing w:before="0" w:after="283"/>
              <w:jc w:val="left"/>
              <w:rPr/>
            </w:pPr>
            <w:r>
              <w:rPr/>
              <w:t xml:space="preserve">Tansania </w:t>
            </w:r>
          </w:p>
        </w:tc>
        <w:tc>
          <w:tcPr>
            <w:tcW w:w="1506" w:type="dxa"/>
            <w:tcBorders/>
            <w:vAlign w:val="center"/>
          </w:tcPr>
          <w:p>
            <w:pPr>
              <w:pStyle w:val="TableContents"/>
              <w:bidi w:val="0"/>
              <w:spacing w:before="0" w:after="283"/>
              <w:jc w:val="left"/>
              <w:rPr/>
            </w:pPr>
            <w:r>
              <w:rPr/>
              <w:t xml:space="preserve">51,557,365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27 </w:t>
            </w:r>
          </w:p>
        </w:tc>
        <w:tc>
          <w:tcPr>
            <w:tcW w:w="2763" w:type="dxa"/>
            <w:tcBorders/>
            <w:vAlign w:val="center"/>
          </w:tcPr>
          <w:p>
            <w:pPr>
              <w:pStyle w:val="TableContents"/>
              <w:bidi w:val="0"/>
              <w:spacing w:before="0" w:after="283"/>
              <w:jc w:val="left"/>
              <w:rPr/>
            </w:pPr>
            <w:r>
              <w:rPr/>
              <w:t xml:space="preserve">Etelä-Korea </w:t>
            </w:r>
          </w:p>
        </w:tc>
        <w:tc>
          <w:tcPr>
            <w:tcW w:w="1506" w:type="dxa"/>
            <w:tcBorders/>
            <w:vAlign w:val="center"/>
          </w:tcPr>
          <w:p>
            <w:pPr>
              <w:pStyle w:val="TableContents"/>
              <w:bidi w:val="0"/>
              <w:spacing w:before="0" w:after="283"/>
              <w:jc w:val="left"/>
              <w:rPr/>
            </w:pPr>
            <w:r>
              <w:rPr/>
              <w:t xml:space="preserve">51,446,201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28 </w:t>
            </w:r>
          </w:p>
        </w:tc>
        <w:tc>
          <w:tcPr>
            <w:tcW w:w="2763" w:type="dxa"/>
            <w:tcBorders/>
            <w:vAlign w:val="center"/>
          </w:tcPr>
          <w:p>
            <w:pPr>
              <w:pStyle w:val="TableContents"/>
              <w:bidi w:val="0"/>
              <w:spacing w:before="0" w:after="283"/>
              <w:jc w:val="left"/>
              <w:rPr/>
            </w:pPr>
            <w:r>
              <w:rPr/>
              <w:t xml:space="preserve">Kenia </w:t>
            </w:r>
          </w:p>
        </w:tc>
        <w:tc>
          <w:tcPr>
            <w:tcW w:w="1506" w:type="dxa"/>
            <w:tcBorders/>
            <w:vAlign w:val="center"/>
          </w:tcPr>
          <w:p>
            <w:pPr>
              <w:pStyle w:val="TableContents"/>
              <w:bidi w:val="0"/>
              <w:spacing w:before="0" w:after="283"/>
              <w:jc w:val="left"/>
              <w:rPr/>
            </w:pPr>
            <w:r>
              <w:rPr/>
              <w:t xml:space="preserve">49,699,862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0.65%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29 </w:t>
            </w:r>
          </w:p>
        </w:tc>
        <w:tc>
          <w:tcPr>
            <w:tcW w:w="2763" w:type="dxa"/>
            <w:tcBorders/>
            <w:vAlign w:val="center"/>
          </w:tcPr>
          <w:p>
            <w:pPr>
              <w:pStyle w:val="TableContents"/>
              <w:bidi w:val="0"/>
              <w:spacing w:before="0" w:after="283"/>
              <w:jc w:val="left"/>
              <w:rPr/>
            </w:pPr>
            <w:r>
              <w:rPr/>
              <w:t xml:space="preserve">Kolumbia </w:t>
            </w:r>
          </w:p>
        </w:tc>
        <w:tc>
          <w:tcPr>
            <w:tcW w:w="1506" w:type="dxa"/>
            <w:tcBorders/>
            <w:vAlign w:val="center"/>
          </w:tcPr>
          <w:p>
            <w:pPr>
              <w:pStyle w:val="TableContents"/>
              <w:bidi w:val="0"/>
              <w:spacing w:before="0" w:after="283"/>
              <w:jc w:val="left"/>
              <w:rPr/>
            </w:pPr>
            <w:r>
              <w:rPr/>
              <w:t xml:space="preserve">49,596,200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0.653%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30 </w:t>
            </w:r>
          </w:p>
        </w:tc>
        <w:tc>
          <w:tcPr>
            <w:tcW w:w="2763" w:type="dxa"/>
            <w:tcBorders/>
            <w:vAlign w:val="center"/>
          </w:tcPr>
          <w:p>
            <w:pPr>
              <w:pStyle w:val="TableContents"/>
              <w:bidi w:val="0"/>
              <w:spacing w:before="0" w:after="283"/>
              <w:jc w:val="left"/>
              <w:rPr/>
            </w:pPr>
            <w:r>
              <w:rPr/>
              <w:t xml:space="preserve">Espanja </w:t>
            </w:r>
          </w:p>
        </w:tc>
        <w:tc>
          <w:tcPr>
            <w:tcW w:w="1506" w:type="dxa"/>
            <w:tcBorders/>
            <w:vAlign w:val="center"/>
          </w:tcPr>
          <w:p>
            <w:pPr>
              <w:pStyle w:val="TableContents"/>
              <w:bidi w:val="0"/>
              <w:spacing w:before="0" w:after="283"/>
              <w:jc w:val="left"/>
              <w:rPr/>
            </w:pPr>
            <w:r>
              <w:rPr/>
              <w:t xml:space="preserve">46,549,045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0.61%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31 </w:t>
            </w:r>
          </w:p>
        </w:tc>
        <w:tc>
          <w:tcPr>
            <w:tcW w:w="2763" w:type="dxa"/>
            <w:tcBorders/>
            <w:vAlign w:val="center"/>
          </w:tcPr>
          <w:p>
            <w:pPr>
              <w:pStyle w:val="TableContents"/>
              <w:bidi w:val="0"/>
              <w:spacing w:before="0" w:after="283"/>
              <w:jc w:val="left"/>
              <w:rPr/>
            </w:pPr>
            <w:r>
              <w:rPr/>
              <w:t xml:space="preserve">Argentiina </w:t>
            </w:r>
          </w:p>
        </w:tc>
        <w:tc>
          <w:tcPr>
            <w:tcW w:w="1506" w:type="dxa"/>
            <w:tcBorders/>
            <w:vAlign w:val="center"/>
          </w:tcPr>
          <w:p>
            <w:pPr>
              <w:pStyle w:val="TableContents"/>
              <w:bidi w:val="0"/>
              <w:spacing w:before="0" w:after="283"/>
              <w:jc w:val="left"/>
              <w:rPr/>
            </w:pPr>
            <w:r>
              <w:rPr/>
              <w:t xml:space="preserve">44,044,811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32 </w:t>
            </w:r>
          </w:p>
        </w:tc>
        <w:tc>
          <w:tcPr>
            <w:tcW w:w="2763" w:type="dxa"/>
            <w:tcBorders/>
            <w:vAlign w:val="center"/>
          </w:tcPr>
          <w:p>
            <w:pPr>
              <w:pStyle w:val="TableContents"/>
              <w:bidi w:val="0"/>
              <w:spacing w:before="0" w:after="283"/>
              <w:jc w:val="left"/>
              <w:rPr/>
            </w:pPr>
            <w:r>
              <w:rPr/>
              <w:t xml:space="preserve">Ukraina </w:t>
            </w:r>
          </w:p>
        </w:tc>
        <w:tc>
          <w:tcPr>
            <w:tcW w:w="1506" w:type="dxa"/>
            <w:tcBorders/>
            <w:vAlign w:val="center"/>
          </w:tcPr>
          <w:p>
            <w:pPr>
              <w:pStyle w:val="TableContents"/>
              <w:bidi w:val="0"/>
              <w:spacing w:before="0" w:after="283"/>
              <w:jc w:val="left"/>
              <w:rPr/>
            </w:pPr>
            <w:r>
              <w:rPr/>
              <w:t xml:space="preserve">42,418,235 </w:t>
            </w:r>
          </w:p>
        </w:tc>
        <w:tc>
          <w:tcPr>
            <w:tcW w:w="1442" w:type="dxa"/>
            <w:tcBorders/>
            <w:vAlign w:val="center"/>
          </w:tcPr>
          <w:p>
            <w:pPr>
              <w:pStyle w:val="TableContents"/>
              <w:bidi w:val="0"/>
              <w:spacing w:before="0" w:after="283"/>
              <w:jc w:val="left"/>
              <w:rPr/>
            </w:pPr>
            <w:r>
              <w:rPr/>
              <w:t xml:space="preserve">marraskuu 1, 2017 </w:t>
            </w:r>
          </w:p>
        </w:tc>
        <w:tc>
          <w:tcPr>
            <w:tcW w:w="1670" w:type="dxa"/>
            <w:tcBorders/>
            <w:vAlign w:val="center"/>
          </w:tcPr>
          <w:p>
            <w:pPr>
              <w:pStyle w:val="TableContents"/>
              <w:bidi w:val="0"/>
              <w:spacing w:before="0" w:after="283"/>
              <w:jc w:val="left"/>
              <w:rPr/>
            </w:pPr>
            <w:r>
              <w:rPr/>
              <w:t xml:space="preserve">0.56%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33 </w:t>
            </w:r>
          </w:p>
        </w:tc>
        <w:tc>
          <w:tcPr>
            <w:tcW w:w="2763" w:type="dxa"/>
            <w:tcBorders/>
            <w:vAlign w:val="center"/>
          </w:tcPr>
          <w:p>
            <w:pPr>
              <w:pStyle w:val="TableContents"/>
              <w:bidi w:val="0"/>
              <w:spacing w:before="0" w:after="283"/>
              <w:jc w:val="left"/>
              <w:rPr/>
            </w:pPr>
            <w:r>
              <w:rPr/>
              <w:t xml:space="preserve">Algeria </w:t>
            </w:r>
          </w:p>
        </w:tc>
        <w:tc>
          <w:tcPr>
            <w:tcW w:w="1506" w:type="dxa"/>
            <w:tcBorders/>
            <w:vAlign w:val="center"/>
          </w:tcPr>
          <w:p>
            <w:pPr>
              <w:pStyle w:val="TableContents"/>
              <w:bidi w:val="0"/>
              <w:spacing w:before="0" w:after="283"/>
              <w:jc w:val="left"/>
              <w:rPr/>
            </w:pPr>
            <w:r>
              <w:rPr/>
              <w:t xml:space="preserve">41,697,498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34 </w:t>
            </w:r>
          </w:p>
        </w:tc>
        <w:tc>
          <w:tcPr>
            <w:tcW w:w="2763" w:type="dxa"/>
            <w:tcBorders/>
            <w:vAlign w:val="center"/>
          </w:tcPr>
          <w:p>
            <w:pPr>
              <w:pStyle w:val="TableContents"/>
              <w:bidi w:val="0"/>
              <w:spacing w:before="0" w:after="283"/>
              <w:jc w:val="left"/>
              <w:rPr/>
            </w:pPr>
            <w:r>
              <w:rPr/>
              <w:t xml:space="preserve">Sudan </w:t>
            </w:r>
          </w:p>
        </w:tc>
        <w:tc>
          <w:tcPr>
            <w:tcW w:w="1506" w:type="dxa"/>
            <w:tcBorders/>
            <w:vAlign w:val="center"/>
          </w:tcPr>
          <w:p>
            <w:pPr>
              <w:pStyle w:val="TableContents"/>
              <w:bidi w:val="0"/>
              <w:spacing w:before="0" w:after="283"/>
              <w:jc w:val="left"/>
              <w:rPr/>
            </w:pPr>
            <w:r>
              <w:rPr/>
              <w:t xml:space="preserve">40,782,742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35 </w:t>
            </w:r>
          </w:p>
        </w:tc>
        <w:tc>
          <w:tcPr>
            <w:tcW w:w="2763" w:type="dxa"/>
            <w:tcBorders/>
            <w:vAlign w:val="center"/>
          </w:tcPr>
          <w:p>
            <w:pPr>
              <w:pStyle w:val="TableContents"/>
              <w:bidi w:val="0"/>
              <w:spacing w:before="0" w:after="283"/>
              <w:jc w:val="left"/>
              <w:rPr/>
            </w:pPr>
            <w:r>
              <w:rPr/>
              <w:t xml:space="preserve">Puola </w:t>
            </w:r>
          </w:p>
        </w:tc>
        <w:tc>
          <w:tcPr>
            <w:tcW w:w="1506" w:type="dxa"/>
            <w:tcBorders/>
            <w:vAlign w:val="center"/>
          </w:tcPr>
          <w:p>
            <w:pPr>
              <w:pStyle w:val="TableContents"/>
              <w:bidi w:val="0"/>
              <w:spacing w:before="0" w:after="283"/>
              <w:jc w:val="left"/>
              <w:rPr/>
            </w:pPr>
            <w:r>
              <w:rPr/>
              <w:t xml:space="preserve">38,422,346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0.51%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36 </w:t>
            </w:r>
          </w:p>
        </w:tc>
        <w:tc>
          <w:tcPr>
            <w:tcW w:w="2763" w:type="dxa"/>
            <w:tcBorders/>
            <w:vAlign w:val="center"/>
          </w:tcPr>
          <w:p>
            <w:pPr>
              <w:pStyle w:val="TableContents"/>
              <w:bidi w:val="0"/>
              <w:spacing w:before="0" w:after="283"/>
              <w:jc w:val="left"/>
              <w:rPr/>
            </w:pPr>
            <w:r>
              <w:rPr/>
              <w:t xml:space="preserve">Irak </w:t>
            </w:r>
          </w:p>
        </w:tc>
        <w:tc>
          <w:tcPr>
            <w:tcW w:w="1506" w:type="dxa"/>
            <w:tcBorders/>
            <w:vAlign w:val="center"/>
          </w:tcPr>
          <w:p>
            <w:pPr>
              <w:pStyle w:val="TableContents"/>
              <w:bidi w:val="0"/>
              <w:spacing w:before="0" w:after="283"/>
              <w:jc w:val="left"/>
              <w:rPr/>
            </w:pPr>
            <w:r>
              <w:rPr/>
              <w:t xml:space="preserve">38,274,618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37 </w:t>
            </w:r>
          </w:p>
        </w:tc>
        <w:tc>
          <w:tcPr>
            <w:tcW w:w="2763" w:type="dxa"/>
            <w:tcBorders/>
            <w:vAlign w:val="center"/>
          </w:tcPr>
          <w:p>
            <w:pPr>
              <w:pStyle w:val="TableContents"/>
              <w:bidi w:val="0"/>
              <w:spacing w:before="0" w:after="283"/>
              <w:jc w:val="left"/>
              <w:rPr/>
            </w:pPr>
            <w:r>
              <w:rPr/>
              <w:t xml:space="preserve">Uganda </w:t>
            </w:r>
          </w:p>
        </w:tc>
        <w:tc>
          <w:tcPr>
            <w:tcW w:w="1506" w:type="dxa"/>
            <w:tcBorders/>
            <w:vAlign w:val="center"/>
          </w:tcPr>
          <w:p>
            <w:pPr>
              <w:pStyle w:val="TableContents"/>
              <w:bidi w:val="0"/>
              <w:spacing w:before="0" w:after="283"/>
              <w:jc w:val="left"/>
              <w:rPr/>
            </w:pPr>
            <w:r>
              <w:rPr/>
              <w:t xml:space="preserve">37,673,800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38 </w:t>
            </w:r>
          </w:p>
        </w:tc>
        <w:tc>
          <w:tcPr>
            <w:tcW w:w="2763" w:type="dxa"/>
            <w:tcBorders/>
            <w:vAlign w:val="center"/>
          </w:tcPr>
          <w:p>
            <w:pPr>
              <w:pStyle w:val="TableContents"/>
              <w:bidi w:val="0"/>
              <w:spacing w:before="0" w:after="283"/>
              <w:jc w:val="left"/>
              <w:rPr/>
            </w:pPr>
            <w:r>
              <w:rPr/>
              <w:t xml:space="preserve">Kanada </w:t>
            </w:r>
          </w:p>
        </w:tc>
        <w:tc>
          <w:tcPr>
            <w:tcW w:w="1506" w:type="dxa"/>
            <w:tcBorders/>
            <w:vAlign w:val="center"/>
          </w:tcPr>
          <w:p>
            <w:pPr>
              <w:pStyle w:val="TableContents"/>
              <w:bidi w:val="0"/>
              <w:spacing w:before="0" w:after="283"/>
              <w:jc w:val="left"/>
              <w:rPr/>
            </w:pPr>
            <w:r>
              <w:rPr/>
              <w:t xml:space="preserve">36,995,200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0.487%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39 </w:t>
            </w:r>
          </w:p>
        </w:tc>
        <w:tc>
          <w:tcPr>
            <w:tcW w:w="2763" w:type="dxa"/>
            <w:tcBorders/>
            <w:vAlign w:val="center"/>
          </w:tcPr>
          <w:p>
            <w:pPr>
              <w:pStyle w:val="TableContents"/>
              <w:bidi w:val="0"/>
              <w:spacing w:before="0" w:after="283"/>
              <w:jc w:val="left"/>
              <w:rPr/>
            </w:pPr>
            <w:r>
              <w:rPr/>
              <w:t xml:space="preserve">Marokko </w:t>
            </w:r>
          </w:p>
        </w:tc>
        <w:tc>
          <w:tcPr>
            <w:tcW w:w="1506" w:type="dxa"/>
            <w:tcBorders/>
            <w:vAlign w:val="center"/>
          </w:tcPr>
          <w:p>
            <w:pPr>
              <w:pStyle w:val="TableContents"/>
              <w:bidi w:val="0"/>
              <w:spacing w:before="0" w:after="283"/>
              <w:jc w:val="left"/>
              <w:rPr/>
            </w:pPr>
            <w:r>
              <w:rPr/>
              <w:t xml:space="preserve">34,558,600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0.455%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40 </w:t>
            </w:r>
          </w:p>
        </w:tc>
        <w:tc>
          <w:tcPr>
            <w:tcW w:w="2763" w:type="dxa"/>
            <w:tcBorders/>
            <w:vAlign w:val="center"/>
          </w:tcPr>
          <w:p>
            <w:pPr>
              <w:pStyle w:val="TableContents"/>
              <w:bidi w:val="0"/>
              <w:spacing w:before="0" w:after="283"/>
              <w:jc w:val="left"/>
              <w:rPr/>
            </w:pPr>
            <w:r>
              <w:rPr/>
              <w:t xml:space="preserve">Saudi-Arabia </w:t>
            </w:r>
          </w:p>
        </w:tc>
        <w:tc>
          <w:tcPr>
            <w:tcW w:w="1506" w:type="dxa"/>
            <w:tcBorders/>
            <w:vAlign w:val="center"/>
          </w:tcPr>
          <w:p>
            <w:pPr>
              <w:pStyle w:val="TableContents"/>
              <w:bidi w:val="0"/>
              <w:spacing w:before="0" w:after="283"/>
              <w:jc w:val="left"/>
              <w:rPr/>
            </w:pPr>
            <w:r>
              <w:rPr/>
              <w:t xml:space="preserve">32,612,641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41 </w:t>
            </w:r>
          </w:p>
        </w:tc>
        <w:tc>
          <w:tcPr>
            <w:tcW w:w="2763" w:type="dxa"/>
            <w:tcBorders/>
            <w:vAlign w:val="center"/>
          </w:tcPr>
          <w:p>
            <w:pPr>
              <w:pStyle w:val="TableContents"/>
              <w:bidi w:val="0"/>
              <w:spacing w:before="0" w:after="283"/>
              <w:jc w:val="left"/>
              <w:rPr/>
            </w:pPr>
            <w:r>
              <w:rPr/>
              <w:t xml:space="preserve">Malesia </w:t>
            </w:r>
          </w:p>
        </w:tc>
        <w:tc>
          <w:tcPr>
            <w:tcW w:w="1506" w:type="dxa"/>
            <w:tcBorders/>
            <w:vAlign w:val="center"/>
          </w:tcPr>
          <w:p>
            <w:pPr>
              <w:pStyle w:val="TableContents"/>
              <w:bidi w:val="0"/>
              <w:spacing w:before="0" w:after="283"/>
              <w:jc w:val="left"/>
              <w:rPr/>
            </w:pPr>
            <w:r>
              <w:rPr/>
              <w:t xml:space="preserve">32,375,700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0.426%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42 </w:t>
            </w:r>
          </w:p>
        </w:tc>
        <w:tc>
          <w:tcPr>
            <w:tcW w:w="2763" w:type="dxa"/>
            <w:tcBorders/>
            <w:vAlign w:val="center"/>
          </w:tcPr>
          <w:p>
            <w:pPr>
              <w:pStyle w:val="TableContents"/>
              <w:bidi w:val="0"/>
              <w:spacing w:before="0" w:after="283"/>
              <w:jc w:val="left"/>
              <w:rPr/>
            </w:pPr>
            <w:r>
              <w:rPr/>
              <w:t xml:space="preserve">Uzbekistan </w:t>
            </w:r>
          </w:p>
        </w:tc>
        <w:tc>
          <w:tcPr>
            <w:tcW w:w="1506" w:type="dxa"/>
            <w:tcBorders/>
            <w:vAlign w:val="center"/>
          </w:tcPr>
          <w:p>
            <w:pPr>
              <w:pStyle w:val="TableContents"/>
              <w:bidi w:val="0"/>
              <w:spacing w:before="0" w:after="283"/>
              <w:jc w:val="left"/>
              <w:rPr/>
            </w:pPr>
            <w:r>
              <w:rPr/>
              <w:t xml:space="preserve">32,345,000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0.43% </w:t>
            </w:r>
          </w:p>
        </w:tc>
        <w:tc>
          <w:tcPr>
            <w:tcW w:w="2113" w:type="dxa"/>
            <w:tcBorders/>
            <w:vAlign w:val="center"/>
          </w:tcPr>
          <w:p>
            <w:pPr>
              <w:pStyle w:val="TableContents"/>
              <w:bidi w:val="0"/>
              <w:spacing w:before="0" w:after="283"/>
              <w:jc w:val="left"/>
              <w:rPr/>
            </w:pPr>
            <w:r>
              <w:rPr/>
              <w:t xml:space="preserve">Virallinen väestöraportti </w:t>
            </w:r>
          </w:p>
        </w:tc>
      </w:tr>
      <w:tr>
        <w:trPr/>
        <w:tc>
          <w:tcPr>
            <w:tcW w:w="711" w:type="dxa"/>
            <w:tcBorders/>
            <w:vAlign w:val="center"/>
          </w:tcPr>
          <w:p>
            <w:pPr>
              <w:pStyle w:val="TableContents"/>
              <w:bidi w:val="0"/>
              <w:spacing w:before="0" w:after="283"/>
              <w:jc w:val="left"/>
              <w:rPr/>
            </w:pPr>
            <w:r>
              <w:rPr/>
              <w:t xml:space="preserve">43 </w:t>
            </w:r>
          </w:p>
        </w:tc>
        <w:tc>
          <w:tcPr>
            <w:tcW w:w="2763" w:type="dxa"/>
            <w:tcBorders/>
            <w:vAlign w:val="center"/>
          </w:tcPr>
          <w:p>
            <w:pPr>
              <w:pStyle w:val="TableContents"/>
              <w:bidi w:val="0"/>
              <w:spacing w:before="0" w:after="283"/>
              <w:jc w:val="left"/>
              <w:rPr/>
            </w:pPr>
            <w:r>
              <w:rPr/>
              <w:t xml:space="preserve">Peru </w:t>
            </w:r>
          </w:p>
        </w:tc>
        <w:tc>
          <w:tcPr>
            <w:tcW w:w="1506" w:type="dxa"/>
            <w:tcBorders/>
            <w:vAlign w:val="center"/>
          </w:tcPr>
          <w:p>
            <w:pPr>
              <w:pStyle w:val="TableContents"/>
              <w:bidi w:val="0"/>
              <w:spacing w:before="0" w:after="283"/>
              <w:jc w:val="left"/>
              <w:rPr/>
            </w:pPr>
            <w:r>
              <w:rPr/>
              <w:t xml:space="preserve">31,826,018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44 </w:t>
            </w:r>
          </w:p>
        </w:tc>
        <w:tc>
          <w:tcPr>
            <w:tcW w:w="2763" w:type="dxa"/>
            <w:tcBorders/>
            <w:vAlign w:val="center"/>
          </w:tcPr>
          <w:p>
            <w:pPr>
              <w:pStyle w:val="TableContents"/>
              <w:bidi w:val="0"/>
              <w:spacing w:before="0" w:after="283"/>
              <w:jc w:val="left"/>
              <w:rPr/>
            </w:pPr>
            <w:r>
              <w:rPr/>
              <w:t xml:space="preserve">Venezuela </w:t>
            </w:r>
          </w:p>
        </w:tc>
        <w:tc>
          <w:tcPr>
            <w:tcW w:w="1506" w:type="dxa"/>
            <w:tcBorders/>
            <w:vAlign w:val="center"/>
          </w:tcPr>
          <w:p>
            <w:pPr>
              <w:pStyle w:val="TableContents"/>
              <w:bidi w:val="0"/>
              <w:spacing w:before="0" w:after="283"/>
              <w:jc w:val="left"/>
              <w:rPr/>
            </w:pPr>
            <w:r>
              <w:rPr/>
              <w:t xml:space="preserve">31,431,164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0.41%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45 </w:t>
            </w:r>
          </w:p>
        </w:tc>
        <w:tc>
          <w:tcPr>
            <w:tcW w:w="2763" w:type="dxa"/>
            <w:tcBorders/>
            <w:vAlign w:val="center"/>
          </w:tcPr>
          <w:p>
            <w:pPr>
              <w:pStyle w:val="TableContents"/>
              <w:bidi w:val="0"/>
              <w:spacing w:before="0" w:after="283"/>
              <w:jc w:val="left"/>
              <w:rPr/>
            </w:pPr>
            <w:r>
              <w:rPr/>
              <w:t xml:space="preserve">Afganistan </w:t>
            </w:r>
          </w:p>
        </w:tc>
        <w:tc>
          <w:tcPr>
            <w:tcW w:w="1506" w:type="dxa"/>
            <w:tcBorders/>
            <w:vAlign w:val="center"/>
          </w:tcPr>
          <w:p>
            <w:pPr>
              <w:pStyle w:val="TableContents"/>
              <w:bidi w:val="0"/>
              <w:spacing w:before="0" w:after="283"/>
              <w:jc w:val="left"/>
              <w:rPr/>
            </w:pPr>
            <w:r>
              <w:rPr/>
              <w:t xml:space="preserve">29,724,323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46 </w:t>
            </w:r>
          </w:p>
        </w:tc>
        <w:tc>
          <w:tcPr>
            <w:tcW w:w="2763" w:type="dxa"/>
            <w:tcBorders/>
            <w:vAlign w:val="center"/>
          </w:tcPr>
          <w:p>
            <w:pPr>
              <w:pStyle w:val="TableContents"/>
              <w:bidi w:val="0"/>
              <w:spacing w:before="0" w:after="283"/>
              <w:jc w:val="left"/>
              <w:rPr/>
            </w:pPr>
            <w:r>
              <w:rPr/>
              <w:t xml:space="preserve">Ghana </w:t>
            </w:r>
          </w:p>
        </w:tc>
        <w:tc>
          <w:tcPr>
            <w:tcW w:w="1506" w:type="dxa"/>
            <w:tcBorders/>
            <w:vAlign w:val="center"/>
          </w:tcPr>
          <w:p>
            <w:pPr>
              <w:pStyle w:val="TableContents"/>
              <w:bidi w:val="0"/>
              <w:spacing w:before="0" w:after="283"/>
              <w:jc w:val="left"/>
              <w:rPr/>
            </w:pPr>
            <w:r>
              <w:rPr/>
              <w:t xml:space="preserve">28,956,587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47 </w:t>
            </w:r>
          </w:p>
        </w:tc>
        <w:tc>
          <w:tcPr>
            <w:tcW w:w="2763" w:type="dxa"/>
            <w:tcBorders/>
            <w:vAlign w:val="center"/>
          </w:tcPr>
          <w:p>
            <w:pPr>
              <w:pStyle w:val="TableContents"/>
              <w:bidi w:val="0"/>
              <w:spacing w:before="0" w:after="283"/>
              <w:jc w:val="left"/>
              <w:rPr/>
            </w:pPr>
            <w:r>
              <w:rPr/>
              <w:t xml:space="preserve">Mosambik </w:t>
            </w:r>
          </w:p>
        </w:tc>
        <w:tc>
          <w:tcPr>
            <w:tcW w:w="1506" w:type="dxa"/>
            <w:tcBorders/>
            <w:vAlign w:val="center"/>
          </w:tcPr>
          <w:p>
            <w:pPr>
              <w:pStyle w:val="TableContents"/>
              <w:bidi w:val="0"/>
              <w:spacing w:before="0" w:after="283"/>
              <w:jc w:val="left"/>
              <w:rPr/>
            </w:pPr>
            <w:r>
              <w:rPr/>
              <w:t xml:space="preserve">28,861,863 </w:t>
            </w:r>
          </w:p>
        </w:tc>
        <w:tc>
          <w:tcPr>
            <w:tcW w:w="1442" w:type="dxa"/>
            <w:tcBorders/>
            <w:vAlign w:val="center"/>
          </w:tcPr>
          <w:p>
            <w:pPr>
              <w:pStyle w:val="TableContents"/>
              <w:bidi w:val="0"/>
              <w:spacing w:before="0" w:after="283"/>
              <w:jc w:val="left"/>
              <w:rPr/>
            </w:pPr>
            <w:r>
              <w:rPr/>
              <w:t xml:space="preserve">elokuu 1, 2017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48 </w:t>
            </w:r>
          </w:p>
        </w:tc>
        <w:tc>
          <w:tcPr>
            <w:tcW w:w="2763" w:type="dxa"/>
            <w:tcBorders/>
            <w:vAlign w:val="center"/>
          </w:tcPr>
          <w:p>
            <w:pPr>
              <w:pStyle w:val="TableContents"/>
              <w:bidi w:val="0"/>
              <w:spacing w:before="0" w:after="283"/>
              <w:jc w:val="left"/>
              <w:rPr/>
            </w:pPr>
            <w:r>
              <w:rPr/>
              <w:t xml:space="preserve">Nepal </w:t>
            </w:r>
          </w:p>
        </w:tc>
        <w:tc>
          <w:tcPr>
            <w:tcW w:w="1506" w:type="dxa"/>
            <w:tcBorders/>
            <w:vAlign w:val="center"/>
          </w:tcPr>
          <w:p>
            <w:pPr>
              <w:pStyle w:val="TableContents"/>
              <w:bidi w:val="0"/>
              <w:spacing w:before="0" w:after="283"/>
              <w:jc w:val="left"/>
              <w:rPr/>
            </w:pPr>
            <w:r>
              <w:rPr/>
              <w:t xml:space="preserve">28,825,709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0.38%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49 </w:t>
            </w:r>
          </w:p>
        </w:tc>
        <w:tc>
          <w:tcPr>
            <w:tcW w:w="2763" w:type="dxa"/>
            <w:tcBorders/>
            <w:vAlign w:val="center"/>
          </w:tcPr>
          <w:p>
            <w:pPr>
              <w:pStyle w:val="TableContents"/>
              <w:bidi w:val="0"/>
              <w:spacing w:before="0" w:after="283"/>
              <w:jc w:val="left"/>
              <w:rPr/>
            </w:pPr>
            <w:r>
              <w:rPr/>
              <w:t xml:space="preserve">Angola </w:t>
            </w:r>
          </w:p>
        </w:tc>
        <w:tc>
          <w:tcPr>
            <w:tcW w:w="1506" w:type="dxa"/>
            <w:tcBorders/>
            <w:vAlign w:val="center"/>
          </w:tcPr>
          <w:p>
            <w:pPr>
              <w:pStyle w:val="TableContents"/>
              <w:bidi w:val="0"/>
              <w:spacing w:before="0" w:after="283"/>
              <w:jc w:val="left"/>
              <w:rPr/>
            </w:pPr>
            <w:r>
              <w:rPr/>
              <w:t xml:space="preserve">28,359,634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0.37%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50 </w:t>
            </w:r>
          </w:p>
        </w:tc>
        <w:tc>
          <w:tcPr>
            <w:tcW w:w="2763" w:type="dxa"/>
            <w:tcBorders/>
            <w:vAlign w:val="center"/>
          </w:tcPr>
          <w:p>
            <w:pPr>
              <w:pStyle w:val="TableContents"/>
              <w:bidi w:val="0"/>
              <w:spacing w:before="0" w:after="283"/>
              <w:jc w:val="left"/>
              <w:rPr/>
            </w:pPr>
            <w:r>
              <w:rPr/>
              <w:t xml:space="preserve">Jemen </w:t>
            </w:r>
          </w:p>
        </w:tc>
        <w:tc>
          <w:tcPr>
            <w:tcW w:w="1506" w:type="dxa"/>
            <w:tcBorders/>
            <w:vAlign w:val="center"/>
          </w:tcPr>
          <w:p>
            <w:pPr>
              <w:pStyle w:val="TableContents"/>
              <w:bidi w:val="0"/>
              <w:spacing w:before="0" w:after="283"/>
              <w:jc w:val="left"/>
              <w:rPr/>
            </w:pPr>
            <w:r>
              <w:rPr/>
              <w:t xml:space="preserve">28,250,000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51 </w:t>
            </w:r>
          </w:p>
        </w:tc>
        <w:tc>
          <w:tcPr>
            <w:tcW w:w="2763" w:type="dxa"/>
            <w:tcBorders/>
            <w:vAlign w:val="center"/>
          </w:tcPr>
          <w:p>
            <w:pPr>
              <w:pStyle w:val="TableContents"/>
              <w:bidi w:val="0"/>
              <w:spacing w:before="0" w:after="283"/>
              <w:jc w:val="left"/>
              <w:rPr/>
            </w:pPr>
            <w:r>
              <w:rPr/>
              <w:t xml:space="preserve">Madagaskar </w:t>
            </w:r>
          </w:p>
        </w:tc>
        <w:tc>
          <w:tcPr>
            <w:tcW w:w="1506" w:type="dxa"/>
            <w:tcBorders/>
            <w:vAlign w:val="center"/>
          </w:tcPr>
          <w:p>
            <w:pPr>
              <w:pStyle w:val="TableContents"/>
              <w:bidi w:val="0"/>
              <w:spacing w:before="0" w:after="283"/>
              <w:jc w:val="left"/>
              <w:rPr/>
            </w:pPr>
            <w:r>
              <w:rPr/>
              <w:t xml:space="preserve">25,571,000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52 </w:t>
            </w:r>
          </w:p>
        </w:tc>
        <w:tc>
          <w:tcPr>
            <w:tcW w:w="2763" w:type="dxa"/>
            <w:tcBorders/>
            <w:vAlign w:val="center"/>
          </w:tcPr>
          <w:p>
            <w:pPr>
              <w:pStyle w:val="TableContents"/>
              <w:bidi w:val="0"/>
              <w:spacing w:before="0" w:after="283"/>
              <w:jc w:val="left"/>
              <w:rPr/>
            </w:pPr>
            <w:r>
              <w:rPr/>
              <w:t xml:space="preserve">Pohjois-Korea </w:t>
            </w:r>
          </w:p>
        </w:tc>
        <w:tc>
          <w:tcPr>
            <w:tcW w:w="1506" w:type="dxa"/>
            <w:tcBorders/>
            <w:vAlign w:val="center"/>
          </w:tcPr>
          <w:p>
            <w:pPr>
              <w:pStyle w:val="TableContents"/>
              <w:bidi w:val="0"/>
              <w:spacing w:before="0" w:after="283"/>
              <w:jc w:val="left"/>
              <w:rPr/>
            </w:pPr>
            <w:r>
              <w:rPr/>
              <w:t xml:space="preserve">25,491,000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53 </w:t>
            </w:r>
          </w:p>
        </w:tc>
        <w:tc>
          <w:tcPr>
            <w:tcW w:w="2763" w:type="dxa"/>
            <w:tcBorders/>
            <w:vAlign w:val="center"/>
          </w:tcPr>
          <w:p>
            <w:pPr>
              <w:pStyle w:val="TableContents"/>
              <w:bidi w:val="0"/>
              <w:spacing w:before="0" w:after="283"/>
              <w:jc w:val="left"/>
              <w:rPr/>
            </w:pPr>
            <w:r>
              <w:rPr/>
              <w:t xml:space="preserve">Australia </w:t>
            </w:r>
          </w:p>
        </w:tc>
        <w:tc>
          <w:tcPr>
            <w:tcW w:w="1506" w:type="dxa"/>
            <w:tcBorders/>
            <w:vAlign w:val="center"/>
          </w:tcPr>
          <w:p>
            <w:pPr>
              <w:pStyle w:val="TableContents"/>
              <w:bidi w:val="0"/>
              <w:spacing w:before="0" w:after="283"/>
              <w:jc w:val="left"/>
              <w:rPr/>
            </w:pPr>
            <w:r>
              <w:rPr/>
              <w:t xml:space="preserve">24,787,300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0.326%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54 </w:t>
            </w:r>
          </w:p>
        </w:tc>
        <w:tc>
          <w:tcPr>
            <w:tcW w:w="2763" w:type="dxa"/>
            <w:tcBorders/>
            <w:vAlign w:val="center"/>
          </w:tcPr>
          <w:p>
            <w:pPr>
              <w:pStyle w:val="TableContents"/>
              <w:bidi w:val="0"/>
              <w:spacing w:before="0" w:after="283"/>
              <w:jc w:val="left"/>
              <w:rPr/>
            </w:pPr>
            <w:r>
              <w:rPr/>
              <w:t xml:space="preserve">Norsunluurannikko </w:t>
            </w:r>
          </w:p>
        </w:tc>
        <w:tc>
          <w:tcPr>
            <w:tcW w:w="1506" w:type="dxa"/>
            <w:tcBorders/>
            <w:vAlign w:val="center"/>
          </w:tcPr>
          <w:p>
            <w:pPr>
              <w:pStyle w:val="TableContents"/>
              <w:bidi w:val="0"/>
              <w:spacing w:before="0" w:after="283"/>
              <w:jc w:val="left"/>
              <w:rPr/>
            </w:pPr>
            <w:r>
              <w:rPr/>
              <w:t xml:space="preserve">24,294,750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0.32%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55 </w:t>
            </w:r>
          </w:p>
        </w:tc>
        <w:tc>
          <w:tcPr>
            <w:tcW w:w="2763" w:type="dxa"/>
            <w:tcBorders/>
            <w:vAlign w:val="center"/>
          </w:tcPr>
          <w:p>
            <w:pPr>
              <w:pStyle w:val="TableContents"/>
              <w:bidi w:val="0"/>
              <w:spacing w:before="0" w:after="283"/>
              <w:jc w:val="left"/>
              <w:rPr/>
            </w:pPr>
            <w:r>
              <w:rPr/>
              <w:t xml:space="preserve">Taiwan </w:t>
            </w:r>
          </w:p>
        </w:tc>
        <w:tc>
          <w:tcPr>
            <w:tcW w:w="1506" w:type="dxa"/>
            <w:tcBorders/>
            <w:vAlign w:val="center"/>
          </w:tcPr>
          <w:p>
            <w:pPr>
              <w:pStyle w:val="TableContents"/>
              <w:bidi w:val="0"/>
              <w:spacing w:before="0" w:after="283"/>
              <w:jc w:val="left"/>
              <w:rPr/>
            </w:pPr>
            <w:r>
              <w:rPr/>
              <w:t xml:space="preserve">23,571,227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0.31%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56 </w:t>
            </w:r>
          </w:p>
        </w:tc>
        <w:tc>
          <w:tcPr>
            <w:tcW w:w="2763" w:type="dxa"/>
            <w:tcBorders/>
            <w:vAlign w:val="center"/>
          </w:tcPr>
          <w:p>
            <w:pPr>
              <w:pStyle w:val="TableContents"/>
              <w:bidi w:val="0"/>
              <w:spacing w:before="0" w:after="283"/>
              <w:jc w:val="left"/>
              <w:rPr/>
            </w:pPr>
            <w:r>
              <w:rPr/>
              <w:t xml:space="preserve">Kamerun </w:t>
            </w:r>
          </w:p>
        </w:tc>
        <w:tc>
          <w:tcPr>
            <w:tcW w:w="1506" w:type="dxa"/>
            <w:tcBorders/>
            <w:vAlign w:val="center"/>
          </w:tcPr>
          <w:p>
            <w:pPr>
              <w:pStyle w:val="TableContents"/>
              <w:bidi w:val="0"/>
              <w:spacing w:before="0" w:after="283"/>
              <w:jc w:val="left"/>
              <w:rPr/>
            </w:pPr>
            <w:r>
              <w:rPr/>
              <w:t xml:space="preserve">23,248,044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0.31%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57 </w:t>
            </w:r>
          </w:p>
        </w:tc>
        <w:tc>
          <w:tcPr>
            <w:tcW w:w="2763" w:type="dxa"/>
            <w:tcBorders/>
            <w:vAlign w:val="center"/>
          </w:tcPr>
          <w:p>
            <w:pPr>
              <w:pStyle w:val="TableContents"/>
              <w:bidi w:val="0"/>
              <w:spacing w:before="0" w:after="283"/>
              <w:jc w:val="left"/>
              <w:rPr/>
            </w:pPr>
            <w:r>
              <w:rPr/>
              <w:t xml:space="preserve">Sri Lanka </w:t>
            </w:r>
          </w:p>
        </w:tc>
        <w:tc>
          <w:tcPr>
            <w:tcW w:w="1506" w:type="dxa"/>
            <w:tcBorders/>
            <w:vAlign w:val="center"/>
          </w:tcPr>
          <w:p>
            <w:pPr>
              <w:pStyle w:val="TableContents"/>
              <w:bidi w:val="0"/>
              <w:spacing w:before="0" w:after="283"/>
              <w:jc w:val="left"/>
              <w:rPr/>
            </w:pPr>
            <w:r>
              <w:rPr/>
              <w:t xml:space="preserve">21,444,000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58 </w:t>
            </w:r>
          </w:p>
        </w:tc>
        <w:tc>
          <w:tcPr>
            <w:tcW w:w="2763" w:type="dxa"/>
            <w:tcBorders/>
            <w:vAlign w:val="center"/>
          </w:tcPr>
          <w:p>
            <w:pPr>
              <w:pStyle w:val="TableContents"/>
              <w:bidi w:val="0"/>
              <w:spacing w:before="0" w:after="283"/>
              <w:jc w:val="left"/>
              <w:rPr/>
            </w:pPr>
            <w:r>
              <w:rPr/>
              <w:t xml:space="preserve">Niger </w:t>
            </w:r>
          </w:p>
        </w:tc>
        <w:tc>
          <w:tcPr>
            <w:tcW w:w="1506" w:type="dxa"/>
            <w:tcBorders/>
            <w:vAlign w:val="center"/>
          </w:tcPr>
          <w:p>
            <w:pPr>
              <w:pStyle w:val="TableContents"/>
              <w:bidi w:val="0"/>
              <w:spacing w:before="0" w:after="283"/>
              <w:jc w:val="left"/>
              <w:rPr/>
            </w:pPr>
            <w:r>
              <w:rPr/>
              <w:t xml:space="preserve">20,651,070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0.27%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59 </w:t>
            </w:r>
          </w:p>
        </w:tc>
        <w:tc>
          <w:tcPr>
            <w:tcW w:w="2763" w:type="dxa"/>
            <w:tcBorders/>
            <w:vAlign w:val="center"/>
          </w:tcPr>
          <w:p>
            <w:pPr>
              <w:pStyle w:val="TableContents"/>
              <w:bidi w:val="0"/>
              <w:spacing w:before="0" w:after="283"/>
              <w:jc w:val="left"/>
              <w:rPr/>
            </w:pPr>
            <w:r>
              <w:rPr/>
              <w:t xml:space="preserve">Romania </w:t>
            </w:r>
          </w:p>
        </w:tc>
        <w:tc>
          <w:tcPr>
            <w:tcW w:w="1506" w:type="dxa"/>
            <w:tcBorders/>
            <w:vAlign w:val="center"/>
          </w:tcPr>
          <w:p>
            <w:pPr>
              <w:pStyle w:val="TableContents"/>
              <w:bidi w:val="0"/>
              <w:spacing w:before="0" w:after="283"/>
              <w:jc w:val="left"/>
              <w:rPr/>
            </w:pPr>
            <w:r>
              <w:rPr/>
              <w:t xml:space="preserve">19,638,000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0.26%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60 </w:t>
            </w:r>
          </w:p>
        </w:tc>
        <w:tc>
          <w:tcPr>
            <w:tcW w:w="2763" w:type="dxa"/>
            <w:tcBorders/>
            <w:vAlign w:val="center"/>
          </w:tcPr>
          <w:p>
            <w:pPr>
              <w:pStyle w:val="TableContents"/>
              <w:bidi w:val="0"/>
              <w:spacing w:before="0" w:after="283"/>
              <w:jc w:val="left"/>
              <w:rPr/>
            </w:pPr>
            <w:r>
              <w:rPr/>
              <w:t xml:space="preserve">Burkina Faso </w:t>
            </w:r>
          </w:p>
        </w:tc>
        <w:tc>
          <w:tcPr>
            <w:tcW w:w="1506" w:type="dxa"/>
            <w:tcBorders/>
            <w:vAlign w:val="center"/>
          </w:tcPr>
          <w:p>
            <w:pPr>
              <w:pStyle w:val="TableContents"/>
              <w:bidi w:val="0"/>
              <w:spacing w:before="0" w:after="283"/>
              <w:jc w:val="left"/>
              <w:rPr/>
            </w:pPr>
            <w:r>
              <w:rPr/>
              <w:t xml:space="preserve">19,632,147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0.26%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61 </w:t>
            </w:r>
          </w:p>
        </w:tc>
        <w:tc>
          <w:tcPr>
            <w:tcW w:w="2763" w:type="dxa"/>
            <w:tcBorders/>
            <w:vAlign w:val="center"/>
          </w:tcPr>
          <w:p>
            <w:pPr>
              <w:pStyle w:val="TableContents"/>
              <w:bidi w:val="0"/>
              <w:spacing w:before="0" w:after="283"/>
              <w:jc w:val="left"/>
              <w:rPr/>
            </w:pPr>
            <w:r>
              <w:rPr/>
              <w:t xml:space="preserve">Mali </w:t>
            </w:r>
          </w:p>
        </w:tc>
        <w:tc>
          <w:tcPr>
            <w:tcW w:w="1506" w:type="dxa"/>
            <w:tcBorders/>
            <w:vAlign w:val="center"/>
          </w:tcPr>
          <w:p>
            <w:pPr>
              <w:pStyle w:val="TableContents"/>
              <w:bidi w:val="0"/>
              <w:spacing w:before="0" w:after="283"/>
              <w:jc w:val="left"/>
              <w:rPr/>
            </w:pPr>
            <w:r>
              <w:rPr/>
              <w:t xml:space="preserve">18,542,000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62 </w:t>
            </w:r>
          </w:p>
        </w:tc>
        <w:tc>
          <w:tcPr>
            <w:tcW w:w="2763" w:type="dxa"/>
            <w:tcBorders/>
            <w:vAlign w:val="center"/>
          </w:tcPr>
          <w:p>
            <w:pPr>
              <w:pStyle w:val="TableContents"/>
              <w:bidi w:val="0"/>
              <w:spacing w:before="0" w:after="283"/>
              <w:jc w:val="left"/>
              <w:rPr/>
            </w:pPr>
            <w:r>
              <w:rPr/>
              <w:t xml:space="preserve">Syyria </w:t>
            </w:r>
          </w:p>
        </w:tc>
        <w:tc>
          <w:tcPr>
            <w:tcW w:w="1506" w:type="dxa"/>
            <w:tcBorders/>
            <w:vAlign w:val="center"/>
          </w:tcPr>
          <w:p>
            <w:pPr>
              <w:pStyle w:val="TableContents"/>
              <w:bidi w:val="0"/>
              <w:spacing w:before="0" w:after="283"/>
              <w:jc w:val="left"/>
              <w:rPr/>
            </w:pPr>
            <w:r>
              <w:rPr/>
              <w:t xml:space="preserve">18,270,000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63 </w:t>
            </w:r>
          </w:p>
        </w:tc>
        <w:tc>
          <w:tcPr>
            <w:tcW w:w="2763" w:type="dxa"/>
            <w:tcBorders/>
            <w:vAlign w:val="center"/>
          </w:tcPr>
          <w:p>
            <w:pPr>
              <w:pStyle w:val="TableContents"/>
              <w:bidi w:val="0"/>
              <w:spacing w:before="0" w:after="283"/>
              <w:jc w:val="left"/>
              <w:rPr/>
            </w:pPr>
            <w:r>
              <w:rPr/>
              <w:t xml:space="preserve">Kazakstan </w:t>
            </w:r>
          </w:p>
        </w:tc>
        <w:tc>
          <w:tcPr>
            <w:tcW w:w="1506" w:type="dxa"/>
            <w:tcBorders/>
            <w:vAlign w:val="center"/>
          </w:tcPr>
          <w:p>
            <w:pPr>
              <w:pStyle w:val="TableContents"/>
              <w:bidi w:val="0"/>
              <w:spacing w:before="0" w:after="283"/>
              <w:jc w:val="left"/>
              <w:rPr/>
            </w:pPr>
            <w:r>
              <w:rPr/>
              <w:t xml:space="preserve">18,137,300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0.24%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64 </w:t>
            </w:r>
          </w:p>
        </w:tc>
        <w:tc>
          <w:tcPr>
            <w:tcW w:w="2763" w:type="dxa"/>
            <w:tcBorders/>
            <w:vAlign w:val="center"/>
          </w:tcPr>
          <w:p>
            <w:pPr>
              <w:pStyle w:val="TableContents"/>
              <w:bidi w:val="0"/>
              <w:spacing w:before="0" w:after="283"/>
              <w:jc w:val="left"/>
              <w:rPr/>
            </w:pPr>
            <w:r>
              <w:rPr/>
              <w:t xml:space="preserve">Chile </w:t>
            </w:r>
          </w:p>
        </w:tc>
        <w:tc>
          <w:tcPr>
            <w:tcW w:w="1506" w:type="dxa"/>
            <w:tcBorders/>
            <w:vAlign w:val="center"/>
          </w:tcPr>
          <w:p>
            <w:pPr>
              <w:pStyle w:val="TableContents"/>
              <w:bidi w:val="0"/>
              <w:spacing w:before="0" w:after="283"/>
              <w:jc w:val="left"/>
              <w:rPr/>
            </w:pPr>
            <w:r>
              <w:rPr/>
              <w:t xml:space="preserve">17,574,003 </w:t>
            </w:r>
          </w:p>
        </w:tc>
        <w:tc>
          <w:tcPr>
            <w:tcW w:w="1442" w:type="dxa"/>
            <w:tcBorders/>
            <w:vAlign w:val="center"/>
          </w:tcPr>
          <w:p>
            <w:pPr>
              <w:pStyle w:val="TableContents"/>
              <w:bidi w:val="0"/>
              <w:spacing w:before="0" w:after="283"/>
              <w:jc w:val="left"/>
              <w:rPr/>
            </w:pPr>
            <w:r>
              <w:rPr/>
              <w:t xml:space="preserve">huhtikuu 19, 2017 </w:t>
            </w:r>
          </w:p>
        </w:tc>
        <w:tc>
          <w:tcPr>
            <w:tcW w:w="1670" w:type="dxa"/>
            <w:tcBorders/>
            <w:vAlign w:val="center"/>
          </w:tcPr>
          <w:p>
            <w:pPr>
              <w:pStyle w:val="TableContents"/>
              <w:bidi w:val="0"/>
              <w:spacing w:before="0" w:after="283"/>
              <w:jc w:val="left"/>
              <w:rPr/>
            </w:pPr>
            <w:r>
              <w:rPr/>
              <w:t xml:space="preserve">0.23% </w:t>
            </w:r>
          </w:p>
        </w:tc>
        <w:tc>
          <w:tcPr>
            <w:tcW w:w="2113" w:type="dxa"/>
            <w:tcBorders/>
            <w:vAlign w:val="center"/>
          </w:tcPr>
          <w:p>
            <w:pPr>
              <w:pStyle w:val="TableContents"/>
              <w:bidi w:val="0"/>
              <w:spacing w:before="0" w:after="283"/>
              <w:jc w:val="left"/>
              <w:rPr/>
            </w:pPr>
            <w:r>
              <w:rPr/>
              <w:t xml:space="preserve">Lopullinen tai lopullinen vuoden 2017 väestönlaskennan tulos </w:t>
            </w:r>
          </w:p>
        </w:tc>
      </w:tr>
      <w:tr>
        <w:trPr/>
        <w:tc>
          <w:tcPr>
            <w:tcW w:w="711" w:type="dxa"/>
            <w:tcBorders/>
            <w:vAlign w:val="center"/>
          </w:tcPr>
          <w:p>
            <w:pPr>
              <w:pStyle w:val="TableContents"/>
              <w:bidi w:val="0"/>
              <w:spacing w:before="0" w:after="283"/>
              <w:jc w:val="left"/>
              <w:rPr/>
            </w:pPr>
            <w:r>
              <w:rPr/>
              <w:t xml:space="preserve">65 </w:t>
            </w:r>
          </w:p>
        </w:tc>
        <w:tc>
          <w:tcPr>
            <w:tcW w:w="2763" w:type="dxa"/>
            <w:tcBorders/>
            <w:vAlign w:val="center"/>
          </w:tcPr>
          <w:p>
            <w:pPr>
              <w:pStyle w:val="TableContents"/>
              <w:bidi w:val="0"/>
              <w:spacing w:before="0" w:after="283"/>
              <w:jc w:val="left"/>
              <w:rPr/>
            </w:pPr>
            <w:r>
              <w:rPr/>
              <w:t xml:space="preserve">Malawi </w:t>
            </w:r>
          </w:p>
        </w:tc>
        <w:tc>
          <w:tcPr>
            <w:tcW w:w="1506" w:type="dxa"/>
            <w:tcBorders/>
            <w:vAlign w:val="center"/>
          </w:tcPr>
          <w:p>
            <w:pPr>
              <w:pStyle w:val="TableContents"/>
              <w:bidi w:val="0"/>
              <w:spacing w:before="0" w:after="283"/>
              <w:jc w:val="left"/>
              <w:rPr/>
            </w:pPr>
            <w:r>
              <w:rPr/>
              <w:t xml:space="preserve">17,373,185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0.23%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66 </w:t>
            </w:r>
          </w:p>
        </w:tc>
        <w:tc>
          <w:tcPr>
            <w:tcW w:w="2763" w:type="dxa"/>
            <w:tcBorders/>
            <w:vAlign w:val="center"/>
          </w:tcPr>
          <w:p>
            <w:pPr>
              <w:pStyle w:val="TableContents"/>
              <w:bidi w:val="0"/>
              <w:spacing w:before="0" w:after="283"/>
              <w:jc w:val="left"/>
              <w:rPr/>
            </w:pPr>
            <w:r>
              <w:rPr/>
              <w:t xml:space="preserve">Alankomaat </w:t>
            </w:r>
          </w:p>
        </w:tc>
        <w:tc>
          <w:tcPr>
            <w:tcW w:w="1506" w:type="dxa"/>
            <w:tcBorders/>
            <w:vAlign w:val="center"/>
          </w:tcPr>
          <w:p>
            <w:pPr>
              <w:pStyle w:val="TableContents"/>
              <w:bidi w:val="0"/>
              <w:spacing w:before="0" w:after="283"/>
              <w:jc w:val="left"/>
              <w:rPr/>
            </w:pPr>
            <w:r>
              <w:rPr/>
              <w:t xml:space="preserve">17,190,200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0.226%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67 </w:t>
            </w:r>
          </w:p>
        </w:tc>
        <w:tc>
          <w:tcPr>
            <w:tcW w:w="2763" w:type="dxa"/>
            <w:tcBorders/>
            <w:vAlign w:val="center"/>
          </w:tcPr>
          <w:p>
            <w:pPr>
              <w:pStyle w:val="TableContents"/>
              <w:bidi w:val="0"/>
              <w:spacing w:before="0" w:after="283"/>
              <w:jc w:val="left"/>
              <w:rPr/>
            </w:pPr>
            <w:r>
              <w:rPr/>
              <w:t xml:space="preserve">Ecuador </w:t>
            </w:r>
          </w:p>
        </w:tc>
        <w:tc>
          <w:tcPr>
            <w:tcW w:w="1506" w:type="dxa"/>
            <w:tcBorders/>
            <w:vAlign w:val="center"/>
          </w:tcPr>
          <w:p>
            <w:pPr>
              <w:pStyle w:val="TableContents"/>
              <w:bidi w:val="0"/>
              <w:spacing w:before="0" w:after="283"/>
              <w:jc w:val="left"/>
              <w:rPr/>
            </w:pPr>
            <w:r>
              <w:rPr/>
              <w:t xml:space="preserve">16,915,400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0.223%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68 </w:t>
            </w:r>
          </w:p>
        </w:tc>
        <w:tc>
          <w:tcPr>
            <w:tcW w:w="2763" w:type="dxa"/>
            <w:tcBorders/>
            <w:vAlign w:val="center"/>
          </w:tcPr>
          <w:p>
            <w:pPr>
              <w:pStyle w:val="TableContents"/>
              <w:bidi w:val="0"/>
              <w:spacing w:before="0" w:after="283"/>
              <w:jc w:val="left"/>
              <w:rPr/>
            </w:pPr>
            <w:r>
              <w:rPr/>
              <w:t xml:space="preserve">Sambia </w:t>
            </w:r>
          </w:p>
        </w:tc>
        <w:tc>
          <w:tcPr>
            <w:tcW w:w="1506" w:type="dxa"/>
            <w:tcBorders/>
            <w:vAlign w:val="center"/>
          </w:tcPr>
          <w:p>
            <w:pPr>
              <w:pStyle w:val="TableContents"/>
              <w:bidi w:val="0"/>
              <w:spacing w:before="0" w:after="283"/>
              <w:jc w:val="left"/>
              <w:rPr/>
            </w:pPr>
            <w:r>
              <w:rPr/>
              <w:t xml:space="preserve">16,405,229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69 </w:t>
            </w:r>
          </w:p>
        </w:tc>
        <w:tc>
          <w:tcPr>
            <w:tcW w:w="2763" w:type="dxa"/>
            <w:tcBorders/>
            <w:vAlign w:val="center"/>
          </w:tcPr>
          <w:p>
            <w:pPr>
              <w:pStyle w:val="TableContents"/>
              <w:bidi w:val="0"/>
              <w:spacing w:before="0" w:after="283"/>
              <w:jc w:val="left"/>
              <w:rPr/>
            </w:pPr>
            <w:r>
              <w:rPr/>
              <w:t xml:space="preserve">Guatemala </w:t>
            </w:r>
          </w:p>
        </w:tc>
        <w:tc>
          <w:tcPr>
            <w:tcW w:w="1506" w:type="dxa"/>
            <w:tcBorders/>
            <w:vAlign w:val="center"/>
          </w:tcPr>
          <w:p>
            <w:pPr>
              <w:pStyle w:val="TableContents"/>
              <w:bidi w:val="0"/>
              <w:spacing w:before="0" w:after="283"/>
              <w:jc w:val="left"/>
              <w:rPr/>
            </w:pPr>
            <w:r>
              <w:rPr/>
              <w:t xml:space="preserve">16,176,133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70 </w:t>
            </w:r>
          </w:p>
        </w:tc>
        <w:tc>
          <w:tcPr>
            <w:tcW w:w="2763" w:type="dxa"/>
            <w:tcBorders/>
            <w:vAlign w:val="center"/>
          </w:tcPr>
          <w:p>
            <w:pPr>
              <w:pStyle w:val="TableContents"/>
              <w:bidi w:val="0"/>
              <w:spacing w:before="0" w:after="283"/>
              <w:jc w:val="left"/>
              <w:rPr/>
            </w:pPr>
            <w:r>
              <w:rPr/>
              <w:t xml:space="preserve">Kambodža </w:t>
            </w:r>
          </w:p>
        </w:tc>
        <w:tc>
          <w:tcPr>
            <w:tcW w:w="1506" w:type="dxa"/>
            <w:tcBorders/>
            <w:vAlign w:val="center"/>
          </w:tcPr>
          <w:p>
            <w:pPr>
              <w:pStyle w:val="TableContents"/>
              <w:bidi w:val="0"/>
              <w:spacing w:before="0" w:after="283"/>
              <w:jc w:val="left"/>
              <w:rPr/>
            </w:pPr>
            <w:r>
              <w:rPr/>
              <w:t xml:space="preserve">15,848,495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71 </w:t>
            </w:r>
          </w:p>
        </w:tc>
        <w:tc>
          <w:tcPr>
            <w:tcW w:w="2763" w:type="dxa"/>
            <w:tcBorders/>
            <w:vAlign w:val="center"/>
          </w:tcPr>
          <w:p>
            <w:pPr>
              <w:pStyle w:val="TableContents"/>
              <w:bidi w:val="0"/>
              <w:spacing w:before="0" w:after="283"/>
              <w:jc w:val="left"/>
              <w:rPr/>
            </w:pPr>
            <w:r>
              <w:rPr/>
              <w:t xml:space="preserve">Senegal </w:t>
            </w:r>
          </w:p>
        </w:tc>
        <w:tc>
          <w:tcPr>
            <w:tcW w:w="1506" w:type="dxa"/>
            <w:tcBorders/>
            <w:vAlign w:val="center"/>
          </w:tcPr>
          <w:p>
            <w:pPr>
              <w:pStyle w:val="TableContents"/>
              <w:bidi w:val="0"/>
              <w:spacing w:before="0" w:after="283"/>
              <w:jc w:val="left"/>
              <w:rPr/>
            </w:pPr>
            <w:r>
              <w:rPr/>
              <w:t xml:space="preserve">15,726,037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0.21%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72 </w:t>
            </w:r>
          </w:p>
        </w:tc>
        <w:tc>
          <w:tcPr>
            <w:tcW w:w="2763" w:type="dxa"/>
            <w:tcBorders/>
            <w:vAlign w:val="center"/>
          </w:tcPr>
          <w:p>
            <w:pPr>
              <w:pStyle w:val="TableContents"/>
              <w:bidi w:val="0"/>
              <w:spacing w:before="0" w:after="283"/>
              <w:jc w:val="left"/>
              <w:rPr/>
            </w:pPr>
            <w:r>
              <w:rPr/>
              <w:t xml:space="preserve">Chad </w:t>
            </w:r>
          </w:p>
        </w:tc>
        <w:tc>
          <w:tcPr>
            <w:tcW w:w="1506" w:type="dxa"/>
            <w:tcBorders/>
            <w:vAlign w:val="center"/>
          </w:tcPr>
          <w:p>
            <w:pPr>
              <w:pStyle w:val="TableContents"/>
              <w:bidi w:val="0"/>
              <w:spacing w:before="0" w:after="283"/>
              <w:jc w:val="left"/>
              <w:rPr/>
            </w:pPr>
            <w:r>
              <w:rPr/>
              <w:t xml:space="preserve">14,900,000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73 </w:t>
            </w:r>
          </w:p>
        </w:tc>
        <w:tc>
          <w:tcPr>
            <w:tcW w:w="2763" w:type="dxa"/>
            <w:tcBorders/>
            <w:vAlign w:val="center"/>
          </w:tcPr>
          <w:p>
            <w:pPr>
              <w:pStyle w:val="TableContents"/>
              <w:bidi w:val="0"/>
              <w:spacing w:before="0" w:after="283"/>
              <w:jc w:val="left"/>
              <w:rPr/>
            </w:pPr>
            <w:r>
              <w:rPr/>
              <w:t xml:space="preserve">Somalia </w:t>
            </w:r>
          </w:p>
        </w:tc>
        <w:tc>
          <w:tcPr>
            <w:tcW w:w="1506" w:type="dxa"/>
            <w:tcBorders/>
            <w:vAlign w:val="center"/>
          </w:tcPr>
          <w:p>
            <w:pPr>
              <w:pStyle w:val="TableContents"/>
              <w:bidi w:val="0"/>
              <w:spacing w:before="0" w:after="283"/>
              <w:jc w:val="left"/>
              <w:rPr/>
            </w:pPr>
            <w:r>
              <w:rPr/>
              <w:t xml:space="preserve">14,742,523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74 </w:t>
            </w:r>
          </w:p>
        </w:tc>
        <w:tc>
          <w:tcPr>
            <w:tcW w:w="2763" w:type="dxa"/>
            <w:tcBorders/>
            <w:vAlign w:val="center"/>
          </w:tcPr>
          <w:p>
            <w:pPr>
              <w:pStyle w:val="TableContents"/>
              <w:bidi w:val="0"/>
              <w:spacing w:before="0" w:after="283"/>
              <w:jc w:val="left"/>
              <w:rPr/>
            </w:pPr>
            <w:r>
              <w:rPr/>
              <w:t xml:space="preserve">Zimbabwe </w:t>
            </w:r>
          </w:p>
        </w:tc>
        <w:tc>
          <w:tcPr>
            <w:tcW w:w="1506" w:type="dxa"/>
            <w:tcBorders/>
            <w:vAlign w:val="center"/>
          </w:tcPr>
          <w:p>
            <w:pPr>
              <w:pStyle w:val="TableContents"/>
              <w:bidi w:val="0"/>
              <w:spacing w:before="0" w:after="283"/>
              <w:jc w:val="left"/>
              <w:rPr/>
            </w:pPr>
            <w:r>
              <w:rPr/>
              <w:t xml:space="preserve">14,542,235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75 </w:t>
            </w:r>
          </w:p>
        </w:tc>
        <w:tc>
          <w:tcPr>
            <w:tcW w:w="2763" w:type="dxa"/>
            <w:tcBorders/>
            <w:vAlign w:val="center"/>
          </w:tcPr>
          <w:p>
            <w:pPr>
              <w:pStyle w:val="TableContents"/>
              <w:bidi w:val="0"/>
              <w:spacing w:before="0" w:after="283"/>
              <w:jc w:val="left"/>
              <w:rPr/>
            </w:pPr>
            <w:r>
              <w:rPr/>
              <w:t xml:space="preserve">Etelä-Sudan </w:t>
            </w:r>
          </w:p>
        </w:tc>
        <w:tc>
          <w:tcPr>
            <w:tcW w:w="1506" w:type="dxa"/>
            <w:tcBorders/>
            <w:vAlign w:val="center"/>
          </w:tcPr>
          <w:p>
            <w:pPr>
              <w:pStyle w:val="TableContents"/>
              <w:bidi w:val="0"/>
              <w:spacing w:before="0" w:after="283"/>
              <w:jc w:val="left"/>
              <w:rPr/>
            </w:pPr>
            <w:r>
              <w:rPr/>
              <w:t xml:space="preserve">11,868,209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0.16%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76 </w:t>
            </w:r>
          </w:p>
        </w:tc>
        <w:tc>
          <w:tcPr>
            <w:tcW w:w="2763" w:type="dxa"/>
            <w:tcBorders/>
            <w:vAlign w:val="center"/>
          </w:tcPr>
          <w:p>
            <w:pPr>
              <w:pStyle w:val="TableContents"/>
              <w:bidi w:val="0"/>
              <w:spacing w:before="0" w:after="283"/>
              <w:jc w:val="left"/>
              <w:rPr/>
            </w:pPr>
            <w:r>
              <w:rPr/>
              <w:t xml:space="preserve">Ruanda </w:t>
            </w:r>
          </w:p>
        </w:tc>
        <w:tc>
          <w:tcPr>
            <w:tcW w:w="1506" w:type="dxa"/>
            <w:tcBorders/>
            <w:vAlign w:val="center"/>
          </w:tcPr>
          <w:p>
            <w:pPr>
              <w:pStyle w:val="TableContents"/>
              <w:bidi w:val="0"/>
              <w:spacing w:before="0" w:after="283"/>
              <w:jc w:val="left"/>
              <w:rPr/>
            </w:pPr>
            <w:r>
              <w:rPr/>
              <w:t xml:space="preserve">11,809,300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0.16% </w:t>
            </w:r>
          </w:p>
        </w:tc>
        <w:tc>
          <w:tcPr>
            <w:tcW w:w="2113" w:type="dxa"/>
            <w:tcBorders/>
            <w:vAlign w:val="center"/>
          </w:tcPr>
          <w:p>
            <w:pPr>
              <w:pStyle w:val="TableContents"/>
              <w:bidi w:val="0"/>
              <w:spacing w:before="0" w:after="283"/>
              <w:jc w:val="left"/>
              <w:rPr/>
            </w:pPr>
            <w:r>
              <w:rPr/>
              <w:t xml:space="preserve">Virallinen ennuste (keskipitkän aikavälin skenaario) </w:t>
            </w:r>
          </w:p>
        </w:tc>
      </w:tr>
      <w:tr>
        <w:trPr/>
        <w:tc>
          <w:tcPr>
            <w:tcW w:w="711" w:type="dxa"/>
            <w:tcBorders/>
            <w:vAlign w:val="center"/>
          </w:tcPr>
          <w:p>
            <w:pPr>
              <w:pStyle w:val="TableContents"/>
              <w:bidi w:val="0"/>
              <w:spacing w:before="0" w:after="283"/>
              <w:jc w:val="left"/>
              <w:rPr/>
            </w:pPr>
            <w:r>
              <w:rPr/>
              <w:t xml:space="preserve">77 </w:t>
            </w:r>
          </w:p>
        </w:tc>
        <w:tc>
          <w:tcPr>
            <w:tcW w:w="2763" w:type="dxa"/>
            <w:tcBorders/>
            <w:vAlign w:val="center"/>
          </w:tcPr>
          <w:p>
            <w:pPr>
              <w:pStyle w:val="TableContents"/>
              <w:bidi w:val="0"/>
              <w:spacing w:before="0" w:after="283"/>
              <w:jc w:val="left"/>
              <w:rPr/>
            </w:pPr>
            <w:r>
              <w:rPr/>
              <w:t xml:space="preserve">Guinea </w:t>
            </w:r>
          </w:p>
        </w:tc>
        <w:tc>
          <w:tcPr>
            <w:tcW w:w="1506" w:type="dxa"/>
            <w:tcBorders/>
            <w:vAlign w:val="center"/>
          </w:tcPr>
          <w:p>
            <w:pPr>
              <w:pStyle w:val="TableContents"/>
              <w:bidi w:val="0"/>
              <w:spacing w:before="0" w:after="283"/>
              <w:jc w:val="left"/>
              <w:rPr/>
            </w:pPr>
            <w:r>
              <w:rPr/>
              <w:t xml:space="preserve">11,702,692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78 </w:t>
            </w:r>
          </w:p>
        </w:tc>
        <w:tc>
          <w:tcPr>
            <w:tcW w:w="2763" w:type="dxa"/>
            <w:tcBorders/>
            <w:vAlign w:val="center"/>
          </w:tcPr>
          <w:p>
            <w:pPr>
              <w:pStyle w:val="TableContents"/>
              <w:bidi w:val="0"/>
              <w:spacing w:before="0" w:after="283"/>
              <w:jc w:val="left"/>
              <w:rPr/>
            </w:pPr>
            <w:r>
              <w:rPr/>
              <w:t xml:space="preserve">Tunisia </w:t>
            </w:r>
          </w:p>
        </w:tc>
        <w:tc>
          <w:tcPr>
            <w:tcW w:w="1506" w:type="dxa"/>
            <w:tcBorders/>
            <w:vAlign w:val="center"/>
          </w:tcPr>
          <w:p>
            <w:pPr>
              <w:pStyle w:val="TableContents"/>
              <w:bidi w:val="0"/>
              <w:spacing w:before="0" w:after="283"/>
              <w:jc w:val="left"/>
              <w:rPr/>
            </w:pPr>
            <w:r>
              <w:rPr/>
              <w:t xml:space="preserve">11,446,300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79 </w:t>
            </w:r>
          </w:p>
        </w:tc>
        <w:tc>
          <w:tcPr>
            <w:tcW w:w="2763" w:type="dxa"/>
            <w:tcBorders/>
            <w:vAlign w:val="center"/>
          </w:tcPr>
          <w:p>
            <w:pPr>
              <w:pStyle w:val="TableContents"/>
              <w:bidi w:val="0"/>
              <w:spacing w:before="0" w:after="283"/>
              <w:jc w:val="left"/>
              <w:rPr/>
            </w:pPr>
            <w:r>
              <w:rPr/>
              <w:t xml:space="preserve">Belgia </w:t>
            </w:r>
          </w:p>
        </w:tc>
        <w:tc>
          <w:tcPr>
            <w:tcW w:w="1506" w:type="dxa"/>
            <w:tcBorders/>
            <w:vAlign w:val="center"/>
          </w:tcPr>
          <w:p>
            <w:pPr>
              <w:pStyle w:val="TableContents"/>
              <w:bidi w:val="0"/>
              <w:spacing w:before="0" w:after="283"/>
              <w:jc w:val="left"/>
              <w:rPr/>
            </w:pPr>
            <w:r>
              <w:rPr/>
              <w:t xml:space="preserve">11,392,068 </w:t>
            </w:r>
          </w:p>
        </w:tc>
        <w:tc>
          <w:tcPr>
            <w:tcW w:w="1442" w:type="dxa"/>
            <w:tcBorders/>
            <w:vAlign w:val="center"/>
          </w:tcPr>
          <w:p>
            <w:pPr>
              <w:pStyle w:val="TableContents"/>
              <w:bidi w:val="0"/>
              <w:spacing w:before="0" w:after="283"/>
              <w:jc w:val="left"/>
              <w:rPr/>
            </w:pPr>
            <w:r>
              <w:rPr/>
              <w:t xml:space="preserve">marraskuu 1,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80 </w:t>
            </w:r>
          </w:p>
        </w:tc>
        <w:tc>
          <w:tcPr>
            <w:tcW w:w="2763" w:type="dxa"/>
            <w:tcBorders/>
            <w:vAlign w:val="center"/>
          </w:tcPr>
          <w:p>
            <w:pPr>
              <w:pStyle w:val="TableContents"/>
              <w:bidi w:val="0"/>
              <w:spacing w:before="0" w:after="283"/>
              <w:jc w:val="left"/>
              <w:rPr/>
            </w:pPr>
            <w:r>
              <w:rPr/>
              <w:t xml:space="preserve">Kuuba </w:t>
            </w:r>
          </w:p>
        </w:tc>
        <w:tc>
          <w:tcPr>
            <w:tcW w:w="1506" w:type="dxa"/>
            <w:tcBorders/>
            <w:vAlign w:val="center"/>
          </w:tcPr>
          <w:p>
            <w:pPr>
              <w:pStyle w:val="TableContents"/>
              <w:bidi w:val="0"/>
              <w:spacing w:before="0" w:after="283"/>
              <w:jc w:val="left"/>
              <w:rPr/>
            </w:pPr>
            <w:r>
              <w:rPr/>
              <w:t xml:space="preserve">11,239,224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81 </w:t>
            </w:r>
          </w:p>
        </w:tc>
        <w:tc>
          <w:tcPr>
            <w:tcW w:w="2763" w:type="dxa"/>
            <w:tcBorders/>
            <w:vAlign w:val="center"/>
          </w:tcPr>
          <w:p>
            <w:pPr>
              <w:pStyle w:val="TableContents"/>
              <w:bidi w:val="0"/>
              <w:spacing w:before="0" w:after="283"/>
              <w:jc w:val="left"/>
              <w:rPr/>
            </w:pPr>
            <w:r>
              <w:rPr/>
              <w:t xml:space="preserve">Bolivia </w:t>
            </w:r>
          </w:p>
        </w:tc>
        <w:tc>
          <w:tcPr>
            <w:tcW w:w="1506" w:type="dxa"/>
            <w:tcBorders/>
            <w:vAlign w:val="center"/>
          </w:tcPr>
          <w:p>
            <w:pPr>
              <w:pStyle w:val="TableContents"/>
              <w:bidi w:val="0"/>
              <w:spacing w:before="0" w:after="283"/>
              <w:jc w:val="left"/>
              <w:rPr/>
            </w:pPr>
            <w:r>
              <w:rPr/>
              <w:t xml:space="preserve">11,145,770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82 </w:t>
            </w:r>
          </w:p>
        </w:tc>
        <w:tc>
          <w:tcPr>
            <w:tcW w:w="2763" w:type="dxa"/>
            <w:tcBorders/>
            <w:vAlign w:val="center"/>
          </w:tcPr>
          <w:p>
            <w:pPr>
              <w:pStyle w:val="TableContents"/>
              <w:bidi w:val="0"/>
              <w:spacing w:before="0" w:after="283"/>
              <w:jc w:val="left"/>
              <w:rPr/>
            </w:pPr>
            <w:r>
              <w:rPr/>
              <w:t xml:space="preserve">Benin </w:t>
            </w:r>
          </w:p>
        </w:tc>
        <w:tc>
          <w:tcPr>
            <w:tcW w:w="1506" w:type="dxa"/>
            <w:tcBorders/>
            <w:vAlign w:val="center"/>
          </w:tcPr>
          <w:p>
            <w:pPr>
              <w:pStyle w:val="TableContents"/>
              <w:bidi w:val="0"/>
              <w:spacing w:before="0" w:after="283"/>
              <w:jc w:val="left"/>
              <w:rPr/>
            </w:pPr>
            <w:r>
              <w:rPr/>
              <w:t xml:space="preserve">11,002,578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83 </w:t>
            </w:r>
          </w:p>
        </w:tc>
        <w:tc>
          <w:tcPr>
            <w:tcW w:w="2763" w:type="dxa"/>
            <w:tcBorders/>
            <w:vAlign w:val="center"/>
          </w:tcPr>
          <w:p>
            <w:pPr>
              <w:pStyle w:val="TableContents"/>
              <w:bidi w:val="0"/>
              <w:spacing w:before="0" w:after="283"/>
              <w:jc w:val="left"/>
              <w:rPr/>
            </w:pPr>
            <w:r>
              <w:rPr/>
              <w:t xml:space="preserve">Haiti </w:t>
            </w:r>
          </w:p>
        </w:tc>
        <w:tc>
          <w:tcPr>
            <w:tcW w:w="1506" w:type="dxa"/>
            <w:tcBorders/>
            <w:vAlign w:val="center"/>
          </w:tcPr>
          <w:p>
            <w:pPr>
              <w:pStyle w:val="TableContents"/>
              <w:bidi w:val="0"/>
              <w:spacing w:before="0" w:after="283"/>
              <w:jc w:val="left"/>
              <w:rPr/>
            </w:pPr>
            <w:r>
              <w:rPr/>
              <w:t xml:space="preserve">10,911,819 </w:t>
            </w:r>
          </w:p>
        </w:tc>
        <w:tc>
          <w:tcPr>
            <w:tcW w:w="1442" w:type="dxa"/>
            <w:tcBorders/>
            <w:vAlign w:val="center"/>
          </w:tcPr>
          <w:p>
            <w:pPr>
              <w:pStyle w:val="TableContents"/>
              <w:bidi w:val="0"/>
              <w:spacing w:before="0" w:after="283"/>
              <w:jc w:val="left"/>
              <w:rPr/>
            </w:pPr>
            <w:r>
              <w:rPr/>
              <w:t xml:space="preserve">31. maaliskuuta 2015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84 </w:t>
            </w:r>
          </w:p>
        </w:tc>
        <w:tc>
          <w:tcPr>
            <w:tcW w:w="2763" w:type="dxa"/>
            <w:tcBorders/>
            <w:vAlign w:val="center"/>
          </w:tcPr>
          <w:p>
            <w:pPr>
              <w:pStyle w:val="TableContents"/>
              <w:bidi w:val="0"/>
              <w:spacing w:before="0" w:after="283"/>
              <w:jc w:val="left"/>
              <w:rPr/>
            </w:pPr>
            <w:r>
              <w:rPr/>
              <w:t xml:space="preserve">Kreikka </w:t>
            </w:r>
          </w:p>
        </w:tc>
        <w:tc>
          <w:tcPr>
            <w:tcW w:w="1506" w:type="dxa"/>
            <w:tcBorders/>
            <w:vAlign w:val="center"/>
          </w:tcPr>
          <w:p>
            <w:pPr>
              <w:pStyle w:val="TableContents"/>
              <w:bidi w:val="0"/>
              <w:spacing w:before="0" w:after="283"/>
              <w:jc w:val="left"/>
              <w:rPr/>
            </w:pPr>
            <w:r>
              <w:rPr/>
              <w:t xml:space="preserve">10,768,193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85 </w:t>
            </w:r>
          </w:p>
        </w:tc>
        <w:tc>
          <w:tcPr>
            <w:tcW w:w="2763" w:type="dxa"/>
            <w:tcBorders/>
            <w:vAlign w:val="center"/>
          </w:tcPr>
          <w:p>
            <w:pPr>
              <w:pStyle w:val="TableContents"/>
              <w:bidi w:val="0"/>
              <w:spacing w:before="0" w:after="283"/>
              <w:jc w:val="left"/>
              <w:rPr/>
            </w:pPr>
            <w:r>
              <w:rPr/>
              <w:t xml:space="preserve">Tšekin tasavalta </w:t>
            </w:r>
          </w:p>
        </w:tc>
        <w:tc>
          <w:tcPr>
            <w:tcW w:w="1506" w:type="dxa"/>
            <w:tcBorders/>
            <w:vAlign w:val="center"/>
          </w:tcPr>
          <w:p>
            <w:pPr>
              <w:pStyle w:val="TableContents"/>
              <w:bidi w:val="0"/>
              <w:spacing w:before="0" w:after="283"/>
              <w:jc w:val="left"/>
              <w:rPr/>
            </w:pPr>
            <w:r>
              <w:rPr/>
              <w:t xml:space="preserve">10,597,473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86 </w:t>
            </w:r>
          </w:p>
        </w:tc>
        <w:tc>
          <w:tcPr>
            <w:tcW w:w="2763" w:type="dxa"/>
            <w:tcBorders/>
            <w:vAlign w:val="center"/>
          </w:tcPr>
          <w:p>
            <w:pPr>
              <w:pStyle w:val="TableContents"/>
              <w:bidi w:val="0"/>
              <w:spacing w:before="0" w:after="283"/>
              <w:jc w:val="left"/>
              <w:rPr/>
            </w:pPr>
            <w:r>
              <w:rPr/>
              <w:t xml:space="preserve">Burundi </w:t>
            </w:r>
          </w:p>
        </w:tc>
        <w:tc>
          <w:tcPr>
            <w:tcW w:w="1506" w:type="dxa"/>
            <w:tcBorders/>
            <w:vAlign w:val="center"/>
          </w:tcPr>
          <w:p>
            <w:pPr>
              <w:pStyle w:val="TableContents"/>
              <w:bidi w:val="0"/>
              <w:spacing w:before="0" w:after="283"/>
              <w:jc w:val="left"/>
              <w:rPr/>
            </w:pPr>
            <w:r>
              <w:rPr/>
              <w:t xml:space="preserve">10,400,938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87 </w:t>
            </w:r>
          </w:p>
        </w:tc>
        <w:tc>
          <w:tcPr>
            <w:tcW w:w="2763" w:type="dxa"/>
            <w:tcBorders/>
            <w:vAlign w:val="center"/>
          </w:tcPr>
          <w:p>
            <w:pPr>
              <w:pStyle w:val="TableContents"/>
              <w:bidi w:val="0"/>
              <w:spacing w:before="0" w:after="283"/>
              <w:jc w:val="left"/>
              <w:rPr/>
            </w:pPr>
            <w:r>
              <w:rPr/>
              <w:t xml:space="preserve">Portugali </w:t>
            </w:r>
          </w:p>
        </w:tc>
        <w:tc>
          <w:tcPr>
            <w:tcW w:w="1506" w:type="dxa"/>
            <w:tcBorders/>
            <w:vAlign w:val="center"/>
          </w:tcPr>
          <w:p>
            <w:pPr>
              <w:pStyle w:val="TableContents"/>
              <w:bidi w:val="0"/>
              <w:spacing w:before="0" w:after="283"/>
              <w:jc w:val="left"/>
              <w:rPr/>
            </w:pPr>
            <w:r>
              <w:rPr/>
              <w:t xml:space="preserve">10,309,573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88 </w:t>
            </w:r>
          </w:p>
        </w:tc>
        <w:tc>
          <w:tcPr>
            <w:tcW w:w="2763" w:type="dxa"/>
            <w:tcBorders/>
            <w:vAlign w:val="center"/>
          </w:tcPr>
          <w:p>
            <w:pPr>
              <w:pStyle w:val="TableContents"/>
              <w:bidi w:val="0"/>
              <w:spacing w:before="0" w:after="283"/>
              <w:jc w:val="left"/>
              <w:rPr/>
            </w:pPr>
            <w:r>
              <w:rPr/>
              <w:t xml:space="preserve">Dominikaaninen tasavalta </w:t>
            </w:r>
          </w:p>
        </w:tc>
        <w:tc>
          <w:tcPr>
            <w:tcW w:w="1506" w:type="dxa"/>
            <w:tcBorders/>
            <w:vAlign w:val="center"/>
          </w:tcPr>
          <w:p>
            <w:pPr>
              <w:pStyle w:val="TableContents"/>
              <w:bidi w:val="0"/>
              <w:spacing w:before="0" w:after="283"/>
              <w:jc w:val="left"/>
              <w:rPr/>
            </w:pPr>
            <w:r>
              <w:rPr/>
              <w:t xml:space="preserve">10,169,172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89 </w:t>
            </w:r>
          </w:p>
        </w:tc>
        <w:tc>
          <w:tcPr>
            <w:tcW w:w="2763" w:type="dxa"/>
            <w:tcBorders/>
            <w:vAlign w:val="center"/>
          </w:tcPr>
          <w:p>
            <w:pPr>
              <w:pStyle w:val="TableContents"/>
              <w:bidi w:val="0"/>
              <w:spacing w:before="0" w:after="283"/>
              <w:jc w:val="left"/>
              <w:rPr/>
            </w:pPr>
            <w:r>
              <w:rPr/>
              <w:t xml:space="preserve">Ruotsi </w:t>
            </w:r>
          </w:p>
        </w:tc>
        <w:tc>
          <w:tcPr>
            <w:tcW w:w="1506" w:type="dxa"/>
            <w:tcBorders/>
            <w:vAlign w:val="center"/>
          </w:tcPr>
          <w:p>
            <w:pPr>
              <w:pStyle w:val="TableContents"/>
              <w:bidi w:val="0"/>
              <w:spacing w:before="0" w:after="283"/>
              <w:jc w:val="left"/>
              <w:rPr/>
            </w:pPr>
            <w:r>
              <w:rPr/>
              <w:t xml:space="preserve">10,112,669 </w:t>
            </w:r>
          </w:p>
        </w:tc>
        <w:tc>
          <w:tcPr>
            <w:tcW w:w="1442" w:type="dxa"/>
            <w:tcBorders/>
            <w:vAlign w:val="center"/>
          </w:tcPr>
          <w:p>
            <w:pPr>
              <w:pStyle w:val="TableContents"/>
              <w:bidi w:val="0"/>
              <w:spacing w:before="0" w:after="283"/>
              <w:jc w:val="left"/>
              <w:rPr/>
            </w:pPr>
            <w:r>
              <w:rPr/>
              <w:t xml:space="preserve">marraskuu 30,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kuukausittainen arvio </w:t>
            </w:r>
          </w:p>
        </w:tc>
      </w:tr>
      <w:tr>
        <w:trPr/>
        <w:tc>
          <w:tcPr>
            <w:tcW w:w="711" w:type="dxa"/>
            <w:tcBorders/>
            <w:vAlign w:val="center"/>
          </w:tcPr>
          <w:p>
            <w:pPr>
              <w:pStyle w:val="TableContents"/>
              <w:bidi w:val="0"/>
              <w:spacing w:before="0" w:after="283"/>
              <w:jc w:val="left"/>
              <w:rPr/>
            </w:pPr>
            <w:r>
              <w:rPr/>
              <w:t xml:space="preserve">90 </w:t>
            </w:r>
          </w:p>
        </w:tc>
        <w:tc>
          <w:tcPr>
            <w:tcW w:w="2763" w:type="dxa"/>
            <w:tcBorders/>
            <w:vAlign w:val="center"/>
          </w:tcPr>
          <w:p>
            <w:pPr>
              <w:pStyle w:val="TableContents"/>
              <w:bidi w:val="0"/>
              <w:spacing w:before="0" w:after="283"/>
              <w:jc w:val="left"/>
              <w:rPr/>
            </w:pPr>
            <w:r>
              <w:rPr/>
              <w:t xml:space="preserve">Jordan </w:t>
            </w:r>
          </w:p>
        </w:tc>
        <w:tc>
          <w:tcPr>
            <w:tcW w:w="1506" w:type="dxa"/>
            <w:tcBorders/>
            <w:vAlign w:val="center"/>
          </w:tcPr>
          <w:p>
            <w:pPr>
              <w:pStyle w:val="TableContents"/>
              <w:bidi w:val="0"/>
              <w:spacing w:before="0" w:after="283"/>
              <w:jc w:val="left"/>
              <w:rPr/>
            </w:pPr>
            <w:r>
              <w:rPr/>
              <w:t xml:space="preserve">10,057,860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0.132%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91 </w:t>
            </w:r>
          </w:p>
        </w:tc>
        <w:tc>
          <w:tcPr>
            <w:tcW w:w="2763" w:type="dxa"/>
            <w:tcBorders/>
            <w:vAlign w:val="center"/>
          </w:tcPr>
          <w:p>
            <w:pPr>
              <w:pStyle w:val="TableContents"/>
              <w:bidi w:val="0"/>
              <w:spacing w:before="0" w:after="283"/>
              <w:jc w:val="left"/>
              <w:rPr/>
            </w:pPr>
            <w:r>
              <w:rPr/>
              <w:t xml:space="preserve">Azerbaidžan </w:t>
            </w:r>
          </w:p>
        </w:tc>
        <w:tc>
          <w:tcPr>
            <w:tcW w:w="1506" w:type="dxa"/>
            <w:tcBorders/>
            <w:vAlign w:val="center"/>
          </w:tcPr>
          <w:p>
            <w:pPr>
              <w:pStyle w:val="TableContents"/>
              <w:bidi w:val="0"/>
              <w:spacing w:before="0" w:after="283"/>
              <w:jc w:val="left"/>
              <w:rPr/>
            </w:pPr>
            <w:r>
              <w:rPr/>
              <w:t xml:space="preserve">9,867,250 </w:t>
            </w:r>
          </w:p>
        </w:tc>
        <w:tc>
          <w:tcPr>
            <w:tcW w:w="1442" w:type="dxa"/>
            <w:tcBorders/>
            <w:vAlign w:val="center"/>
          </w:tcPr>
          <w:p>
            <w:pPr>
              <w:pStyle w:val="TableContents"/>
              <w:bidi w:val="0"/>
              <w:spacing w:before="0" w:after="283"/>
              <w:jc w:val="left"/>
              <w:rPr/>
            </w:pPr>
            <w:r>
              <w:rPr/>
              <w:t xml:space="preserve">1. syyskuuta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92 </w:t>
            </w:r>
          </w:p>
        </w:tc>
        <w:tc>
          <w:tcPr>
            <w:tcW w:w="2763" w:type="dxa"/>
            <w:tcBorders/>
            <w:vAlign w:val="center"/>
          </w:tcPr>
          <w:p>
            <w:pPr>
              <w:pStyle w:val="TableContents"/>
              <w:bidi w:val="0"/>
              <w:spacing w:before="0" w:after="283"/>
              <w:jc w:val="left"/>
              <w:rPr/>
            </w:pPr>
            <w:r>
              <w:rPr/>
              <w:t xml:space="preserve">Unkari </w:t>
            </w:r>
          </w:p>
        </w:tc>
        <w:tc>
          <w:tcPr>
            <w:tcW w:w="1506" w:type="dxa"/>
            <w:tcBorders/>
            <w:vAlign w:val="center"/>
          </w:tcPr>
          <w:p>
            <w:pPr>
              <w:pStyle w:val="TableContents"/>
              <w:bidi w:val="0"/>
              <w:spacing w:before="0" w:after="283"/>
              <w:jc w:val="left"/>
              <w:rPr/>
            </w:pPr>
            <w:r>
              <w:rPr/>
              <w:t xml:space="preserve">9,797,561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93 </w:t>
            </w:r>
          </w:p>
        </w:tc>
        <w:tc>
          <w:tcPr>
            <w:tcW w:w="2763" w:type="dxa"/>
            <w:tcBorders/>
            <w:vAlign w:val="center"/>
          </w:tcPr>
          <w:p>
            <w:pPr>
              <w:pStyle w:val="TableContents"/>
              <w:bidi w:val="0"/>
              <w:spacing w:before="0" w:after="283"/>
              <w:jc w:val="left"/>
              <w:rPr/>
            </w:pPr>
            <w:r>
              <w:rPr/>
              <w:t xml:space="preserve">Valko-Venäjä </w:t>
            </w:r>
          </w:p>
        </w:tc>
        <w:tc>
          <w:tcPr>
            <w:tcW w:w="1506" w:type="dxa"/>
            <w:tcBorders/>
            <w:vAlign w:val="center"/>
          </w:tcPr>
          <w:p>
            <w:pPr>
              <w:pStyle w:val="TableContents"/>
              <w:bidi w:val="0"/>
              <w:spacing w:before="0" w:after="283"/>
              <w:jc w:val="left"/>
              <w:rPr/>
            </w:pPr>
            <w:r>
              <w:rPr/>
              <w:t xml:space="preserve">9,495,800 </w:t>
            </w:r>
          </w:p>
        </w:tc>
        <w:tc>
          <w:tcPr>
            <w:tcW w:w="1442" w:type="dxa"/>
            <w:tcBorders/>
            <w:vAlign w:val="center"/>
          </w:tcPr>
          <w:p>
            <w:pPr>
              <w:pStyle w:val="TableContents"/>
              <w:bidi w:val="0"/>
              <w:spacing w:before="0" w:after="283"/>
              <w:jc w:val="left"/>
              <w:rPr/>
            </w:pPr>
            <w:r>
              <w:rPr/>
              <w:t xml:space="preserve">lokakuu 1,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94 </w:t>
            </w:r>
          </w:p>
        </w:tc>
        <w:tc>
          <w:tcPr>
            <w:tcW w:w="2763" w:type="dxa"/>
            <w:tcBorders/>
            <w:vAlign w:val="center"/>
          </w:tcPr>
          <w:p>
            <w:pPr>
              <w:pStyle w:val="TableContents"/>
              <w:bidi w:val="0"/>
              <w:spacing w:before="0" w:after="283"/>
              <w:jc w:val="left"/>
              <w:rPr/>
            </w:pPr>
            <w:r>
              <w:rPr/>
              <w:t xml:space="preserve">Yhdistyneet arabiemiirikunnat </w:t>
            </w:r>
          </w:p>
        </w:tc>
        <w:tc>
          <w:tcPr>
            <w:tcW w:w="1506" w:type="dxa"/>
            <w:tcBorders/>
            <w:vAlign w:val="center"/>
          </w:tcPr>
          <w:p>
            <w:pPr>
              <w:pStyle w:val="TableContents"/>
              <w:bidi w:val="0"/>
              <w:spacing w:before="0" w:after="283"/>
              <w:jc w:val="left"/>
              <w:rPr/>
            </w:pPr>
            <w:r>
              <w:rPr/>
              <w:t xml:space="preserve">9,400,000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95 </w:t>
            </w:r>
          </w:p>
        </w:tc>
        <w:tc>
          <w:tcPr>
            <w:tcW w:w="2763" w:type="dxa"/>
            <w:tcBorders/>
            <w:vAlign w:val="center"/>
          </w:tcPr>
          <w:p>
            <w:pPr>
              <w:pStyle w:val="TableContents"/>
              <w:bidi w:val="0"/>
              <w:spacing w:before="0" w:after="283"/>
              <w:jc w:val="left"/>
              <w:rPr/>
            </w:pPr>
            <w:r>
              <w:rPr/>
              <w:t xml:space="preserve">Honduras </w:t>
            </w:r>
          </w:p>
        </w:tc>
        <w:tc>
          <w:tcPr>
            <w:tcW w:w="1506" w:type="dxa"/>
            <w:tcBorders/>
            <w:vAlign w:val="center"/>
          </w:tcPr>
          <w:p>
            <w:pPr>
              <w:pStyle w:val="TableContents"/>
              <w:bidi w:val="0"/>
              <w:spacing w:before="0" w:after="283"/>
              <w:jc w:val="left"/>
              <w:rPr/>
            </w:pPr>
            <w:r>
              <w:rPr/>
              <w:t xml:space="preserve">8,866,351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96 </w:t>
            </w:r>
          </w:p>
        </w:tc>
        <w:tc>
          <w:tcPr>
            <w:tcW w:w="2763" w:type="dxa"/>
            <w:tcBorders/>
            <w:vAlign w:val="center"/>
          </w:tcPr>
          <w:p>
            <w:pPr>
              <w:pStyle w:val="TableContents"/>
              <w:bidi w:val="0"/>
              <w:spacing w:before="0" w:after="283"/>
              <w:jc w:val="left"/>
              <w:rPr/>
            </w:pPr>
            <w:r>
              <w:rPr/>
              <w:t xml:space="preserve">Tadžikistan </w:t>
            </w:r>
          </w:p>
        </w:tc>
        <w:tc>
          <w:tcPr>
            <w:tcW w:w="1506" w:type="dxa"/>
            <w:tcBorders/>
            <w:vAlign w:val="center"/>
          </w:tcPr>
          <w:p>
            <w:pPr>
              <w:pStyle w:val="TableContents"/>
              <w:bidi w:val="0"/>
              <w:spacing w:before="0" w:after="283"/>
              <w:jc w:val="left"/>
              <w:rPr/>
            </w:pPr>
            <w:r>
              <w:rPr/>
              <w:t xml:space="preserve">8,829,300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97 </w:t>
            </w:r>
          </w:p>
        </w:tc>
        <w:tc>
          <w:tcPr>
            <w:tcW w:w="2763" w:type="dxa"/>
            <w:tcBorders/>
            <w:vAlign w:val="center"/>
          </w:tcPr>
          <w:p>
            <w:pPr>
              <w:pStyle w:val="TableContents"/>
              <w:bidi w:val="0"/>
              <w:spacing w:before="0" w:after="283"/>
              <w:jc w:val="left"/>
              <w:rPr/>
            </w:pPr>
            <w:r>
              <w:rPr/>
              <w:t xml:space="preserve">Itävalta </w:t>
            </w:r>
          </w:p>
        </w:tc>
        <w:tc>
          <w:tcPr>
            <w:tcW w:w="1506" w:type="dxa"/>
            <w:tcBorders/>
            <w:vAlign w:val="center"/>
          </w:tcPr>
          <w:p>
            <w:pPr>
              <w:pStyle w:val="TableContents"/>
              <w:bidi w:val="0"/>
              <w:spacing w:before="0" w:after="283"/>
              <w:jc w:val="left"/>
              <w:rPr/>
            </w:pPr>
            <w:r>
              <w:rPr/>
              <w:t xml:space="preserve">8,817,514 </w:t>
            </w:r>
          </w:p>
        </w:tc>
        <w:tc>
          <w:tcPr>
            <w:tcW w:w="1442" w:type="dxa"/>
            <w:tcBorders/>
            <w:vAlign w:val="center"/>
          </w:tcPr>
          <w:p>
            <w:pPr>
              <w:pStyle w:val="TableContents"/>
              <w:bidi w:val="0"/>
              <w:spacing w:before="0" w:after="283"/>
              <w:jc w:val="left"/>
              <w:rPr/>
            </w:pPr>
            <w:r>
              <w:rPr/>
              <w:t xml:space="preserve">lokakuu 1, 2017 </w:t>
            </w:r>
          </w:p>
        </w:tc>
        <w:tc>
          <w:tcPr>
            <w:tcW w:w="1670" w:type="dxa"/>
            <w:tcBorders/>
            <w:vAlign w:val="center"/>
          </w:tcPr>
          <w:p>
            <w:pPr>
              <w:pStyle w:val="TableContents"/>
              <w:bidi w:val="0"/>
              <w:spacing w:before="0" w:after="283"/>
              <w:jc w:val="left"/>
              <w:rPr/>
            </w:pPr>
            <w:r>
              <w:rPr/>
              <w:t xml:space="preserve">0.12% </w:t>
            </w:r>
          </w:p>
        </w:tc>
        <w:tc>
          <w:tcPr>
            <w:tcW w:w="2113" w:type="dxa"/>
            <w:tcBorders/>
            <w:vAlign w:val="center"/>
          </w:tcPr>
          <w:p>
            <w:pPr>
              <w:pStyle w:val="TableContents"/>
              <w:bidi w:val="0"/>
              <w:spacing w:before="0" w:after="283"/>
              <w:jc w:val="left"/>
              <w:rPr/>
            </w:pPr>
            <w:r>
              <w:rPr/>
              <w:t xml:space="preserve">Neljännesvuosittainen alustava luku </w:t>
            </w:r>
          </w:p>
        </w:tc>
      </w:tr>
      <w:tr>
        <w:trPr/>
        <w:tc>
          <w:tcPr>
            <w:tcW w:w="711" w:type="dxa"/>
            <w:tcBorders/>
            <w:vAlign w:val="center"/>
          </w:tcPr>
          <w:p>
            <w:pPr>
              <w:pStyle w:val="TableContents"/>
              <w:bidi w:val="0"/>
              <w:spacing w:before="0" w:after="283"/>
              <w:jc w:val="left"/>
              <w:rPr/>
            </w:pPr>
            <w:r>
              <w:rPr/>
              <w:t xml:space="preserve">98 </w:t>
            </w:r>
          </w:p>
        </w:tc>
        <w:tc>
          <w:tcPr>
            <w:tcW w:w="2763" w:type="dxa"/>
            <w:tcBorders/>
            <w:vAlign w:val="center"/>
          </w:tcPr>
          <w:p>
            <w:pPr>
              <w:pStyle w:val="TableContents"/>
              <w:bidi w:val="0"/>
              <w:spacing w:before="0" w:after="283"/>
              <w:jc w:val="left"/>
              <w:rPr/>
            </w:pPr>
            <w:r>
              <w:rPr/>
              <w:t xml:space="preserve">Israel </w:t>
            </w:r>
          </w:p>
        </w:tc>
        <w:tc>
          <w:tcPr>
            <w:tcW w:w="1506" w:type="dxa"/>
            <w:tcBorders/>
            <w:vAlign w:val="center"/>
          </w:tcPr>
          <w:p>
            <w:pPr>
              <w:pStyle w:val="TableContents"/>
              <w:bidi w:val="0"/>
              <w:spacing w:before="0" w:after="283"/>
              <w:jc w:val="left"/>
              <w:rPr/>
            </w:pPr>
            <w:r>
              <w:rPr/>
              <w:t xml:space="preserve">8,803,760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0.116%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99 </w:t>
            </w:r>
          </w:p>
        </w:tc>
        <w:tc>
          <w:tcPr>
            <w:tcW w:w="2763" w:type="dxa"/>
            <w:tcBorders/>
            <w:vAlign w:val="center"/>
          </w:tcPr>
          <w:p>
            <w:pPr>
              <w:pStyle w:val="TableContents"/>
              <w:bidi w:val="0"/>
              <w:spacing w:before="0" w:after="283"/>
              <w:jc w:val="left"/>
              <w:rPr/>
            </w:pPr>
            <w:r>
              <w:rPr/>
              <w:t xml:space="preserve">Sveitsi </w:t>
            </w:r>
          </w:p>
        </w:tc>
        <w:tc>
          <w:tcPr>
            <w:tcW w:w="1506" w:type="dxa"/>
            <w:tcBorders/>
            <w:vAlign w:val="center"/>
          </w:tcPr>
          <w:p>
            <w:pPr>
              <w:pStyle w:val="TableContents"/>
              <w:bidi w:val="0"/>
              <w:spacing w:before="0" w:after="283"/>
              <w:jc w:val="left"/>
              <w:rPr/>
            </w:pPr>
            <w:r>
              <w:rPr/>
              <w:t xml:space="preserve">8,465,234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0.11% </w:t>
            </w:r>
          </w:p>
        </w:tc>
        <w:tc>
          <w:tcPr>
            <w:tcW w:w="2113" w:type="dxa"/>
            <w:tcBorders/>
            <w:vAlign w:val="center"/>
          </w:tcPr>
          <w:p>
            <w:pPr>
              <w:pStyle w:val="TableContents"/>
              <w:bidi w:val="0"/>
              <w:spacing w:before="0" w:after="283"/>
              <w:jc w:val="left"/>
              <w:rPr/>
            </w:pPr>
            <w:r>
              <w:rPr/>
              <w:t xml:space="preserve">Neljännesvuosittainen alustava luku </w:t>
            </w:r>
          </w:p>
        </w:tc>
      </w:tr>
      <w:tr>
        <w:trPr/>
        <w:tc>
          <w:tcPr>
            <w:tcW w:w="711" w:type="dxa"/>
            <w:tcBorders/>
            <w:vAlign w:val="center"/>
          </w:tcPr>
          <w:p>
            <w:pPr>
              <w:pStyle w:val="TableContents"/>
              <w:bidi w:val="0"/>
              <w:spacing w:before="0" w:after="283"/>
              <w:jc w:val="left"/>
              <w:rPr/>
            </w:pPr>
            <w:r>
              <w:rPr/>
              <w:t xml:space="preserve">100 </w:t>
            </w:r>
          </w:p>
        </w:tc>
        <w:tc>
          <w:tcPr>
            <w:tcW w:w="2763" w:type="dxa"/>
            <w:tcBorders/>
            <w:vAlign w:val="center"/>
          </w:tcPr>
          <w:p>
            <w:pPr>
              <w:pStyle w:val="TableContents"/>
              <w:bidi w:val="0"/>
              <w:spacing w:before="0" w:after="283"/>
              <w:jc w:val="left"/>
              <w:rPr/>
            </w:pPr>
            <w:r>
              <w:rPr/>
              <w:t xml:space="preserve">Papua-Uusi-Guinea </w:t>
            </w:r>
          </w:p>
        </w:tc>
        <w:tc>
          <w:tcPr>
            <w:tcW w:w="1506" w:type="dxa"/>
            <w:tcBorders/>
            <w:vAlign w:val="center"/>
          </w:tcPr>
          <w:p>
            <w:pPr>
              <w:pStyle w:val="TableContents"/>
              <w:bidi w:val="0"/>
              <w:spacing w:before="0" w:after="283"/>
              <w:jc w:val="left"/>
              <w:rPr/>
            </w:pPr>
            <w:r>
              <w:rPr/>
              <w:t xml:space="preserve">8,151,300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0.11%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Hongkong (Kiina) </w:t>
            </w:r>
          </w:p>
        </w:tc>
        <w:tc>
          <w:tcPr>
            <w:tcW w:w="1506" w:type="dxa"/>
            <w:tcBorders/>
            <w:vAlign w:val="center"/>
          </w:tcPr>
          <w:p>
            <w:pPr>
              <w:pStyle w:val="TableContents"/>
              <w:bidi w:val="0"/>
              <w:spacing w:before="0" w:after="283"/>
              <w:jc w:val="left"/>
              <w:rPr/>
            </w:pPr>
            <w:r>
              <w:rPr/>
              <w:t xml:space="preserve">7,389,500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0.097%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101 </w:t>
            </w:r>
          </w:p>
        </w:tc>
        <w:tc>
          <w:tcPr>
            <w:tcW w:w="2763" w:type="dxa"/>
            <w:tcBorders/>
            <w:vAlign w:val="center"/>
          </w:tcPr>
          <w:p>
            <w:pPr>
              <w:pStyle w:val="TableContents"/>
              <w:bidi w:val="0"/>
              <w:spacing w:before="0" w:after="283"/>
              <w:jc w:val="left"/>
              <w:rPr/>
            </w:pPr>
            <w:r>
              <w:rPr/>
              <w:t xml:space="preserve">Togo </w:t>
            </w:r>
          </w:p>
        </w:tc>
        <w:tc>
          <w:tcPr>
            <w:tcW w:w="1506" w:type="dxa"/>
            <w:tcBorders/>
            <w:vAlign w:val="center"/>
          </w:tcPr>
          <w:p>
            <w:pPr>
              <w:pStyle w:val="TableContents"/>
              <w:bidi w:val="0"/>
              <w:spacing w:before="0" w:after="283"/>
              <w:jc w:val="left"/>
              <w:rPr/>
            </w:pPr>
            <w:r>
              <w:rPr/>
              <w:t xml:space="preserve">7,178,000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0.094%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102 </w:t>
            </w:r>
          </w:p>
        </w:tc>
        <w:tc>
          <w:tcPr>
            <w:tcW w:w="2763" w:type="dxa"/>
            <w:tcBorders/>
            <w:vAlign w:val="center"/>
          </w:tcPr>
          <w:p>
            <w:pPr>
              <w:pStyle w:val="TableContents"/>
              <w:bidi w:val="0"/>
              <w:spacing w:before="0" w:after="283"/>
              <w:jc w:val="left"/>
              <w:rPr/>
            </w:pPr>
            <w:r>
              <w:rPr/>
              <w:t xml:space="preserve">Bulgaria </w:t>
            </w:r>
          </w:p>
        </w:tc>
        <w:tc>
          <w:tcPr>
            <w:tcW w:w="1506" w:type="dxa"/>
            <w:tcBorders/>
            <w:vAlign w:val="center"/>
          </w:tcPr>
          <w:p>
            <w:pPr>
              <w:pStyle w:val="TableContents"/>
              <w:bidi w:val="0"/>
              <w:spacing w:before="0" w:after="283"/>
              <w:jc w:val="left"/>
              <w:rPr/>
            </w:pPr>
            <w:r>
              <w:rPr/>
              <w:t xml:space="preserve">7,101,859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103 </w:t>
            </w:r>
          </w:p>
        </w:tc>
        <w:tc>
          <w:tcPr>
            <w:tcW w:w="2763" w:type="dxa"/>
            <w:tcBorders/>
            <w:vAlign w:val="center"/>
          </w:tcPr>
          <w:p>
            <w:pPr>
              <w:pStyle w:val="TableContents"/>
              <w:bidi w:val="0"/>
              <w:spacing w:before="0" w:after="283"/>
              <w:jc w:val="left"/>
              <w:rPr/>
            </w:pPr>
            <w:r>
              <w:rPr/>
              <w:t xml:space="preserve">Sierra Leone </w:t>
            </w:r>
          </w:p>
        </w:tc>
        <w:tc>
          <w:tcPr>
            <w:tcW w:w="1506" w:type="dxa"/>
            <w:tcBorders/>
            <w:vAlign w:val="center"/>
          </w:tcPr>
          <w:p>
            <w:pPr>
              <w:pStyle w:val="TableContents"/>
              <w:bidi w:val="0"/>
              <w:spacing w:before="0" w:after="283"/>
              <w:jc w:val="left"/>
              <w:rPr/>
            </w:pPr>
            <w:r>
              <w:rPr/>
              <w:t xml:space="preserve">7,092,113 </w:t>
            </w:r>
          </w:p>
        </w:tc>
        <w:tc>
          <w:tcPr>
            <w:tcW w:w="1442" w:type="dxa"/>
            <w:tcBorders/>
            <w:vAlign w:val="center"/>
          </w:tcPr>
          <w:p>
            <w:pPr>
              <w:pStyle w:val="TableContents"/>
              <w:bidi w:val="0"/>
              <w:spacing w:before="0" w:after="283"/>
              <w:jc w:val="left"/>
              <w:rPr/>
            </w:pPr>
            <w:r>
              <w:rPr/>
              <w:t xml:space="preserve">joulukuu 4, 2015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Lopullinen vuoden 2015 väestönlaskennan tulos </w:t>
            </w:r>
          </w:p>
        </w:tc>
      </w:tr>
      <w:tr>
        <w:trPr/>
        <w:tc>
          <w:tcPr>
            <w:tcW w:w="711" w:type="dxa"/>
            <w:tcBorders/>
            <w:vAlign w:val="center"/>
          </w:tcPr>
          <w:p>
            <w:pPr>
              <w:pStyle w:val="TableContents"/>
              <w:bidi w:val="0"/>
              <w:spacing w:before="0" w:after="283"/>
              <w:jc w:val="left"/>
              <w:rPr/>
            </w:pPr>
            <w:r>
              <w:rPr/>
              <w:t xml:space="preserve">104 </w:t>
            </w:r>
          </w:p>
        </w:tc>
        <w:tc>
          <w:tcPr>
            <w:tcW w:w="2763" w:type="dxa"/>
            <w:tcBorders/>
            <w:vAlign w:val="center"/>
          </w:tcPr>
          <w:p>
            <w:pPr>
              <w:pStyle w:val="TableContents"/>
              <w:bidi w:val="0"/>
              <w:spacing w:before="0" w:after="283"/>
              <w:jc w:val="left"/>
              <w:rPr/>
            </w:pPr>
            <w:r>
              <w:rPr/>
              <w:t xml:space="preserve">Serbia </w:t>
            </w:r>
          </w:p>
        </w:tc>
        <w:tc>
          <w:tcPr>
            <w:tcW w:w="1506" w:type="dxa"/>
            <w:tcBorders/>
            <w:vAlign w:val="center"/>
          </w:tcPr>
          <w:p>
            <w:pPr>
              <w:pStyle w:val="TableContents"/>
              <w:bidi w:val="0"/>
              <w:spacing w:before="0" w:after="283"/>
              <w:jc w:val="left"/>
              <w:rPr/>
            </w:pPr>
            <w:r>
              <w:rPr/>
              <w:t xml:space="preserve">7,058,322 </w:t>
            </w:r>
          </w:p>
        </w:tc>
        <w:tc>
          <w:tcPr>
            <w:tcW w:w="1442" w:type="dxa"/>
            <w:tcBorders/>
            <w:vAlign w:val="center"/>
          </w:tcPr>
          <w:p>
            <w:pPr>
              <w:pStyle w:val="TableContents"/>
              <w:bidi w:val="0"/>
              <w:spacing w:before="0" w:after="283"/>
              <w:jc w:val="left"/>
              <w:rPr/>
            </w:pPr>
            <w:r>
              <w:rPr/>
              <w:t xml:space="preserve">kesäkuu 30, 2016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105 </w:t>
            </w:r>
          </w:p>
        </w:tc>
        <w:tc>
          <w:tcPr>
            <w:tcW w:w="2763" w:type="dxa"/>
            <w:tcBorders/>
            <w:vAlign w:val="center"/>
          </w:tcPr>
          <w:p>
            <w:pPr>
              <w:pStyle w:val="TableContents"/>
              <w:bidi w:val="0"/>
              <w:spacing w:before="0" w:after="283"/>
              <w:jc w:val="left"/>
              <w:rPr/>
            </w:pPr>
            <w:r>
              <w:rPr/>
              <w:t xml:space="preserve">Paraguay </w:t>
            </w:r>
          </w:p>
        </w:tc>
        <w:tc>
          <w:tcPr>
            <w:tcW w:w="1506" w:type="dxa"/>
            <w:tcBorders/>
            <w:vAlign w:val="center"/>
          </w:tcPr>
          <w:p>
            <w:pPr>
              <w:pStyle w:val="TableContents"/>
              <w:bidi w:val="0"/>
              <w:spacing w:before="0" w:after="283"/>
              <w:jc w:val="left"/>
              <w:rPr/>
            </w:pPr>
            <w:r>
              <w:rPr/>
              <w:t xml:space="preserve">7,052,983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0.093%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106 </w:t>
            </w:r>
          </w:p>
        </w:tc>
        <w:tc>
          <w:tcPr>
            <w:tcW w:w="2763" w:type="dxa"/>
            <w:tcBorders/>
            <w:vAlign w:val="center"/>
          </w:tcPr>
          <w:p>
            <w:pPr>
              <w:pStyle w:val="TableContents"/>
              <w:bidi w:val="0"/>
              <w:spacing w:before="0" w:after="283"/>
              <w:jc w:val="left"/>
              <w:rPr/>
            </w:pPr>
            <w:r>
              <w:rPr/>
              <w:t xml:space="preserve">El Salvador </w:t>
            </w:r>
          </w:p>
        </w:tc>
        <w:tc>
          <w:tcPr>
            <w:tcW w:w="1506" w:type="dxa"/>
            <w:tcBorders/>
            <w:vAlign w:val="center"/>
          </w:tcPr>
          <w:p>
            <w:pPr>
              <w:pStyle w:val="TableContents"/>
              <w:bidi w:val="0"/>
              <w:spacing w:before="0" w:after="283"/>
              <w:jc w:val="left"/>
              <w:rPr/>
            </w:pPr>
            <w:r>
              <w:rPr/>
              <w:t xml:space="preserve">6,581,940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0.087%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107 </w:t>
            </w:r>
          </w:p>
        </w:tc>
        <w:tc>
          <w:tcPr>
            <w:tcW w:w="2763" w:type="dxa"/>
            <w:tcBorders/>
            <w:vAlign w:val="center"/>
          </w:tcPr>
          <w:p>
            <w:pPr>
              <w:pStyle w:val="TableContents"/>
              <w:bidi w:val="0"/>
              <w:spacing w:before="0" w:after="283"/>
              <w:jc w:val="left"/>
              <w:rPr/>
            </w:pPr>
            <w:r>
              <w:rPr/>
              <w:t xml:space="preserve">Laos </w:t>
            </w:r>
          </w:p>
        </w:tc>
        <w:tc>
          <w:tcPr>
            <w:tcW w:w="1506" w:type="dxa"/>
            <w:tcBorders/>
            <w:vAlign w:val="center"/>
          </w:tcPr>
          <w:p>
            <w:pPr>
              <w:pStyle w:val="TableContents"/>
              <w:bidi w:val="0"/>
              <w:spacing w:before="0" w:after="283"/>
              <w:jc w:val="left"/>
              <w:rPr/>
            </w:pPr>
            <w:r>
              <w:rPr/>
              <w:t xml:space="preserve">6,492,400 </w:t>
            </w:r>
          </w:p>
        </w:tc>
        <w:tc>
          <w:tcPr>
            <w:tcW w:w="1442" w:type="dxa"/>
            <w:tcBorders/>
            <w:vAlign w:val="center"/>
          </w:tcPr>
          <w:p>
            <w:pPr>
              <w:pStyle w:val="TableContents"/>
              <w:bidi w:val="0"/>
              <w:spacing w:before="0" w:after="283"/>
              <w:jc w:val="left"/>
              <w:rPr/>
            </w:pPr>
            <w:r>
              <w:rPr/>
              <w:t xml:space="preserve">maaliskuu 1, 2015 </w:t>
            </w:r>
          </w:p>
        </w:tc>
        <w:tc>
          <w:tcPr>
            <w:tcW w:w="1670" w:type="dxa"/>
            <w:tcBorders/>
            <w:vAlign w:val="center"/>
          </w:tcPr>
          <w:p>
            <w:pPr>
              <w:pStyle w:val="TableContents"/>
              <w:bidi w:val="0"/>
              <w:spacing w:before="0" w:after="283"/>
              <w:jc w:val="left"/>
              <w:rPr/>
            </w:pPr>
            <w:r>
              <w:rPr/>
              <w:t xml:space="preserve">0.085%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108 </w:t>
            </w:r>
          </w:p>
        </w:tc>
        <w:tc>
          <w:tcPr>
            <w:tcW w:w="2763" w:type="dxa"/>
            <w:tcBorders/>
            <w:vAlign w:val="center"/>
          </w:tcPr>
          <w:p>
            <w:pPr>
              <w:pStyle w:val="TableContents"/>
              <w:bidi w:val="0"/>
              <w:spacing w:before="0" w:after="283"/>
              <w:jc w:val="left"/>
              <w:rPr/>
            </w:pPr>
            <w:r>
              <w:rPr/>
              <w:t xml:space="preserve">Libya </w:t>
            </w:r>
          </w:p>
        </w:tc>
        <w:tc>
          <w:tcPr>
            <w:tcW w:w="1506" w:type="dxa"/>
            <w:tcBorders/>
            <w:vAlign w:val="center"/>
          </w:tcPr>
          <w:p>
            <w:pPr>
              <w:pStyle w:val="TableContents"/>
              <w:bidi w:val="0"/>
              <w:spacing w:before="0" w:after="283"/>
              <w:jc w:val="left"/>
              <w:rPr/>
            </w:pPr>
            <w:r>
              <w:rPr/>
              <w:t xml:space="preserve">6,374,616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109 </w:t>
            </w:r>
          </w:p>
        </w:tc>
        <w:tc>
          <w:tcPr>
            <w:tcW w:w="2763" w:type="dxa"/>
            <w:tcBorders/>
            <w:vAlign w:val="center"/>
          </w:tcPr>
          <w:p>
            <w:pPr>
              <w:pStyle w:val="TableContents"/>
              <w:bidi w:val="0"/>
              <w:spacing w:before="0" w:after="283"/>
              <w:jc w:val="left"/>
              <w:rPr/>
            </w:pPr>
            <w:r>
              <w:rPr/>
              <w:t xml:space="preserve">Nicaragua </w:t>
            </w:r>
          </w:p>
        </w:tc>
        <w:tc>
          <w:tcPr>
            <w:tcW w:w="1506" w:type="dxa"/>
            <w:tcBorders/>
            <w:vAlign w:val="center"/>
          </w:tcPr>
          <w:p>
            <w:pPr>
              <w:pStyle w:val="TableContents"/>
              <w:bidi w:val="0"/>
              <w:spacing w:before="0" w:after="283"/>
              <w:jc w:val="left"/>
              <w:rPr/>
            </w:pPr>
            <w:r>
              <w:rPr/>
              <w:t xml:space="preserve">6,305,956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110 </w:t>
            </w:r>
          </w:p>
        </w:tc>
        <w:tc>
          <w:tcPr>
            <w:tcW w:w="2763" w:type="dxa"/>
            <w:tcBorders/>
            <w:vAlign w:val="center"/>
          </w:tcPr>
          <w:p>
            <w:pPr>
              <w:pStyle w:val="TableContents"/>
              <w:bidi w:val="0"/>
              <w:spacing w:before="0" w:after="283"/>
              <w:jc w:val="left"/>
              <w:rPr/>
            </w:pPr>
            <w:r>
              <w:rPr/>
              <w:t xml:space="preserve">Kirgisia </w:t>
            </w:r>
          </w:p>
        </w:tc>
        <w:tc>
          <w:tcPr>
            <w:tcW w:w="1506" w:type="dxa"/>
            <w:tcBorders/>
            <w:vAlign w:val="center"/>
          </w:tcPr>
          <w:p>
            <w:pPr>
              <w:pStyle w:val="TableContents"/>
              <w:bidi w:val="0"/>
              <w:spacing w:before="0" w:after="283"/>
              <w:jc w:val="left"/>
              <w:rPr/>
            </w:pPr>
            <w:r>
              <w:rPr/>
              <w:t xml:space="preserve">6,140,200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0.081%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111 </w:t>
            </w:r>
          </w:p>
        </w:tc>
        <w:tc>
          <w:tcPr>
            <w:tcW w:w="2763" w:type="dxa"/>
            <w:tcBorders/>
            <w:vAlign w:val="center"/>
          </w:tcPr>
          <w:p>
            <w:pPr>
              <w:pStyle w:val="TableContents"/>
              <w:bidi w:val="0"/>
              <w:spacing w:before="0" w:after="283"/>
              <w:jc w:val="left"/>
              <w:rPr/>
            </w:pPr>
            <w:r>
              <w:rPr/>
              <w:t xml:space="preserve">Libanon </w:t>
            </w:r>
          </w:p>
        </w:tc>
        <w:tc>
          <w:tcPr>
            <w:tcW w:w="1506" w:type="dxa"/>
            <w:tcBorders/>
            <w:vAlign w:val="center"/>
          </w:tcPr>
          <w:p>
            <w:pPr>
              <w:pStyle w:val="TableContents"/>
              <w:bidi w:val="0"/>
              <w:spacing w:before="0" w:after="283"/>
              <w:jc w:val="left"/>
              <w:rPr/>
            </w:pPr>
            <w:r>
              <w:rPr/>
              <w:t xml:space="preserve">6,082,000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112 </w:t>
            </w:r>
          </w:p>
        </w:tc>
        <w:tc>
          <w:tcPr>
            <w:tcW w:w="2763" w:type="dxa"/>
            <w:tcBorders/>
            <w:vAlign w:val="center"/>
          </w:tcPr>
          <w:p>
            <w:pPr>
              <w:pStyle w:val="TableContents"/>
              <w:bidi w:val="0"/>
              <w:spacing w:before="0" w:after="283"/>
              <w:jc w:val="left"/>
              <w:rPr/>
            </w:pPr>
            <w:r>
              <w:rPr/>
              <w:t xml:space="preserve">Tanska </w:t>
            </w:r>
          </w:p>
        </w:tc>
        <w:tc>
          <w:tcPr>
            <w:tcW w:w="1506" w:type="dxa"/>
            <w:tcBorders/>
            <w:vAlign w:val="center"/>
          </w:tcPr>
          <w:p>
            <w:pPr>
              <w:pStyle w:val="TableContents"/>
              <w:bidi w:val="0"/>
              <w:spacing w:before="0" w:after="283"/>
              <w:jc w:val="left"/>
              <w:rPr/>
            </w:pPr>
            <w:r>
              <w:rPr/>
              <w:t xml:space="preserve">5,778,570 </w:t>
            </w:r>
          </w:p>
        </w:tc>
        <w:tc>
          <w:tcPr>
            <w:tcW w:w="1442" w:type="dxa"/>
            <w:tcBorders/>
            <w:vAlign w:val="center"/>
          </w:tcPr>
          <w:p>
            <w:pPr>
              <w:pStyle w:val="TableContents"/>
              <w:bidi w:val="0"/>
              <w:spacing w:before="0" w:after="283"/>
              <w:jc w:val="left"/>
              <w:rPr/>
            </w:pPr>
            <w:r>
              <w:rPr/>
              <w:t xml:space="preserve">lokakuu 1, 2017 </w:t>
            </w:r>
          </w:p>
        </w:tc>
        <w:tc>
          <w:tcPr>
            <w:tcW w:w="1670" w:type="dxa"/>
            <w:tcBorders/>
            <w:vAlign w:val="center"/>
          </w:tcPr>
          <w:p>
            <w:pPr>
              <w:pStyle w:val="TableContents"/>
              <w:bidi w:val="0"/>
              <w:spacing w:before="0" w:after="283"/>
              <w:jc w:val="left"/>
              <w:rPr/>
            </w:pPr>
            <w:r>
              <w:rPr/>
              <w:t xml:space="preserve">0.076%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113 </w:t>
            </w:r>
          </w:p>
        </w:tc>
        <w:tc>
          <w:tcPr>
            <w:tcW w:w="2763" w:type="dxa"/>
            <w:tcBorders/>
            <w:vAlign w:val="center"/>
          </w:tcPr>
          <w:p>
            <w:pPr>
              <w:pStyle w:val="TableContents"/>
              <w:bidi w:val="0"/>
              <w:spacing w:before="0" w:after="283"/>
              <w:jc w:val="left"/>
              <w:rPr/>
            </w:pPr>
            <w:r>
              <w:rPr/>
              <w:t xml:space="preserve">Turkmenistan </w:t>
            </w:r>
          </w:p>
        </w:tc>
        <w:tc>
          <w:tcPr>
            <w:tcW w:w="1506" w:type="dxa"/>
            <w:tcBorders/>
            <w:vAlign w:val="center"/>
          </w:tcPr>
          <w:p>
            <w:pPr>
              <w:pStyle w:val="TableContents"/>
              <w:bidi w:val="0"/>
              <w:spacing w:before="0" w:after="283"/>
              <w:jc w:val="left"/>
              <w:rPr/>
            </w:pPr>
            <w:r>
              <w:rPr/>
              <w:t xml:space="preserve">5,758,000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0.076%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114 </w:t>
            </w:r>
          </w:p>
        </w:tc>
        <w:tc>
          <w:tcPr>
            <w:tcW w:w="2763" w:type="dxa"/>
            <w:tcBorders/>
            <w:vAlign w:val="center"/>
          </w:tcPr>
          <w:p>
            <w:pPr>
              <w:pStyle w:val="TableContents"/>
              <w:bidi w:val="0"/>
              <w:spacing w:before="0" w:after="283"/>
              <w:jc w:val="left"/>
              <w:rPr/>
            </w:pPr>
            <w:r>
              <w:rPr/>
              <w:t xml:space="preserve">Singapore </w:t>
            </w:r>
          </w:p>
        </w:tc>
        <w:tc>
          <w:tcPr>
            <w:tcW w:w="1506" w:type="dxa"/>
            <w:tcBorders/>
            <w:vAlign w:val="center"/>
          </w:tcPr>
          <w:p>
            <w:pPr>
              <w:pStyle w:val="TableContents"/>
              <w:bidi w:val="0"/>
              <w:spacing w:before="0" w:after="283"/>
              <w:jc w:val="left"/>
              <w:rPr/>
            </w:pPr>
            <w:r>
              <w:rPr/>
              <w:t xml:space="preserve">5,612,300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0.074%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115 </w:t>
            </w:r>
          </w:p>
        </w:tc>
        <w:tc>
          <w:tcPr>
            <w:tcW w:w="2763" w:type="dxa"/>
            <w:tcBorders/>
            <w:vAlign w:val="center"/>
          </w:tcPr>
          <w:p>
            <w:pPr>
              <w:pStyle w:val="TableContents"/>
              <w:bidi w:val="0"/>
              <w:spacing w:before="0" w:after="283"/>
              <w:jc w:val="left"/>
              <w:rPr/>
            </w:pPr>
            <w:r>
              <w:rPr/>
              <w:t xml:space="preserve">Suomi </w:t>
            </w:r>
          </w:p>
        </w:tc>
        <w:tc>
          <w:tcPr>
            <w:tcW w:w="1506" w:type="dxa"/>
            <w:tcBorders/>
            <w:vAlign w:val="center"/>
          </w:tcPr>
          <w:p>
            <w:pPr>
              <w:pStyle w:val="TableContents"/>
              <w:bidi w:val="0"/>
              <w:spacing w:before="0" w:after="283"/>
              <w:jc w:val="left"/>
              <w:rPr/>
            </w:pPr>
            <w:r>
              <w:rPr/>
              <w:t xml:space="preserve">5,509,984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0.073%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116 </w:t>
            </w:r>
          </w:p>
        </w:tc>
        <w:tc>
          <w:tcPr>
            <w:tcW w:w="2763" w:type="dxa"/>
            <w:tcBorders/>
            <w:vAlign w:val="center"/>
          </w:tcPr>
          <w:p>
            <w:pPr>
              <w:pStyle w:val="TableContents"/>
              <w:bidi w:val="0"/>
              <w:spacing w:before="0" w:after="283"/>
              <w:jc w:val="left"/>
              <w:rPr/>
            </w:pPr>
            <w:r>
              <w:rPr/>
              <w:t xml:space="preserve">Slovakia </w:t>
            </w:r>
          </w:p>
        </w:tc>
        <w:tc>
          <w:tcPr>
            <w:tcW w:w="1506" w:type="dxa"/>
            <w:tcBorders/>
            <w:vAlign w:val="center"/>
          </w:tcPr>
          <w:p>
            <w:pPr>
              <w:pStyle w:val="TableContents"/>
              <w:bidi w:val="0"/>
              <w:spacing w:before="0" w:after="283"/>
              <w:jc w:val="left"/>
              <w:rPr/>
            </w:pPr>
            <w:r>
              <w:rPr/>
              <w:t xml:space="preserve">5,441,899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0.072%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117 </w:t>
            </w:r>
          </w:p>
        </w:tc>
        <w:tc>
          <w:tcPr>
            <w:tcW w:w="2763" w:type="dxa"/>
            <w:tcBorders/>
            <w:vAlign w:val="center"/>
          </w:tcPr>
          <w:p>
            <w:pPr>
              <w:pStyle w:val="TableContents"/>
              <w:bidi w:val="0"/>
              <w:spacing w:before="0" w:after="283"/>
              <w:jc w:val="left"/>
              <w:rPr/>
            </w:pPr>
            <w:r>
              <w:rPr/>
              <w:t xml:space="preserve">Norja </w:t>
            </w:r>
          </w:p>
        </w:tc>
        <w:tc>
          <w:tcPr>
            <w:tcW w:w="1506" w:type="dxa"/>
            <w:tcBorders/>
            <w:vAlign w:val="center"/>
          </w:tcPr>
          <w:p>
            <w:pPr>
              <w:pStyle w:val="TableContents"/>
              <w:bidi w:val="0"/>
              <w:spacing w:before="0" w:after="283"/>
              <w:jc w:val="left"/>
              <w:rPr/>
            </w:pPr>
            <w:r>
              <w:rPr/>
              <w:t xml:space="preserve">5,290,288 </w:t>
            </w:r>
          </w:p>
        </w:tc>
        <w:tc>
          <w:tcPr>
            <w:tcW w:w="1442" w:type="dxa"/>
            <w:tcBorders/>
            <w:vAlign w:val="center"/>
          </w:tcPr>
          <w:p>
            <w:pPr>
              <w:pStyle w:val="TableContents"/>
              <w:bidi w:val="0"/>
              <w:spacing w:before="0" w:after="283"/>
              <w:jc w:val="left"/>
              <w:rPr/>
            </w:pPr>
            <w:r>
              <w:rPr/>
              <w:t xml:space="preserve">lokakuu 1, 2017 </w:t>
            </w:r>
          </w:p>
        </w:tc>
        <w:tc>
          <w:tcPr>
            <w:tcW w:w="1670" w:type="dxa"/>
            <w:tcBorders/>
            <w:vAlign w:val="center"/>
          </w:tcPr>
          <w:p>
            <w:pPr>
              <w:pStyle w:val="TableContents"/>
              <w:bidi w:val="0"/>
              <w:spacing w:before="0" w:after="283"/>
              <w:jc w:val="left"/>
              <w:rPr/>
            </w:pPr>
            <w:r>
              <w:rPr/>
              <w:t xml:space="preserve">0.07%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118 </w:t>
            </w:r>
          </w:p>
        </w:tc>
        <w:tc>
          <w:tcPr>
            <w:tcW w:w="2763" w:type="dxa"/>
            <w:tcBorders/>
            <w:vAlign w:val="center"/>
          </w:tcPr>
          <w:p>
            <w:pPr>
              <w:pStyle w:val="TableContents"/>
              <w:bidi w:val="0"/>
              <w:spacing w:before="0" w:after="283"/>
              <w:jc w:val="left"/>
              <w:rPr/>
            </w:pPr>
            <w:r>
              <w:rPr/>
              <w:t xml:space="preserve">Kongon tasavalta </w:t>
            </w:r>
          </w:p>
        </w:tc>
        <w:tc>
          <w:tcPr>
            <w:tcW w:w="1506" w:type="dxa"/>
            <w:tcBorders/>
            <w:vAlign w:val="center"/>
          </w:tcPr>
          <w:p>
            <w:pPr>
              <w:pStyle w:val="TableContents"/>
              <w:bidi w:val="0"/>
              <w:spacing w:before="0" w:after="283"/>
              <w:jc w:val="left"/>
              <w:rPr/>
            </w:pPr>
            <w:r>
              <w:rPr/>
              <w:t xml:space="preserve">5,260,750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119 </w:t>
            </w:r>
          </w:p>
        </w:tc>
        <w:tc>
          <w:tcPr>
            <w:tcW w:w="2763" w:type="dxa"/>
            <w:tcBorders/>
            <w:vAlign w:val="center"/>
          </w:tcPr>
          <w:p>
            <w:pPr>
              <w:pStyle w:val="TableContents"/>
              <w:bidi w:val="0"/>
              <w:spacing w:before="0" w:after="283"/>
              <w:jc w:val="left"/>
              <w:rPr/>
            </w:pPr>
            <w:r>
              <w:rPr/>
              <w:t xml:space="preserve">Eritrea </w:t>
            </w:r>
          </w:p>
        </w:tc>
        <w:tc>
          <w:tcPr>
            <w:tcW w:w="1506" w:type="dxa"/>
            <w:tcBorders/>
            <w:vAlign w:val="center"/>
          </w:tcPr>
          <w:p>
            <w:pPr>
              <w:pStyle w:val="TableContents"/>
              <w:bidi w:val="0"/>
              <w:spacing w:before="0" w:after="283"/>
              <w:jc w:val="left"/>
              <w:rPr/>
            </w:pPr>
            <w:r>
              <w:rPr/>
              <w:t xml:space="preserve">5,068,831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120 </w:t>
            </w:r>
          </w:p>
        </w:tc>
        <w:tc>
          <w:tcPr>
            <w:tcW w:w="2763" w:type="dxa"/>
            <w:tcBorders/>
            <w:vAlign w:val="center"/>
          </w:tcPr>
          <w:p>
            <w:pPr>
              <w:pStyle w:val="TableContents"/>
              <w:bidi w:val="0"/>
              <w:spacing w:before="0" w:after="283"/>
              <w:jc w:val="left"/>
              <w:rPr/>
            </w:pPr>
            <w:r>
              <w:rPr/>
              <w:t xml:space="preserve">Costa Rica </w:t>
            </w:r>
          </w:p>
        </w:tc>
        <w:tc>
          <w:tcPr>
            <w:tcW w:w="1506" w:type="dxa"/>
            <w:tcBorders/>
            <w:vAlign w:val="center"/>
          </w:tcPr>
          <w:p>
            <w:pPr>
              <w:pStyle w:val="TableContents"/>
              <w:bidi w:val="0"/>
              <w:spacing w:before="0" w:after="283"/>
              <w:jc w:val="left"/>
              <w:rPr/>
            </w:pPr>
            <w:r>
              <w:rPr/>
              <w:t xml:space="preserve">4,947,490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0.065%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121 </w:t>
            </w:r>
          </w:p>
        </w:tc>
        <w:tc>
          <w:tcPr>
            <w:tcW w:w="2763" w:type="dxa"/>
            <w:tcBorders/>
            <w:vAlign w:val="center"/>
          </w:tcPr>
          <w:p>
            <w:pPr>
              <w:pStyle w:val="TableContents"/>
              <w:bidi w:val="0"/>
              <w:spacing w:before="0" w:after="283"/>
              <w:jc w:val="left"/>
              <w:rPr/>
            </w:pPr>
            <w:r>
              <w:rPr/>
              <w:t xml:space="preserve">Uusi-Seelanti </w:t>
            </w:r>
          </w:p>
        </w:tc>
        <w:tc>
          <w:tcPr>
            <w:tcW w:w="1506" w:type="dxa"/>
            <w:tcBorders/>
            <w:vAlign w:val="center"/>
          </w:tcPr>
          <w:p>
            <w:pPr>
              <w:pStyle w:val="TableContents"/>
              <w:bidi w:val="0"/>
              <w:spacing w:before="0" w:after="283"/>
              <w:jc w:val="left"/>
              <w:rPr/>
            </w:pPr>
            <w:r>
              <w:rPr/>
              <w:t xml:space="preserve">4,849,790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0.0638%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122 </w:t>
            </w:r>
          </w:p>
        </w:tc>
        <w:tc>
          <w:tcPr>
            <w:tcW w:w="2763" w:type="dxa"/>
            <w:tcBorders/>
            <w:vAlign w:val="center"/>
          </w:tcPr>
          <w:p>
            <w:pPr>
              <w:pStyle w:val="TableContents"/>
              <w:bidi w:val="0"/>
              <w:spacing w:before="0" w:after="283"/>
              <w:jc w:val="left"/>
              <w:rPr/>
            </w:pPr>
            <w:r>
              <w:rPr/>
              <w:t xml:space="preserve">Palestiina </w:t>
            </w:r>
          </w:p>
        </w:tc>
        <w:tc>
          <w:tcPr>
            <w:tcW w:w="1506" w:type="dxa"/>
            <w:tcBorders/>
            <w:vAlign w:val="center"/>
          </w:tcPr>
          <w:p>
            <w:pPr>
              <w:pStyle w:val="TableContents"/>
              <w:bidi w:val="0"/>
              <w:spacing w:before="0" w:after="283"/>
              <w:jc w:val="left"/>
              <w:rPr/>
            </w:pPr>
            <w:r>
              <w:rPr/>
              <w:t xml:space="preserve">4,816,503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0.063%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123 </w:t>
            </w:r>
          </w:p>
        </w:tc>
        <w:tc>
          <w:tcPr>
            <w:tcW w:w="2763" w:type="dxa"/>
            <w:tcBorders/>
            <w:vAlign w:val="center"/>
          </w:tcPr>
          <w:p>
            <w:pPr>
              <w:pStyle w:val="TableContents"/>
              <w:bidi w:val="0"/>
              <w:spacing w:before="0" w:after="283"/>
              <w:jc w:val="left"/>
              <w:rPr/>
            </w:pPr>
            <w:r>
              <w:rPr/>
              <w:t xml:space="preserve">Irlanti </w:t>
            </w:r>
          </w:p>
        </w:tc>
        <w:tc>
          <w:tcPr>
            <w:tcW w:w="1506" w:type="dxa"/>
            <w:tcBorders/>
            <w:vAlign w:val="center"/>
          </w:tcPr>
          <w:p>
            <w:pPr>
              <w:pStyle w:val="TableContents"/>
              <w:bidi w:val="0"/>
              <w:spacing w:before="0" w:after="283"/>
              <w:jc w:val="left"/>
              <w:rPr/>
            </w:pPr>
            <w:r>
              <w:rPr/>
              <w:t xml:space="preserve">4,792,500 </w:t>
            </w:r>
          </w:p>
        </w:tc>
        <w:tc>
          <w:tcPr>
            <w:tcW w:w="1442" w:type="dxa"/>
            <w:tcBorders/>
            <w:vAlign w:val="center"/>
          </w:tcPr>
          <w:p>
            <w:pPr>
              <w:pStyle w:val="TableContents"/>
              <w:bidi w:val="0"/>
              <w:spacing w:before="0" w:after="283"/>
              <w:jc w:val="left"/>
              <w:rPr/>
            </w:pPr>
            <w:r>
              <w:rPr/>
              <w:t xml:space="preserve">huhtikuu 1, 2017 </w:t>
            </w:r>
          </w:p>
        </w:tc>
        <w:tc>
          <w:tcPr>
            <w:tcW w:w="1670" w:type="dxa"/>
            <w:tcBorders/>
            <w:vAlign w:val="center"/>
          </w:tcPr>
          <w:p>
            <w:pPr>
              <w:pStyle w:val="TableContents"/>
              <w:bidi w:val="0"/>
              <w:spacing w:before="0" w:after="283"/>
              <w:jc w:val="left"/>
              <w:rPr/>
            </w:pPr>
            <w:r>
              <w:rPr/>
              <w:t xml:space="preserve">0.063% </w:t>
            </w:r>
          </w:p>
        </w:tc>
        <w:tc>
          <w:tcPr>
            <w:tcW w:w="2113" w:type="dxa"/>
            <w:tcBorders/>
            <w:vAlign w:val="center"/>
          </w:tcPr>
          <w:p>
            <w:pPr>
              <w:pStyle w:val="TableContents"/>
              <w:bidi w:val="0"/>
              <w:spacing w:before="0" w:after="283"/>
              <w:jc w:val="left"/>
              <w:rPr/>
            </w:pPr>
            <w:r>
              <w:rPr/>
              <w:t xml:space="preserve">Virallinen arvio vuoden 2017 väestönlaskennan tuloksesta </w:t>
            </w:r>
          </w:p>
        </w:tc>
      </w:tr>
      <w:tr>
        <w:trPr/>
        <w:tc>
          <w:tcPr>
            <w:tcW w:w="711" w:type="dxa"/>
            <w:tcBorders/>
            <w:vAlign w:val="center"/>
          </w:tcPr>
          <w:p>
            <w:pPr>
              <w:pStyle w:val="TableContents"/>
              <w:bidi w:val="0"/>
              <w:spacing w:before="0" w:after="283"/>
              <w:jc w:val="left"/>
              <w:rPr/>
            </w:pPr>
            <w:r>
              <w:rPr/>
              <w:t xml:space="preserve">124 </w:t>
            </w:r>
          </w:p>
        </w:tc>
        <w:tc>
          <w:tcPr>
            <w:tcW w:w="2763" w:type="dxa"/>
            <w:tcBorders/>
            <w:vAlign w:val="center"/>
          </w:tcPr>
          <w:p>
            <w:pPr>
              <w:pStyle w:val="TableContents"/>
              <w:bidi w:val="0"/>
              <w:spacing w:before="0" w:after="283"/>
              <w:jc w:val="left"/>
              <w:rPr/>
            </w:pPr>
            <w:r>
              <w:rPr/>
              <w:t xml:space="preserve">Keski-Afrikan tasavalta </w:t>
            </w:r>
          </w:p>
        </w:tc>
        <w:tc>
          <w:tcPr>
            <w:tcW w:w="1506" w:type="dxa"/>
            <w:tcBorders/>
            <w:vAlign w:val="center"/>
          </w:tcPr>
          <w:p>
            <w:pPr>
              <w:pStyle w:val="TableContents"/>
              <w:bidi w:val="0"/>
              <w:spacing w:before="0" w:after="283"/>
              <w:jc w:val="left"/>
              <w:rPr/>
            </w:pPr>
            <w:r>
              <w:rPr/>
              <w:t xml:space="preserve">4,659,080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0.061%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125 </w:t>
            </w:r>
          </w:p>
        </w:tc>
        <w:tc>
          <w:tcPr>
            <w:tcW w:w="2763" w:type="dxa"/>
            <w:tcBorders/>
            <w:vAlign w:val="center"/>
          </w:tcPr>
          <w:p>
            <w:pPr>
              <w:pStyle w:val="TableContents"/>
              <w:bidi w:val="0"/>
              <w:spacing w:before="0" w:after="283"/>
              <w:jc w:val="left"/>
              <w:rPr/>
            </w:pPr>
            <w:r>
              <w:rPr/>
              <w:t xml:space="preserve">Oman </w:t>
            </w:r>
          </w:p>
        </w:tc>
        <w:tc>
          <w:tcPr>
            <w:tcW w:w="1506" w:type="dxa"/>
            <w:tcBorders/>
            <w:vAlign w:val="center"/>
          </w:tcPr>
          <w:p>
            <w:pPr>
              <w:pStyle w:val="TableContents"/>
              <w:bidi w:val="0"/>
              <w:spacing w:before="0" w:after="283"/>
              <w:jc w:val="left"/>
              <w:rPr/>
            </w:pPr>
            <w:r>
              <w:rPr/>
              <w:t xml:space="preserve">4,639,678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0.061%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126 </w:t>
            </w:r>
          </w:p>
        </w:tc>
        <w:tc>
          <w:tcPr>
            <w:tcW w:w="2763" w:type="dxa"/>
            <w:tcBorders/>
            <w:vAlign w:val="center"/>
          </w:tcPr>
          <w:p>
            <w:pPr>
              <w:pStyle w:val="TableContents"/>
              <w:bidi w:val="0"/>
              <w:spacing w:before="0" w:after="283"/>
              <w:jc w:val="left"/>
              <w:rPr/>
            </w:pPr>
            <w:r>
              <w:rPr/>
              <w:t xml:space="preserve">Liberia </w:t>
            </w:r>
          </w:p>
        </w:tc>
        <w:tc>
          <w:tcPr>
            <w:tcW w:w="1506" w:type="dxa"/>
            <w:tcBorders/>
            <w:vAlign w:val="center"/>
          </w:tcPr>
          <w:p>
            <w:pPr>
              <w:pStyle w:val="TableContents"/>
              <w:bidi w:val="0"/>
              <w:spacing w:before="0" w:after="283"/>
              <w:jc w:val="left"/>
              <w:rPr/>
            </w:pPr>
            <w:r>
              <w:rPr/>
              <w:t xml:space="preserve">4,289,520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127 </w:t>
            </w:r>
          </w:p>
        </w:tc>
        <w:tc>
          <w:tcPr>
            <w:tcW w:w="2763" w:type="dxa"/>
            <w:tcBorders/>
            <w:vAlign w:val="center"/>
          </w:tcPr>
          <w:p>
            <w:pPr>
              <w:pStyle w:val="TableContents"/>
              <w:bidi w:val="0"/>
              <w:spacing w:before="0" w:after="283"/>
              <w:jc w:val="left"/>
              <w:rPr/>
            </w:pPr>
            <w:r>
              <w:rPr/>
              <w:t xml:space="preserve">Kroatia </w:t>
            </w:r>
          </w:p>
        </w:tc>
        <w:tc>
          <w:tcPr>
            <w:tcW w:w="1506" w:type="dxa"/>
            <w:tcBorders/>
            <w:vAlign w:val="center"/>
          </w:tcPr>
          <w:p>
            <w:pPr>
              <w:pStyle w:val="TableContents"/>
              <w:bidi w:val="0"/>
              <w:spacing w:before="0" w:after="283"/>
              <w:jc w:val="left"/>
              <w:rPr/>
            </w:pPr>
            <w:r>
              <w:rPr/>
              <w:t xml:space="preserve">4,154,213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0.055%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128 </w:t>
            </w:r>
          </w:p>
        </w:tc>
        <w:tc>
          <w:tcPr>
            <w:tcW w:w="2763" w:type="dxa"/>
            <w:tcBorders/>
            <w:vAlign w:val="center"/>
          </w:tcPr>
          <w:p>
            <w:pPr>
              <w:pStyle w:val="TableContents"/>
              <w:bidi w:val="0"/>
              <w:spacing w:before="0" w:after="283"/>
              <w:jc w:val="left"/>
              <w:rPr/>
            </w:pPr>
            <w:r>
              <w:rPr/>
              <w:t xml:space="preserve">Kuwait </w:t>
            </w:r>
          </w:p>
        </w:tc>
        <w:tc>
          <w:tcPr>
            <w:tcW w:w="1506" w:type="dxa"/>
            <w:tcBorders/>
            <w:vAlign w:val="center"/>
          </w:tcPr>
          <w:p>
            <w:pPr>
              <w:pStyle w:val="TableContents"/>
              <w:bidi w:val="0"/>
              <w:spacing w:before="0" w:after="283"/>
              <w:jc w:val="left"/>
              <w:rPr/>
            </w:pPr>
            <w:r>
              <w:rPr/>
              <w:t xml:space="preserve">4,132,415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0.054%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129 </w:t>
            </w:r>
          </w:p>
        </w:tc>
        <w:tc>
          <w:tcPr>
            <w:tcW w:w="2763" w:type="dxa"/>
            <w:tcBorders/>
            <w:vAlign w:val="center"/>
          </w:tcPr>
          <w:p>
            <w:pPr>
              <w:pStyle w:val="TableContents"/>
              <w:bidi w:val="0"/>
              <w:spacing w:before="0" w:after="283"/>
              <w:jc w:val="left"/>
              <w:rPr/>
            </w:pPr>
            <w:r>
              <w:rPr/>
              <w:t xml:space="preserve">Panama </w:t>
            </w:r>
          </w:p>
        </w:tc>
        <w:tc>
          <w:tcPr>
            <w:tcW w:w="1506" w:type="dxa"/>
            <w:tcBorders/>
            <w:vAlign w:val="center"/>
          </w:tcPr>
          <w:p>
            <w:pPr>
              <w:pStyle w:val="TableContents"/>
              <w:bidi w:val="0"/>
              <w:spacing w:before="0" w:after="283"/>
              <w:jc w:val="left"/>
              <w:rPr/>
            </w:pPr>
            <w:r>
              <w:rPr/>
              <w:t xml:space="preserve">4,098,135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130 </w:t>
            </w:r>
          </w:p>
        </w:tc>
        <w:tc>
          <w:tcPr>
            <w:tcW w:w="2763" w:type="dxa"/>
            <w:tcBorders/>
            <w:vAlign w:val="center"/>
          </w:tcPr>
          <w:p>
            <w:pPr>
              <w:pStyle w:val="TableContents"/>
              <w:bidi w:val="0"/>
              <w:spacing w:before="0" w:after="283"/>
              <w:jc w:val="left"/>
              <w:rPr/>
            </w:pPr>
            <w:r>
              <w:rPr/>
              <w:t xml:space="preserve">Mauritania </w:t>
            </w:r>
          </w:p>
        </w:tc>
        <w:tc>
          <w:tcPr>
            <w:tcW w:w="1506" w:type="dxa"/>
            <w:tcBorders/>
            <w:vAlign w:val="center"/>
          </w:tcPr>
          <w:p>
            <w:pPr>
              <w:pStyle w:val="TableContents"/>
              <w:bidi w:val="0"/>
              <w:spacing w:before="0" w:after="283"/>
              <w:jc w:val="left"/>
              <w:rPr/>
            </w:pPr>
            <w:r>
              <w:rPr/>
              <w:t xml:space="preserve">3,806,719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0.05%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131 </w:t>
            </w:r>
          </w:p>
        </w:tc>
        <w:tc>
          <w:tcPr>
            <w:tcW w:w="2763" w:type="dxa"/>
            <w:tcBorders/>
            <w:vAlign w:val="center"/>
          </w:tcPr>
          <w:p>
            <w:pPr>
              <w:pStyle w:val="TableContents"/>
              <w:bidi w:val="0"/>
              <w:spacing w:before="0" w:after="283"/>
              <w:jc w:val="left"/>
              <w:rPr/>
            </w:pPr>
            <w:r>
              <w:rPr/>
              <w:t xml:space="preserve">Georgia </w:t>
            </w:r>
          </w:p>
        </w:tc>
        <w:tc>
          <w:tcPr>
            <w:tcW w:w="1506" w:type="dxa"/>
            <w:tcBorders/>
            <w:vAlign w:val="center"/>
          </w:tcPr>
          <w:p>
            <w:pPr>
              <w:pStyle w:val="TableContents"/>
              <w:bidi w:val="0"/>
              <w:spacing w:before="0" w:after="283"/>
              <w:jc w:val="left"/>
              <w:rPr/>
            </w:pPr>
            <w:r>
              <w:rPr/>
              <w:t xml:space="preserve">3,718,200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0.049%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132 </w:t>
            </w:r>
          </w:p>
        </w:tc>
        <w:tc>
          <w:tcPr>
            <w:tcW w:w="2763" w:type="dxa"/>
            <w:tcBorders/>
            <w:vAlign w:val="center"/>
          </w:tcPr>
          <w:p>
            <w:pPr>
              <w:pStyle w:val="TableContents"/>
              <w:bidi w:val="0"/>
              <w:spacing w:before="0" w:after="283"/>
              <w:jc w:val="left"/>
              <w:rPr/>
            </w:pPr>
            <w:r>
              <w:rPr/>
              <w:t xml:space="preserve">Moldova </w:t>
            </w:r>
          </w:p>
        </w:tc>
        <w:tc>
          <w:tcPr>
            <w:tcW w:w="1506" w:type="dxa"/>
            <w:tcBorders/>
            <w:vAlign w:val="center"/>
          </w:tcPr>
          <w:p>
            <w:pPr>
              <w:pStyle w:val="TableContents"/>
              <w:bidi w:val="0"/>
              <w:spacing w:before="0" w:after="283"/>
              <w:jc w:val="left"/>
              <w:rPr/>
            </w:pPr>
            <w:r>
              <w:rPr/>
              <w:t xml:space="preserve">3,550,900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0.047%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133 </w:t>
            </w:r>
          </w:p>
        </w:tc>
        <w:tc>
          <w:tcPr>
            <w:tcW w:w="2763" w:type="dxa"/>
            <w:tcBorders/>
            <w:vAlign w:val="center"/>
          </w:tcPr>
          <w:p>
            <w:pPr>
              <w:pStyle w:val="TableContents"/>
              <w:bidi w:val="0"/>
              <w:spacing w:before="0" w:after="283"/>
              <w:jc w:val="left"/>
              <w:rPr/>
            </w:pPr>
            <w:r>
              <w:rPr/>
              <w:t xml:space="preserve">Bosnia ja Hertsegovina </w:t>
            </w:r>
          </w:p>
        </w:tc>
        <w:tc>
          <w:tcPr>
            <w:tcW w:w="1506" w:type="dxa"/>
            <w:tcBorders/>
            <w:vAlign w:val="center"/>
          </w:tcPr>
          <w:p>
            <w:pPr>
              <w:pStyle w:val="TableContents"/>
              <w:bidi w:val="0"/>
              <w:spacing w:before="0" w:after="283"/>
              <w:jc w:val="left"/>
              <w:rPr/>
            </w:pPr>
            <w:r>
              <w:rPr/>
              <w:t xml:space="preserve">3,511,372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0.046%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134 </w:t>
            </w:r>
          </w:p>
        </w:tc>
        <w:tc>
          <w:tcPr>
            <w:tcW w:w="2763" w:type="dxa"/>
            <w:tcBorders/>
            <w:vAlign w:val="center"/>
          </w:tcPr>
          <w:p>
            <w:pPr>
              <w:pStyle w:val="TableContents"/>
              <w:bidi w:val="0"/>
              <w:spacing w:before="0" w:after="283"/>
              <w:jc w:val="left"/>
              <w:rPr/>
            </w:pPr>
            <w:r>
              <w:rPr/>
              <w:t xml:space="preserve">Uruguay </w:t>
            </w:r>
          </w:p>
        </w:tc>
        <w:tc>
          <w:tcPr>
            <w:tcW w:w="1506" w:type="dxa"/>
            <w:tcBorders/>
            <w:vAlign w:val="center"/>
          </w:tcPr>
          <w:p>
            <w:pPr>
              <w:pStyle w:val="TableContents"/>
              <w:bidi w:val="0"/>
              <w:spacing w:before="0" w:after="283"/>
              <w:jc w:val="left"/>
              <w:rPr/>
            </w:pPr>
            <w:r>
              <w:rPr/>
              <w:t xml:space="preserve">3,493,205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0.046% </w:t>
            </w:r>
          </w:p>
        </w:tc>
        <w:tc>
          <w:tcPr>
            <w:tcW w:w="2113"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Puerto Rico (Yhdysvallat) </w:t>
            </w:r>
          </w:p>
        </w:tc>
        <w:tc>
          <w:tcPr>
            <w:tcW w:w="1506" w:type="dxa"/>
            <w:tcBorders/>
            <w:vAlign w:val="center"/>
          </w:tcPr>
          <w:p>
            <w:pPr>
              <w:pStyle w:val="TableContents"/>
              <w:bidi w:val="0"/>
              <w:spacing w:before="0" w:after="283"/>
              <w:jc w:val="left"/>
              <w:rPr/>
            </w:pPr>
            <w:r>
              <w:rPr/>
              <w:t xml:space="preserve">3,411,307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0.045%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135 </w:t>
            </w:r>
          </w:p>
        </w:tc>
        <w:tc>
          <w:tcPr>
            <w:tcW w:w="2763" w:type="dxa"/>
            <w:tcBorders/>
            <w:vAlign w:val="center"/>
          </w:tcPr>
          <w:p>
            <w:pPr>
              <w:pStyle w:val="TableContents"/>
              <w:bidi w:val="0"/>
              <w:spacing w:before="0" w:after="283"/>
              <w:jc w:val="left"/>
              <w:rPr/>
            </w:pPr>
            <w:r>
              <w:rPr/>
              <w:t xml:space="preserve">Mongolia </w:t>
            </w:r>
          </w:p>
        </w:tc>
        <w:tc>
          <w:tcPr>
            <w:tcW w:w="1506" w:type="dxa"/>
            <w:tcBorders/>
            <w:vAlign w:val="center"/>
          </w:tcPr>
          <w:p>
            <w:pPr>
              <w:pStyle w:val="TableContents"/>
              <w:bidi w:val="0"/>
              <w:spacing w:before="0" w:after="283"/>
              <w:jc w:val="left"/>
              <w:rPr/>
            </w:pPr>
            <w:r>
              <w:rPr/>
              <w:t xml:space="preserve">3,191,450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0.042%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136 </w:t>
            </w:r>
          </w:p>
        </w:tc>
        <w:tc>
          <w:tcPr>
            <w:tcW w:w="2763" w:type="dxa"/>
            <w:tcBorders/>
            <w:vAlign w:val="center"/>
          </w:tcPr>
          <w:p>
            <w:pPr>
              <w:pStyle w:val="TableContents"/>
              <w:bidi w:val="0"/>
              <w:spacing w:before="0" w:after="283"/>
              <w:jc w:val="left"/>
              <w:rPr/>
            </w:pPr>
            <w:r>
              <w:rPr/>
              <w:t xml:space="preserve">Armenia </w:t>
            </w:r>
          </w:p>
        </w:tc>
        <w:tc>
          <w:tcPr>
            <w:tcW w:w="1506" w:type="dxa"/>
            <w:tcBorders/>
            <w:vAlign w:val="center"/>
          </w:tcPr>
          <w:p>
            <w:pPr>
              <w:pStyle w:val="TableContents"/>
              <w:bidi w:val="0"/>
              <w:spacing w:before="0" w:after="283"/>
              <w:jc w:val="left"/>
              <w:rPr/>
            </w:pPr>
            <w:r>
              <w:rPr/>
              <w:t xml:space="preserve">2,979,600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0.039%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137 </w:t>
            </w:r>
          </w:p>
        </w:tc>
        <w:tc>
          <w:tcPr>
            <w:tcW w:w="2763" w:type="dxa"/>
            <w:tcBorders/>
            <w:vAlign w:val="center"/>
          </w:tcPr>
          <w:p>
            <w:pPr>
              <w:pStyle w:val="TableContents"/>
              <w:bidi w:val="0"/>
              <w:spacing w:before="0" w:after="283"/>
              <w:jc w:val="left"/>
              <w:rPr/>
            </w:pPr>
            <w:r>
              <w:rPr/>
              <w:t xml:space="preserve">Albania </w:t>
            </w:r>
          </w:p>
        </w:tc>
        <w:tc>
          <w:tcPr>
            <w:tcW w:w="1506" w:type="dxa"/>
            <w:tcBorders/>
            <w:vAlign w:val="center"/>
          </w:tcPr>
          <w:p>
            <w:pPr>
              <w:pStyle w:val="TableContents"/>
              <w:bidi w:val="0"/>
              <w:spacing w:before="0" w:after="283"/>
              <w:jc w:val="left"/>
              <w:rPr/>
            </w:pPr>
            <w:r>
              <w:rPr/>
              <w:t xml:space="preserve">2,876,591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0.038%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138 </w:t>
            </w:r>
          </w:p>
        </w:tc>
        <w:tc>
          <w:tcPr>
            <w:tcW w:w="2763" w:type="dxa"/>
            <w:tcBorders/>
            <w:vAlign w:val="center"/>
          </w:tcPr>
          <w:p>
            <w:pPr>
              <w:pStyle w:val="TableContents"/>
              <w:bidi w:val="0"/>
              <w:spacing w:before="0" w:after="283"/>
              <w:jc w:val="left"/>
              <w:rPr/>
            </w:pPr>
            <w:r>
              <w:rPr/>
              <w:t xml:space="preserve">Liettua </w:t>
            </w:r>
          </w:p>
        </w:tc>
        <w:tc>
          <w:tcPr>
            <w:tcW w:w="1506" w:type="dxa"/>
            <w:tcBorders/>
            <w:vAlign w:val="center"/>
          </w:tcPr>
          <w:p>
            <w:pPr>
              <w:pStyle w:val="TableContents"/>
              <w:bidi w:val="0"/>
              <w:spacing w:before="0" w:after="283"/>
              <w:jc w:val="left"/>
              <w:rPr/>
            </w:pPr>
            <w:r>
              <w:rPr/>
              <w:t xml:space="preserve">2,810,118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0.037%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139 </w:t>
            </w:r>
          </w:p>
        </w:tc>
        <w:tc>
          <w:tcPr>
            <w:tcW w:w="2763" w:type="dxa"/>
            <w:tcBorders/>
            <w:vAlign w:val="center"/>
          </w:tcPr>
          <w:p>
            <w:pPr>
              <w:pStyle w:val="TableContents"/>
              <w:bidi w:val="0"/>
              <w:spacing w:before="0" w:after="283"/>
              <w:jc w:val="left"/>
              <w:rPr/>
            </w:pPr>
            <w:r>
              <w:rPr/>
              <w:t xml:space="preserve">Jamaika </w:t>
            </w:r>
          </w:p>
        </w:tc>
        <w:tc>
          <w:tcPr>
            <w:tcW w:w="1506" w:type="dxa"/>
            <w:tcBorders/>
            <w:vAlign w:val="center"/>
          </w:tcPr>
          <w:p>
            <w:pPr>
              <w:pStyle w:val="TableContents"/>
              <w:bidi w:val="0"/>
              <w:spacing w:before="0" w:after="283"/>
              <w:jc w:val="left"/>
              <w:rPr/>
            </w:pPr>
            <w:r>
              <w:rPr/>
              <w:t xml:space="preserve">2,730,894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0.036%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140 </w:t>
            </w:r>
          </w:p>
        </w:tc>
        <w:tc>
          <w:tcPr>
            <w:tcW w:w="2763" w:type="dxa"/>
            <w:tcBorders/>
            <w:vAlign w:val="center"/>
          </w:tcPr>
          <w:p>
            <w:pPr>
              <w:pStyle w:val="TableContents"/>
              <w:bidi w:val="0"/>
              <w:spacing w:before="0" w:after="283"/>
              <w:jc w:val="left"/>
              <w:rPr/>
            </w:pPr>
            <w:r>
              <w:rPr/>
              <w:t xml:space="preserve">Qatar </w:t>
            </w:r>
          </w:p>
        </w:tc>
        <w:tc>
          <w:tcPr>
            <w:tcW w:w="1506" w:type="dxa"/>
            <w:tcBorders/>
            <w:vAlign w:val="center"/>
          </w:tcPr>
          <w:p>
            <w:pPr>
              <w:pStyle w:val="TableContents"/>
              <w:bidi w:val="0"/>
              <w:spacing w:before="0" w:after="283"/>
              <w:jc w:val="left"/>
              <w:rPr/>
            </w:pPr>
            <w:r>
              <w:rPr/>
              <w:t xml:space="preserve">2,634,234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0.035%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141 </w:t>
            </w:r>
          </w:p>
        </w:tc>
        <w:tc>
          <w:tcPr>
            <w:tcW w:w="2763" w:type="dxa"/>
            <w:tcBorders/>
            <w:vAlign w:val="center"/>
          </w:tcPr>
          <w:p>
            <w:pPr>
              <w:pStyle w:val="TableContents"/>
              <w:bidi w:val="0"/>
              <w:spacing w:before="0" w:after="283"/>
              <w:jc w:val="left"/>
              <w:rPr/>
            </w:pPr>
            <w:r>
              <w:rPr/>
              <w:t xml:space="preserve">Namibia </w:t>
            </w:r>
          </w:p>
        </w:tc>
        <w:tc>
          <w:tcPr>
            <w:tcW w:w="1506" w:type="dxa"/>
            <w:tcBorders/>
            <w:vAlign w:val="center"/>
          </w:tcPr>
          <w:p>
            <w:pPr>
              <w:pStyle w:val="TableContents"/>
              <w:bidi w:val="0"/>
              <w:spacing w:before="0" w:after="283"/>
              <w:jc w:val="left"/>
              <w:rPr/>
            </w:pPr>
            <w:r>
              <w:rPr/>
              <w:t xml:space="preserve">2,368,747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0.031%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142 </w:t>
            </w:r>
          </w:p>
        </w:tc>
        <w:tc>
          <w:tcPr>
            <w:tcW w:w="2763" w:type="dxa"/>
            <w:tcBorders/>
            <w:vAlign w:val="center"/>
          </w:tcPr>
          <w:p>
            <w:pPr>
              <w:pStyle w:val="TableContents"/>
              <w:bidi w:val="0"/>
              <w:spacing w:before="0" w:after="283"/>
              <w:jc w:val="left"/>
              <w:rPr/>
            </w:pPr>
            <w:r>
              <w:rPr/>
              <w:t xml:space="preserve">Lesotho </w:t>
            </w:r>
          </w:p>
        </w:tc>
        <w:tc>
          <w:tcPr>
            <w:tcW w:w="1506" w:type="dxa"/>
            <w:tcBorders/>
            <w:vAlign w:val="center"/>
          </w:tcPr>
          <w:p>
            <w:pPr>
              <w:pStyle w:val="TableContents"/>
              <w:bidi w:val="0"/>
              <w:spacing w:before="0" w:after="283"/>
              <w:jc w:val="left"/>
              <w:rPr/>
            </w:pPr>
            <w:r>
              <w:rPr/>
              <w:t xml:space="preserve">2,233,339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0.029%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143 </w:t>
            </w:r>
          </w:p>
        </w:tc>
        <w:tc>
          <w:tcPr>
            <w:tcW w:w="2763" w:type="dxa"/>
            <w:tcBorders/>
            <w:vAlign w:val="center"/>
          </w:tcPr>
          <w:p>
            <w:pPr>
              <w:pStyle w:val="TableContents"/>
              <w:bidi w:val="0"/>
              <w:spacing w:before="0" w:after="283"/>
              <w:jc w:val="left"/>
              <w:rPr/>
            </w:pPr>
            <w:r>
              <w:rPr/>
              <w:t xml:space="preserve">Botswana </w:t>
            </w:r>
          </w:p>
        </w:tc>
        <w:tc>
          <w:tcPr>
            <w:tcW w:w="1506" w:type="dxa"/>
            <w:tcBorders/>
            <w:vAlign w:val="center"/>
          </w:tcPr>
          <w:p>
            <w:pPr>
              <w:pStyle w:val="TableContents"/>
              <w:bidi w:val="0"/>
              <w:spacing w:before="0" w:after="283"/>
              <w:jc w:val="left"/>
              <w:rPr/>
            </w:pPr>
            <w:r>
              <w:rPr/>
              <w:t xml:space="preserve">2,230,905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0.029%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144 </w:t>
            </w:r>
          </w:p>
        </w:tc>
        <w:tc>
          <w:tcPr>
            <w:tcW w:w="2763" w:type="dxa"/>
            <w:tcBorders/>
            <w:vAlign w:val="center"/>
          </w:tcPr>
          <w:p>
            <w:pPr>
              <w:pStyle w:val="TableContents"/>
              <w:bidi w:val="0"/>
              <w:spacing w:before="0" w:after="283"/>
              <w:jc w:val="left"/>
              <w:rPr/>
            </w:pPr>
            <w:r>
              <w:rPr/>
              <w:t xml:space="preserve">Gambia </w:t>
            </w:r>
          </w:p>
        </w:tc>
        <w:tc>
          <w:tcPr>
            <w:tcW w:w="1506" w:type="dxa"/>
            <w:tcBorders/>
            <w:vAlign w:val="center"/>
          </w:tcPr>
          <w:p>
            <w:pPr>
              <w:pStyle w:val="TableContents"/>
              <w:bidi w:val="0"/>
              <w:spacing w:before="0" w:after="283"/>
              <w:jc w:val="left"/>
              <w:rPr/>
            </w:pPr>
            <w:r>
              <w:rPr/>
              <w:t xml:space="preserve">2,101,000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145 </w:t>
            </w:r>
          </w:p>
        </w:tc>
        <w:tc>
          <w:tcPr>
            <w:tcW w:w="2763" w:type="dxa"/>
            <w:tcBorders/>
            <w:vAlign w:val="center"/>
          </w:tcPr>
          <w:p>
            <w:pPr>
              <w:pStyle w:val="TableContents"/>
              <w:bidi w:val="0"/>
              <w:spacing w:before="0" w:after="283"/>
              <w:jc w:val="left"/>
              <w:rPr/>
            </w:pPr>
            <w:r>
              <w:rPr/>
              <w:t xml:space="preserve">Makedonia </w:t>
            </w:r>
          </w:p>
        </w:tc>
        <w:tc>
          <w:tcPr>
            <w:tcW w:w="1506" w:type="dxa"/>
            <w:tcBorders/>
            <w:vAlign w:val="center"/>
          </w:tcPr>
          <w:p>
            <w:pPr>
              <w:pStyle w:val="TableContents"/>
              <w:bidi w:val="0"/>
              <w:spacing w:before="0" w:after="283"/>
              <w:jc w:val="left"/>
              <w:rPr/>
            </w:pPr>
            <w:r>
              <w:rPr/>
              <w:t xml:space="preserve">2,073,702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146 </w:t>
            </w:r>
          </w:p>
        </w:tc>
        <w:tc>
          <w:tcPr>
            <w:tcW w:w="2763" w:type="dxa"/>
            <w:tcBorders/>
            <w:vAlign w:val="center"/>
          </w:tcPr>
          <w:p>
            <w:pPr>
              <w:pStyle w:val="TableContents"/>
              <w:bidi w:val="0"/>
              <w:spacing w:before="0" w:after="283"/>
              <w:jc w:val="left"/>
              <w:rPr/>
            </w:pPr>
            <w:r>
              <w:rPr/>
              <w:t xml:space="preserve">Slovenia </w:t>
            </w:r>
          </w:p>
        </w:tc>
        <w:tc>
          <w:tcPr>
            <w:tcW w:w="1506" w:type="dxa"/>
            <w:tcBorders/>
            <w:vAlign w:val="center"/>
          </w:tcPr>
          <w:p>
            <w:pPr>
              <w:pStyle w:val="TableContents"/>
              <w:bidi w:val="0"/>
              <w:spacing w:before="0" w:after="283"/>
              <w:jc w:val="left"/>
              <w:rPr/>
            </w:pPr>
            <w:r>
              <w:rPr/>
              <w:t xml:space="preserve">2,065,895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147 </w:t>
            </w:r>
          </w:p>
        </w:tc>
        <w:tc>
          <w:tcPr>
            <w:tcW w:w="2763" w:type="dxa"/>
            <w:tcBorders/>
            <w:vAlign w:val="center"/>
          </w:tcPr>
          <w:p>
            <w:pPr>
              <w:pStyle w:val="TableContents"/>
              <w:bidi w:val="0"/>
              <w:spacing w:before="0" w:after="283"/>
              <w:jc w:val="left"/>
              <w:rPr/>
            </w:pPr>
            <w:r>
              <w:rPr/>
              <w:t xml:space="preserve">Gabon </w:t>
            </w:r>
          </w:p>
        </w:tc>
        <w:tc>
          <w:tcPr>
            <w:tcW w:w="1506" w:type="dxa"/>
            <w:tcBorders/>
            <w:vAlign w:val="center"/>
          </w:tcPr>
          <w:p>
            <w:pPr>
              <w:pStyle w:val="TableContents"/>
              <w:bidi w:val="0"/>
              <w:spacing w:before="0" w:after="283"/>
              <w:jc w:val="left"/>
              <w:rPr/>
            </w:pPr>
            <w:r>
              <w:rPr/>
              <w:t xml:space="preserve">2,025,137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0.027%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148 </w:t>
            </w:r>
          </w:p>
        </w:tc>
        <w:tc>
          <w:tcPr>
            <w:tcW w:w="2763" w:type="dxa"/>
            <w:tcBorders/>
            <w:vAlign w:val="center"/>
          </w:tcPr>
          <w:p>
            <w:pPr>
              <w:pStyle w:val="TableContents"/>
              <w:bidi w:val="0"/>
              <w:spacing w:before="0" w:after="283"/>
              <w:jc w:val="left"/>
              <w:rPr/>
            </w:pPr>
            <w:r>
              <w:rPr/>
              <w:t xml:space="preserve">Latvia </w:t>
            </w:r>
          </w:p>
        </w:tc>
        <w:tc>
          <w:tcPr>
            <w:tcW w:w="1506" w:type="dxa"/>
            <w:tcBorders/>
            <w:vAlign w:val="center"/>
          </w:tcPr>
          <w:p>
            <w:pPr>
              <w:pStyle w:val="TableContents"/>
              <w:bidi w:val="0"/>
              <w:spacing w:before="0" w:after="283"/>
              <w:jc w:val="left"/>
              <w:rPr/>
            </w:pPr>
            <w:r>
              <w:rPr/>
              <w:t xml:space="preserve">1,929,900 </w:t>
            </w:r>
          </w:p>
        </w:tc>
        <w:tc>
          <w:tcPr>
            <w:tcW w:w="1442" w:type="dxa"/>
            <w:tcBorders/>
            <w:vAlign w:val="center"/>
          </w:tcPr>
          <w:p>
            <w:pPr>
              <w:pStyle w:val="TableContents"/>
              <w:bidi w:val="0"/>
              <w:spacing w:before="0" w:after="283"/>
              <w:jc w:val="left"/>
              <w:rPr/>
            </w:pPr>
            <w:r>
              <w:rPr/>
              <w:t xml:space="preserve">tammikuu 1, 2018 </w:t>
            </w:r>
          </w:p>
        </w:tc>
        <w:tc>
          <w:tcPr>
            <w:tcW w:w="1670" w:type="dxa"/>
            <w:tcBorders/>
            <w:vAlign w:val="center"/>
          </w:tcPr>
          <w:p>
            <w:pPr>
              <w:pStyle w:val="TableContents"/>
              <w:bidi w:val="0"/>
              <w:spacing w:before="0" w:after="283"/>
              <w:jc w:val="left"/>
              <w:rPr/>
            </w:pPr>
            <w:r>
              <w:rPr/>
              <w:t xml:space="preserve">0.025%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Kosovo </w:t>
            </w:r>
          </w:p>
        </w:tc>
        <w:tc>
          <w:tcPr>
            <w:tcW w:w="1506" w:type="dxa"/>
            <w:tcBorders/>
            <w:vAlign w:val="center"/>
          </w:tcPr>
          <w:p>
            <w:pPr>
              <w:pStyle w:val="TableContents"/>
              <w:bidi w:val="0"/>
              <w:spacing w:before="0" w:after="283"/>
              <w:jc w:val="left"/>
              <w:rPr/>
            </w:pPr>
            <w:r>
              <w:rPr/>
              <w:t xml:space="preserve">1,783,531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0.023%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149 </w:t>
            </w:r>
          </w:p>
        </w:tc>
        <w:tc>
          <w:tcPr>
            <w:tcW w:w="2763" w:type="dxa"/>
            <w:tcBorders/>
            <w:vAlign w:val="center"/>
          </w:tcPr>
          <w:p>
            <w:pPr>
              <w:pStyle w:val="TableContents"/>
              <w:bidi w:val="0"/>
              <w:spacing w:before="0" w:after="283"/>
              <w:jc w:val="left"/>
              <w:rPr/>
            </w:pPr>
            <w:r>
              <w:rPr/>
              <w:t xml:space="preserve">Guinea-Bissau </w:t>
            </w:r>
          </w:p>
        </w:tc>
        <w:tc>
          <w:tcPr>
            <w:tcW w:w="1506" w:type="dxa"/>
            <w:tcBorders/>
            <w:vAlign w:val="center"/>
          </w:tcPr>
          <w:p>
            <w:pPr>
              <w:pStyle w:val="TableContents"/>
              <w:bidi w:val="0"/>
              <w:spacing w:before="0" w:after="283"/>
              <w:jc w:val="left"/>
              <w:rPr/>
            </w:pPr>
            <w:r>
              <w:rPr/>
              <w:t xml:space="preserve">1,553,822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0.02%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150 </w:t>
            </w:r>
          </w:p>
        </w:tc>
        <w:tc>
          <w:tcPr>
            <w:tcW w:w="2763" w:type="dxa"/>
            <w:tcBorders/>
            <w:vAlign w:val="center"/>
          </w:tcPr>
          <w:p>
            <w:pPr>
              <w:pStyle w:val="TableContents"/>
              <w:bidi w:val="0"/>
              <w:spacing w:before="0" w:after="283"/>
              <w:jc w:val="left"/>
              <w:rPr/>
            </w:pPr>
            <w:r>
              <w:rPr/>
              <w:t xml:space="preserve">Bahrain </w:t>
            </w:r>
          </w:p>
        </w:tc>
        <w:tc>
          <w:tcPr>
            <w:tcW w:w="1506" w:type="dxa"/>
            <w:tcBorders/>
            <w:vAlign w:val="center"/>
          </w:tcPr>
          <w:p>
            <w:pPr>
              <w:pStyle w:val="TableContents"/>
              <w:bidi w:val="0"/>
              <w:spacing w:before="0" w:after="283"/>
              <w:jc w:val="left"/>
              <w:rPr/>
            </w:pPr>
            <w:r>
              <w:rPr/>
              <w:t xml:space="preserve">1,451,200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0.019%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151 </w:t>
            </w:r>
          </w:p>
        </w:tc>
        <w:tc>
          <w:tcPr>
            <w:tcW w:w="2763" w:type="dxa"/>
            <w:tcBorders/>
            <w:vAlign w:val="center"/>
          </w:tcPr>
          <w:p>
            <w:pPr>
              <w:pStyle w:val="TableContents"/>
              <w:bidi w:val="0"/>
              <w:spacing w:before="0" w:after="283"/>
              <w:jc w:val="left"/>
              <w:rPr/>
            </w:pPr>
            <w:r>
              <w:rPr/>
              <w:t xml:space="preserve">Trinidad ja Tobago </w:t>
            </w:r>
          </w:p>
        </w:tc>
        <w:tc>
          <w:tcPr>
            <w:tcW w:w="1506" w:type="dxa"/>
            <w:tcBorders/>
            <w:vAlign w:val="center"/>
          </w:tcPr>
          <w:p>
            <w:pPr>
              <w:pStyle w:val="TableContents"/>
              <w:bidi w:val="0"/>
              <w:spacing w:before="0" w:after="283"/>
              <w:jc w:val="left"/>
              <w:rPr/>
            </w:pPr>
            <w:r>
              <w:rPr/>
              <w:t xml:space="preserve">1,356,633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152 </w:t>
            </w:r>
          </w:p>
        </w:tc>
        <w:tc>
          <w:tcPr>
            <w:tcW w:w="2763" w:type="dxa"/>
            <w:tcBorders/>
            <w:vAlign w:val="center"/>
          </w:tcPr>
          <w:p>
            <w:pPr>
              <w:pStyle w:val="TableContents"/>
              <w:bidi w:val="0"/>
              <w:spacing w:before="0" w:after="283"/>
              <w:jc w:val="left"/>
              <w:rPr/>
            </w:pPr>
            <w:r>
              <w:rPr/>
              <w:t xml:space="preserve">Viro </w:t>
            </w:r>
          </w:p>
        </w:tc>
        <w:tc>
          <w:tcPr>
            <w:tcW w:w="1506" w:type="dxa"/>
            <w:tcBorders/>
            <w:vAlign w:val="center"/>
          </w:tcPr>
          <w:p>
            <w:pPr>
              <w:pStyle w:val="TableContents"/>
              <w:bidi w:val="0"/>
              <w:spacing w:before="0" w:after="283"/>
              <w:jc w:val="left"/>
              <w:rPr/>
            </w:pPr>
            <w:r>
              <w:rPr/>
              <w:t xml:space="preserve">1,352,320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0.018%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153 </w:t>
            </w:r>
          </w:p>
        </w:tc>
        <w:tc>
          <w:tcPr>
            <w:tcW w:w="2763" w:type="dxa"/>
            <w:tcBorders/>
            <w:vAlign w:val="center"/>
          </w:tcPr>
          <w:p>
            <w:pPr>
              <w:pStyle w:val="TableContents"/>
              <w:bidi w:val="0"/>
              <w:spacing w:before="0" w:after="283"/>
              <w:jc w:val="left"/>
              <w:rPr/>
            </w:pPr>
            <w:r>
              <w:rPr/>
              <w:t xml:space="preserve">Mauritius </w:t>
            </w:r>
          </w:p>
        </w:tc>
        <w:tc>
          <w:tcPr>
            <w:tcW w:w="1506" w:type="dxa"/>
            <w:tcBorders/>
            <w:vAlign w:val="center"/>
          </w:tcPr>
          <w:p>
            <w:pPr>
              <w:pStyle w:val="TableContents"/>
              <w:bidi w:val="0"/>
              <w:spacing w:before="0" w:after="283"/>
              <w:jc w:val="left"/>
              <w:rPr/>
            </w:pPr>
            <w:r>
              <w:rPr/>
              <w:t xml:space="preserve">1,263,820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0.017%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154 </w:t>
            </w:r>
          </w:p>
        </w:tc>
        <w:tc>
          <w:tcPr>
            <w:tcW w:w="2763" w:type="dxa"/>
            <w:tcBorders/>
            <w:vAlign w:val="center"/>
          </w:tcPr>
          <w:p>
            <w:pPr>
              <w:pStyle w:val="TableContents"/>
              <w:bidi w:val="0"/>
              <w:spacing w:before="0" w:after="283"/>
              <w:jc w:val="left"/>
              <w:rPr/>
            </w:pPr>
            <w:r>
              <w:rPr/>
              <w:t xml:space="preserve">Päiväntasaajan Guinea </w:t>
            </w:r>
          </w:p>
        </w:tc>
        <w:tc>
          <w:tcPr>
            <w:tcW w:w="1506" w:type="dxa"/>
            <w:tcBorders/>
            <w:vAlign w:val="center"/>
          </w:tcPr>
          <w:p>
            <w:pPr>
              <w:pStyle w:val="TableContents"/>
              <w:bidi w:val="0"/>
              <w:spacing w:before="0" w:after="283"/>
              <w:jc w:val="left"/>
              <w:rPr/>
            </w:pPr>
            <w:r>
              <w:rPr/>
              <w:t xml:space="preserve">1,222,442 </w:t>
            </w:r>
          </w:p>
        </w:tc>
        <w:tc>
          <w:tcPr>
            <w:tcW w:w="1442" w:type="dxa"/>
            <w:tcBorders/>
            <w:vAlign w:val="center"/>
          </w:tcPr>
          <w:p>
            <w:pPr>
              <w:pStyle w:val="TableContents"/>
              <w:bidi w:val="0"/>
              <w:spacing w:before="0" w:after="283"/>
              <w:jc w:val="left"/>
              <w:rPr/>
            </w:pPr>
            <w:r>
              <w:rPr/>
              <w:t xml:space="preserve">4. heinäkuuta 2015 </w:t>
            </w:r>
          </w:p>
        </w:tc>
        <w:tc>
          <w:tcPr>
            <w:tcW w:w="1670" w:type="dxa"/>
            <w:tcBorders/>
            <w:vAlign w:val="center"/>
          </w:tcPr>
          <w:p>
            <w:pPr>
              <w:pStyle w:val="TableContents"/>
              <w:bidi w:val="0"/>
              <w:spacing w:before="0" w:after="283"/>
              <w:jc w:val="left"/>
              <w:rPr/>
            </w:pPr>
            <w:r>
              <w:rPr/>
              <w:t xml:space="preserve">0.016%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155 </w:t>
            </w:r>
          </w:p>
        </w:tc>
        <w:tc>
          <w:tcPr>
            <w:tcW w:w="2763" w:type="dxa"/>
            <w:tcBorders/>
            <w:vAlign w:val="center"/>
          </w:tcPr>
          <w:p>
            <w:pPr>
              <w:pStyle w:val="TableContents"/>
              <w:bidi w:val="0"/>
              <w:spacing w:before="0" w:after="283"/>
              <w:jc w:val="left"/>
              <w:rPr/>
            </w:pPr>
            <w:r>
              <w:rPr/>
              <w:t xml:space="preserve">Itä-Timor </w:t>
            </w:r>
          </w:p>
        </w:tc>
        <w:tc>
          <w:tcPr>
            <w:tcW w:w="1506" w:type="dxa"/>
            <w:tcBorders/>
            <w:vAlign w:val="center"/>
          </w:tcPr>
          <w:p>
            <w:pPr>
              <w:pStyle w:val="TableContents"/>
              <w:bidi w:val="0"/>
              <w:spacing w:before="0" w:after="283"/>
              <w:jc w:val="left"/>
              <w:rPr/>
            </w:pPr>
            <w:r>
              <w:rPr/>
              <w:t xml:space="preserve">1,167,242 </w:t>
            </w:r>
          </w:p>
        </w:tc>
        <w:tc>
          <w:tcPr>
            <w:tcW w:w="1442" w:type="dxa"/>
            <w:tcBorders/>
            <w:vAlign w:val="center"/>
          </w:tcPr>
          <w:p>
            <w:pPr>
              <w:pStyle w:val="TableContents"/>
              <w:bidi w:val="0"/>
              <w:spacing w:before="0" w:after="283"/>
              <w:jc w:val="left"/>
              <w:rPr/>
            </w:pPr>
            <w:r>
              <w:rPr/>
              <w:t xml:space="preserve">11. heinäkuuta 2015 </w:t>
            </w:r>
          </w:p>
        </w:tc>
        <w:tc>
          <w:tcPr>
            <w:tcW w:w="1670" w:type="dxa"/>
            <w:tcBorders/>
            <w:vAlign w:val="center"/>
          </w:tcPr>
          <w:p>
            <w:pPr>
              <w:pStyle w:val="TableContents"/>
              <w:bidi w:val="0"/>
              <w:spacing w:before="0" w:after="283"/>
              <w:jc w:val="left"/>
              <w:rPr/>
            </w:pPr>
            <w:r>
              <w:rPr/>
              <w:t xml:space="preserve">0.015%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156 </w:t>
            </w:r>
          </w:p>
        </w:tc>
        <w:tc>
          <w:tcPr>
            <w:tcW w:w="2763" w:type="dxa"/>
            <w:tcBorders/>
            <w:vAlign w:val="center"/>
          </w:tcPr>
          <w:p>
            <w:pPr>
              <w:pStyle w:val="TableContents"/>
              <w:bidi w:val="0"/>
              <w:spacing w:before="0" w:after="283"/>
              <w:jc w:val="left"/>
              <w:rPr/>
            </w:pPr>
            <w:r>
              <w:rPr/>
              <w:t xml:space="preserve">Swazimaa </w:t>
            </w:r>
          </w:p>
        </w:tc>
        <w:tc>
          <w:tcPr>
            <w:tcW w:w="1506" w:type="dxa"/>
            <w:tcBorders/>
            <w:vAlign w:val="center"/>
          </w:tcPr>
          <w:p>
            <w:pPr>
              <w:pStyle w:val="TableContents"/>
              <w:bidi w:val="0"/>
              <w:spacing w:before="0" w:after="283"/>
              <w:jc w:val="left"/>
              <w:rPr/>
            </w:pPr>
            <w:r>
              <w:rPr/>
              <w:t xml:space="preserve">1,145,970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157 </w:t>
            </w:r>
          </w:p>
        </w:tc>
        <w:tc>
          <w:tcPr>
            <w:tcW w:w="2763" w:type="dxa"/>
            <w:tcBorders/>
            <w:vAlign w:val="center"/>
          </w:tcPr>
          <w:p>
            <w:pPr>
              <w:pStyle w:val="TableContents"/>
              <w:bidi w:val="0"/>
              <w:spacing w:before="0" w:after="283"/>
              <w:jc w:val="left"/>
              <w:rPr/>
            </w:pPr>
            <w:r>
              <w:rPr/>
              <w:t xml:space="preserve">Djibouti </w:t>
            </w:r>
          </w:p>
        </w:tc>
        <w:tc>
          <w:tcPr>
            <w:tcW w:w="1506" w:type="dxa"/>
            <w:tcBorders/>
            <w:vAlign w:val="center"/>
          </w:tcPr>
          <w:p>
            <w:pPr>
              <w:pStyle w:val="TableContents"/>
              <w:bidi w:val="0"/>
              <w:spacing w:before="0" w:after="283"/>
              <w:jc w:val="left"/>
              <w:rPr/>
            </w:pPr>
            <w:r>
              <w:rPr/>
              <w:t xml:space="preserve">956,985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158 </w:t>
            </w:r>
          </w:p>
        </w:tc>
        <w:tc>
          <w:tcPr>
            <w:tcW w:w="2763" w:type="dxa"/>
            <w:tcBorders/>
            <w:vAlign w:val="center"/>
          </w:tcPr>
          <w:p>
            <w:pPr>
              <w:pStyle w:val="TableContents"/>
              <w:bidi w:val="0"/>
              <w:spacing w:before="0" w:after="283"/>
              <w:jc w:val="left"/>
              <w:rPr/>
            </w:pPr>
            <w:r>
              <w:rPr/>
              <w:t xml:space="preserve">Fidži </w:t>
            </w:r>
          </w:p>
        </w:tc>
        <w:tc>
          <w:tcPr>
            <w:tcW w:w="1506" w:type="dxa"/>
            <w:tcBorders/>
            <w:vAlign w:val="center"/>
          </w:tcPr>
          <w:p>
            <w:pPr>
              <w:pStyle w:val="TableContents"/>
              <w:bidi w:val="0"/>
              <w:spacing w:before="0" w:after="283"/>
              <w:jc w:val="left"/>
              <w:rPr/>
            </w:pPr>
            <w:r>
              <w:rPr/>
              <w:t xml:space="preserve">869,458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0.011%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159 </w:t>
            </w:r>
          </w:p>
        </w:tc>
        <w:tc>
          <w:tcPr>
            <w:tcW w:w="2763" w:type="dxa"/>
            <w:tcBorders/>
            <w:vAlign w:val="center"/>
          </w:tcPr>
          <w:p>
            <w:pPr>
              <w:pStyle w:val="TableContents"/>
              <w:bidi w:val="0"/>
              <w:spacing w:before="0" w:after="283"/>
              <w:jc w:val="left"/>
              <w:rPr/>
            </w:pPr>
            <w:r>
              <w:rPr/>
              <w:t xml:space="preserve">Kypros </w:t>
            </w:r>
          </w:p>
        </w:tc>
        <w:tc>
          <w:tcPr>
            <w:tcW w:w="1506" w:type="dxa"/>
            <w:tcBorders/>
            <w:vAlign w:val="center"/>
          </w:tcPr>
          <w:p>
            <w:pPr>
              <w:pStyle w:val="TableContents"/>
              <w:bidi w:val="0"/>
              <w:spacing w:before="0" w:after="283"/>
              <w:jc w:val="left"/>
              <w:rPr/>
            </w:pPr>
            <w:r>
              <w:rPr/>
              <w:t xml:space="preserve">854,800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160 </w:t>
            </w:r>
          </w:p>
        </w:tc>
        <w:tc>
          <w:tcPr>
            <w:tcW w:w="2763" w:type="dxa"/>
            <w:tcBorders/>
            <w:vAlign w:val="center"/>
          </w:tcPr>
          <w:p>
            <w:pPr>
              <w:pStyle w:val="TableContents"/>
              <w:bidi w:val="0"/>
              <w:spacing w:before="0" w:after="283"/>
              <w:jc w:val="left"/>
              <w:rPr/>
            </w:pPr>
            <w:r>
              <w:rPr/>
              <w:t xml:space="preserve">Komorit </w:t>
            </w:r>
          </w:p>
        </w:tc>
        <w:tc>
          <w:tcPr>
            <w:tcW w:w="1506" w:type="dxa"/>
            <w:tcBorders/>
            <w:vAlign w:val="center"/>
          </w:tcPr>
          <w:p>
            <w:pPr>
              <w:pStyle w:val="TableContents"/>
              <w:bidi w:val="0"/>
              <w:spacing w:before="0" w:after="283"/>
              <w:jc w:val="left"/>
              <w:rPr/>
            </w:pPr>
            <w:r>
              <w:rPr/>
              <w:t xml:space="preserve">806,153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161 </w:t>
            </w:r>
          </w:p>
        </w:tc>
        <w:tc>
          <w:tcPr>
            <w:tcW w:w="2763" w:type="dxa"/>
            <w:tcBorders/>
            <w:vAlign w:val="center"/>
          </w:tcPr>
          <w:p>
            <w:pPr>
              <w:pStyle w:val="TableContents"/>
              <w:bidi w:val="0"/>
              <w:spacing w:before="0" w:after="283"/>
              <w:jc w:val="left"/>
              <w:rPr/>
            </w:pPr>
            <w:r>
              <w:rPr/>
              <w:t xml:space="preserve">Bhutan </w:t>
            </w:r>
          </w:p>
        </w:tc>
        <w:tc>
          <w:tcPr>
            <w:tcW w:w="1506" w:type="dxa"/>
            <w:tcBorders/>
            <w:vAlign w:val="center"/>
          </w:tcPr>
          <w:p>
            <w:pPr>
              <w:pStyle w:val="TableContents"/>
              <w:bidi w:val="0"/>
              <w:spacing w:before="0" w:after="283"/>
              <w:jc w:val="left"/>
              <w:rPr/>
            </w:pPr>
            <w:r>
              <w:rPr/>
              <w:t xml:space="preserve">795,850 </w:t>
            </w:r>
          </w:p>
        </w:tc>
        <w:tc>
          <w:tcPr>
            <w:tcW w:w="1442" w:type="dxa"/>
            <w:tcBorders/>
            <w:vAlign w:val="center"/>
          </w:tcPr>
          <w:p>
            <w:pPr>
              <w:pStyle w:val="TableContents"/>
              <w:bidi w:val="0"/>
              <w:spacing w:before="0" w:after="283"/>
              <w:jc w:val="left"/>
              <w:rPr/>
            </w:pPr>
            <w:r>
              <w:rPr/>
              <w:t xml:space="preserve">tammikuu 22, 2018 </w:t>
            </w:r>
          </w:p>
        </w:tc>
        <w:tc>
          <w:tcPr>
            <w:tcW w:w="1670" w:type="dxa"/>
            <w:tcBorders/>
            <w:vAlign w:val="center"/>
          </w:tcPr>
          <w:p>
            <w:pPr>
              <w:pStyle w:val="TableContents"/>
              <w:bidi w:val="0"/>
              <w:spacing w:before="0" w:after="283"/>
              <w:jc w:val="left"/>
              <w:rPr/>
            </w:pPr>
            <w:r>
              <w:rPr/>
              <w:t xml:space="preserve">0.01% </w:t>
            </w:r>
          </w:p>
        </w:tc>
        <w:tc>
          <w:tcPr>
            <w:tcW w:w="2113"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162 </w:t>
            </w:r>
          </w:p>
        </w:tc>
        <w:tc>
          <w:tcPr>
            <w:tcW w:w="2763" w:type="dxa"/>
            <w:tcBorders/>
            <w:vAlign w:val="center"/>
          </w:tcPr>
          <w:p>
            <w:pPr>
              <w:pStyle w:val="TableContents"/>
              <w:bidi w:val="0"/>
              <w:spacing w:before="0" w:after="283"/>
              <w:jc w:val="left"/>
              <w:rPr/>
            </w:pPr>
            <w:r>
              <w:rPr/>
              <w:t xml:space="preserve">Guyana </w:t>
            </w:r>
          </w:p>
        </w:tc>
        <w:tc>
          <w:tcPr>
            <w:tcW w:w="1506" w:type="dxa"/>
            <w:tcBorders/>
            <w:vAlign w:val="center"/>
          </w:tcPr>
          <w:p>
            <w:pPr>
              <w:pStyle w:val="TableContents"/>
              <w:bidi w:val="0"/>
              <w:spacing w:before="0" w:after="283"/>
              <w:jc w:val="left"/>
              <w:rPr/>
            </w:pPr>
            <w:r>
              <w:rPr/>
              <w:t xml:space="preserve">777,859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0.0102%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163 </w:t>
            </w:r>
          </w:p>
        </w:tc>
        <w:tc>
          <w:tcPr>
            <w:tcW w:w="2763" w:type="dxa"/>
            <w:tcBorders/>
            <w:vAlign w:val="center"/>
          </w:tcPr>
          <w:p>
            <w:pPr>
              <w:pStyle w:val="TableContents"/>
              <w:bidi w:val="0"/>
              <w:spacing w:before="0" w:after="283"/>
              <w:jc w:val="left"/>
              <w:rPr/>
            </w:pPr>
            <w:r>
              <w:rPr/>
              <w:t xml:space="preserve">Salomonsaaret </w:t>
            </w:r>
          </w:p>
        </w:tc>
        <w:tc>
          <w:tcPr>
            <w:tcW w:w="1506" w:type="dxa"/>
            <w:tcBorders/>
            <w:vAlign w:val="center"/>
          </w:tcPr>
          <w:p>
            <w:pPr>
              <w:pStyle w:val="TableContents"/>
              <w:bidi w:val="0"/>
              <w:spacing w:before="0" w:after="283"/>
              <w:jc w:val="left"/>
              <w:rPr/>
            </w:pPr>
            <w:r>
              <w:rPr/>
              <w:t xml:space="preserve">651,700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0.0086%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Macao (Kiina) </w:t>
            </w:r>
          </w:p>
        </w:tc>
        <w:tc>
          <w:tcPr>
            <w:tcW w:w="1506" w:type="dxa"/>
            <w:tcBorders/>
            <w:vAlign w:val="center"/>
          </w:tcPr>
          <w:p>
            <w:pPr>
              <w:pStyle w:val="TableContents"/>
              <w:bidi w:val="0"/>
              <w:spacing w:before="0" w:after="283"/>
              <w:jc w:val="left"/>
              <w:rPr/>
            </w:pPr>
            <w:r>
              <w:rPr/>
              <w:t xml:space="preserve">648,500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0.0085%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164 </w:t>
            </w:r>
          </w:p>
        </w:tc>
        <w:tc>
          <w:tcPr>
            <w:tcW w:w="2763" w:type="dxa"/>
            <w:tcBorders/>
            <w:vAlign w:val="center"/>
          </w:tcPr>
          <w:p>
            <w:pPr>
              <w:pStyle w:val="TableContents"/>
              <w:bidi w:val="0"/>
              <w:spacing w:before="0" w:after="283"/>
              <w:jc w:val="left"/>
              <w:rPr/>
            </w:pPr>
            <w:r>
              <w:rPr/>
              <w:t xml:space="preserve">Montenegro </w:t>
            </w:r>
          </w:p>
        </w:tc>
        <w:tc>
          <w:tcPr>
            <w:tcW w:w="1506" w:type="dxa"/>
            <w:tcBorders/>
            <w:vAlign w:val="center"/>
          </w:tcPr>
          <w:p>
            <w:pPr>
              <w:pStyle w:val="TableContents"/>
              <w:bidi w:val="0"/>
              <w:spacing w:before="0" w:after="283"/>
              <w:jc w:val="left"/>
              <w:rPr/>
            </w:pPr>
            <w:r>
              <w:rPr/>
              <w:t xml:space="preserve">622,387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0.0082%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165 </w:t>
            </w:r>
          </w:p>
        </w:tc>
        <w:tc>
          <w:tcPr>
            <w:tcW w:w="2763" w:type="dxa"/>
            <w:tcBorders/>
            <w:vAlign w:val="center"/>
          </w:tcPr>
          <w:p>
            <w:pPr>
              <w:pStyle w:val="TableContents"/>
              <w:bidi w:val="0"/>
              <w:spacing w:before="0" w:after="283"/>
              <w:jc w:val="left"/>
              <w:rPr/>
            </w:pPr>
            <w:r>
              <w:rPr/>
              <w:t xml:space="preserve">Luxemburg </w:t>
            </w:r>
          </w:p>
        </w:tc>
        <w:tc>
          <w:tcPr>
            <w:tcW w:w="1506" w:type="dxa"/>
            <w:tcBorders/>
            <w:vAlign w:val="center"/>
          </w:tcPr>
          <w:p>
            <w:pPr>
              <w:pStyle w:val="TableContents"/>
              <w:bidi w:val="0"/>
              <w:spacing w:before="0" w:after="283"/>
              <w:jc w:val="left"/>
              <w:rPr/>
            </w:pPr>
            <w:r>
              <w:rPr/>
              <w:t xml:space="preserve">590,667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0.0078%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Länsi-Sahara </w:t>
            </w:r>
          </w:p>
        </w:tc>
        <w:tc>
          <w:tcPr>
            <w:tcW w:w="1506" w:type="dxa"/>
            <w:tcBorders/>
            <w:vAlign w:val="center"/>
          </w:tcPr>
          <w:p>
            <w:pPr>
              <w:pStyle w:val="TableContents"/>
              <w:bidi w:val="0"/>
              <w:spacing w:before="0" w:after="283"/>
              <w:jc w:val="left"/>
              <w:rPr/>
            </w:pPr>
            <w:r>
              <w:rPr/>
              <w:t xml:space="preserve">552,628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0.0073%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166 </w:t>
            </w:r>
          </w:p>
        </w:tc>
        <w:tc>
          <w:tcPr>
            <w:tcW w:w="2763" w:type="dxa"/>
            <w:tcBorders/>
            <w:vAlign w:val="center"/>
          </w:tcPr>
          <w:p>
            <w:pPr>
              <w:pStyle w:val="TableContents"/>
              <w:bidi w:val="0"/>
              <w:spacing w:before="0" w:after="283"/>
              <w:jc w:val="left"/>
              <w:rPr/>
            </w:pPr>
            <w:r>
              <w:rPr/>
              <w:t xml:space="preserve">Suriname </w:t>
            </w:r>
          </w:p>
        </w:tc>
        <w:tc>
          <w:tcPr>
            <w:tcW w:w="1506" w:type="dxa"/>
            <w:tcBorders/>
            <w:vAlign w:val="center"/>
          </w:tcPr>
          <w:p>
            <w:pPr>
              <w:pStyle w:val="TableContents"/>
              <w:bidi w:val="0"/>
              <w:spacing w:before="0" w:after="283"/>
              <w:jc w:val="left"/>
              <w:rPr/>
            </w:pPr>
            <w:r>
              <w:rPr/>
              <w:t xml:space="preserve">541,638 </w:t>
            </w:r>
          </w:p>
        </w:tc>
        <w:tc>
          <w:tcPr>
            <w:tcW w:w="1442" w:type="dxa"/>
            <w:tcBorders/>
            <w:vAlign w:val="center"/>
          </w:tcPr>
          <w:p>
            <w:pPr>
              <w:pStyle w:val="TableContents"/>
              <w:bidi w:val="0"/>
              <w:spacing w:before="0" w:after="283"/>
              <w:jc w:val="left"/>
              <w:rPr/>
            </w:pPr>
            <w:r>
              <w:rPr/>
              <w:t xml:space="preserve">elokuu 13, 2012 </w:t>
            </w:r>
          </w:p>
        </w:tc>
        <w:tc>
          <w:tcPr>
            <w:tcW w:w="1670" w:type="dxa"/>
            <w:tcBorders/>
            <w:vAlign w:val="center"/>
          </w:tcPr>
          <w:p>
            <w:pPr>
              <w:pStyle w:val="TableContents"/>
              <w:bidi w:val="0"/>
              <w:spacing w:before="0" w:after="283"/>
              <w:jc w:val="left"/>
              <w:rPr/>
            </w:pPr>
            <w:r>
              <w:rPr/>
              <w:t xml:space="preserve">0.0071% </w:t>
            </w:r>
          </w:p>
        </w:tc>
        <w:tc>
          <w:tcPr>
            <w:tcW w:w="2113" w:type="dxa"/>
            <w:tcBorders/>
            <w:vAlign w:val="center"/>
          </w:tcPr>
          <w:p>
            <w:pPr>
              <w:pStyle w:val="TableContents"/>
              <w:bidi w:val="0"/>
              <w:spacing w:before="0" w:after="283"/>
              <w:jc w:val="left"/>
              <w:rPr/>
            </w:pPr>
            <w:r>
              <w:rPr/>
              <w:t xml:space="preserve">Lopullinen vuoden 2012 väestönlaskennan tulos </w:t>
            </w:r>
          </w:p>
        </w:tc>
      </w:tr>
      <w:tr>
        <w:trPr/>
        <w:tc>
          <w:tcPr>
            <w:tcW w:w="711" w:type="dxa"/>
            <w:tcBorders/>
            <w:vAlign w:val="center"/>
          </w:tcPr>
          <w:p>
            <w:pPr>
              <w:pStyle w:val="TableContents"/>
              <w:bidi w:val="0"/>
              <w:spacing w:before="0" w:after="283"/>
              <w:jc w:val="left"/>
              <w:rPr/>
            </w:pPr>
            <w:r>
              <w:rPr/>
              <w:t xml:space="preserve">167 </w:t>
            </w:r>
          </w:p>
        </w:tc>
        <w:tc>
          <w:tcPr>
            <w:tcW w:w="2763" w:type="dxa"/>
            <w:tcBorders/>
            <w:vAlign w:val="center"/>
          </w:tcPr>
          <w:p>
            <w:pPr>
              <w:pStyle w:val="TableContents"/>
              <w:bidi w:val="0"/>
              <w:spacing w:before="0" w:after="283"/>
              <w:jc w:val="left"/>
              <w:rPr/>
            </w:pPr>
            <w:r>
              <w:rPr/>
              <w:t xml:space="preserve">Kap Verde </w:t>
            </w:r>
          </w:p>
        </w:tc>
        <w:tc>
          <w:tcPr>
            <w:tcW w:w="1506" w:type="dxa"/>
            <w:tcBorders/>
            <w:vAlign w:val="center"/>
          </w:tcPr>
          <w:p>
            <w:pPr>
              <w:pStyle w:val="TableContents"/>
              <w:bidi w:val="0"/>
              <w:spacing w:before="0" w:after="283"/>
              <w:jc w:val="left"/>
              <w:rPr/>
            </w:pPr>
            <w:r>
              <w:rPr/>
              <w:t xml:space="preserve">537,661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0.0071% </w:t>
            </w:r>
          </w:p>
        </w:tc>
        <w:tc>
          <w:tcPr>
            <w:tcW w:w="2113"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Transnistria </w:t>
            </w:r>
          </w:p>
        </w:tc>
        <w:tc>
          <w:tcPr>
            <w:tcW w:w="1506" w:type="dxa"/>
            <w:tcBorders/>
            <w:vAlign w:val="center"/>
          </w:tcPr>
          <w:p>
            <w:pPr>
              <w:pStyle w:val="TableContents"/>
              <w:bidi w:val="0"/>
              <w:spacing w:before="0" w:after="283"/>
              <w:jc w:val="left"/>
              <w:rPr/>
            </w:pPr>
            <w:r>
              <w:rPr/>
              <w:t xml:space="preserve">475,665 </w:t>
            </w:r>
          </w:p>
        </w:tc>
        <w:tc>
          <w:tcPr>
            <w:tcW w:w="1442" w:type="dxa"/>
            <w:tcBorders/>
            <w:vAlign w:val="center"/>
          </w:tcPr>
          <w:p>
            <w:pPr>
              <w:pStyle w:val="TableContents"/>
              <w:bidi w:val="0"/>
              <w:spacing w:before="0" w:after="283"/>
              <w:jc w:val="left"/>
              <w:rPr/>
            </w:pPr>
            <w:r>
              <w:rPr/>
              <w:t xml:space="preserve">lokakuu 15, 2015 </w:t>
            </w:r>
          </w:p>
        </w:tc>
        <w:tc>
          <w:tcPr>
            <w:tcW w:w="1670" w:type="dxa"/>
            <w:tcBorders/>
            <w:vAlign w:val="center"/>
          </w:tcPr>
          <w:p>
            <w:pPr>
              <w:pStyle w:val="TableContents"/>
              <w:bidi w:val="0"/>
              <w:spacing w:before="0" w:after="283"/>
              <w:jc w:val="left"/>
              <w:rPr/>
            </w:pPr>
            <w:r>
              <w:rPr/>
              <w:t xml:space="preserve">0.0063%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168 </w:t>
            </w:r>
          </w:p>
        </w:tc>
        <w:tc>
          <w:tcPr>
            <w:tcW w:w="2763" w:type="dxa"/>
            <w:tcBorders/>
            <w:vAlign w:val="center"/>
          </w:tcPr>
          <w:p>
            <w:pPr>
              <w:pStyle w:val="TableContents"/>
              <w:bidi w:val="0"/>
              <w:spacing w:before="0" w:after="283"/>
              <w:jc w:val="left"/>
              <w:rPr/>
            </w:pPr>
            <w:r>
              <w:rPr/>
              <w:t xml:space="preserve">Malta </w:t>
            </w:r>
          </w:p>
        </w:tc>
        <w:tc>
          <w:tcPr>
            <w:tcW w:w="1506" w:type="dxa"/>
            <w:tcBorders/>
            <w:vAlign w:val="center"/>
          </w:tcPr>
          <w:p>
            <w:pPr>
              <w:pStyle w:val="TableContents"/>
              <w:bidi w:val="0"/>
              <w:spacing w:before="0" w:after="283"/>
              <w:jc w:val="left"/>
              <w:rPr/>
            </w:pPr>
            <w:r>
              <w:rPr/>
              <w:t xml:space="preserve">434,403 </w:t>
            </w:r>
          </w:p>
        </w:tc>
        <w:tc>
          <w:tcPr>
            <w:tcW w:w="1442" w:type="dxa"/>
            <w:tcBorders/>
            <w:vAlign w:val="center"/>
          </w:tcPr>
          <w:p>
            <w:pPr>
              <w:pStyle w:val="TableContents"/>
              <w:bidi w:val="0"/>
              <w:spacing w:before="0" w:after="283"/>
              <w:jc w:val="left"/>
              <w:rPr/>
            </w:pPr>
            <w:r>
              <w:rPr/>
              <w:t xml:space="preserve">31. joulukuuta 2015 </w:t>
            </w:r>
          </w:p>
        </w:tc>
        <w:tc>
          <w:tcPr>
            <w:tcW w:w="1670" w:type="dxa"/>
            <w:tcBorders/>
            <w:vAlign w:val="center"/>
          </w:tcPr>
          <w:p>
            <w:pPr>
              <w:pStyle w:val="TableContents"/>
              <w:bidi w:val="0"/>
              <w:spacing w:before="0" w:after="283"/>
              <w:jc w:val="left"/>
              <w:rPr/>
            </w:pPr>
            <w:r>
              <w:rPr/>
              <w:t xml:space="preserve">0.0057%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169 </w:t>
            </w:r>
          </w:p>
        </w:tc>
        <w:tc>
          <w:tcPr>
            <w:tcW w:w="2763" w:type="dxa"/>
            <w:tcBorders/>
            <w:vAlign w:val="center"/>
          </w:tcPr>
          <w:p>
            <w:pPr>
              <w:pStyle w:val="TableContents"/>
              <w:bidi w:val="0"/>
              <w:spacing w:before="0" w:after="283"/>
              <w:jc w:val="left"/>
              <w:rPr/>
            </w:pPr>
            <w:r>
              <w:rPr/>
              <w:t xml:space="preserve">Brunei </w:t>
            </w:r>
          </w:p>
        </w:tc>
        <w:tc>
          <w:tcPr>
            <w:tcW w:w="1506" w:type="dxa"/>
            <w:tcBorders/>
            <w:vAlign w:val="center"/>
          </w:tcPr>
          <w:p>
            <w:pPr>
              <w:pStyle w:val="TableContents"/>
              <w:bidi w:val="0"/>
              <w:spacing w:before="0" w:after="283"/>
              <w:jc w:val="left"/>
              <w:rPr/>
            </w:pPr>
            <w:r>
              <w:rPr/>
              <w:t xml:space="preserve">417,200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0.0055%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170 </w:t>
            </w:r>
          </w:p>
        </w:tc>
        <w:tc>
          <w:tcPr>
            <w:tcW w:w="2763" w:type="dxa"/>
            <w:tcBorders/>
            <w:vAlign w:val="center"/>
          </w:tcPr>
          <w:p>
            <w:pPr>
              <w:pStyle w:val="TableContents"/>
              <w:bidi w:val="0"/>
              <w:spacing w:before="0" w:after="283"/>
              <w:jc w:val="left"/>
              <w:rPr/>
            </w:pPr>
            <w:r>
              <w:rPr/>
              <w:t xml:space="preserve">Belize </w:t>
            </w:r>
          </w:p>
        </w:tc>
        <w:tc>
          <w:tcPr>
            <w:tcW w:w="1506" w:type="dxa"/>
            <w:tcBorders/>
            <w:vAlign w:val="center"/>
          </w:tcPr>
          <w:p>
            <w:pPr>
              <w:pStyle w:val="TableContents"/>
              <w:bidi w:val="0"/>
              <w:spacing w:before="0" w:after="283"/>
              <w:jc w:val="left"/>
              <w:rPr/>
            </w:pPr>
            <w:r>
              <w:rPr/>
              <w:t xml:space="preserve">380,010 </w:t>
            </w:r>
          </w:p>
        </w:tc>
        <w:tc>
          <w:tcPr>
            <w:tcW w:w="1442" w:type="dxa"/>
            <w:tcBorders/>
            <w:vAlign w:val="center"/>
          </w:tcPr>
          <w:p>
            <w:pPr>
              <w:pStyle w:val="TableContents"/>
              <w:bidi w:val="0"/>
              <w:spacing w:before="0" w:after="283"/>
              <w:jc w:val="left"/>
              <w:rPr/>
            </w:pPr>
            <w:r>
              <w:rPr/>
              <w:t xml:space="preserve">lokakuu 1, 2016 </w:t>
            </w:r>
          </w:p>
        </w:tc>
        <w:tc>
          <w:tcPr>
            <w:tcW w:w="1670" w:type="dxa"/>
            <w:tcBorders/>
            <w:vAlign w:val="center"/>
          </w:tcPr>
          <w:p>
            <w:pPr>
              <w:pStyle w:val="TableContents"/>
              <w:bidi w:val="0"/>
              <w:spacing w:before="0" w:after="283"/>
              <w:jc w:val="left"/>
              <w:rPr/>
            </w:pPr>
            <w:r>
              <w:rPr/>
              <w:t xml:space="preserve">0.005%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171 </w:t>
            </w:r>
          </w:p>
        </w:tc>
        <w:tc>
          <w:tcPr>
            <w:tcW w:w="2763" w:type="dxa"/>
            <w:tcBorders/>
            <w:vAlign w:val="center"/>
          </w:tcPr>
          <w:p>
            <w:pPr>
              <w:pStyle w:val="TableContents"/>
              <w:bidi w:val="0"/>
              <w:spacing w:before="0" w:after="283"/>
              <w:jc w:val="left"/>
              <w:rPr/>
            </w:pPr>
            <w:r>
              <w:rPr/>
              <w:t xml:space="preserve">Bahama </w:t>
            </w:r>
          </w:p>
        </w:tc>
        <w:tc>
          <w:tcPr>
            <w:tcW w:w="1506" w:type="dxa"/>
            <w:tcBorders/>
            <w:vAlign w:val="center"/>
          </w:tcPr>
          <w:p>
            <w:pPr>
              <w:pStyle w:val="TableContents"/>
              <w:bidi w:val="0"/>
              <w:spacing w:before="0" w:after="283"/>
              <w:jc w:val="left"/>
              <w:rPr/>
            </w:pPr>
            <w:r>
              <w:rPr/>
              <w:t xml:space="preserve">382,460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0.005%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172 </w:t>
            </w:r>
          </w:p>
        </w:tc>
        <w:tc>
          <w:tcPr>
            <w:tcW w:w="2763" w:type="dxa"/>
            <w:tcBorders/>
            <w:vAlign w:val="center"/>
          </w:tcPr>
          <w:p>
            <w:pPr>
              <w:pStyle w:val="TableContents"/>
              <w:bidi w:val="0"/>
              <w:spacing w:before="0" w:after="283"/>
              <w:jc w:val="left"/>
              <w:rPr/>
            </w:pPr>
            <w:r>
              <w:rPr/>
              <w:t xml:space="preserve">Islanti </w:t>
            </w:r>
          </w:p>
        </w:tc>
        <w:tc>
          <w:tcPr>
            <w:tcW w:w="1506" w:type="dxa"/>
            <w:tcBorders/>
            <w:vAlign w:val="center"/>
          </w:tcPr>
          <w:p>
            <w:pPr>
              <w:pStyle w:val="TableContents"/>
              <w:bidi w:val="0"/>
              <w:spacing w:before="0" w:after="283"/>
              <w:jc w:val="left"/>
              <w:rPr/>
            </w:pPr>
            <w:r>
              <w:rPr/>
              <w:t xml:space="preserve">346,750 </w:t>
            </w:r>
          </w:p>
        </w:tc>
        <w:tc>
          <w:tcPr>
            <w:tcW w:w="1442" w:type="dxa"/>
            <w:tcBorders/>
            <w:vAlign w:val="center"/>
          </w:tcPr>
          <w:p>
            <w:pPr>
              <w:pStyle w:val="TableContents"/>
              <w:bidi w:val="0"/>
              <w:spacing w:before="0" w:after="283"/>
              <w:jc w:val="left"/>
              <w:rPr/>
            </w:pPr>
            <w:r>
              <w:rPr/>
              <w:t xml:space="preserve">30. syyskuuta 2017 </w:t>
            </w:r>
          </w:p>
        </w:tc>
        <w:tc>
          <w:tcPr>
            <w:tcW w:w="1670" w:type="dxa"/>
            <w:tcBorders/>
            <w:vAlign w:val="center"/>
          </w:tcPr>
          <w:p>
            <w:pPr>
              <w:pStyle w:val="TableContents"/>
              <w:bidi w:val="0"/>
              <w:spacing w:before="0" w:after="283"/>
              <w:jc w:val="left"/>
              <w:rPr/>
            </w:pPr>
            <w:r>
              <w:rPr/>
              <w:t xml:space="preserve">0.0046%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173 </w:t>
            </w:r>
          </w:p>
        </w:tc>
        <w:tc>
          <w:tcPr>
            <w:tcW w:w="2763" w:type="dxa"/>
            <w:tcBorders/>
            <w:vAlign w:val="center"/>
          </w:tcPr>
          <w:p>
            <w:pPr>
              <w:pStyle w:val="TableContents"/>
              <w:bidi w:val="0"/>
              <w:spacing w:before="0" w:after="283"/>
              <w:jc w:val="left"/>
              <w:rPr/>
            </w:pPr>
            <w:r>
              <w:rPr/>
              <w:t xml:space="preserve">Malediivit </w:t>
            </w:r>
          </w:p>
        </w:tc>
        <w:tc>
          <w:tcPr>
            <w:tcW w:w="1506" w:type="dxa"/>
            <w:tcBorders/>
            <w:vAlign w:val="center"/>
          </w:tcPr>
          <w:p>
            <w:pPr>
              <w:pStyle w:val="TableContents"/>
              <w:bidi w:val="0"/>
              <w:spacing w:before="0" w:after="283"/>
              <w:jc w:val="left"/>
              <w:rPr/>
            </w:pPr>
            <w:r>
              <w:rPr/>
              <w:t xml:space="preserve">344,023 </w:t>
            </w:r>
          </w:p>
        </w:tc>
        <w:tc>
          <w:tcPr>
            <w:tcW w:w="1442" w:type="dxa"/>
            <w:tcBorders/>
            <w:vAlign w:val="center"/>
          </w:tcPr>
          <w:p>
            <w:pPr>
              <w:pStyle w:val="TableContents"/>
              <w:bidi w:val="0"/>
              <w:spacing w:before="0" w:after="283"/>
              <w:jc w:val="left"/>
              <w:rPr/>
            </w:pPr>
            <w:r>
              <w:rPr/>
              <w:t xml:space="preserve">20. syyskuuta 2014 </w:t>
            </w:r>
          </w:p>
        </w:tc>
        <w:tc>
          <w:tcPr>
            <w:tcW w:w="1670" w:type="dxa"/>
            <w:tcBorders/>
            <w:vAlign w:val="center"/>
          </w:tcPr>
          <w:p>
            <w:pPr>
              <w:pStyle w:val="TableContents"/>
              <w:bidi w:val="0"/>
              <w:spacing w:before="0" w:after="283"/>
              <w:jc w:val="left"/>
              <w:rPr/>
            </w:pPr>
            <w:r>
              <w:rPr/>
              <w:t xml:space="preserve">0.0045% </w:t>
            </w:r>
          </w:p>
        </w:tc>
        <w:tc>
          <w:tcPr>
            <w:tcW w:w="2113" w:type="dxa"/>
            <w:tcBorders/>
            <w:vAlign w:val="center"/>
          </w:tcPr>
          <w:p>
            <w:pPr>
              <w:pStyle w:val="TableContents"/>
              <w:bidi w:val="0"/>
              <w:spacing w:before="0" w:after="283"/>
              <w:jc w:val="left"/>
              <w:rPr/>
            </w:pPr>
            <w:r>
              <w:rPr/>
              <w:t xml:space="preserve">Vuoden 2014 alustava väestönlaskentatulos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Pohjois-Kypros </w:t>
            </w:r>
          </w:p>
        </w:tc>
        <w:tc>
          <w:tcPr>
            <w:tcW w:w="1506" w:type="dxa"/>
            <w:tcBorders/>
            <w:vAlign w:val="center"/>
          </w:tcPr>
          <w:p>
            <w:pPr>
              <w:pStyle w:val="TableContents"/>
              <w:bidi w:val="0"/>
              <w:spacing w:before="0" w:after="283"/>
              <w:jc w:val="left"/>
              <w:rPr/>
            </w:pPr>
            <w:r>
              <w:rPr/>
              <w:t xml:space="preserve">313,626 </w:t>
            </w:r>
          </w:p>
        </w:tc>
        <w:tc>
          <w:tcPr>
            <w:tcW w:w="1442" w:type="dxa"/>
            <w:tcBorders/>
            <w:vAlign w:val="center"/>
          </w:tcPr>
          <w:p>
            <w:pPr>
              <w:pStyle w:val="TableContents"/>
              <w:bidi w:val="0"/>
              <w:spacing w:before="0" w:after="283"/>
              <w:jc w:val="left"/>
              <w:rPr/>
            </w:pPr>
            <w:r>
              <w:rPr/>
              <w:t xml:space="preserve">30. kesäkuuta 2014 </w:t>
            </w:r>
          </w:p>
        </w:tc>
        <w:tc>
          <w:tcPr>
            <w:tcW w:w="1670" w:type="dxa"/>
            <w:tcBorders/>
            <w:vAlign w:val="center"/>
          </w:tcPr>
          <w:p>
            <w:pPr>
              <w:pStyle w:val="TableContents"/>
              <w:bidi w:val="0"/>
              <w:spacing w:before="0" w:after="283"/>
              <w:jc w:val="left"/>
              <w:rPr/>
            </w:pPr>
            <w:r>
              <w:rPr/>
              <w:t xml:space="preserve">0.0041%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174 </w:t>
            </w:r>
          </w:p>
        </w:tc>
        <w:tc>
          <w:tcPr>
            <w:tcW w:w="2763" w:type="dxa"/>
            <w:tcBorders/>
            <w:vAlign w:val="center"/>
          </w:tcPr>
          <w:p>
            <w:pPr>
              <w:pStyle w:val="TableContents"/>
              <w:bidi w:val="0"/>
              <w:spacing w:before="0" w:after="283"/>
              <w:jc w:val="left"/>
              <w:rPr/>
            </w:pPr>
            <w:r>
              <w:rPr/>
              <w:t xml:space="preserve">Vanuatu </w:t>
            </w:r>
          </w:p>
        </w:tc>
        <w:tc>
          <w:tcPr>
            <w:tcW w:w="1506" w:type="dxa"/>
            <w:tcBorders/>
            <w:vAlign w:val="center"/>
          </w:tcPr>
          <w:p>
            <w:pPr>
              <w:pStyle w:val="TableContents"/>
              <w:bidi w:val="0"/>
              <w:spacing w:before="0" w:after="283"/>
              <w:jc w:val="left"/>
              <w:rPr/>
            </w:pPr>
            <w:r>
              <w:rPr/>
              <w:t xml:space="preserve">289,700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0.0038%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175 </w:t>
            </w:r>
          </w:p>
        </w:tc>
        <w:tc>
          <w:tcPr>
            <w:tcW w:w="2763" w:type="dxa"/>
            <w:tcBorders/>
            <w:vAlign w:val="center"/>
          </w:tcPr>
          <w:p>
            <w:pPr>
              <w:pStyle w:val="TableContents"/>
              <w:bidi w:val="0"/>
              <w:spacing w:before="0" w:after="283"/>
              <w:jc w:val="left"/>
              <w:rPr/>
            </w:pPr>
            <w:r>
              <w:rPr/>
              <w:t xml:space="preserve">Barbados </w:t>
            </w:r>
          </w:p>
        </w:tc>
        <w:tc>
          <w:tcPr>
            <w:tcW w:w="1506" w:type="dxa"/>
            <w:tcBorders/>
            <w:vAlign w:val="center"/>
          </w:tcPr>
          <w:p>
            <w:pPr>
              <w:pStyle w:val="TableContents"/>
              <w:bidi w:val="0"/>
              <w:spacing w:before="0" w:after="283"/>
              <w:jc w:val="left"/>
              <w:rPr/>
            </w:pPr>
            <w:r>
              <w:rPr/>
              <w:t xml:space="preserve">285,719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0.0038%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Uusi-Kaledonia (Ranska) </w:t>
            </w:r>
          </w:p>
        </w:tc>
        <w:tc>
          <w:tcPr>
            <w:tcW w:w="1506" w:type="dxa"/>
            <w:tcBorders/>
            <w:vAlign w:val="center"/>
          </w:tcPr>
          <w:p>
            <w:pPr>
              <w:pStyle w:val="TableContents"/>
              <w:bidi w:val="0"/>
              <w:spacing w:before="0" w:after="283"/>
              <w:jc w:val="left"/>
              <w:rPr/>
            </w:pPr>
            <w:r>
              <w:rPr/>
              <w:t xml:space="preserve">277,000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0.0036%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Ranskan Polynesia (Ranska) </w:t>
            </w:r>
          </w:p>
        </w:tc>
        <w:tc>
          <w:tcPr>
            <w:tcW w:w="1506" w:type="dxa"/>
            <w:tcBorders/>
            <w:vAlign w:val="center"/>
          </w:tcPr>
          <w:p>
            <w:pPr>
              <w:pStyle w:val="TableContents"/>
              <w:bidi w:val="0"/>
              <w:spacing w:before="0" w:after="283"/>
              <w:jc w:val="left"/>
              <w:rPr/>
            </w:pPr>
            <w:r>
              <w:rPr/>
              <w:t xml:space="preserve">275,918 </w:t>
            </w:r>
          </w:p>
        </w:tc>
        <w:tc>
          <w:tcPr>
            <w:tcW w:w="1442" w:type="dxa"/>
            <w:tcBorders/>
            <w:vAlign w:val="center"/>
          </w:tcPr>
          <w:p>
            <w:pPr>
              <w:pStyle w:val="TableContents"/>
              <w:bidi w:val="0"/>
              <w:spacing w:before="0" w:after="283"/>
              <w:jc w:val="left"/>
              <w:rPr/>
            </w:pPr>
            <w:r>
              <w:rPr/>
              <w:t xml:space="preserve">elokuu 17, 2017 </w:t>
            </w:r>
          </w:p>
        </w:tc>
        <w:tc>
          <w:tcPr>
            <w:tcW w:w="1670" w:type="dxa"/>
            <w:tcBorders/>
            <w:vAlign w:val="center"/>
          </w:tcPr>
          <w:p>
            <w:pPr>
              <w:pStyle w:val="TableContents"/>
              <w:bidi w:val="0"/>
              <w:spacing w:before="0" w:after="283"/>
              <w:jc w:val="left"/>
              <w:rPr/>
            </w:pPr>
            <w:r>
              <w:rPr/>
              <w:t xml:space="preserve">0.0036% </w:t>
            </w:r>
          </w:p>
        </w:tc>
        <w:tc>
          <w:tcPr>
            <w:tcW w:w="2113" w:type="dxa"/>
            <w:tcBorders/>
            <w:vAlign w:val="center"/>
          </w:tcPr>
          <w:p>
            <w:pPr>
              <w:pStyle w:val="TableContents"/>
              <w:bidi w:val="0"/>
              <w:spacing w:before="0" w:after="283"/>
              <w:jc w:val="left"/>
              <w:rPr/>
            </w:pPr>
            <w:r>
              <w:rPr/>
              <w:t xml:space="preserve">Vuoden 2017 väestönlaskennan tulokset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Abhasia </w:t>
            </w:r>
          </w:p>
        </w:tc>
        <w:tc>
          <w:tcPr>
            <w:tcW w:w="1506" w:type="dxa"/>
            <w:tcBorders/>
            <w:vAlign w:val="center"/>
          </w:tcPr>
          <w:p>
            <w:pPr>
              <w:pStyle w:val="TableContents"/>
              <w:bidi w:val="0"/>
              <w:spacing w:before="0" w:after="283"/>
              <w:jc w:val="left"/>
              <w:rPr/>
            </w:pPr>
            <w:r>
              <w:rPr/>
              <w:t xml:space="preserve">240,705 </w:t>
            </w:r>
          </w:p>
        </w:tc>
        <w:tc>
          <w:tcPr>
            <w:tcW w:w="1442" w:type="dxa"/>
            <w:tcBorders/>
            <w:vAlign w:val="center"/>
          </w:tcPr>
          <w:p>
            <w:pPr>
              <w:pStyle w:val="TableContents"/>
              <w:bidi w:val="0"/>
              <w:spacing w:before="0" w:after="283"/>
              <w:jc w:val="left"/>
              <w:rPr/>
            </w:pPr>
            <w:r>
              <w:rPr/>
              <w:t xml:space="preserve">helmikuu 28, 2011 </w:t>
            </w:r>
          </w:p>
        </w:tc>
        <w:tc>
          <w:tcPr>
            <w:tcW w:w="1670" w:type="dxa"/>
            <w:tcBorders/>
            <w:vAlign w:val="center"/>
          </w:tcPr>
          <w:p>
            <w:pPr>
              <w:pStyle w:val="TableContents"/>
              <w:bidi w:val="0"/>
              <w:spacing w:before="0" w:after="283"/>
              <w:jc w:val="left"/>
              <w:rPr/>
            </w:pPr>
            <w:r>
              <w:rPr/>
              <w:t xml:space="preserve">0.0032%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176 </w:t>
            </w:r>
          </w:p>
        </w:tc>
        <w:tc>
          <w:tcPr>
            <w:tcW w:w="2763" w:type="dxa"/>
            <w:tcBorders/>
            <w:vAlign w:val="center"/>
          </w:tcPr>
          <w:p>
            <w:pPr>
              <w:pStyle w:val="TableContents"/>
              <w:bidi w:val="0"/>
              <w:spacing w:before="0" w:after="283"/>
              <w:jc w:val="left"/>
              <w:rPr/>
            </w:pPr>
            <w:r>
              <w:rPr/>
              <w:t xml:space="preserve">Samoa </w:t>
            </w:r>
          </w:p>
        </w:tc>
        <w:tc>
          <w:tcPr>
            <w:tcW w:w="1506" w:type="dxa"/>
            <w:tcBorders/>
            <w:vAlign w:val="center"/>
          </w:tcPr>
          <w:p>
            <w:pPr>
              <w:pStyle w:val="TableContents"/>
              <w:bidi w:val="0"/>
              <w:spacing w:before="0" w:after="283"/>
              <w:jc w:val="left"/>
              <w:rPr/>
            </w:pPr>
            <w:r>
              <w:rPr/>
              <w:t xml:space="preserve">196,315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0.0026% </w:t>
            </w:r>
          </w:p>
        </w:tc>
        <w:tc>
          <w:tcPr>
            <w:tcW w:w="2113"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177 </w:t>
            </w:r>
          </w:p>
        </w:tc>
        <w:tc>
          <w:tcPr>
            <w:tcW w:w="2763" w:type="dxa"/>
            <w:tcBorders/>
            <w:vAlign w:val="center"/>
          </w:tcPr>
          <w:p>
            <w:pPr>
              <w:pStyle w:val="TableContents"/>
              <w:bidi w:val="0"/>
              <w:spacing w:before="0" w:after="283"/>
              <w:jc w:val="left"/>
              <w:rPr/>
            </w:pPr>
            <w:r>
              <w:rPr/>
              <w:t xml:space="preserve">São Tomé ja Príncipe </w:t>
            </w:r>
          </w:p>
        </w:tc>
        <w:tc>
          <w:tcPr>
            <w:tcW w:w="1506" w:type="dxa"/>
            <w:tcBorders/>
            <w:vAlign w:val="center"/>
          </w:tcPr>
          <w:p>
            <w:pPr>
              <w:pStyle w:val="TableContents"/>
              <w:bidi w:val="0"/>
              <w:spacing w:before="0" w:after="283"/>
              <w:jc w:val="left"/>
              <w:rPr/>
            </w:pPr>
            <w:r>
              <w:rPr/>
              <w:t xml:space="preserve">187,356 </w:t>
            </w:r>
          </w:p>
        </w:tc>
        <w:tc>
          <w:tcPr>
            <w:tcW w:w="1442" w:type="dxa"/>
            <w:tcBorders/>
            <w:vAlign w:val="center"/>
          </w:tcPr>
          <w:p>
            <w:pPr>
              <w:pStyle w:val="TableContents"/>
              <w:bidi w:val="0"/>
              <w:spacing w:before="0" w:after="283"/>
              <w:jc w:val="left"/>
              <w:rPr/>
            </w:pPr>
            <w:r>
              <w:rPr/>
              <w:t xml:space="preserve">toukokuu 13, 2012 </w:t>
            </w:r>
          </w:p>
        </w:tc>
        <w:tc>
          <w:tcPr>
            <w:tcW w:w="1670" w:type="dxa"/>
            <w:tcBorders/>
            <w:vAlign w:val="center"/>
          </w:tcPr>
          <w:p>
            <w:pPr>
              <w:pStyle w:val="TableContents"/>
              <w:bidi w:val="0"/>
              <w:spacing w:before="0" w:after="283"/>
              <w:jc w:val="left"/>
              <w:rPr/>
            </w:pPr>
            <w:r>
              <w:rPr/>
              <w:t xml:space="preserve">0.0025% </w:t>
            </w:r>
          </w:p>
        </w:tc>
        <w:tc>
          <w:tcPr>
            <w:tcW w:w="2113"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178 </w:t>
            </w:r>
          </w:p>
        </w:tc>
        <w:tc>
          <w:tcPr>
            <w:tcW w:w="2763" w:type="dxa"/>
            <w:tcBorders/>
            <w:vAlign w:val="center"/>
          </w:tcPr>
          <w:p>
            <w:pPr>
              <w:pStyle w:val="TableContents"/>
              <w:bidi w:val="0"/>
              <w:spacing w:before="0" w:after="283"/>
              <w:jc w:val="left"/>
              <w:rPr/>
            </w:pPr>
            <w:r>
              <w:rPr/>
              <w:t xml:space="preserve">Saint Lucia </w:t>
            </w:r>
          </w:p>
        </w:tc>
        <w:tc>
          <w:tcPr>
            <w:tcW w:w="1506" w:type="dxa"/>
            <w:tcBorders/>
            <w:vAlign w:val="center"/>
          </w:tcPr>
          <w:p>
            <w:pPr>
              <w:pStyle w:val="TableContents"/>
              <w:bidi w:val="0"/>
              <w:spacing w:before="0" w:after="283"/>
              <w:jc w:val="left"/>
              <w:rPr/>
            </w:pPr>
            <w:r>
              <w:rPr/>
              <w:t xml:space="preserve">178,844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0.0024%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Guam (Yhdysvallat) </w:t>
            </w:r>
          </w:p>
        </w:tc>
        <w:tc>
          <w:tcPr>
            <w:tcW w:w="1506" w:type="dxa"/>
            <w:tcBorders/>
            <w:vAlign w:val="center"/>
          </w:tcPr>
          <w:p>
            <w:pPr>
              <w:pStyle w:val="TableContents"/>
              <w:bidi w:val="0"/>
              <w:spacing w:before="0" w:after="283"/>
              <w:jc w:val="left"/>
              <w:rPr/>
            </w:pPr>
            <w:r>
              <w:rPr/>
              <w:t xml:space="preserve">184,200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0.0024%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Curaçao (Alankomaat) </w:t>
            </w:r>
          </w:p>
        </w:tc>
        <w:tc>
          <w:tcPr>
            <w:tcW w:w="1506" w:type="dxa"/>
            <w:tcBorders/>
            <w:vAlign w:val="center"/>
          </w:tcPr>
          <w:p>
            <w:pPr>
              <w:pStyle w:val="TableContents"/>
              <w:bidi w:val="0"/>
              <w:spacing w:before="0" w:after="283"/>
              <w:jc w:val="left"/>
              <w:rPr/>
            </w:pPr>
            <w:r>
              <w:rPr/>
              <w:t xml:space="preserve">160,337 </w:t>
            </w:r>
          </w:p>
        </w:tc>
        <w:tc>
          <w:tcPr>
            <w:tcW w:w="1442" w:type="dxa"/>
            <w:tcBorders/>
            <w:vAlign w:val="center"/>
          </w:tcPr>
          <w:p>
            <w:pPr>
              <w:pStyle w:val="TableContents"/>
              <w:bidi w:val="0"/>
              <w:spacing w:before="0" w:after="283"/>
              <w:jc w:val="left"/>
              <w:rPr/>
            </w:pPr>
            <w:r>
              <w:rPr/>
              <w:t xml:space="preserve">1. tammikuuta 2017 </w:t>
            </w:r>
          </w:p>
        </w:tc>
        <w:tc>
          <w:tcPr>
            <w:tcW w:w="1670" w:type="dxa"/>
            <w:tcBorders/>
            <w:vAlign w:val="center"/>
          </w:tcPr>
          <w:p>
            <w:pPr>
              <w:pStyle w:val="TableContents"/>
              <w:bidi w:val="0"/>
              <w:spacing w:before="0" w:after="283"/>
              <w:jc w:val="left"/>
              <w:rPr/>
            </w:pPr>
            <w:r>
              <w:rPr/>
              <w:t xml:space="preserve">0.0021%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Artsakh </w:t>
            </w:r>
          </w:p>
        </w:tc>
        <w:tc>
          <w:tcPr>
            <w:tcW w:w="1506" w:type="dxa"/>
            <w:tcBorders/>
            <w:vAlign w:val="center"/>
          </w:tcPr>
          <w:p>
            <w:pPr>
              <w:pStyle w:val="TableContents"/>
              <w:bidi w:val="0"/>
              <w:spacing w:before="0" w:after="283"/>
              <w:jc w:val="left"/>
              <w:rPr/>
            </w:pPr>
            <w:r>
              <w:rPr/>
              <w:t xml:space="preserve">150,932 </w:t>
            </w:r>
          </w:p>
        </w:tc>
        <w:tc>
          <w:tcPr>
            <w:tcW w:w="1442" w:type="dxa"/>
            <w:tcBorders/>
            <w:vAlign w:val="center"/>
          </w:tcPr>
          <w:p>
            <w:pPr>
              <w:pStyle w:val="TableContents"/>
              <w:bidi w:val="0"/>
              <w:spacing w:before="0" w:after="283"/>
              <w:jc w:val="left"/>
              <w:rPr/>
            </w:pPr>
            <w:r>
              <w:rPr/>
              <w:t xml:space="preserve">joulukuu 1, 2015 </w:t>
            </w:r>
          </w:p>
        </w:tc>
        <w:tc>
          <w:tcPr>
            <w:tcW w:w="1670" w:type="dxa"/>
            <w:tcBorders/>
            <w:vAlign w:val="center"/>
          </w:tcPr>
          <w:p>
            <w:pPr>
              <w:pStyle w:val="TableContents"/>
              <w:bidi w:val="0"/>
              <w:spacing w:before="0" w:after="283"/>
              <w:jc w:val="left"/>
              <w:rPr/>
            </w:pPr>
            <w:r>
              <w:rPr/>
              <w:t xml:space="preserve">0.002%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179 </w:t>
            </w:r>
          </w:p>
        </w:tc>
        <w:tc>
          <w:tcPr>
            <w:tcW w:w="2763" w:type="dxa"/>
            <w:tcBorders/>
            <w:vAlign w:val="center"/>
          </w:tcPr>
          <w:p>
            <w:pPr>
              <w:pStyle w:val="TableContents"/>
              <w:bidi w:val="0"/>
              <w:spacing w:before="0" w:after="283"/>
              <w:jc w:val="left"/>
              <w:rPr/>
            </w:pPr>
            <w:r>
              <w:rPr/>
              <w:t xml:space="preserve">Kiribati </w:t>
            </w:r>
          </w:p>
        </w:tc>
        <w:tc>
          <w:tcPr>
            <w:tcW w:w="1506" w:type="dxa"/>
            <w:tcBorders/>
            <w:vAlign w:val="center"/>
          </w:tcPr>
          <w:p>
            <w:pPr>
              <w:pStyle w:val="TableContents"/>
              <w:bidi w:val="0"/>
              <w:spacing w:before="0" w:after="283"/>
              <w:jc w:val="left"/>
              <w:rPr/>
            </w:pPr>
            <w:r>
              <w:rPr/>
              <w:t xml:space="preserve">115,300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0.0015%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Aruba (Alankomaat) </w:t>
            </w:r>
          </w:p>
        </w:tc>
        <w:tc>
          <w:tcPr>
            <w:tcW w:w="1506" w:type="dxa"/>
            <w:tcBorders/>
            <w:vAlign w:val="center"/>
          </w:tcPr>
          <w:p>
            <w:pPr>
              <w:pStyle w:val="TableContents"/>
              <w:bidi w:val="0"/>
              <w:spacing w:before="0" w:after="283"/>
              <w:jc w:val="left"/>
              <w:rPr/>
            </w:pPr>
            <w:r>
              <w:rPr/>
              <w:t xml:space="preserve">110,882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0.0015%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180 </w:t>
            </w:r>
          </w:p>
        </w:tc>
        <w:tc>
          <w:tcPr>
            <w:tcW w:w="2763" w:type="dxa"/>
            <w:tcBorders/>
            <w:vAlign w:val="center"/>
          </w:tcPr>
          <w:p>
            <w:pPr>
              <w:pStyle w:val="TableContents"/>
              <w:bidi w:val="0"/>
              <w:spacing w:before="0" w:after="283"/>
              <w:jc w:val="left"/>
              <w:rPr/>
            </w:pPr>
            <w:r>
              <w:rPr/>
              <w:t xml:space="preserve">Saint Vincent ja Grenadiinit </w:t>
            </w:r>
          </w:p>
        </w:tc>
        <w:tc>
          <w:tcPr>
            <w:tcW w:w="1506" w:type="dxa"/>
            <w:tcBorders/>
            <w:vAlign w:val="center"/>
          </w:tcPr>
          <w:p>
            <w:pPr>
              <w:pStyle w:val="TableContents"/>
              <w:bidi w:val="0"/>
              <w:spacing w:before="0" w:after="283"/>
              <w:jc w:val="left"/>
              <w:rPr/>
            </w:pPr>
            <w:r>
              <w:rPr/>
              <w:t xml:space="preserve">109,557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Yhdysvaltain Neitsytsaaret (Yhdysvallat) </w:t>
            </w:r>
          </w:p>
        </w:tc>
        <w:tc>
          <w:tcPr>
            <w:tcW w:w="1506" w:type="dxa"/>
            <w:tcBorders/>
            <w:vAlign w:val="center"/>
          </w:tcPr>
          <w:p>
            <w:pPr>
              <w:pStyle w:val="TableContents"/>
              <w:bidi w:val="0"/>
              <w:spacing w:before="0" w:after="283"/>
              <w:jc w:val="left"/>
              <w:rPr/>
            </w:pPr>
            <w:r>
              <w:rPr/>
              <w:t xml:space="preserve">104,901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181 </w:t>
            </w:r>
          </w:p>
        </w:tc>
        <w:tc>
          <w:tcPr>
            <w:tcW w:w="2763" w:type="dxa"/>
            <w:tcBorders/>
            <w:vAlign w:val="center"/>
          </w:tcPr>
          <w:p>
            <w:pPr>
              <w:pStyle w:val="TableContents"/>
              <w:bidi w:val="0"/>
              <w:spacing w:before="0" w:after="283"/>
              <w:jc w:val="left"/>
              <w:rPr/>
            </w:pPr>
            <w:r>
              <w:rPr/>
              <w:t xml:space="preserve">Mikronesian liittovaltio </w:t>
            </w:r>
          </w:p>
        </w:tc>
        <w:tc>
          <w:tcPr>
            <w:tcW w:w="1506" w:type="dxa"/>
            <w:tcBorders/>
            <w:vAlign w:val="center"/>
          </w:tcPr>
          <w:p>
            <w:pPr>
              <w:pStyle w:val="TableContents"/>
              <w:bidi w:val="0"/>
              <w:spacing w:before="0" w:after="283"/>
              <w:jc w:val="left"/>
              <w:rPr/>
            </w:pPr>
            <w:r>
              <w:rPr/>
              <w:t xml:space="preserve">104,600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Jersey (Yhdistynyt kuningaskunta) </w:t>
            </w:r>
          </w:p>
        </w:tc>
        <w:tc>
          <w:tcPr>
            <w:tcW w:w="1506" w:type="dxa"/>
            <w:tcBorders/>
            <w:vAlign w:val="center"/>
          </w:tcPr>
          <w:p>
            <w:pPr>
              <w:pStyle w:val="TableContents"/>
              <w:bidi w:val="0"/>
              <w:spacing w:before="0" w:after="283"/>
              <w:jc w:val="left"/>
              <w:rPr/>
            </w:pPr>
            <w:r>
              <w:rPr/>
              <w:t xml:space="preserve">104,200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182 </w:t>
            </w:r>
          </w:p>
        </w:tc>
        <w:tc>
          <w:tcPr>
            <w:tcW w:w="2763" w:type="dxa"/>
            <w:tcBorders/>
            <w:vAlign w:val="center"/>
          </w:tcPr>
          <w:p>
            <w:pPr>
              <w:pStyle w:val="TableContents"/>
              <w:bidi w:val="0"/>
              <w:spacing w:before="0" w:after="283"/>
              <w:jc w:val="left"/>
              <w:rPr/>
            </w:pPr>
            <w:r>
              <w:rPr/>
              <w:t xml:space="preserve">Grenada </w:t>
            </w:r>
          </w:p>
        </w:tc>
        <w:tc>
          <w:tcPr>
            <w:tcW w:w="1506" w:type="dxa"/>
            <w:tcBorders/>
            <w:vAlign w:val="center"/>
          </w:tcPr>
          <w:p>
            <w:pPr>
              <w:pStyle w:val="TableContents"/>
              <w:bidi w:val="0"/>
              <w:spacing w:before="0" w:after="283"/>
              <w:jc w:val="left"/>
              <w:rPr/>
            </w:pPr>
            <w:r>
              <w:rPr/>
              <w:t xml:space="preserve">103,328 </w:t>
            </w:r>
          </w:p>
        </w:tc>
        <w:tc>
          <w:tcPr>
            <w:tcW w:w="1442" w:type="dxa"/>
            <w:tcBorders/>
            <w:vAlign w:val="center"/>
          </w:tcPr>
          <w:p>
            <w:pPr>
              <w:pStyle w:val="TableContents"/>
              <w:bidi w:val="0"/>
              <w:spacing w:before="0" w:after="283"/>
              <w:jc w:val="left"/>
              <w:rPr/>
            </w:pPr>
            <w:r>
              <w:rPr/>
              <w:t xml:space="preserve">toukokuu 12, 2011 </w:t>
            </w:r>
          </w:p>
        </w:tc>
        <w:tc>
          <w:tcPr>
            <w:tcW w:w="1670" w:type="dxa"/>
            <w:tcBorders/>
            <w:vAlign w:val="center"/>
          </w:tcPr>
          <w:p>
            <w:pPr>
              <w:pStyle w:val="TableContents"/>
              <w:bidi w:val="0"/>
              <w:spacing w:before="0" w:after="283"/>
              <w:jc w:val="left"/>
              <w:rPr/>
            </w:pPr>
            <w:r>
              <w:rPr/>
              <w:t xml:space="preserve">0.0014%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183 </w:t>
            </w:r>
          </w:p>
        </w:tc>
        <w:tc>
          <w:tcPr>
            <w:tcW w:w="2763" w:type="dxa"/>
            <w:tcBorders/>
            <w:vAlign w:val="center"/>
          </w:tcPr>
          <w:p>
            <w:pPr>
              <w:pStyle w:val="TableContents"/>
              <w:bidi w:val="0"/>
              <w:spacing w:before="0" w:after="283"/>
              <w:jc w:val="left"/>
              <w:rPr/>
            </w:pPr>
            <w:r>
              <w:rPr/>
              <w:t xml:space="preserve">Tonga </w:t>
            </w:r>
          </w:p>
        </w:tc>
        <w:tc>
          <w:tcPr>
            <w:tcW w:w="1506" w:type="dxa"/>
            <w:tcBorders/>
            <w:vAlign w:val="center"/>
          </w:tcPr>
          <w:p>
            <w:pPr>
              <w:pStyle w:val="TableContents"/>
              <w:bidi w:val="0"/>
              <w:spacing w:before="0" w:after="283"/>
              <w:jc w:val="left"/>
              <w:rPr/>
            </w:pPr>
            <w:r>
              <w:rPr/>
              <w:t xml:space="preserve">100,600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184 </w:t>
            </w:r>
          </w:p>
        </w:tc>
        <w:tc>
          <w:tcPr>
            <w:tcW w:w="2763" w:type="dxa"/>
            <w:tcBorders/>
            <w:vAlign w:val="center"/>
          </w:tcPr>
          <w:p>
            <w:pPr>
              <w:pStyle w:val="TableContents"/>
              <w:bidi w:val="0"/>
              <w:spacing w:before="0" w:after="283"/>
              <w:jc w:val="left"/>
              <w:rPr/>
            </w:pPr>
            <w:r>
              <w:rPr/>
              <w:t xml:space="preserve">Seychellit </w:t>
            </w:r>
          </w:p>
        </w:tc>
        <w:tc>
          <w:tcPr>
            <w:tcW w:w="1506" w:type="dxa"/>
            <w:tcBorders/>
            <w:vAlign w:val="center"/>
          </w:tcPr>
          <w:p>
            <w:pPr>
              <w:pStyle w:val="TableContents"/>
              <w:bidi w:val="0"/>
              <w:spacing w:before="0" w:after="283"/>
              <w:jc w:val="left"/>
              <w:rPr/>
            </w:pPr>
            <w:r>
              <w:rPr/>
              <w:t xml:space="preserve">94,205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185 </w:t>
            </w:r>
          </w:p>
        </w:tc>
        <w:tc>
          <w:tcPr>
            <w:tcW w:w="2763" w:type="dxa"/>
            <w:tcBorders/>
            <w:vAlign w:val="center"/>
          </w:tcPr>
          <w:p>
            <w:pPr>
              <w:pStyle w:val="TableContents"/>
              <w:bidi w:val="0"/>
              <w:spacing w:before="0" w:after="283"/>
              <w:jc w:val="left"/>
              <w:rPr/>
            </w:pPr>
            <w:r>
              <w:rPr/>
              <w:t xml:space="preserve">Antigua ja Barbuda </w:t>
            </w:r>
          </w:p>
        </w:tc>
        <w:tc>
          <w:tcPr>
            <w:tcW w:w="1506" w:type="dxa"/>
            <w:tcBorders/>
            <w:vAlign w:val="center"/>
          </w:tcPr>
          <w:p>
            <w:pPr>
              <w:pStyle w:val="TableContents"/>
              <w:bidi w:val="0"/>
              <w:spacing w:before="0" w:after="283"/>
              <w:jc w:val="left"/>
              <w:rPr/>
            </w:pPr>
            <w:r>
              <w:rPr/>
              <w:t xml:space="preserve">86,295 </w:t>
            </w:r>
          </w:p>
        </w:tc>
        <w:tc>
          <w:tcPr>
            <w:tcW w:w="1442" w:type="dxa"/>
            <w:tcBorders/>
            <w:vAlign w:val="center"/>
          </w:tcPr>
          <w:p>
            <w:pPr>
              <w:pStyle w:val="TableContents"/>
              <w:bidi w:val="0"/>
              <w:spacing w:before="0" w:after="283"/>
              <w:jc w:val="left"/>
              <w:rPr/>
            </w:pPr>
            <w:r>
              <w:rPr/>
              <w:t xml:space="preserve">toukokuu 27, 2011 </w:t>
            </w:r>
          </w:p>
        </w:tc>
        <w:tc>
          <w:tcPr>
            <w:tcW w:w="1670" w:type="dxa"/>
            <w:tcBorders/>
            <w:vAlign w:val="center"/>
          </w:tcPr>
          <w:p>
            <w:pPr>
              <w:pStyle w:val="TableContents"/>
              <w:bidi w:val="0"/>
              <w:spacing w:before="0" w:after="283"/>
              <w:jc w:val="left"/>
              <w:rPr/>
            </w:pPr>
            <w:r>
              <w:rPr/>
              <w:t xml:space="preserve">0.0011%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Mansaari (Yhdistynyt kuningaskunta) </w:t>
            </w:r>
          </w:p>
        </w:tc>
        <w:tc>
          <w:tcPr>
            <w:tcW w:w="1506" w:type="dxa"/>
            <w:tcBorders/>
            <w:vAlign w:val="center"/>
          </w:tcPr>
          <w:p>
            <w:pPr>
              <w:pStyle w:val="TableContents"/>
              <w:bidi w:val="0"/>
              <w:spacing w:before="0" w:after="283"/>
              <w:jc w:val="left"/>
              <w:rPr/>
            </w:pPr>
            <w:r>
              <w:rPr/>
              <w:t xml:space="preserve">83,314 </w:t>
            </w:r>
          </w:p>
        </w:tc>
        <w:tc>
          <w:tcPr>
            <w:tcW w:w="1442" w:type="dxa"/>
            <w:tcBorders/>
            <w:vAlign w:val="center"/>
          </w:tcPr>
          <w:p>
            <w:pPr>
              <w:pStyle w:val="TableContents"/>
              <w:bidi w:val="0"/>
              <w:spacing w:before="0" w:after="283"/>
              <w:jc w:val="left"/>
              <w:rPr/>
            </w:pPr>
            <w:r>
              <w:rPr/>
              <w:t xml:space="preserve">huhtikuu 24, 2016 </w:t>
            </w:r>
          </w:p>
        </w:tc>
        <w:tc>
          <w:tcPr>
            <w:tcW w:w="1670" w:type="dxa"/>
            <w:tcBorders/>
            <w:vAlign w:val="center"/>
          </w:tcPr>
          <w:p>
            <w:pPr>
              <w:pStyle w:val="TableContents"/>
              <w:bidi w:val="0"/>
              <w:spacing w:before="0" w:after="283"/>
              <w:jc w:val="left"/>
              <w:rPr/>
            </w:pPr>
            <w:r>
              <w:rPr/>
              <w:t xml:space="preserve">0.0011% </w:t>
            </w:r>
          </w:p>
        </w:tc>
        <w:tc>
          <w:tcPr>
            <w:tcW w:w="2113"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186 </w:t>
            </w:r>
          </w:p>
        </w:tc>
        <w:tc>
          <w:tcPr>
            <w:tcW w:w="2763" w:type="dxa"/>
            <w:tcBorders/>
            <w:vAlign w:val="center"/>
          </w:tcPr>
          <w:p>
            <w:pPr>
              <w:pStyle w:val="TableContents"/>
              <w:bidi w:val="0"/>
              <w:spacing w:before="0" w:after="283"/>
              <w:jc w:val="left"/>
              <w:rPr/>
            </w:pPr>
            <w:r>
              <w:rPr/>
              <w:t xml:space="preserve">Andorra </w:t>
            </w:r>
          </w:p>
        </w:tc>
        <w:tc>
          <w:tcPr>
            <w:tcW w:w="1506" w:type="dxa"/>
            <w:tcBorders/>
            <w:vAlign w:val="center"/>
          </w:tcPr>
          <w:p>
            <w:pPr>
              <w:pStyle w:val="TableContents"/>
              <w:bidi w:val="0"/>
              <w:spacing w:before="0" w:after="283"/>
              <w:jc w:val="left"/>
              <w:rPr/>
            </w:pPr>
            <w:r>
              <w:rPr/>
              <w:t xml:space="preserve">78,264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0.001%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187 </w:t>
            </w:r>
          </w:p>
        </w:tc>
        <w:tc>
          <w:tcPr>
            <w:tcW w:w="2763" w:type="dxa"/>
            <w:tcBorders/>
            <w:vAlign w:val="center"/>
          </w:tcPr>
          <w:p>
            <w:pPr>
              <w:pStyle w:val="TableContents"/>
              <w:bidi w:val="0"/>
              <w:spacing w:before="0" w:after="283"/>
              <w:jc w:val="left"/>
              <w:rPr/>
            </w:pPr>
            <w:r>
              <w:rPr/>
              <w:t xml:space="preserve">Dominica </w:t>
            </w:r>
          </w:p>
        </w:tc>
        <w:tc>
          <w:tcPr>
            <w:tcW w:w="1506" w:type="dxa"/>
            <w:tcBorders/>
            <w:vAlign w:val="center"/>
          </w:tcPr>
          <w:p>
            <w:pPr>
              <w:pStyle w:val="TableContents"/>
              <w:bidi w:val="0"/>
              <w:spacing w:before="0" w:after="283"/>
              <w:jc w:val="left"/>
              <w:rPr/>
            </w:pPr>
            <w:r>
              <w:rPr/>
              <w:t xml:space="preserve">71,293 </w:t>
            </w:r>
          </w:p>
        </w:tc>
        <w:tc>
          <w:tcPr>
            <w:tcW w:w="1442" w:type="dxa"/>
            <w:tcBorders/>
            <w:vAlign w:val="center"/>
          </w:tcPr>
          <w:p>
            <w:pPr>
              <w:pStyle w:val="TableContents"/>
              <w:bidi w:val="0"/>
              <w:spacing w:before="0" w:after="283"/>
              <w:jc w:val="left"/>
              <w:rPr/>
            </w:pPr>
            <w:r>
              <w:rPr/>
              <w:t xml:space="preserve">toukokuu 14, 2011 </w:t>
            </w:r>
          </w:p>
        </w:tc>
        <w:tc>
          <w:tcPr>
            <w:tcW w:w="1670" w:type="dxa"/>
            <w:tcBorders/>
            <w:vAlign w:val="center"/>
          </w:tcPr>
          <w:p>
            <w:pPr>
              <w:pStyle w:val="TableContents"/>
              <w:bidi w:val="0"/>
              <w:spacing w:before="0" w:after="283"/>
              <w:jc w:val="left"/>
              <w:rPr/>
            </w:pPr>
            <w:r>
              <w:rPr/>
              <w:t xml:space="preserve">0.00094%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Guernsey (Yhdistynyt kuningaskunta) </w:t>
            </w:r>
          </w:p>
        </w:tc>
        <w:tc>
          <w:tcPr>
            <w:tcW w:w="1506" w:type="dxa"/>
            <w:tcBorders/>
            <w:vAlign w:val="center"/>
          </w:tcPr>
          <w:p>
            <w:pPr>
              <w:pStyle w:val="TableContents"/>
              <w:bidi w:val="0"/>
              <w:spacing w:before="0" w:after="283"/>
              <w:jc w:val="left"/>
              <w:rPr/>
            </w:pPr>
            <w:r>
              <w:rPr/>
              <w:t xml:space="preserve">62,723 </w:t>
            </w:r>
          </w:p>
        </w:tc>
        <w:tc>
          <w:tcPr>
            <w:tcW w:w="1442" w:type="dxa"/>
            <w:tcBorders/>
            <w:vAlign w:val="center"/>
          </w:tcPr>
          <w:p>
            <w:pPr>
              <w:pStyle w:val="TableContents"/>
              <w:bidi w:val="0"/>
              <w:spacing w:before="0" w:after="283"/>
              <w:jc w:val="left"/>
              <w:rPr/>
            </w:pPr>
            <w:r>
              <w:rPr/>
              <w:t xml:space="preserve">maaliskuu 31, 2016 </w:t>
            </w:r>
          </w:p>
        </w:tc>
        <w:tc>
          <w:tcPr>
            <w:tcW w:w="1670" w:type="dxa"/>
            <w:tcBorders/>
            <w:vAlign w:val="center"/>
          </w:tcPr>
          <w:p>
            <w:pPr>
              <w:pStyle w:val="TableContents"/>
              <w:bidi w:val="0"/>
              <w:spacing w:before="0" w:after="283"/>
              <w:jc w:val="left"/>
              <w:rPr/>
            </w:pPr>
            <w:r>
              <w:rPr/>
              <w:t xml:space="preserve">0.00083%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Bermuda (Yhdistynyt kuningaskunta) </w:t>
            </w:r>
          </w:p>
        </w:tc>
        <w:tc>
          <w:tcPr>
            <w:tcW w:w="1506" w:type="dxa"/>
            <w:tcBorders/>
            <w:vAlign w:val="center"/>
          </w:tcPr>
          <w:p>
            <w:pPr>
              <w:pStyle w:val="TableContents"/>
              <w:bidi w:val="0"/>
              <w:spacing w:before="0" w:after="283"/>
              <w:jc w:val="left"/>
              <w:rPr/>
            </w:pPr>
            <w:r>
              <w:rPr/>
              <w:t xml:space="preserve">61,954 </w:t>
            </w:r>
          </w:p>
        </w:tc>
        <w:tc>
          <w:tcPr>
            <w:tcW w:w="1442" w:type="dxa"/>
            <w:tcBorders/>
            <w:vAlign w:val="center"/>
          </w:tcPr>
          <w:p>
            <w:pPr>
              <w:pStyle w:val="TableContents"/>
              <w:bidi w:val="0"/>
              <w:spacing w:before="0" w:after="283"/>
              <w:jc w:val="left"/>
              <w:rPr/>
            </w:pPr>
            <w:r>
              <w:rPr/>
              <w:t xml:space="preserve">1. heinäkuuta 2013 </w:t>
            </w:r>
          </w:p>
        </w:tc>
        <w:tc>
          <w:tcPr>
            <w:tcW w:w="1670" w:type="dxa"/>
            <w:tcBorders/>
            <w:vAlign w:val="center"/>
          </w:tcPr>
          <w:p>
            <w:pPr>
              <w:pStyle w:val="TableContents"/>
              <w:bidi w:val="0"/>
              <w:spacing w:before="0" w:after="283"/>
              <w:jc w:val="left"/>
              <w:rPr/>
            </w:pPr>
            <w:r>
              <w:rPr/>
              <w:t xml:space="preserve">0.00082%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Caymansaaret (Yhdistynyt kuningaskunta) </w:t>
            </w:r>
          </w:p>
        </w:tc>
        <w:tc>
          <w:tcPr>
            <w:tcW w:w="1506" w:type="dxa"/>
            <w:tcBorders/>
            <w:vAlign w:val="center"/>
          </w:tcPr>
          <w:p>
            <w:pPr>
              <w:pStyle w:val="TableContents"/>
              <w:bidi w:val="0"/>
              <w:spacing w:before="0" w:after="283"/>
              <w:jc w:val="left"/>
              <w:rPr/>
            </w:pPr>
            <w:r>
              <w:rPr/>
              <w:t xml:space="preserve">60,413 </w:t>
            </w:r>
          </w:p>
        </w:tc>
        <w:tc>
          <w:tcPr>
            <w:tcW w:w="1442" w:type="dxa"/>
            <w:tcBorders/>
            <w:vAlign w:val="center"/>
          </w:tcPr>
          <w:p>
            <w:pPr>
              <w:pStyle w:val="TableContents"/>
              <w:bidi w:val="0"/>
              <w:spacing w:before="0" w:after="283"/>
              <w:jc w:val="left"/>
              <w:rPr/>
            </w:pPr>
            <w:r>
              <w:rPr/>
              <w:t xml:space="preserve">31. joulukuuta 2015 </w:t>
            </w:r>
          </w:p>
        </w:tc>
        <w:tc>
          <w:tcPr>
            <w:tcW w:w="1670" w:type="dxa"/>
            <w:tcBorders/>
            <w:vAlign w:val="center"/>
          </w:tcPr>
          <w:p>
            <w:pPr>
              <w:pStyle w:val="TableContents"/>
              <w:bidi w:val="0"/>
              <w:spacing w:before="0" w:after="283"/>
              <w:jc w:val="left"/>
              <w:rPr/>
            </w:pPr>
            <w:r>
              <w:rPr/>
              <w:t xml:space="preserve">0.0008%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Amerikan Samoa (Yhdysvallat) </w:t>
            </w:r>
          </w:p>
        </w:tc>
        <w:tc>
          <w:tcPr>
            <w:tcW w:w="1506" w:type="dxa"/>
            <w:tcBorders/>
            <w:vAlign w:val="center"/>
          </w:tcPr>
          <w:p>
            <w:pPr>
              <w:pStyle w:val="TableContents"/>
              <w:bidi w:val="0"/>
              <w:spacing w:before="0" w:after="283"/>
              <w:jc w:val="left"/>
              <w:rPr/>
            </w:pPr>
            <w:r>
              <w:rPr/>
              <w:t xml:space="preserve">56,400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0.00074%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Grönlanti (Tanska) </w:t>
            </w:r>
          </w:p>
        </w:tc>
        <w:tc>
          <w:tcPr>
            <w:tcW w:w="1506" w:type="dxa"/>
            <w:tcBorders/>
            <w:vAlign w:val="center"/>
          </w:tcPr>
          <w:p>
            <w:pPr>
              <w:pStyle w:val="TableContents"/>
              <w:bidi w:val="0"/>
              <w:spacing w:before="0" w:after="283"/>
              <w:jc w:val="left"/>
              <w:rPr/>
            </w:pPr>
            <w:r>
              <w:rPr/>
              <w:t xml:space="preserve">56,171 </w:t>
            </w:r>
          </w:p>
        </w:tc>
        <w:tc>
          <w:tcPr>
            <w:tcW w:w="1442" w:type="dxa"/>
            <w:tcBorders/>
            <w:vAlign w:val="center"/>
          </w:tcPr>
          <w:p>
            <w:pPr>
              <w:pStyle w:val="TableContents"/>
              <w:bidi w:val="0"/>
              <w:spacing w:before="0" w:after="283"/>
              <w:jc w:val="left"/>
              <w:rPr/>
            </w:pPr>
            <w:r>
              <w:rPr/>
              <w:t xml:space="preserve">1. heinäkuuta 2017 </w:t>
            </w:r>
          </w:p>
        </w:tc>
        <w:tc>
          <w:tcPr>
            <w:tcW w:w="1670" w:type="dxa"/>
            <w:tcBorders/>
            <w:vAlign w:val="center"/>
          </w:tcPr>
          <w:p>
            <w:pPr>
              <w:pStyle w:val="TableContents"/>
              <w:bidi w:val="0"/>
              <w:spacing w:before="0" w:after="283"/>
              <w:jc w:val="left"/>
              <w:rPr/>
            </w:pPr>
            <w:r>
              <w:rPr/>
              <w:t xml:space="preserve">0.00074%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Pohjois-Mariaanit (Yhdysvallat) </w:t>
            </w:r>
          </w:p>
        </w:tc>
        <w:tc>
          <w:tcPr>
            <w:tcW w:w="1506" w:type="dxa"/>
            <w:tcBorders/>
            <w:vAlign w:val="center"/>
          </w:tcPr>
          <w:p>
            <w:pPr>
              <w:pStyle w:val="TableContents"/>
              <w:bidi w:val="0"/>
              <w:spacing w:before="0" w:after="283"/>
              <w:jc w:val="left"/>
              <w:rPr/>
            </w:pPr>
            <w:r>
              <w:rPr/>
              <w:t xml:space="preserve">55,700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0.00073%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188 </w:t>
            </w:r>
          </w:p>
        </w:tc>
        <w:tc>
          <w:tcPr>
            <w:tcW w:w="2763" w:type="dxa"/>
            <w:tcBorders/>
            <w:vAlign w:val="center"/>
          </w:tcPr>
          <w:p>
            <w:pPr>
              <w:pStyle w:val="TableContents"/>
              <w:bidi w:val="0"/>
              <w:spacing w:before="0" w:after="283"/>
              <w:jc w:val="left"/>
              <w:rPr/>
            </w:pPr>
            <w:r>
              <w:rPr/>
              <w:t xml:space="preserve">Marshallinsaaret </w:t>
            </w:r>
          </w:p>
        </w:tc>
        <w:tc>
          <w:tcPr>
            <w:tcW w:w="1506" w:type="dxa"/>
            <w:tcBorders/>
            <w:vAlign w:val="center"/>
          </w:tcPr>
          <w:p>
            <w:pPr>
              <w:pStyle w:val="TableContents"/>
              <w:bidi w:val="0"/>
              <w:spacing w:before="0" w:after="283"/>
              <w:jc w:val="left"/>
              <w:rPr/>
            </w:pPr>
            <w:r>
              <w:rPr/>
              <w:t xml:space="preserve">55,000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0.00072%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Etelä-Ossetia </w:t>
            </w:r>
          </w:p>
        </w:tc>
        <w:tc>
          <w:tcPr>
            <w:tcW w:w="1506" w:type="dxa"/>
            <w:tcBorders/>
            <w:vAlign w:val="center"/>
          </w:tcPr>
          <w:p>
            <w:pPr>
              <w:pStyle w:val="TableContents"/>
              <w:bidi w:val="0"/>
              <w:spacing w:before="0" w:after="283"/>
              <w:jc w:val="left"/>
              <w:rPr/>
            </w:pPr>
            <w:r>
              <w:rPr/>
              <w:t xml:space="preserve">53,532 </w:t>
            </w:r>
          </w:p>
        </w:tc>
        <w:tc>
          <w:tcPr>
            <w:tcW w:w="1442" w:type="dxa"/>
            <w:tcBorders/>
            <w:vAlign w:val="center"/>
          </w:tcPr>
          <w:p>
            <w:pPr>
              <w:pStyle w:val="TableContents"/>
              <w:bidi w:val="0"/>
              <w:spacing w:before="0" w:after="283"/>
              <w:jc w:val="left"/>
              <w:rPr/>
            </w:pPr>
            <w:r>
              <w:rPr/>
              <w:t xml:space="preserve">lokakuu 15, 2015 </w:t>
            </w:r>
          </w:p>
        </w:tc>
        <w:tc>
          <w:tcPr>
            <w:tcW w:w="1670" w:type="dxa"/>
            <w:tcBorders/>
            <w:vAlign w:val="center"/>
          </w:tcPr>
          <w:p>
            <w:pPr>
              <w:pStyle w:val="TableContents"/>
              <w:bidi w:val="0"/>
              <w:spacing w:before="0" w:after="283"/>
              <w:jc w:val="left"/>
              <w:rPr/>
            </w:pPr>
            <w:r>
              <w:rPr/>
              <w:t xml:space="preserve">0.0007% </w:t>
            </w:r>
          </w:p>
        </w:tc>
        <w:tc>
          <w:tcPr>
            <w:tcW w:w="2113"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Färsaaret (Tanska) </w:t>
            </w:r>
          </w:p>
        </w:tc>
        <w:tc>
          <w:tcPr>
            <w:tcW w:w="1506" w:type="dxa"/>
            <w:tcBorders/>
            <w:vAlign w:val="center"/>
          </w:tcPr>
          <w:p>
            <w:pPr>
              <w:pStyle w:val="TableContents"/>
              <w:bidi w:val="0"/>
              <w:spacing w:before="0" w:after="283"/>
              <w:jc w:val="left"/>
              <w:rPr/>
            </w:pPr>
            <w:r>
              <w:rPr/>
              <w:t xml:space="preserve">50,437 </w:t>
            </w:r>
          </w:p>
        </w:tc>
        <w:tc>
          <w:tcPr>
            <w:tcW w:w="1442" w:type="dxa"/>
            <w:tcBorders/>
            <w:vAlign w:val="center"/>
          </w:tcPr>
          <w:p>
            <w:pPr>
              <w:pStyle w:val="TableContents"/>
              <w:bidi w:val="0"/>
              <w:spacing w:before="0" w:after="283"/>
              <w:jc w:val="left"/>
              <w:rPr/>
            </w:pPr>
            <w:r>
              <w:rPr/>
              <w:t xml:space="preserve">joulukuu 1, 2017 </w:t>
            </w:r>
          </w:p>
        </w:tc>
        <w:tc>
          <w:tcPr>
            <w:tcW w:w="1670" w:type="dxa"/>
            <w:tcBorders/>
            <w:vAlign w:val="center"/>
          </w:tcPr>
          <w:p>
            <w:pPr>
              <w:pStyle w:val="TableContents"/>
              <w:bidi w:val="0"/>
              <w:spacing w:before="0" w:after="283"/>
              <w:jc w:val="left"/>
              <w:rPr/>
            </w:pPr>
            <w:r>
              <w:rPr/>
              <w:t xml:space="preserve">0.00066%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189 </w:t>
            </w:r>
          </w:p>
        </w:tc>
        <w:tc>
          <w:tcPr>
            <w:tcW w:w="2763" w:type="dxa"/>
            <w:tcBorders/>
            <w:vAlign w:val="center"/>
          </w:tcPr>
          <w:p>
            <w:pPr>
              <w:pStyle w:val="TableContents"/>
              <w:bidi w:val="0"/>
              <w:spacing w:before="0" w:after="283"/>
              <w:jc w:val="left"/>
              <w:rPr/>
            </w:pPr>
            <w:r>
              <w:rPr/>
              <w:t xml:space="preserve">Saint Kitts ja Nevis </w:t>
            </w:r>
          </w:p>
        </w:tc>
        <w:tc>
          <w:tcPr>
            <w:tcW w:w="1506" w:type="dxa"/>
            <w:tcBorders/>
            <w:vAlign w:val="center"/>
          </w:tcPr>
          <w:p>
            <w:pPr>
              <w:pStyle w:val="TableContents"/>
              <w:bidi w:val="0"/>
              <w:spacing w:before="0" w:after="283"/>
              <w:jc w:val="left"/>
              <w:rPr/>
            </w:pPr>
            <w:r>
              <w:rPr/>
              <w:t xml:space="preserve">46,204 </w:t>
            </w:r>
          </w:p>
        </w:tc>
        <w:tc>
          <w:tcPr>
            <w:tcW w:w="1442" w:type="dxa"/>
            <w:tcBorders/>
            <w:vAlign w:val="center"/>
          </w:tcPr>
          <w:p>
            <w:pPr>
              <w:pStyle w:val="TableContents"/>
              <w:bidi w:val="0"/>
              <w:spacing w:before="0" w:after="283"/>
              <w:jc w:val="left"/>
              <w:rPr/>
            </w:pPr>
            <w:r>
              <w:rPr/>
              <w:t xml:space="preserve">toukokuu 15, 2011 </w:t>
            </w:r>
          </w:p>
        </w:tc>
        <w:tc>
          <w:tcPr>
            <w:tcW w:w="1670" w:type="dxa"/>
            <w:tcBorders/>
            <w:vAlign w:val="center"/>
          </w:tcPr>
          <w:p>
            <w:pPr>
              <w:pStyle w:val="TableContents"/>
              <w:bidi w:val="0"/>
              <w:spacing w:before="0" w:after="283"/>
              <w:jc w:val="left"/>
              <w:rPr/>
            </w:pPr>
            <w:r>
              <w:rPr/>
              <w:t xml:space="preserve">0.00061%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Sint Maarten (Alankomaat) </w:t>
            </w:r>
          </w:p>
        </w:tc>
        <w:tc>
          <w:tcPr>
            <w:tcW w:w="1506" w:type="dxa"/>
            <w:tcBorders/>
            <w:vAlign w:val="center"/>
          </w:tcPr>
          <w:p>
            <w:pPr>
              <w:pStyle w:val="TableContents"/>
              <w:bidi w:val="0"/>
              <w:spacing w:before="0" w:after="283"/>
              <w:jc w:val="left"/>
              <w:rPr/>
            </w:pPr>
            <w:r>
              <w:rPr/>
              <w:t xml:space="preserve">39,410 </w:t>
            </w:r>
          </w:p>
        </w:tc>
        <w:tc>
          <w:tcPr>
            <w:tcW w:w="1442" w:type="dxa"/>
            <w:tcBorders/>
            <w:vAlign w:val="center"/>
          </w:tcPr>
          <w:p>
            <w:pPr>
              <w:pStyle w:val="TableContents"/>
              <w:bidi w:val="0"/>
              <w:spacing w:before="0" w:after="283"/>
              <w:jc w:val="left"/>
              <w:rPr/>
            </w:pPr>
            <w:r>
              <w:rPr/>
              <w:t xml:space="preserve">tammikuu 1, 2016 </w:t>
            </w:r>
          </w:p>
        </w:tc>
        <w:tc>
          <w:tcPr>
            <w:tcW w:w="1670" w:type="dxa"/>
            <w:tcBorders/>
            <w:vAlign w:val="center"/>
          </w:tcPr>
          <w:p>
            <w:pPr>
              <w:pStyle w:val="TableContents"/>
              <w:bidi w:val="0"/>
              <w:spacing w:before="0" w:after="283"/>
              <w:jc w:val="left"/>
              <w:rPr/>
            </w:pPr>
            <w:r>
              <w:rPr/>
              <w:t xml:space="preserve">0.00052%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Turks- ja Caicossaaret (Yhdistynyt kuningaskunta) </w:t>
            </w:r>
          </w:p>
        </w:tc>
        <w:tc>
          <w:tcPr>
            <w:tcW w:w="1506" w:type="dxa"/>
            <w:tcBorders/>
            <w:vAlign w:val="center"/>
          </w:tcPr>
          <w:p>
            <w:pPr>
              <w:pStyle w:val="TableContents"/>
              <w:bidi w:val="0"/>
              <w:spacing w:before="0" w:after="283"/>
              <w:jc w:val="left"/>
              <w:rPr/>
            </w:pPr>
            <w:r>
              <w:rPr/>
              <w:t xml:space="preserve">37,910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0.0005%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190 </w:t>
            </w:r>
          </w:p>
        </w:tc>
        <w:tc>
          <w:tcPr>
            <w:tcW w:w="2763" w:type="dxa"/>
            <w:tcBorders/>
            <w:vAlign w:val="center"/>
          </w:tcPr>
          <w:p>
            <w:pPr>
              <w:pStyle w:val="TableContents"/>
              <w:bidi w:val="0"/>
              <w:spacing w:before="0" w:after="283"/>
              <w:jc w:val="left"/>
              <w:rPr/>
            </w:pPr>
            <w:r>
              <w:rPr/>
              <w:t xml:space="preserve">Liechtenstein </w:t>
            </w:r>
          </w:p>
        </w:tc>
        <w:tc>
          <w:tcPr>
            <w:tcW w:w="1506" w:type="dxa"/>
            <w:tcBorders/>
            <w:vAlign w:val="center"/>
          </w:tcPr>
          <w:p>
            <w:pPr>
              <w:pStyle w:val="TableContents"/>
              <w:bidi w:val="0"/>
              <w:spacing w:before="0" w:after="283"/>
              <w:jc w:val="left"/>
              <w:rPr/>
            </w:pPr>
            <w:r>
              <w:rPr/>
              <w:t xml:space="preserve">37,877 </w:t>
            </w:r>
          </w:p>
        </w:tc>
        <w:tc>
          <w:tcPr>
            <w:tcW w:w="1442" w:type="dxa"/>
            <w:tcBorders/>
            <w:vAlign w:val="center"/>
          </w:tcPr>
          <w:p>
            <w:pPr>
              <w:pStyle w:val="TableContents"/>
              <w:bidi w:val="0"/>
              <w:spacing w:before="0" w:after="283"/>
              <w:jc w:val="left"/>
              <w:rPr/>
            </w:pPr>
            <w:r>
              <w:rPr/>
              <w:t xml:space="preserve">kesäkuu 30, 2017 </w:t>
            </w:r>
          </w:p>
        </w:tc>
        <w:tc>
          <w:tcPr>
            <w:tcW w:w="1670" w:type="dxa"/>
            <w:tcBorders/>
            <w:vAlign w:val="center"/>
          </w:tcPr>
          <w:p>
            <w:pPr>
              <w:pStyle w:val="TableContents"/>
              <w:bidi w:val="0"/>
              <w:spacing w:before="0" w:after="283"/>
              <w:jc w:val="left"/>
              <w:rPr/>
            </w:pPr>
            <w:r>
              <w:rPr/>
              <w:t xml:space="preserve">0.0005% </w:t>
            </w:r>
          </w:p>
        </w:tc>
        <w:tc>
          <w:tcPr>
            <w:tcW w:w="2113" w:type="dxa"/>
            <w:tcBorders/>
            <w:vAlign w:val="center"/>
          </w:tcPr>
          <w:p>
            <w:pPr>
              <w:pStyle w:val="TableContents"/>
              <w:bidi w:val="0"/>
              <w:spacing w:before="0" w:after="283"/>
              <w:jc w:val="left"/>
              <w:rPr/>
            </w:pPr>
            <w:r>
              <w:rPr/>
              <w:t xml:space="preserve">Puolivuosittainen virallinen arvio </w:t>
            </w:r>
          </w:p>
        </w:tc>
      </w:tr>
      <w:tr>
        <w:trPr/>
        <w:tc>
          <w:tcPr>
            <w:tcW w:w="711" w:type="dxa"/>
            <w:tcBorders/>
            <w:vAlign w:val="center"/>
          </w:tcPr>
          <w:p>
            <w:pPr>
              <w:pStyle w:val="TableContents"/>
              <w:bidi w:val="0"/>
              <w:spacing w:before="0" w:after="283"/>
              <w:jc w:val="left"/>
              <w:rPr/>
            </w:pPr>
            <w:r>
              <w:rPr/>
              <w:t xml:space="preserve">191 </w:t>
            </w:r>
          </w:p>
        </w:tc>
        <w:tc>
          <w:tcPr>
            <w:tcW w:w="2763" w:type="dxa"/>
            <w:tcBorders/>
            <w:vAlign w:val="center"/>
          </w:tcPr>
          <w:p>
            <w:pPr>
              <w:pStyle w:val="TableContents"/>
              <w:bidi w:val="0"/>
              <w:spacing w:before="0" w:after="283"/>
              <w:jc w:val="left"/>
              <w:rPr/>
            </w:pPr>
            <w:r>
              <w:rPr/>
              <w:t xml:space="preserve">Monaco </w:t>
            </w:r>
          </w:p>
        </w:tc>
        <w:tc>
          <w:tcPr>
            <w:tcW w:w="1506" w:type="dxa"/>
            <w:tcBorders/>
            <w:vAlign w:val="center"/>
          </w:tcPr>
          <w:p>
            <w:pPr>
              <w:pStyle w:val="TableContents"/>
              <w:bidi w:val="0"/>
              <w:spacing w:before="0" w:after="283"/>
              <w:jc w:val="left"/>
              <w:rPr/>
            </w:pPr>
            <w:r>
              <w:rPr/>
              <w:t xml:space="preserve">37,550 </w:t>
            </w:r>
          </w:p>
        </w:tc>
        <w:tc>
          <w:tcPr>
            <w:tcW w:w="1442" w:type="dxa"/>
            <w:tcBorders/>
            <w:vAlign w:val="center"/>
          </w:tcPr>
          <w:p>
            <w:pPr>
              <w:pStyle w:val="TableContents"/>
              <w:bidi w:val="0"/>
              <w:spacing w:before="0" w:after="283"/>
              <w:jc w:val="left"/>
              <w:rPr/>
            </w:pPr>
            <w:r>
              <w:rPr/>
              <w:t xml:space="preserve">31. joulukuuta 2016 </w:t>
            </w:r>
          </w:p>
        </w:tc>
        <w:tc>
          <w:tcPr>
            <w:tcW w:w="1670" w:type="dxa"/>
            <w:tcBorders/>
            <w:vAlign w:val="center"/>
          </w:tcPr>
          <w:p>
            <w:pPr>
              <w:pStyle w:val="TableContents"/>
              <w:bidi w:val="0"/>
              <w:spacing w:before="0" w:after="283"/>
              <w:jc w:val="left"/>
              <w:rPr/>
            </w:pPr>
            <w:r>
              <w:rPr/>
              <w:t xml:space="preserve">0.00049%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Saint-Martin (Ranska) </w:t>
            </w:r>
          </w:p>
        </w:tc>
        <w:tc>
          <w:tcPr>
            <w:tcW w:w="1506" w:type="dxa"/>
            <w:tcBorders/>
            <w:vAlign w:val="center"/>
          </w:tcPr>
          <w:p>
            <w:pPr>
              <w:pStyle w:val="TableContents"/>
              <w:bidi w:val="0"/>
              <w:spacing w:before="0" w:after="283"/>
              <w:jc w:val="left"/>
              <w:rPr/>
            </w:pPr>
            <w:r>
              <w:rPr/>
              <w:t xml:space="preserve">36,457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0.00048%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192 </w:t>
            </w:r>
          </w:p>
        </w:tc>
        <w:tc>
          <w:tcPr>
            <w:tcW w:w="2763" w:type="dxa"/>
            <w:tcBorders/>
            <w:vAlign w:val="center"/>
          </w:tcPr>
          <w:p>
            <w:pPr>
              <w:pStyle w:val="TableContents"/>
              <w:bidi w:val="0"/>
              <w:spacing w:before="0" w:after="283"/>
              <w:jc w:val="left"/>
              <w:rPr/>
            </w:pPr>
            <w:r>
              <w:rPr/>
              <w:t xml:space="preserve">San Marino </w:t>
            </w:r>
          </w:p>
        </w:tc>
        <w:tc>
          <w:tcPr>
            <w:tcW w:w="1506" w:type="dxa"/>
            <w:tcBorders/>
            <w:vAlign w:val="center"/>
          </w:tcPr>
          <w:p>
            <w:pPr>
              <w:pStyle w:val="TableContents"/>
              <w:bidi w:val="0"/>
              <w:spacing w:before="0" w:after="283"/>
              <w:jc w:val="left"/>
              <w:rPr/>
            </w:pPr>
            <w:r>
              <w:rPr/>
              <w:t xml:space="preserve">33,290 </w:t>
            </w:r>
          </w:p>
        </w:tc>
        <w:tc>
          <w:tcPr>
            <w:tcW w:w="1442" w:type="dxa"/>
            <w:tcBorders/>
            <w:vAlign w:val="center"/>
          </w:tcPr>
          <w:p>
            <w:pPr>
              <w:pStyle w:val="TableContents"/>
              <w:bidi w:val="0"/>
              <w:spacing w:before="0" w:after="283"/>
              <w:jc w:val="left"/>
              <w:rPr/>
            </w:pPr>
            <w:r>
              <w:rPr/>
              <w:t xml:space="preserve">lokakuu 31, 2017 </w:t>
            </w:r>
          </w:p>
        </w:tc>
        <w:tc>
          <w:tcPr>
            <w:tcW w:w="1670" w:type="dxa"/>
            <w:tcBorders/>
            <w:vAlign w:val="center"/>
          </w:tcPr>
          <w:p>
            <w:pPr>
              <w:pStyle w:val="TableContents"/>
              <w:bidi w:val="0"/>
              <w:spacing w:before="0" w:after="283"/>
              <w:jc w:val="left"/>
              <w:rPr/>
            </w:pPr>
            <w:r>
              <w:rPr/>
              <w:t xml:space="preserve">0.00044% </w:t>
            </w:r>
          </w:p>
        </w:tc>
        <w:tc>
          <w:tcPr>
            <w:tcW w:w="2113"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Gibraltar (Yhdistynyt kuningaskunta) </w:t>
            </w:r>
          </w:p>
        </w:tc>
        <w:tc>
          <w:tcPr>
            <w:tcW w:w="1506" w:type="dxa"/>
            <w:tcBorders/>
            <w:vAlign w:val="center"/>
          </w:tcPr>
          <w:p>
            <w:pPr>
              <w:pStyle w:val="TableContents"/>
              <w:bidi w:val="0"/>
              <w:spacing w:before="0" w:after="283"/>
              <w:jc w:val="left"/>
              <w:rPr/>
            </w:pPr>
            <w:r>
              <w:rPr/>
              <w:t xml:space="preserve">33,140 </w:t>
            </w:r>
          </w:p>
        </w:tc>
        <w:tc>
          <w:tcPr>
            <w:tcW w:w="1442" w:type="dxa"/>
            <w:tcBorders/>
            <w:vAlign w:val="center"/>
          </w:tcPr>
          <w:p>
            <w:pPr>
              <w:pStyle w:val="TableContents"/>
              <w:bidi w:val="0"/>
              <w:spacing w:before="0" w:after="283"/>
              <w:jc w:val="left"/>
              <w:rPr/>
            </w:pPr>
            <w:r>
              <w:rPr/>
              <w:t xml:space="preserve">31. joulukuuta 2014 </w:t>
            </w:r>
          </w:p>
        </w:tc>
        <w:tc>
          <w:tcPr>
            <w:tcW w:w="1670" w:type="dxa"/>
            <w:tcBorders/>
            <w:vAlign w:val="center"/>
          </w:tcPr>
          <w:p>
            <w:pPr>
              <w:pStyle w:val="TableContents"/>
              <w:bidi w:val="0"/>
              <w:spacing w:before="0" w:after="283"/>
              <w:jc w:val="left"/>
              <w:rPr/>
            </w:pPr>
            <w:r>
              <w:rPr/>
              <w:t xml:space="preserve">0.00044%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Brittiläiset Neitsytsaaret (UK) </w:t>
            </w:r>
          </w:p>
        </w:tc>
        <w:tc>
          <w:tcPr>
            <w:tcW w:w="1506" w:type="dxa"/>
            <w:tcBorders/>
            <w:vAlign w:val="center"/>
          </w:tcPr>
          <w:p>
            <w:pPr>
              <w:pStyle w:val="TableContents"/>
              <w:bidi w:val="0"/>
              <w:spacing w:before="0" w:after="283"/>
              <w:jc w:val="left"/>
              <w:rPr/>
            </w:pPr>
            <w:r>
              <w:rPr/>
              <w:t xml:space="preserve">28,514 </w:t>
            </w:r>
          </w:p>
        </w:tc>
        <w:tc>
          <w:tcPr>
            <w:tcW w:w="1442" w:type="dxa"/>
            <w:tcBorders/>
            <w:vAlign w:val="center"/>
          </w:tcPr>
          <w:p>
            <w:pPr>
              <w:pStyle w:val="TableContents"/>
              <w:bidi w:val="0"/>
              <w:spacing w:before="0" w:after="283"/>
              <w:jc w:val="left"/>
              <w:rPr/>
            </w:pPr>
            <w:r>
              <w:rPr/>
              <w:t xml:space="preserve">1. heinäkuuta 2013 </w:t>
            </w:r>
          </w:p>
        </w:tc>
        <w:tc>
          <w:tcPr>
            <w:tcW w:w="1670" w:type="dxa"/>
            <w:tcBorders/>
            <w:vAlign w:val="center"/>
          </w:tcPr>
          <w:p>
            <w:pPr>
              <w:pStyle w:val="TableContents"/>
              <w:bidi w:val="0"/>
              <w:spacing w:before="0" w:after="283"/>
              <w:jc w:val="left"/>
              <w:rPr/>
            </w:pPr>
            <w:r>
              <w:rPr/>
              <w:t xml:space="preserve">0.00038%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Cookinsaaret (NZ) </w:t>
            </w:r>
          </w:p>
        </w:tc>
        <w:tc>
          <w:tcPr>
            <w:tcW w:w="1506" w:type="dxa"/>
            <w:tcBorders/>
            <w:vAlign w:val="center"/>
          </w:tcPr>
          <w:p>
            <w:pPr>
              <w:pStyle w:val="TableContents"/>
              <w:bidi w:val="0"/>
              <w:spacing w:before="0" w:after="283"/>
              <w:jc w:val="left"/>
              <w:rPr/>
            </w:pPr>
            <w:r>
              <w:rPr/>
              <w:t xml:space="preserve">18,100 </w:t>
            </w:r>
          </w:p>
        </w:tc>
        <w:tc>
          <w:tcPr>
            <w:tcW w:w="1442" w:type="dxa"/>
            <w:tcBorders/>
            <w:vAlign w:val="center"/>
          </w:tcPr>
          <w:p>
            <w:pPr>
              <w:pStyle w:val="TableContents"/>
              <w:bidi w:val="0"/>
              <w:spacing w:before="0" w:after="283"/>
              <w:jc w:val="left"/>
              <w:rPr/>
            </w:pPr>
            <w:r>
              <w:rPr/>
              <w:t xml:space="preserve">maaliskuu 1, 2016 </w:t>
            </w:r>
          </w:p>
        </w:tc>
        <w:tc>
          <w:tcPr>
            <w:tcW w:w="1670" w:type="dxa"/>
            <w:tcBorders/>
            <w:vAlign w:val="center"/>
          </w:tcPr>
          <w:p>
            <w:pPr>
              <w:pStyle w:val="TableContents"/>
              <w:bidi w:val="0"/>
              <w:spacing w:before="0" w:after="283"/>
              <w:jc w:val="left"/>
              <w:rPr/>
            </w:pPr>
            <w:r>
              <w:rPr/>
              <w:t xml:space="preserve">0.00024% </w:t>
            </w:r>
          </w:p>
        </w:tc>
        <w:tc>
          <w:tcPr>
            <w:tcW w:w="2113"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193 </w:t>
            </w:r>
          </w:p>
        </w:tc>
        <w:tc>
          <w:tcPr>
            <w:tcW w:w="2763" w:type="dxa"/>
            <w:tcBorders/>
            <w:vAlign w:val="center"/>
          </w:tcPr>
          <w:p>
            <w:pPr>
              <w:pStyle w:val="TableContents"/>
              <w:bidi w:val="0"/>
              <w:spacing w:before="0" w:after="283"/>
              <w:jc w:val="left"/>
              <w:rPr/>
            </w:pPr>
            <w:r>
              <w:rPr/>
              <w:t xml:space="preserve">Palau </w:t>
            </w:r>
          </w:p>
        </w:tc>
        <w:tc>
          <w:tcPr>
            <w:tcW w:w="1506" w:type="dxa"/>
            <w:tcBorders/>
            <w:vAlign w:val="center"/>
          </w:tcPr>
          <w:p>
            <w:pPr>
              <w:pStyle w:val="TableContents"/>
              <w:bidi w:val="0"/>
              <w:spacing w:before="0" w:after="283"/>
              <w:jc w:val="left"/>
              <w:rPr/>
            </w:pPr>
            <w:r>
              <w:rPr/>
              <w:t xml:space="preserve">17,800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0.00023%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Anguilla (Yhdistynyt kuningaskunta) </w:t>
            </w:r>
          </w:p>
        </w:tc>
        <w:tc>
          <w:tcPr>
            <w:tcW w:w="1506" w:type="dxa"/>
            <w:tcBorders/>
            <w:vAlign w:val="center"/>
          </w:tcPr>
          <w:p>
            <w:pPr>
              <w:pStyle w:val="TableContents"/>
              <w:bidi w:val="0"/>
              <w:spacing w:before="0" w:after="283"/>
              <w:jc w:val="left"/>
              <w:rPr/>
            </w:pPr>
            <w:r>
              <w:rPr/>
              <w:t xml:space="preserve">13,452 </w:t>
            </w:r>
          </w:p>
        </w:tc>
        <w:tc>
          <w:tcPr>
            <w:tcW w:w="1442" w:type="dxa"/>
            <w:tcBorders/>
            <w:vAlign w:val="center"/>
          </w:tcPr>
          <w:p>
            <w:pPr>
              <w:pStyle w:val="TableContents"/>
              <w:bidi w:val="0"/>
              <w:spacing w:before="0" w:after="283"/>
              <w:jc w:val="left"/>
              <w:rPr/>
            </w:pPr>
            <w:r>
              <w:rPr/>
              <w:t xml:space="preserve">toukokuu 11, 2011 </w:t>
            </w:r>
          </w:p>
        </w:tc>
        <w:tc>
          <w:tcPr>
            <w:tcW w:w="1670" w:type="dxa"/>
            <w:tcBorders/>
            <w:vAlign w:val="center"/>
          </w:tcPr>
          <w:p>
            <w:pPr>
              <w:pStyle w:val="TableContents"/>
              <w:bidi w:val="0"/>
              <w:spacing w:before="0" w:after="283"/>
              <w:jc w:val="left"/>
              <w:rPr/>
            </w:pPr>
            <w:r>
              <w:rPr/>
              <w:t xml:space="preserve">0.00018% </w:t>
            </w:r>
          </w:p>
        </w:tc>
        <w:tc>
          <w:tcPr>
            <w:tcW w:w="2113"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Wallis ja Futuna (Ranska) </w:t>
            </w:r>
          </w:p>
        </w:tc>
        <w:tc>
          <w:tcPr>
            <w:tcW w:w="1506" w:type="dxa"/>
            <w:tcBorders/>
            <w:vAlign w:val="center"/>
          </w:tcPr>
          <w:p>
            <w:pPr>
              <w:pStyle w:val="TableContents"/>
              <w:bidi w:val="0"/>
              <w:spacing w:before="0" w:after="283"/>
              <w:jc w:val="left"/>
              <w:rPr/>
            </w:pPr>
            <w:r>
              <w:rPr/>
              <w:t xml:space="preserve">11,800 </w:t>
            </w:r>
          </w:p>
        </w:tc>
        <w:tc>
          <w:tcPr>
            <w:tcW w:w="1442" w:type="dxa"/>
            <w:tcBorders/>
            <w:vAlign w:val="center"/>
          </w:tcPr>
          <w:p>
            <w:pPr>
              <w:pStyle w:val="TableContents"/>
              <w:bidi w:val="0"/>
              <w:spacing w:before="0" w:after="283"/>
              <w:jc w:val="left"/>
              <w:rPr/>
            </w:pPr>
            <w:r>
              <w:rPr/>
              <w:t xml:space="preserve">heinäkuu 1, 2016 </w:t>
            </w:r>
          </w:p>
        </w:tc>
        <w:tc>
          <w:tcPr>
            <w:tcW w:w="1670" w:type="dxa"/>
            <w:tcBorders/>
            <w:vAlign w:val="center"/>
          </w:tcPr>
          <w:p>
            <w:pPr>
              <w:pStyle w:val="TableContents"/>
              <w:bidi w:val="0"/>
              <w:spacing w:before="0" w:after="283"/>
              <w:jc w:val="left"/>
              <w:rPr/>
            </w:pPr>
            <w:r>
              <w:rPr/>
              <w:t xml:space="preserve">0.00016%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194 </w:t>
            </w:r>
          </w:p>
        </w:tc>
        <w:tc>
          <w:tcPr>
            <w:tcW w:w="2763" w:type="dxa"/>
            <w:tcBorders/>
            <w:vAlign w:val="center"/>
          </w:tcPr>
          <w:p>
            <w:pPr>
              <w:pStyle w:val="TableContents"/>
              <w:bidi w:val="0"/>
              <w:spacing w:before="0" w:after="283"/>
              <w:jc w:val="left"/>
              <w:rPr/>
            </w:pPr>
            <w:r>
              <w:rPr/>
              <w:t xml:space="preserve">Nauru </w:t>
            </w:r>
          </w:p>
        </w:tc>
        <w:tc>
          <w:tcPr>
            <w:tcW w:w="1506" w:type="dxa"/>
            <w:tcBorders/>
            <w:vAlign w:val="center"/>
          </w:tcPr>
          <w:p>
            <w:pPr>
              <w:pStyle w:val="TableContents"/>
              <w:bidi w:val="0"/>
              <w:spacing w:before="0" w:after="283"/>
              <w:jc w:val="left"/>
              <w:rPr/>
            </w:pPr>
            <w:r>
              <w:rPr/>
              <w:t xml:space="preserve">10,800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0.00014%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195 </w:t>
            </w:r>
          </w:p>
        </w:tc>
        <w:tc>
          <w:tcPr>
            <w:tcW w:w="2763" w:type="dxa"/>
            <w:tcBorders/>
            <w:vAlign w:val="center"/>
          </w:tcPr>
          <w:p>
            <w:pPr>
              <w:pStyle w:val="TableContents"/>
              <w:bidi w:val="0"/>
              <w:spacing w:before="0" w:after="283"/>
              <w:jc w:val="left"/>
              <w:rPr/>
            </w:pPr>
            <w:r>
              <w:rPr/>
              <w:t xml:space="preserve">Tuvalu </w:t>
            </w:r>
          </w:p>
        </w:tc>
        <w:tc>
          <w:tcPr>
            <w:tcW w:w="1506" w:type="dxa"/>
            <w:tcBorders/>
            <w:vAlign w:val="center"/>
          </w:tcPr>
          <w:p>
            <w:pPr>
              <w:pStyle w:val="TableContents"/>
              <w:bidi w:val="0"/>
              <w:spacing w:before="0" w:after="283"/>
              <w:jc w:val="left"/>
              <w:rPr/>
            </w:pPr>
            <w:r>
              <w:rPr/>
              <w:t xml:space="preserve">10,100 </w:t>
            </w:r>
          </w:p>
        </w:tc>
        <w:tc>
          <w:tcPr>
            <w:tcW w:w="1442" w:type="dxa"/>
            <w:tcBorders/>
            <w:vAlign w:val="center"/>
          </w:tcPr>
          <w:p>
            <w:pPr>
              <w:pStyle w:val="TableContents"/>
              <w:bidi w:val="0"/>
              <w:spacing w:before="0" w:after="283"/>
              <w:jc w:val="left"/>
              <w:rPr/>
            </w:pPr>
            <w:r>
              <w:rPr/>
              <w:t xml:space="preserve">1. heinäkuuta 2016 </w:t>
            </w:r>
          </w:p>
        </w:tc>
        <w:tc>
          <w:tcPr>
            <w:tcW w:w="1670" w:type="dxa"/>
            <w:tcBorders/>
            <w:vAlign w:val="center"/>
          </w:tcPr>
          <w:p>
            <w:pPr>
              <w:pStyle w:val="TableContents"/>
              <w:bidi w:val="0"/>
              <w:spacing w:before="0" w:after="283"/>
              <w:jc w:val="left"/>
              <w:rPr/>
            </w:pPr>
            <w:r>
              <w:rPr/>
              <w:t xml:space="preserve">0.00013%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Barthélemy (Ranska) </w:t>
            </w:r>
          </w:p>
        </w:tc>
        <w:tc>
          <w:tcPr>
            <w:tcW w:w="1506" w:type="dxa"/>
            <w:tcBorders/>
            <w:vAlign w:val="center"/>
          </w:tcPr>
          <w:p>
            <w:pPr>
              <w:pStyle w:val="TableContents"/>
              <w:bidi w:val="0"/>
              <w:spacing w:before="0" w:after="283"/>
              <w:jc w:val="left"/>
              <w:rPr/>
            </w:pPr>
            <w:r>
              <w:rPr/>
              <w:t xml:space="preserve">9,417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0.00012%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Pierre ja Miquelon (Ranska) </w:t>
            </w:r>
          </w:p>
        </w:tc>
        <w:tc>
          <w:tcPr>
            <w:tcW w:w="1506" w:type="dxa"/>
            <w:tcBorders/>
            <w:vAlign w:val="center"/>
          </w:tcPr>
          <w:p>
            <w:pPr>
              <w:pStyle w:val="TableContents"/>
              <w:bidi w:val="0"/>
              <w:spacing w:before="0" w:after="283"/>
              <w:jc w:val="left"/>
              <w:rPr/>
            </w:pPr>
            <w:r>
              <w:rPr/>
              <w:t xml:space="preserve">6,286 </w:t>
            </w:r>
          </w:p>
        </w:tc>
        <w:tc>
          <w:tcPr>
            <w:tcW w:w="1442" w:type="dxa"/>
            <w:tcBorders/>
            <w:vAlign w:val="center"/>
          </w:tcPr>
          <w:p>
            <w:pPr>
              <w:pStyle w:val="TableContents"/>
              <w:bidi w:val="0"/>
              <w:spacing w:before="0" w:after="283"/>
              <w:jc w:val="left"/>
              <w:rPr/>
            </w:pPr>
            <w:r>
              <w:rPr/>
              <w:t xml:space="preserve">1. tammikuuta 2015 </w:t>
            </w:r>
          </w:p>
        </w:tc>
        <w:tc>
          <w:tcPr>
            <w:tcW w:w="1670" w:type="dxa"/>
            <w:tcBorders/>
            <w:vAlign w:val="center"/>
          </w:tcPr>
          <w:p>
            <w:pPr>
              <w:pStyle w:val="TableContents"/>
              <w:bidi w:val="0"/>
              <w:spacing w:before="0" w:after="283"/>
              <w:jc w:val="left"/>
              <w:rPr/>
            </w:pPr>
            <w:r>
              <w:rPr/>
              <w:t xml:space="preserve">0.000083%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Saint Helena, Ascension ja Tristan da Cunha (Yhdistynyt kuningaskunta). </w:t>
            </w:r>
          </w:p>
        </w:tc>
        <w:tc>
          <w:tcPr>
            <w:tcW w:w="1506" w:type="dxa"/>
            <w:tcBorders/>
            <w:vAlign w:val="center"/>
          </w:tcPr>
          <w:p>
            <w:pPr>
              <w:pStyle w:val="TableContents"/>
              <w:bidi w:val="0"/>
              <w:spacing w:before="0" w:after="283"/>
              <w:jc w:val="left"/>
              <w:rPr/>
            </w:pPr>
            <w:r>
              <w:rPr/>
              <w:t xml:space="preserve">5,633 </w:t>
            </w:r>
          </w:p>
        </w:tc>
        <w:tc>
          <w:tcPr>
            <w:tcW w:w="1442" w:type="dxa"/>
            <w:tcBorders/>
            <w:vAlign w:val="center"/>
          </w:tcPr>
          <w:p>
            <w:pPr>
              <w:pStyle w:val="TableContents"/>
              <w:bidi w:val="0"/>
              <w:spacing w:before="0" w:after="283"/>
              <w:jc w:val="left"/>
              <w:rPr/>
            </w:pPr>
            <w:r>
              <w:rPr/>
              <w:t xml:space="preserve">helmikuu 7, 2016 </w:t>
            </w:r>
          </w:p>
        </w:tc>
        <w:tc>
          <w:tcPr>
            <w:tcW w:w="1670" w:type="dxa"/>
            <w:tcBorders/>
            <w:vAlign w:val="center"/>
          </w:tcPr>
          <w:p>
            <w:pPr>
              <w:pStyle w:val="TableContents"/>
              <w:bidi w:val="0"/>
              <w:spacing w:before="0" w:after="283"/>
              <w:jc w:val="left"/>
              <w:rPr/>
            </w:pPr>
            <w:r>
              <w:rPr/>
              <w:t xml:space="preserve">0.000074% </w:t>
            </w:r>
          </w:p>
        </w:tc>
        <w:tc>
          <w:tcPr>
            <w:tcW w:w="2113"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Montserrat (Yhdistynyt kuningaskunta) </w:t>
            </w:r>
          </w:p>
        </w:tc>
        <w:tc>
          <w:tcPr>
            <w:tcW w:w="1506" w:type="dxa"/>
            <w:tcBorders/>
            <w:vAlign w:val="center"/>
          </w:tcPr>
          <w:p>
            <w:pPr>
              <w:pStyle w:val="TableContents"/>
              <w:bidi w:val="0"/>
              <w:spacing w:before="0" w:after="283"/>
              <w:jc w:val="left"/>
              <w:rPr/>
            </w:pPr>
            <w:r>
              <w:rPr/>
              <w:t xml:space="preserve">4,922 </w:t>
            </w:r>
          </w:p>
        </w:tc>
        <w:tc>
          <w:tcPr>
            <w:tcW w:w="1442" w:type="dxa"/>
            <w:tcBorders/>
            <w:vAlign w:val="center"/>
          </w:tcPr>
          <w:p>
            <w:pPr>
              <w:pStyle w:val="TableContents"/>
              <w:bidi w:val="0"/>
              <w:spacing w:before="0" w:after="283"/>
              <w:jc w:val="left"/>
              <w:rPr/>
            </w:pPr>
            <w:r>
              <w:rPr/>
              <w:t xml:space="preserve">toukokuu 12, 2011 </w:t>
            </w:r>
          </w:p>
        </w:tc>
        <w:tc>
          <w:tcPr>
            <w:tcW w:w="1670" w:type="dxa"/>
            <w:tcBorders/>
            <w:vAlign w:val="center"/>
          </w:tcPr>
          <w:p>
            <w:pPr>
              <w:pStyle w:val="TableContents"/>
              <w:bidi w:val="0"/>
              <w:spacing w:before="0" w:after="283"/>
              <w:jc w:val="left"/>
              <w:rPr/>
            </w:pPr>
            <w:r>
              <w:rPr/>
              <w:t xml:space="preserve">0.000065%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Falklandinsaaret (Yhdistynyt kuningaskunta) </w:t>
            </w:r>
          </w:p>
        </w:tc>
        <w:tc>
          <w:tcPr>
            <w:tcW w:w="1506" w:type="dxa"/>
            <w:tcBorders/>
            <w:vAlign w:val="center"/>
          </w:tcPr>
          <w:p>
            <w:pPr>
              <w:pStyle w:val="TableContents"/>
              <w:bidi w:val="0"/>
              <w:spacing w:before="0" w:after="283"/>
              <w:jc w:val="left"/>
              <w:rPr/>
            </w:pPr>
            <w:r>
              <w:rPr/>
              <w:t xml:space="preserve">2,563 </w:t>
            </w:r>
          </w:p>
        </w:tc>
        <w:tc>
          <w:tcPr>
            <w:tcW w:w="1442" w:type="dxa"/>
            <w:tcBorders/>
            <w:vAlign w:val="center"/>
          </w:tcPr>
          <w:p>
            <w:pPr>
              <w:pStyle w:val="TableContents"/>
              <w:bidi w:val="0"/>
              <w:spacing w:before="0" w:after="283"/>
              <w:jc w:val="left"/>
              <w:rPr/>
            </w:pPr>
            <w:r>
              <w:rPr/>
              <w:t xml:space="preserve">huhtikuu 15, 2012 </w:t>
            </w:r>
          </w:p>
        </w:tc>
        <w:tc>
          <w:tcPr>
            <w:tcW w:w="1670" w:type="dxa"/>
            <w:tcBorders/>
            <w:vAlign w:val="center"/>
          </w:tcPr>
          <w:p>
            <w:pPr>
              <w:pStyle w:val="TableContents"/>
              <w:bidi w:val="0"/>
              <w:spacing w:before="0" w:after="283"/>
              <w:jc w:val="left"/>
              <w:rPr/>
            </w:pPr>
            <w:r>
              <w:rPr/>
              <w:t xml:space="preserve">0.000034% </w:t>
            </w:r>
          </w:p>
        </w:tc>
        <w:tc>
          <w:tcPr>
            <w:tcW w:w="2113"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Norfolkin saari (Australia) </w:t>
            </w:r>
          </w:p>
        </w:tc>
        <w:tc>
          <w:tcPr>
            <w:tcW w:w="1506" w:type="dxa"/>
            <w:tcBorders/>
            <w:vAlign w:val="center"/>
          </w:tcPr>
          <w:p>
            <w:pPr>
              <w:pStyle w:val="TableContents"/>
              <w:bidi w:val="0"/>
              <w:spacing w:before="0" w:after="283"/>
              <w:jc w:val="left"/>
              <w:rPr/>
            </w:pPr>
            <w:r>
              <w:rPr/>
              <w:t xml:space="preserve">2,302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0.000030%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Joulusaari (Australia) </w:t>
            </w:r>
          </w:p>
        </w:tc>
        <w:tc>
          <w:tcPr>
            <w:tcW w:w="1506" w:type="dxa"/>
            <w:tcBorders/>
            <w:vAlign w:val="center"/>
          </w:tcPr>
          <w:p>
            <w:pPr>
              <w:pStyle w:val="TableContents"/>
              <w:bidi w:val="0"/>
              <w:spacing w:before="0" w:after="283"/>
              <w:jc w:val="left"/>
              <w:rPr/>
            </w:pPr>
            <w:r>
              <w:rPr/>
              <w:t xml:space="preserve">2,072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0.000027%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Niue (NZ) </w:t>
            </w:r>
          </w:p>
        </w:tc>
        <w:tc>
          <w:tcPr>
            <w:tcW w:w="1506" w:type="dxa"/>
            <w:tcBorders/>
            <w:vAlign w:val="center"/>
          </w:tcPr>
          <w:p>
            <w:pPr>
              <w:pStyle w:val="TableContents"/>
              <w:bidi w:val="0"/>
              <w:spacing w:before="0" w:after="283"/>
              <w:jc w:val="left"/>
              <w:rPr/>
            </w:pPr>
            <w:r>
              <w:rPr/>
              <w:t xml:space="preserve">1,470 </w:t>
            </w:r>
          </w:p>
        </w:tc>
        <w:tc>
          <w:tcPr>
            <w:tcW w:w="1442" w:type="dxa"/>
            <w:tcBorders/>
            <w:vAlign w:val="center"/>
          </w:tcPr>
          <w:p>
            <w:pPr>
              <w:pStyle w:val="TableContents"/>
              <w:bidi w:val="0"/>
              <w:spacing w:before="0" w:after="283"/>
              <w:jc w:val="left"/>
              <w:rPr/>
            </w:pPr>
            <w:r>
              <w:rPr/>
              <w:t xml:space="preserve">1. heinäkuuta 2015 </w:t>
            </w:r>
          </w:p>
        </w:tc>
        <w:tc>
          <w:tcPr>
            <w:tcW w:w="1670" w:type="dxa"/>
            <w:tcBorders/>
            <w:vAlign w:val="center"/>
          </w:tcPr>
          <w:p>
            <w:pPr>
              <w:pStyle w:val="TableContents"/>
              <w:bidi w:val="0"/>
              <w:spacing w:before="0" w:after="283"/>
              <w:jc w:val="left"/>
              <w:rPr/>
            </w:pPr>
            <w:r>
              <w:rPr/>
              <w:t xml:space="preserve">0.00002% </w:t>
            </w:r>
          </w:p>
        </w:tc>
        <w:tc>
          <w:tcPr>
            <w:tcW w:w="2113"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Tokelau (NZ) </w:t>
            </w:r>
          </w:p>
        </w:tc>
        <w:tc>
          <w:tcPr>
            <w:tcW w:w="1506" w:type="dxa"/>
            <w:tcBorders/>
            <w:vAlign w:val="center"/>
          </w:tcPr>
          <w:p>
            <w:pPr>
              <w:pStyle w:val="TableContents"/>
              <w:bidi w:val="0"/>
              <w:spacing w:before="0" w:after="283"/>
              <w:jc w:val="left"/>
              <w:rPr/>
            </w:pPr>
            <w:r>
              <w:rPr/>
              <w:t xml:space="preserve">1,411 </w:t>
            </w:r>
          </w:p>
        </w:tc>
        <w:tc>
          <w:tcPr>
            <w:tcW w:w="1442" w:type="dxa"/>
            <w:tcBorders/>
            <w:vAlign w:val="center"/>
          </w:tcPr>
          <w:p>
            <w:pPr>
              <w:pStyle w:val="TableContents"/>
              <w:bidi w:val="0"/>
              <w:spacing w:before="0" w:after="283"/>
              <w:jc w:val="left"/>
              <w:rPr/>
            </w:pPr>
            <w:r>
              <w:rPr/>
              <w:t xml:space="preserve">18. lokakuuta 2011 </w:t>
            </w:r>
          </w:p>
        </w:tc>
        <w:tc>
          <w:tcPr>
            <w:tcW w:w="1670" w:type="dxa"/>
            <w:tcBorders/>
            <w:vAlign w:val="center"/>
          </w:tcPr>
          <w:p>
            <w:pPr>
              <w:pStyle w:val="TableContents"/>
              <w:bidi w:val="0"/>
              <w:spacing w:before="0" w:after="283"/>
              <w:jc w:val="left"/>
              <w:rPr/>
            </w:pPr>
            <w:r>
              <w:rPr/>
              <w:t xml:space="preserve">0.000019%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196 </w:t>
            </w:r>
          </w:p>
        </w:tc>
        <w:tc>
          <w:tcPr>
            <w:tcW w:w="2763" w:type="dxa"/>
            <w:tcBorders/>
            <w:vAlign w:val="center"/>
          </w:tcPr>
          <w:p>
            <w:pPr>
              <w:pStyle w:val="TableContents"/>
              <w:bidi w:val="0"/>
              <w:spacing w:before="0" w:after="283"/>
              <w:jc w:val="left"/>
              <w:rPr/>
            </w:pPr>
            <w:r>
              <w:rPr/>
              <w:t xml:space="preserve">Vatikaani </w:t>
            </w:r>
          </w:p>
        </w:tc>
        <w:tc>
          <w:tcPr>
            <w:tcW w:w="1506" w:type="dxa"/>
            <w:tcBorders/>
            <w:vAlign w:val="center"/>
          </w:tcPr>
          <w:p>
            <w:pPr>
              <w:pStyle w:val="TableContents"/>
              <w:bidi w:val="0"/>
              <w:spacing w:before="0" w:after="283"/>
              <w:jc w:val="left"/>
              <w:rPr/>
            </w:pPr>
            <w:r>
              <w:rPr/>
              <w:t xml:space="preserve">800 </w:t>
            </w:r>
          </w:p>
        </w:tc>
        <w:tc>
          <w:tcPr>
            <w:tcW w:w="1442" w:type="dxa"/>
            <w:tcBorders/>
            <w:vAlign w:val="center"/>
          </w:tcPr>
          <w:p>
            <w:pPr>
              <w:pStyle w:val="TableContents"/>
              <w:bidi w:val="0"/>
              <w:spacing w:before="0" w:after="283"/>
              <w:jc w:val="left"/>
              <w:rPr/>
            </w:pPr>
            <w:r>
              <w:rPr/>
              <w:t xml:space="preserve">1. tammikuuta 2014 </w:t>
            </w:r>
          </w:p>
        </w:tc>
        <w:tc>
          <w:tcPr>
            <w:tcW w:w="1670" w:type="dxa"/>
            <w:tcBorders/>
            <w:vAlign w:val="center"/>
          </w:tcPr>
          <w:p>
            <w:pPr>
              <w:pStyle w:val="TableContents"/>
              <w:bidi w:val="0"/>
              <w:spacing w:before="0" w:after="283"/>
              <w:jc w:val="left"/>
              <w:rPr/>
            </w:pPr>
            <w:r>
              <w:rPr/>
              <w:t xml:space="preserve">0.000011% </w:t>
            </w:r>
          </w:p>
        </w:tc>
        <w:tc>
          <w:tcPr>
            <w:tcW w:w="2113"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Kookossaaret (Keeling) (Australia) </w:t>
            </w:r>
          </w:p>
        </w:tc>
        <w:tc>
          <w:tcPr>
            <w:tcW w:w="1506" w:type="dxa"/>
            <w:tcBorders/>
            <w:vAlign w:val="center"/>
          </w:tcPr>
          <w:p>
            <w:pPr>
              <w:pStyle w:val="TableContents"/>
              <w:bidi w:val="0"/>
              <w:spacing w:before="0" w:after="283"/>
              <w:jc w:val="left"/>
              <w:rPr/>
            </w:pPr>
            <w:r>
              <w:rPr/>
              <w:t xml:space="preserve">550 </w:t>
            </w:r>
          </w:p>
        </w:tc>
        <w:tc>
          <w:tcPr>
            <w:tcW w:w="1442" w:type="dxa"/>
            <w:tcBorders/>
            <w:vAlign w:val="center"/>
          </w:tcPr>
          <w:p>
            <w:pPr>
              <w:pStyle w:val="TableContents"/>
              <w:bidi w:val="0"/>
              <w:spacing w:before="0" w:after="283"/>
              <w:jc w:val="left"/>
              <w:rPr/>
            </w:pPr>
            <w:r>
              <w:rPr/>
              <w:t xml:space="preserve">9. elokuuta 2011 </w:t>
            </w:r>
          </w:p>
        </w:tc>
        <w:tc>
          <w:tcPr>
            <w:tcW w:w="1670" w:type="dxa"/>
            <w:tcBorders/>
            <w:vAlign w:val="center"/>
          </w:tcPr>
          <w:p>
            <w:pPr>
              <w:pStyle w:val="TableContents"/>
              <w:bidi w:val="0"/>
              <w:spacing w:before="0" w:after="283"/>
              <w:jc w:val="left"/>
              <w:rPr/>
            </w:pPr>
            <w:r>
              <w:rPr/>
              <w:t xml:space="preserve">0.0000072% </w:t>
            </w:r>
          </w:p>
        </w:tc>
        <w:tc>
          <w:tcPr>
            <w:tcW w:w="2113"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63" w:type="dxa"/>
            <w:tcBorders/>
            <w:vAlign w:val="center"/>
          </w:tcPr>
          <w:p>
            <w:pPr>
              <w:pStyle w:val="TableContents"/>
              <w:bidi w:val="0"/>
              <w:spacing w:before="0" w:after="283"/>
              <w:jc w:val="left"/>
              <w:rPr/>
            </w:pPr>
            <w:r>
              <w:rPr/>
              <w:t xml:space="preserve">Pitcairninsaaret (Yhdistynyt kuningaskunta) </w:t>
            </w:r>
          </w:p>
        </w:tc>
        <w:tc>
          <w:tcPr>
            <w:tcW w:w="1506" w:type="dxa"/>
            <w:tcBorders/>
            <w:vAlign w:val="center"/>
          </w:tcPr>
          <w:p>
            <w:pPr>
              <w:pStyle w:val="TableContents"/>
              <w:bidi w:val="0"/>
              <w:spacing w:before="0" w:after="283"/>
              <w:jc w:val="left"/>
              <w:rPr/>
            </w:pPr>
            <w:r>
              <w:rPr/>
              <w:t xml:space="preserve">57 </w:t>
            </w:r>
          </w:p>
        </w:tc>
        <w:tc>
          <w:tcPr>
            <w:tcW w:w="1442" w:type="dxa"/>
            <w:tcBorders/>
            <w:vAlign w:val="center"/>
          </w:tcPr>
          <w:p>
            <w:pPr>
              <w:pStyle w:val="TableContents"/>
              <w:bidi w:val="0"/>
              <w:spacing w:before="0" w:after="283"/>
              <w:jc w:val="left"/>
              <w:rPr/>
            </w:pPr>
            <w:r>
              <w:rPr/>
              <w:t xml:space="preserve">1. heinäkuuta 2014 </w:t>
            </w:r>
          </w:p>
        </w:tc>
        <w:tc>
          <w:tcPr>
            <w:tcW w:w="1670" w:type="dxa"/>
            <w:tcBorders/>
            <w:vAlign w:val="center"/>
          </w:tcPr>
          <w:p>
            <w:pPr>
              <w:pStyle w:val="TableContents"/>
              <w:bidi w:val="0"/>
              <w:spacing w:before="0" w:after="283"/>
              <w:jc w:val="left"/>
              <w:rPr/>
            </w:pPr>
            <w:r>
              <w:rPr/>
              <w:t xml:space="preserve">0.00000075% </w:t>
            </w:r>
          </w:p>
        </w:tc>
        <w:tc>
          <w:tcPr>
            <w:tcW w:w="2113" w:type="dxa"/>
            <w:tcBorders/>
            <w:vAlign w:val="center"/>
          </w:tcPr>
          <w:p>
            <w:pPr>
              <w:pStyle w:val="TableContents"/>
              <w:bidi w:val="0"/>
              <w:spacing w:before="0" w:after="283"/>
              <w:jc w:val="left"/>
              <w:rPr/>
            </w:pPr>
            <w:r>
              <w:rPr/>
              <w:t xml:space="preserve">Virallinen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eniten väestöä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11"/>
        <w:gridCol w:w="2772"/>
        <w:gridCol w:w="1506"/>
        <w:gridCol w:w="1444"/>
        <w:gridCol w:w="1673"/>
        <w:gridCol w:w="2099"/>
      </w:tblGrid>
      <w:tr>
        <w:trPr/>
        <w:tc>
          <w:tcPr>
            <w:tcW w:w="711" w:type="dxa"/>
            <w:tcBorders/>
            <w:vAlign w:val="center"/>
          </w:tcPr>
          <w:p>
            <w:pPr>
              <w:pStyle w:val="TableHeading"/>
              <w:suppressLineNumbers/>
              <w:bidi w:val="0"/>
              <w:spacing w:before="0" w:after="283"/>
              <w:jc w:val="center"/>
              <w:rPr/>
            </w:pPr>
            <w:r>
              <w:rPr/>
              <w:t xml:space="preserve">Sijoitus </w:t>
            </w:r>
          </w:p>
        </w:tc>
        <w:tc>
          <w:tcPr>
            <w:tcW w:w="2772" w:type="dxa"/>
            <w:tcBorders/>
            <w:vAlign w:val="center"/>
          </w:tcPr>
          <w:p>
            <w:pPr>
              <w:pStyle w:val="TableHeading"/>
              <w:suppressLineNumbers/>
              <w:bidi w:val="0"/>
              <w:spacing w:before="0" w:after="283"/>
              <w:jc w:val="center"/>
              <w:rPr/>
            </w:pPr>
            <w:r>
              <w:rPr/>
              <w:t xml:space="preserve">Maa (tai riippuvainen alue) </w:t>
            </w:r>
          </w:p>
        </w:tc>
        <w:tc>
          <w:tcPr>
            <w:tcW w:w="1506" w:type="dxa"/>
            <w:tcBorders/>
            <w:vAlign w:val="center"/>
          </w:tcPr>
          <w:p>
            <w:pPr>
              <w:pStyle w:val="TableHeading"/>
              <w:suppressLineNumbers/>
              <w:bidi w:val="0"/>
              <w:spacing w:before="0" w:after="283"/>
              <w:jc w:val="center"/>
              <w:rPr/>
            </w:pPr>
            <w:r>
              <w:rPr/>
              <w:t xml:space="preserve">Väestö </w:t>
            </w:r>
          </w:p>
        </w:tc>
        <w:tc>
          <w:tcPr>
            <w:tcW w:w="1444" w:type="dxa"/>
            <w:tcBorders/>
            <w:vAlign w:val="center"/>
          </w:tcPr>
          <w:p>
            <w:pPr>
              <w:pStyle w:val="TableHeading"/>
              <w:suppressLineNumbers/>
              <w:bidi w:val="0"/>
              <w:spacing w:before="0" w:after="283"/>
              <w:jc w:val="center"/>
              <w:rPr/>
            </w:pPr>
            <w:r>
              <w:rPr/>
              <w:t xml:space="preserve">Päivämäärä </w:t>
            </w:r>
          </w:p>
        </w:tc>
        <w:tc>
          <w:tcPr>
            <w:tcW w:w="1673" w:type="dxa"/>
            <w:tcBorders/>
            <w:vAlign w:val="center"/>
          </w:tcPr>
          <w:p>
            <w:pPr>
              <w:pStyle w:val="TableHeading"/>
              <w:suppressLineNumbers/>
              <w:bidi w:val="0"/>
              <w:spacing w:before="0" w:after="283"/>
              <w:jc w:val="center"/>
              <w:rPr/>
            </w:pPr>
            <w:r>
              <w:rPr/>
              <w:t xml:space="preserve">% maailman väestöstä </w:t>
            </w:r>
          </w:p>
        </w:tc>
        <w:tc>
          <w:tcPr>
            <w:tcW w:w="2099" w:type="dxa"/>
            <w:tcBorders/>
            <w:vAlign w:val="center"/>
          </w:tcPr>
          <w:p>
            <w:pPr>
              <w:pStyle w:val="TableHeading"/>
              <w:suppressLineNumbers/>
              <w:bidi w:val="0"/>
              <w:spacing w:before="0" w:after="283"/>
              <w:jc w:val="center"/>
              <w:rPr/>
            </w:pPr>
            <w:r>
              <w:rPr/>
              <w:t xml:space="preserve">Lähde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72" w:type="dxa"/>
            <w:tcBorders/>
            <w:vAlign w:val="center"/>
          </w:tcPr>
          <w:p>
            <w:pPr>
              <w:pStyle w:val="TableContents"/>
              <w:bidi w:val="0"/>
              <w:spacing w:before="0" w:after="283"/>
              <w:jc w:val="left"/>
              <w:rPr/>
            </w:pPr>
            <w:r>
              <w:rPr>
                <w:color w:val="A9A9A9"/>
              </w:rPr>
              <w:t xml:space="preserve">Kiin</w:t>
            </w:r>
            <w:r>
              <w:rPr/>
              <w:t xml:space="preserve">a </w:t>
            </w:r>
          </w:p>
        </w:tc>
        <w:tc>
          <w:tcPr>
            <w:tcW w:w="1506" w:type="dxa"/>
            <w:tcBorders/>
            <w:vAlign w:val="center"/>
          </w:tcPr>
          <w:p>
            <w:pPr>
              <w:pStyle w:val="TableContents"/>
              <w:bidi w:val="0"/>
              <w:spacing w:before="0" w:after="283"/>
              <w:jc w:val="left"/>
              <w:rPr/>
            </w:pPr>
            <w:r>
              <w:rPr/>
              <w:t xml:space="preserve">1,393,770,000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18.2%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72" w:type="dxa"/>
            <w:tcBorders/>
            <w:vAlign w:val="center"/>
          </w:tcPr>
          <w:p>
            <w:pPr>
              <w:pStyle w:val="TableContents"/>
              <w:bidi w:val="0"/>
              <w:spacing w:before="0" w:after="283"/>
              <w:jc w:val="left"/>
              <w:rPr/>
            </w:pPr>
            <w:r>
              <w:rPr/>
              <w:t xml:space="preserve">Intia </w:t>
            </w:r>
          </w:p>
        </w:tc>
        <w:tc>
          <w:tcPr>
            <w:tcW w:w="1506" w:type="dxa"/>
            <w:tcBorders/>
            <w:vAlign w:val="center"/>
          </w:tcPr>
          <w:p>
            <w:pPr>
              <w:pStyle w:val="TableContents"/>
              <w:bidi w:val="0"/>
              <w:spacing w:before="0" w:after="283"/>
              <w:jc w:val="left"/>
              <w:rPr/>
            </w:pPr>
            <w:r>
              <w:rPr/>
              <w:t xml:space="preserve">1,336,270,000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17.5%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72" w:type="dxa"/>
            <w:tcBorders/>
            <w:vAlign w:val="center"/>
          </w:tcPr>
          <w:p>
            <w:pPr>
              <w:pStyle w:val="TableContents"/>
              <w:bidi w:val="0"/>
              <w:spacing w:before="0" w:after="283"/>
              <w:jc w:val="left"/>
              <w:rPr/>
            </w:pPr>
            <w:r>
              <w:rPr/>
              <w:t xml:space="preserve">Yhdysvallat </w:t>
            </w:r>
          </w:p>
        </w:tc>
        <w:tc>
          <w:tcPr>
            <w:tcW w:w="1506" w:type="dxa"/>
            <w:tcBorders/>
            <w:vAlign w:val="center"/>
          </w:tcPr>
          <w:p>
            <w:pPr>
              <w:pStyle w:val="TableContents"/>
              <w:bidi w:val="0"/>
              <w:spacing w:before="0" w:after="283"/>
              <w:jc w:val="left"/>
              <w:rPr/>
            </w:pPr>
            <w:r>
              <w:rPr/>
              <w:t xml:space="preserve">327,737,000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4.29%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sz w:val="4"/>
                <w:szCs w:val="4"/>
              </w:rPr>
            </w:pPr>
            <w:r>
              <w:rPr>
                <w:sz w:val="4"/>
                <w:szCs w:val="4"/>
              </w:rPr>
            </w:r>
          </w:p>
        </w:tc>
        <w:tc>
          <w:tcPr>
            <w:tcW w:w="2772" w:type="dxa"/>
            <w:tcBorders/>
            <w:vAlign w:val="center"/>
          </w:tcPr>
          <w:p>
            <w:pPr>
              <w:pStyle w:val="TableContents"/>
              <w:bidi w:val="0"/>
              <w:spacing w:before="0" w:after="283"/>
              <w:jc w:val="left"/>
              <w:rPr/>
            </w:pPr>
            <w:r>
              <w:rPr/>
              <w:t xml:space="preserve">Indonesia </w:t>
            </w:r>
          </w:p>
        </w:tc>
        <w:tc>
          <w:tcPr>
            <w:tcW w:w="1506" w:type="dxa"/>
            <w:tcBorders/>
            <w:vAlign w:val="center"/>
          </w:tcPr>
          <w:p>
            <w:pPr>
              <w:pStyle w:val="TableContents"/>
              <w:bidi w:val="0"/>
              <w:spacing w:before="0" w:after="283"/>
              <w:jc w:val="left"/>
              <w:rPr/>
            </w:pPr>
            <w:r>
              <w:rPr/>
              <w:t xml:space="preserve">265,015,300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3.47%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5 </w:t>
            </w:r>
          </w:p>
        </w:tc>
        <w:tc>
          <w:tcPr>
            <w:tcW w:w="2772" w:type="dxa"/>
            <w:tcBorders/>
            <w:vAlign w:val="center"/>
          </w:tcPr>
          <w:p>
            <w:pPr>
              <w:pStyle w:val="TableContents"/>
              <w:bidi w:val="0"/>
              <w:spacing w:before="0" w:after="283"/>
              <w:jc w:val="left"/>
              <w:rPr/>
            </w:pPr>
            <w:r>
              <w:rPr/>
              <w:t xml:space="preserve">Brasilia </w:t>
            </w:r>
          </w:p>
        </w:tc>
        <w:tc>
          <w:tcPr>
            <w:tcW w:w="1506" w:type="dxa"/>
            <w:tcBorders/>
            <w:vAlign w:val="center"/>
          </w:tcPr>
          <w:p>
            <w:pPr>
              <w:pStyle w:val="TableContents"/>
              <w:bidi w:val="0"/>
              <w:spacing w:before="0" w:after="283"/>
              <w:jc w:val="left"/>
              <w:rPr/>
            </w:pPr>
            <w:r>
              <w:rPr/>
              <w:t xml:space="preserve">209,511,000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2.74%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 </w:t>
            </w:r>
          </w:p>
        </w:tc>
        <w:tc>
          <w:tcPr>
            <w:tcW w:w="2772" w:type="dxa"/>
            <w:tcBorders/>
            <w:vAlign w:val="center"/>
          </w:tcPr>
          <w:p>
            <w:pPr>
              <w:pStyle w:val="TableContents"/>
              <w:bidi w:val="0"/>
              <w:spacing w:before="0" w:after="283"/>
              <w:jc w:val="left"/>
              <w:rPr/>
            </w:pPr>
            <w:r>
              <w:rPr/>
              <w:t xml:space="preserve">Pakistan </w:t>
            </w:r>
          </w:p>
        </w:tc>
        <w:tc>
          <w:tcPr>
            <w:tcW w:w="1506" w:type="dxa"/>
            <w:tcBorders/>
            <w:vAlign w:val="center"/>
          </w:tcPr>
          <w:p>
            <w:pPr>
              <w:pStyle w:val="TableContents"/>
              <w:bidi w:val="0"/>
              <w:spacing w:before="0" w:after="283"/>
              <w:jc w:val="left"/>
              <w:rPr/>
            </w:pPr>
            <w:r>
              <w:rPr/>
              <w:t xml:space="preserve">201,817,000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2.64%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7 </w:t>
            </w:r>
          </w:p>
        </w:tc>
        <w:tc>
          <w:tcPr>
            <w:tcW w:w="2772" w:type="dxa"/>
            <w:tcBorders/>
            <w:vAlign w:val="center"/>
          </w:tcPr>
          <w:p>
            <w:pPr>
              <w:pStyle w:val="TableContents"/>
              <w:bidi w:val="0"/>
              <w:spacing w:before="0" w:after="283"/>
              <w:jc w:val="left"/>
              <w:rPr/>
            </w:pPr>
            <w:r>
              <w:rPr/>
              <w:t xml:space="preserve">Nigeria </w:t>
            </w:r>
          </w:p>
        </w:tc>
        <w:tc>
          <w:tcPr>
            <w:tcW w:w="1506" w:type="dxa"/>
            <w:tcBorders/>
            <w:vAlign w:val="center"/>
          </w:tcPr>
          <w:p>
            <w:pPr>
              <w:pStyle w:val="TableContents"/>
              <w:bidi w:val="0"/>
              <w:spacing w:before="0" w:after="283"/>
              <w:jc w:val="left"/>
              <w:rPr/>
            </w:pPr>
            <w:r>
              <w:rPr/>
              <w:t xml:space="preserve">197,332,228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2.58%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8 </w:t>
            </w:r>
          </w:p>
        </w:tc>
        <w:tc>
          <w:tcPr>
            <w:tcW w:w="2772" w:type="dxa"/>
            <w:tcBorders/>
            <w:vAlign w:val="center"/>
          </w:tcPr>
          <w:p>
            <w:pPr>
              <w:pStyle w:val="TableContents"/>
              <w:bidi w:val="0"/>
              <w:spacing w:before="0" w:after="283"/>
              <w:jc w:val="left"/>
              <w:rPr/>
            </w:pPr>
            <w:r>
              <w:rPr/>
              <w:t xml:space="preserve">Bangladesh </w:t>
            </w:r>
          </w:p>
        </w:tc>
        <w:tc>
          <w:tcPr>
            <w:tcW w:w="1506" w:type="dxa"/>
            <w:tcBorders/>
            <w:vAlign w:val="center"/>
          </w:tcPr>
          <w:p>
            <w:pPr>
              <w:pStyle w:val="TableContents"/>
              <w:bidi w:val="0"/>
              <w:spacing w:before="0" w:after="283"/>
              <w:jc w:val="left"/>
              <w:rPr/>
            </w:pPr>
            <w:r>
              <w:rPr/>
              <w:t xml:space="preserve">165,098,000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2.16%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 </w:t>
            </w:r>
          </w:p>
        </w:tc>
        <w:tc>
          <w:tcPr>
            <w:tcW w:w="2772" w:type="dxa"/>
            <w:tcBorders/>
            <w:vAlign w:val="center"/>
          </w:tcPr>
          <w:p>
            <w:pPr>
              <w:pStyle w:val="TableContents"/>
              <w:bidi w:val="0"/>
              <w:spacing w:before="0" w:after="283"/>
              <w:jc w:val="left"/>
              <w:rPr/>
            </w:pPr>
            <w:r>
              <w:rPr/>
              <w:t xml:space="preserve">Venäjä </w:t>
            </w:r>
          </w:p>
        </w:tc>
        <w:tc>
          <w:tcPr>
            <w:tcW w:w="1506" w:type="dxa"/>
            <w:tcBorders/>
            <w:vAlign w:val="center"/>
          </w:tcPr>
          <w:p>
            <w:pPr>
              <w:pStyle w:val="TableContents"/>
              <w:bidi w:val="0"/>
              <w:spacing w:before="0" w:after="283"/>
              <w:jc w:val="left"/>
              <w:rPr/>
            </w:pPr>
            <w:r>
              <w:rPr/>
              <w:t xml:space="preserve">146,877,088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1.92%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 </w:t>
            </w:r>
          </w:p>
        </w:tc>
        <w:tc>
          <w:tcPr>
            <w:tcW w:w="2772" w:type="dxa"/>
            <w:tcBorders/>
            <w:vAlign w:val="center"/>
          </w:tcPr>
          <w:p>
            <w:pPr>
              <w:pStyle w:val="TableContents"/>
              <w:bidi w:val="0"/>
              <w:spacing w:before="0" w:after="283"/>
              <w:jc w:val="left"/>
              <w:rPr/>
            </w:pPr>
            <w:r>
              <w:rPr/>
              <w:t xml:space="preserve">Japani </w:t>
            </w:r>
          </w:p>
        </w:tc>
        <w:tc>
          <w:tcPr>
            <w:tcW w:w="1506" w:type="dxa"/>
            <w:tcBorders/>
            <w:vAlign w:val="center"/>
          </w:tcPr>
          <w:p>
            <w:pPr>
              <w:pStyle w:val="TableContents"/>
              <w:bidi w:val="0"/>
              <w:spacing w:before="0" w:after="283"/>
              <w:jc w:val="left"/>
              <w:rPr/>
            </w:pPr>
            <w:r>
              <w:rPr/>
              <w:t xml:space="preserve">126,490,000 </w:t>
            </w:r>
          </w:p>
        </w:tc>
        <w:tc>
          <w:tcPr>
            <w:tcW w:w="1444" w:type="dxa"/>
            <w:tcBorders/>
            <w:vAlign w:val="center"/>
          </w:tcPr>
          <w:p>
            <w:pPr>
              <w:pStyle w:val="TableContents"/>
              <w:bidi w:val="0"/>
              <w:spacing w:before="0" w:after="283"/>
              <w:jc w:val="left"/>
              <w:rPr/>
            </w:pPr>
            <w:r>
              <w:rPr/>
              <w:t xml:space="preserve">1. elokuuta 2018 </w:t>
            </w:r>
          </w:p>
        </w:tc>
        <w:tc>
          <w:tcPr>
            <w:tcW w:w="1673" w:type="dxa"/>
            <w:tcBorders/>
            <w:vAlign w:val="center"/>
          </w:tcPr>
          <w:p>
            <w:pPr>
              <w:pStyle w:val="TableContents"/>
              <w:bidi w:val="0"/>
              <w:spacing w:before="0" w:after="283"/>
              <w:jc w:val="left"/>
              <w:rPr/>
            </w:pPr>
            <w:r>
              <w:rPr/>
              <w:t xml:space="preserve">1.65% </w:t>
            </w:r>
          </w:p>
        </w:tc>
        <w:tc>
          <w:tcPr>
            <w:tcW w:w="2099" w:type="dxa"/>
            <w:tcBorders/>
            <w:vAlign w:val="center"/>
          </w:tcPr>
          <w:p>
            <w:pPr>
              <w:pStyle w:val="TableContents"/>
              <w:bidi w:val="0"/>
              <w:spacing w:before="0" w:after="283"/>
              <w:jc w:val="left"/>
              <w:rPr/>
            </w:pPr>
            <w:r>
              <w:rPr/>
              <w:t xml:space="preserve">Kuukausittainen alustava arvio </w:t>
            </w:r>
          </w:p>
        </w:tc>
      </w:tr>
      <w:tr>
        <w:trPr/>
        <w:tc>
          <w:tcPr>
            <w:tcW w:w="711" w:type="dxa"/>
            <w:tcBorders/>
            <w:vAlign w:val="center"/>
          </w:tcPr>
          <w:p>
            <w:pPr>
              <w:pStyle w:val="TableContents"/>
              <w:bidi w:val="0"/>
              <w:spacing w:before="0" w:after="283"/>
              <w:jc w:val="left"/>
              <w:rPr/>
            </w:pPr>
            <w:r>
              <w:rPr/>
              <w:t xml:space="preserve">11 </w:t>
            </w:r>
          </w:p>
        </w:tc>
        <w:tc>
          <w:tcPr>
            <w:tcW w:w="2772" w:type="dxa"/>
            <w:tcBorders/>
            <w:vAlign w:val="center"/>
          </w:tcPr>
          <w:p>
            <w:pPr>
              <w:pStyle w:val="TableContents"/>
              <w:bidi w:val="0"/>
              <w:spacing w:before="0" w:after="283"/>
              <w:jc w:val="left"/>
              <w:rPr/>
            </w:pPr>
            <w:r>
              <w:rPr/>
              <w:t xml:space="preserve">Meksiko </w:t>
            </w:r>
          </w:p>
        </w:tc>
        <w:tc>
          <w:tcPr>
            <w:tcW w:w="1506" w:type="dxa"/>
            <w:tcBorders/>
            <w:vAlign w:val="center"/>
          </w:tcPr>
          <w:p>
            <w:pPr>
              <w:pStyle w:val="TableContents"/>
              <w:bidi w:val="0"/>
              <w:spacing w:before="0" w:after="283"/>
              <w:jc w:val="left"/>
              <w:rPr/>
            </w:pPr>
            <w:r>
              <w:rPr/>
              <w:t xml:space="preserve">124,737,789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1.63%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12 </w:t>
            </w:r>
          </w:p>
        </w:tc>
        <w:tc>
          <w:tcPr>
            <w:tcW w:w="2772" w:type="dxa"/>
            <w:tcBorders/>
            <w:vAlign w:val="center"/>
          </w:tcPr>
          <w:p>
            <w:pPr>
              <w:pStyle w:val="TableContents"/>
              <w:bidi w:val="0"/>
              <w:spacing w:before="0" w:after="283"/>
              <w:jc w:val="left"/>
              <w:rPr/>
            </w:pPr>
            <w:r>
              <w:rPr/>
              <w:t xml:space="preserve">Etiopia </w:t>
            </w:r>
          </w:p>
        </w:tc>
        <w:tc>
          <w:tcPr>
            <w:tcW w:w="1506" w:type="dxa"/>
            <w:tcBorders/>
            <w:vAlign w:val="center"/>
          </w:tcPr>
          <w:p>
            <w:pPr>
              <w:pStyle w:val="TableContents"/>
              <w:bidi w:val="0"/>
              <w:spacing w:before="0" w:after="283"/>
              <w:jc w:val="left"/>
              <w:rPr/>
            </w:pPr>
            <w:r>
              <w:rPr/>
              <w:t xml:space="preserve">107,534,882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1.41%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13 </w:t>
            </w:r>
          </w:p>
        </w:tc>
        <w:tc>
          <w:tcPr>
            <w:tcW w:w="2772" w:type="dxa"/>
            <w:tcBorders/>
            <w:vAlign w:val="center"/>
          </w:tcPr>
          <w:p>
            <w:pPr>
              <w:pStyle w:val="TableContents"/>
              <w:bidi w:val="0"/>
              <w:spacing w:before="0" w:after="283"/>
              <w:jc w:val="left"/>
              <w:rPr/>
            </w:pPr>
            <w:r>
              <w:rPr/>
              <w:t xml:space="preserve">Filippiinit </w:t>
            </w:r>
          </w:p>
        </w:tc>
        <w:tc>
          <w:tcPr>
            <w:tcW w:w="1506" w:type="dxa"/>
            <w:tcBorders/>
            <w:vAlign w:val="center"/>
          </w:tcPr>
          <w:p>
            <w:pPr>
              <w:pStyle w:val="TableContents"/>
              <w:bidi w:val="0"/>
              <w:spacing w:before="0" w:after="283"/>
              <w:jc w:val="left"/>
              <w:rPr/>
            </w:pPr>
            <w:r>
              <w:rPr/>
              <w:t xml:space="preserve">106,385,000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1.39%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14 </w:t>
            </w:r>
          </w:p>
        </w:tc>
        <w:tc>
          <w:tcPr>
            <w:tcW w:w="2772" w:type="dxa"/>
            <w:tcBorders/>
            <w:vAlign w:val="center"/>
          </w:tcPr>
          <w:p>
            <w:pPr>
              <w:pStyle w:val="TableContents"/>
              <w:bidi w:val="0"/>
              <w:spacing w:before="0" w:after="283"/>
              <w:jc w:val="left"/>
              <w:rPr/>
            </w:pPr>
            <w:r>
              <w:rPr/>
              <w:t xml:space="preserve">Egypti </w:t>
            </w:r>
          </w:p>
        </w:tc>
        <w:tc>
          <w:tcPr>
            <w:tcW w:w="1506" w:type="dxa"/>
            <w:tcBorders/>
            <w:vAlign w:val="center"/>
          </w:tcPr>
          <w:p>
            <w:pPr>
              <w:pStyle w:val="TableContents"/>
              <w:bidi w:val="0"/>
              <w:spacing w:before="0" w:after="283"/>
              <w:jc w:val="left"/>
              <w:rPr/>
            </w:pPr>
            <w:r>
              <w:rPr/>
              <w:t xml:space="preserve">97,469,800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1.27%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15 </w:t>
            </w:r>
          </w:p>
        </w:tc>
        <w:tc>
          <w:tcPr>
            <w:tcW w:w="2772" w:type="dxa"/>
            <w:tcBorders/>
            <w:vAlign w:val="center"/>
          </w:tcPr>
          <w:p>
            <w:pPr>
              <w:pStyle w:val="TableContents"/>
              <w:bidi w:val="0"/>
              <w:spacing w:before="0" w:after="283"/>
              <w:jc w:val="left"/>
              <w:rPr/>
            </w:pPr>
            <w:r>
              <w:rPr/>
              <w:t xml:space="preserve">Vietnam </w:t>
            </w:r>
          </w:p>
        </w:tc>
        <w:tc>
          <w:tcPr>
            <w:tcW w:w="1506" w:type="dxa"/>
            <w:tcBorders/>
            <w:vAlign w:val="center"/>
          </w:tcPr>
          <w:p>
            <w:pPr>
              <w:pStyle w:val="TableContents"/>
              <w:bidi w:val="0"/>
              <w:spacing w:before="0" w:after="283"/>
              <w:jc w:val="left"/>
              <w:rPr/>
            </w:pPr>
            <w:r>
              <w:rPr/>
              <w:t xml:space="preserve">94,660,000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1.24% </w:t>
            </w:r>
          </w:p>
        </w:tc>
        <w:tc>
          <w:tcPr>
            <w:tcW w:w="2099"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16 </w:t>
            </w:r>
          </w:p>
        </w:tc>
        <w:tc>
          <w:tcPr>
            <w:tcW w:w="2772" w:type="dxa"/>
            <w:tcBorders/>
            <w:vAlign w:val="center"/>
          </w:tcPr>
          <w:p>
            <w:pPr>
              <w:pStyle w:val="TableContents"/>
              <w:bidi w:val="0"/>
              <w:spacing w:before="0" w:after="283"/>
              <w:jc w:val="left"/>
              <w:rPr/>
            </w:pPr>
            <w:r>
              <w:rPr/>
              <w:t xml:space="preserve">Kongon demokraattinen tasavalta </w:t>
            </w:r>
          </w:p>
        </w:tc>
        <w:tc>
          <w:tcPr>
            <w:tcW w:w="1506" w:type="dxa"/>
            <w:tcBorders/>
            <w:vAlign w:val="center"/>
          </w:tcPr>
          <w:p>
            <w:pPr>
              <w:pStyle w:val="TableContents"/>
              <w:bidi w:val="0"/>
              <w:spacing w:before="0" w:after="283"/>
              <w:jc w:val="left"/>
              <w:rPr/>
            </w:pPr>
            <w:r>
              <w:rPr/>
              <w:t xml:space="preserve">84,004,989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1.1%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17 </w:t>
            </w:r>
          </w:p>
        </w:tc>
        <w:tc>
          <w:tcPr>
            <w:tcW w:w="2772" w:type="dxa"/>
            <w:tcBorders/>
            <w:vAlign w:val="center"/>
          </w:tcPr>
          <w:p>
            <w:pPr>
              <w:pStyle w:val="TableContents"/>
              <w:bidi w:val="0"/>
              <w:spacing w:before="0" w:after="283"/>
              <w:jc w:val="left"/>
              <w:rPr/>
            </w:pPr>
            <w:r>
              <w:rPr/>
              <w:t xml:space="preserve">Saksa </w:t>
            </w:r>
          </w:p>
        </w:tc>
        <w:tc>
          <w:tcPr>
            <w:tcW w:w="1506" w:type="dxa"/>
            <w:tcBorders/>
            <w:vAlign w:val="center"/>
          </w:tcPr>
          <w:p>
            <w:pPr>
              <w:pStyle w:val="TableContents"/>
              <w:bidi w:val="0"/>
              <w:spacing w:before="0" w:after="283"/>
              <w:jc w:val="left"/>
              <w:rPr/>
            </w:pPr>
            <w:r>
              <w:rPr/>
              <w:t xml:space="preserve">82,740,900 </w:t>
            </w:r>
          </w:p>
        </w:tc>
        <w:tc>
          <w:tcPr>
            <w:tcW w:w="1444" w:type="dxa"/>
            <w:tcBorders/>
            <w:vAlign w:val="center"/>
          </w:tcPr>
          <w:p>
            <w:pPr>
              <w:pStyle w:val="TableContents"/>
              <w:bidi w:val="0"/>
              <w:spacing w:before="0" w:after="283"/>
              <w:jc w:val="left"/>
              <w:rPr/>
            </w:pPr>
            <w:r>
              <w:rPr/>
              <w:t xml:space="preserve">30. syyskuuta 2017 </w:t>
            </w:r>
          </w:p>
        </w:tc>
        <w:tc>
          <w:tcPr>
            <w:tcW w:w="1673" w:type="dxa"/>
            <w:tcBorders/>
            <w:vAlign w:val="center"/>
          </w:tcPr>
          <w:p>
            <w:pPr>
              <w:pStyle w:val="TableContents"/>
              <w:bidi w:val="0"/>
              <w:spacing w:before="0" w:after="283"/>
              <w:jc w:val="left"/>
              <w:rPr/>
            </w:pPr>
            <w:r>
              <w:rPr/>
              <w:t xml:space="preserve">1.08% </w:t>
            </w:r>
          </w:p>
        </w:tc>
        <w:tc>
          <w:tcPr>
            <w:tcW w:w="2099" w:type="dxa"/>
            <w:tcBorders/>
            <w:vAlign w:val="center"/>
          </w:tcPr>
          <w:p>
            <w:pPr>
              <w:pStyle w:val="TableContents"/>
              <w:bidi w:val="0"/>
              <w:spacing w:before="0" w:after="283"/>
              <w:jc w:val="left"/>
              <w:rPr/>
            </w:pPr>
            <w:r>
              <w:rPr/>
              <w:t xml:space="preserve">Viralliset vuosittaiset tiedot </w:t>
            </w:r>
          </w:p>
        </w:tc>
      </w:tr>
      <w:tr>
        <w:trPr/>
        <w:tc>
          <w:tcPr>
            <w:tcW w:w="711" w:type="dxa"/>
            <w:tcBorders/>
            <w:vAlign w:val="center"/>
          </w:tcPr>
          <w:p>
            <w:pPr>
              <w:pStyle w:val="TableContents"/>
              <w:bidi w:val="0"/>
              <w:spacing w:before="0" w:after="283"/>
              <w:jc w:val="left"/>
              <w:rPr/>
            </w:pPr>
            <w:r>
              <w:rPr/>
              <w:t xml:space="preserve">18 </w:t>
            </w:r>
          </w:p>
        </w:tc>
        <w:tc>
          <w:tcPr>
            <w:tcW w:w="2772" w:type="dxa"/>
            <w:tcBorders/>
            <w:vAlign w:val="center"/>
          </w:tcPr>
          <w:p>
            <w:pPr>
              <w:pStyle w:val="TableContents"/>
              <w:bidi w:val="0"/>
              <w:spacing w:before="0" w:after="283"/>
              <w:jc w:val="left"/>
              <w:rPr/>
            </w:pPr>
            <w:r>
              <w:rPr/>
              <w:t xml:space="preserve">Iran </w:t>
            </w:r>
          </w:p>
        </w:tc>
        <w:tc>
          <w:tcPr>
            <w:tcW w:w="1506" w:type="dxa"/>
            <w:tcBorders/>
            <w:vAlign w:val="center"/>
          </w:tcPr>
          <w:p>
            <w:pPr>
              <w:pStyle w:val="TableContents"/>
              <w:bidi w:val="0"/>
              <w:spacing w:before="0" w:after="283"/>
              <w:jc w:val="left"/>
              <w:rPr/>
            </w:pPr>
            <w:r>
              <w:rPr/>
              <w:t xml:space="preserve">81,743,300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1.07%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19 </w:t>
            </w:r>
          </w:p>
        </w:tc>
        <w:tc>
          <w:tcPr>
            <w:tcW w:w="2772" w:type="dxa"/>
            <w:tcBorders/>
            <w:vAlign w:val="center"/>
          </w:tcPr>
          <w:p>
            <w:pPr>
              <w:pStyle w:val="TableContents"/>
              <w:bidi w:val="0"/>
              <w:spacing w:before="0" w:after="283"/>
              <w:jc w:val="left"/>
              <w:rPr/>
            </w:pPr>
            <w:r>
              <w:rPr/>
              <w:t xml:space="preserve">Turkki </w:t>
            </w:r>
          </w:p>
        </w:tc>
        <w:tc>
          <w:tcPr>
            <w:tcW w:w="1506" w:type="dxa"/>
            <w:tcBorders/>
            <w:vAlign w:val="center"/>
          </w:tcPr>
          <w:p>
            <w:pPr>
              <w:pStyle w:val="TableContents"/>
              <w:bidi w:val="0"/>
              <w:spacing w:before="0" w:after="283"/>
              <w:jc w:val="left"/>
              <w:rPr/>
            </w:pPr>
            <w:r>
              <w:rPr/>
              <w:t xml:space="preserve">80,810,525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1.06%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20 </w:t>
            </w:r>
          </w:p>
        </w:tc>
        <w:tc>
          <w:tcPr>
            <w:tcW w:w="2772" w:type="dxa"/>
            <w:tcBorders/>
            <w:vAlign w:val="center"/>
          </w:tcPr>
          <w:p>
            <w:pPr>
              <w:pStyle w:val="TableContents"/>
              <w:bidi w:val="0"/>
              <w:spacing w:before="0" w:after="283"/>
              <w:jc w:val="left"/>
              <w:rPr/>
            </w:pPr>
            <w:r>
              <w:rPr/>
              <w:t xml:space="preserve">Thaimaa </w:t>
            </w:r>
          </w:p>
        </w:tc>
        <w:tc>
          <w:tcPr>
            <w:tcW w:w="1506" w:type="dxa"/>
            <w:tcBorders/>
            <w:vAlign w:val="center"/>
          </w:tcPr>
          <w:p>
            <w:pPr>
              <w:pStyle w:val="TableContents"/>
              <w:bidi w:val="0"/>
              <w:spacing w:before="0" w:after="283"/>
              <w:jc w:val="left"/>
              <w:rPr/>
            </w:pPr>
            <w:r>
              <w:rPr/>
              <w:t xml:space="preserve">69,183,173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0.9%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21 </w:t>
            </w:r>
          </w:p>
        </w:tc>
        <w:tc>
          <w:tcPr>
            <w:tcW w:w="2772" w:type="dxa"/>
            <w:tcBorders/>
            <w:vAlign w:val="center"/>
          </w:tcPr>
          <w:p>
            <w:pPr>
              <w:pStyle w:val="TableContents"/>
              <w:bidi w:val="0"/>
              <w:spacing w:before="0" w:after="283"/>
              <w:jc w:val="left"/>
              <w:rPr/>
            </w:pPr>
            <w:r>
              <w:rPr/>
              <w:t xml:space="preserve">Ranska </w:t>
            </w:r>
          </w:p>
        </w:tc>
        <w:tc>
          <w:tcPr>
            <w:tcW w:w="1506" w:type="dxa"/>
            <w:tcBorders/>
            <w:vAlign w:val="center"/>
          </w:tcPr>
          <w:p>
            <w:pPr>
              <w:pStyle w:val="TableContents"/>
              <w:bidi w:val="0"/>
              <w:spacing w:before="0" w:after="283"/>
              <w:jc w:val="left"/>
              <w:rPr/>
            </w:pPr>
            <w:r>
              <w:rPr/>
              <w:t xml:space="preserve">67,297,000 </w:t>
            </w:r>
          </w:p>
        </w:tc>
        <w:tc>
          <w:tcPr>
            <w:tcW w:w="1444" w:type="dxa"/>
            <w:tcBorders/>
            <w:vAlign w:val="center"/>
          </w:tcPr>
          <w:p>
            <w:pPr>
              <w:pStyle w:val="TableContents"/>
              <w:bidi w:val="0"/>
              <w:spacing w:before="0" w:after="283"/>
              <w:jc w:val="left"/>
              <w:rPr/>
            </w:pPr>
            <w:r>
              <w:rPr/>
              <w:t xml:space="preserve">1. elokuuta 2018 </w:t>
            </w:r>
          </w:p>
        </w:tc>
        <w:tc>
          <w:tcPr>
            <w:tcW w:w="1673" w:type="dxa"/>
            <w:tcBorders/>
            <w:vAlign w:val="center"/>
          </w:tcPr>
          <w:p>
            <w:pPr>
              <w:pStyle w:val="TableContents"/>
              <w:bidi w:val="0"/>
              <w:spacing w:before="0" w:after="283"/>
              <w:jc w:val="left"/>
              <w:rPr/>
            </w:pPr>
            <w:r>
              <w:rPr/>
              <w:t xml:space="preserve">0.88%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22 </w:t>
            </w:r>
          </w:p>
        </w:tc>
        <w:tc>
          <w:tcPr>
            <w:tcW w:w="2772" w:type="dxa"/>
            <w:tcBorders/>
            <w:vAlign w:val="center"/>
          </w:tcPr>
          <w:p>
            <w:pPr>
              <w:pStyle w:val="TableContents"/>
              <w:bidi w:val="0"/>
              <w:spacing w:before="0" w:after="283"/>
              <w:jc w:val="left"/>
              <w:rPr/>
            </w:pPr>
            <w:r>
              <w:rPr/>
              <w:t xml:space="preserve">Yhdistynyt kuningaskunta </w:t>
            </w:r>
          </w:p>
        </w:tc>
        <w:tc>
          <w:tcPr>
            <w:tcW w:w="1506" w:type="dxa"/>
            <w:tcBorders/>
            <w:vAlign w:val="center"/>
          </w:tcPr>
          <w:p>
            <w:pPr>
              <w:pStyle w:val="TableContents"/>
              <w:bidi w:val="0"/>
              <w:spacing w:before="0" w:after="283"/>
              <w:jc w:val="left"/>
              <w:rPr/>
            </w:pPr>
            <w:r>
              <w:rPr/>
              <w:t xml:space="preserve">66,040,229 </w:t>
            </w:r>
          </w:p>
        </w:tc>
        <w:tc>
          <w:tcPr>
            <w:tcW w:w="1444" w:type="dxa"/>
            <w:tcBorders/>
            <w:vAlign w:val="center"/>
          </w:tcPr>
          <w:p>
            <w:pPr>
              <w:pStyle w:val="TableContents"/>
              <w:bidi w:val="0"/>
              <w:spacing w:before="0" w:after="283"/>
              <w:jc w:val="left"/>
              <w:rPr/>
            </w:pPr>
            <w:r>
              <w:rPr/>
              <w:t xml:space="preserve">kesäkuu 30, 2017 </w:t>
            </w:r>
          </w:p>
        </w:tc>
        <w:tc>
          <w:tcPr>
            <w:tcW w:w="1673" w:type="dxa"/>
            <w:tcBorders/>
            <w:vAlign w:val="center"/>
          </w:tcPr>
          <w:p>
            <w:pPr>
              <w:pStyle w:val="TableContents"/>
              <w:bidi w:val="0"/>
              <w:spacing w:before="0" w:after="283"/>
              <w:jc w:val="left"/>
              <w:rPr/>
            </w:pPr>
            <w:r>
              <w:rPr/>
              <w:t xml:space="preserve">0.86% </w:t>
            </w:r>
          </w:p>
        </w:tc>
        <w:tc>
          <w:tcPr>
            <w:tcW w:w="2099" w:type="dxa"/>
            <w:tcBorders/>
            <w:vAlign w:val="center"/>
          </w:tcPr>
          <w:p>
            <w:pPr>
              <w:pStyle w:val="TableContents"/>
              <w:bidi w:val="0"/>
              <w:spacing w:before="0" w:after="283"/>
              <w:jc w:val="left"/>
              <w:rPr/>
            </w:pPr>
            <w:r>
              <w:rPr/>
              <w:t xml:space="preserve">Virallinen vuotuinen arvio </w:t>
            </w:r>
          </w:p>
        </w:tc>
      </w:tr>
      <w:tr>
        <w:trPr/>
        <w:tc>
          <w:tcPr>
            <w:tcW w:w="711" w:type="dxa"/>
            <w:tcBorders/>
            <w:vAlign w:val="center"/>
          </w:tcPr>
          <w:p>
            <w:pPr>
              <w:pStyle w:val="TableContents"/>
              <w:bidi w:val="0"/>
              <w:spacing w:before="0" w:after="283"/>
              <w:jc w:val="left"/>
              <w:rPr/>
            </w:pPr>
            <w:r>
              <w:rPr/>
              <w:t xml:space="preserve">23 </w:t>
            </w:r>
          </w:p>
        </w:tc>
        <w:tc>
          <w:tcPr>
            <w:tcW w:w="2772" w:type="dxa"/>
            <w:tcBorders/>
            <w:vAlign w:val="center"/>
          </w:tcPr>
          <w:p>
            <w:pPr>
              <w:pStyle w:val="TableContents"/>
              <w:bidi w:val="0"/>
              <w:spacing w:before="0" w:after="283"/>
              <w:jc w:val="left"/>
              <w:rPr/>
            </w:pPr>
            <w:r>
              <w:rPr/>
              <w:t xml:space="preserve">Italia </w:t>
            </w:r>
          </w:p>
        </w:tc>
        <w:tc>
          <w:tcPr>
            <w:tcW w:w="1506" w:type="dxa"/>
            <w:tcBorders/>
            <w:vAlign w:val="center"/>
          </w:tcPr>
          <w:p>
            <w:pPr>
              <w:pStyle w:val="TableContents"/>
              <w:bidi w:val="0"/>
              <w:spacing w:before="0" w:after="283"/>
              <w:jc w:val="left"/>
              <w:rPr/>
            </w:pPr>
            <w:r>
              <w:rPr/>
              <w:t xml:space="preserve">60,436,469 </w:t>
            </w:r>
          </w:p>
        </w:tc>
        <w:tc>
          <w:tcPr>
            <w:tcW w:w="1444" w:type="dxa"/>
            <w:tcBorders/>
            <w:vAlign w:val="center"/>
          </w:tcPr>
          <w:p>
            <w:pPr>
              <w:pStyle w:val="TableContents"/>
              <w:bidi w:val="0"/>
              <w:spacing w:before="0" w:after="283"/>
              <w:jc w:val="left"/>
              <w:rPr/>
            </w:pPr>
            <w:r>
              <w:rPr/>
              <w:t xml:space="preserve">maaliskuu 31, 2018 </w:t>
            </w:r>
          </w:p>
        </w:tc>
        <w:tc>
          <w:tcPr>
            <w:tcW w:w="1673" w:type="dxa"/>
            <w:tcBorders/>
            <w:vAlign w:val="center"/>
          </w:tcPr>
          <w:p>
            <w:pPr>
              <w:pStyle w:val="TableContents"/>
              <w:bidi w:val="0"/>
              <w:spacing w:before="0" w:after="283"/>
              <w:jc w:val="left"/>
              <w:rPr/>
            </w:pPr>
            <w:r>
              <w:rPr/>
              <w:t xml:space="preserve">0.79%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24 </w:t>
            </w:r>
          </w:p>
        </w:tc>
        <w:tc>
          <w:tcPr>
            <w:tcW w:w="2772" w:type="dxa"/>
            <w:tcBorders/>
            <w:vAlign w:val="center"/>
          </w:tcPr>
          <w:p>
            <w:pPr>
              <w:pStyle w:val="TableContents"/>
              <w:bidi w:val="0"/>
              <w:spacing w:before="0" w:after="283"/>
              <w:jc w:val="left"/>
              <w:rPr/>
            </w:pPr>
            <w:r>
              <w:rPr/>
              <w:t xml:space="preserve">Etelä-Afrikka </w:t>
            </w:r>
          </w:p>
        </w:tc>
        <w:tc>
          <w:tcPr>
            <w:tcW w:w="1506" w:type="dxa"/>
            <w:tcBorders/>
            <w:vAlign w:val="center"/>
          </w:tcPr>
          <w:p>
            <w:pPr>
              <w:pStyle w:val="TableContents"/>
              <w:bidi w:val="0"/>
              <w:spacing w:before="0" w:after="283"/>
              <w:jc w:val="left"/>
              <w:rPr/>
            </w:pPr>
            <w:r>
              <w:rPr/>
              <w:t xml:space="preserve">57,725,600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0.75%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25 </w:t>
            </w:r>
          </w:p>
        </w:tc>
        <w:tc>
          <w:tcPr>
            <w:tcW w:w="2772" w:type="dxa"/>
            <w:tcBorders/>
            <w:vAlign w:val="center"/>
          </w:tcPr>
          <w:p>
            <w:pPr>
              <w:pStyle w:val="TableContents"/>
              <w:bidi w:val="0"/>
              <w:spacing w:before="0" w:after="283"/>
              <w:jc w:val="left"/>
              <w:rPr/>
            </w:pPr>
            <w:r>
              <w:rPr/>
              <w:t xml:space="preserve">Tansania </w:t>
            </w:r>
          </w:p>
        </w:tc>
        <w:tc>
          <w:tcPr>
            <w:tcW w:w="1506" w:type="dxa"/>
            <w:tcBorders/>
            <w:vAlign w:val="center"/>
          </w:tcPr>
          <w:p>
            <w:pPr>
              <w:pStyle w:val="TableContents"/>
              <w:bidi w:val="0"/>
              <w:spacing w:before="0" w:after="283"/>
              <w:jc w:val="left"/>
              <w:rPr/>
            </w:pPr>
            <w:r>
              <w:rPr/>
              <w:t xml:space="preserve">54,199,163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0.71%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26 </w:t>
            </w:r>
          </w:p>
        </w:tc>
        <w:tc>
          <w:tcPr>
            <w:tcW w:w="2772" w:type="dxa"/>
            <w:tcBorders/>
            <w:vAlign w:val="center"/>
          </w:tcPr>
          <w:p>
            <w:pPr>
              <w:pStyle w:val="TableContents"/>
              <w:bidi w:val="0"/>
              <w:spacing w:before="0" w:after="283"/>
              <w:jc w:val="left"/>
              <w:rPr/>
            </w:pPr>
            <w:r>
              <w:rPr/>
              <w:t xml:space="preserve">Myanmar </w:t>
            </w:r>
          </w:p>
        </w:tc>
        <w:tc>
          <w:tcPr>
            <w:tcW w:w="1506" w:type="dxa"/>
            <w:tcBorders/>
            <w:vAlign w:val="center"/>
          </w:tcPr>
          <w:p>
            <w:pPr>
              <w:pStyle w:val="TableContents"/>
              <w:bidi w:val="0"/>
              <w:spacing w:before="0" w:after="283"/>
              <w:jc w:val="left"/>
              <w:rPr/>
            </w:pPr>
            <w:r>
              <w:rPr/>
              <w:t xml:space="preserve">53,862,731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0.7%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27 </w:t>
            </w:r>
          </w:p>
        </w:tc>
        <w:tc>
          <w:tcPr>
            <w:tcW w:w="2772" w:type="dxa"/>
            <w:tcBorders/>
            <w:vAlign w:val="center"/>
          </w:tcPr>
          <w:p>
            <w:pPr>
              <w:pStyle w:val="TableContents"/>
              <w:bidi w:val="0"/>
              <w:spacing w:before="0" w:after="283"/>
              <w:jc w:val="left"/>
              <w:rPr/>
            </w:pPr>
            <w:r>
              <w:rPr/>
              <w:t xml:space="preserve">Etelä-Korea </w:t>
            </w:r>
          </w:p>
        </w:tc>
        <w:tc>
          <w:tcPr>
            <w:tcW w:w="1506" w:type="dxa"/>
            <w:tcBorders/>
            <w:vAlign w:val="center"/>
          </w:tcPr>
          <w:p>
            <w:pPr>
              <w:pStyle w:val="TableContents"/>
              <w:bidi w:val="0"/>
              <w:spacing w:before="0" w:after="283"/>
              <w:jc w:val="left"/>
              <w:rPr/>
            </w:pPr>
            <w:r>
              <w:rPr/>
              <w:t xml:space="preserve">51,635,256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0.68%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28 </w:t>
            </w:r>
          </w:p>
        </w:tc>
        <w:tc>
          <w:tcPr>
            <w:tcW w:w="2772" w:type="dxa"/>
            <w:tcBorders/>
            <w:vAlign w:val="center"/>
          </w:tcPr>
          <w:p>
            <w:pPr>
              <w:pStyle w:val="TableContents"/>
              <w:bidi w:val="0"/>
              <w:spacing w:before="0" w:after="283"/>
              <w:jc w:val="left"/>
              <w:rPr/>
            </w:pPr>
            <w:r>
              <w:rPr/>
              <w:t xml:space="preserve">Kenia </w:t>
            </w:r>
          </w:p>
        </w:tc>
        <w:tc>
          <w:tcPr>
            <w:tcW w:w="1506" w:type="dxa"/>
            <w:tcBorders/>
            <w:vAlign w:val="center"/>
          </w:tcPr>
          <w:p>
            <w:pPr>
              <w:pStyle w:val="TableContents"/>
              <w:bidi w:val="0"/>
              <w:spacing w:before="0" w:after="283"/>
              <w:jc w:val="left"/>
              <w:rPr/>
            </w:pPr>
            <w:r>
              <w:rPr/>
              <w:t xml:space="preserve">50,950,879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0.67%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29 </w:t>
            </w:r>
          </w:p>
        </w:tc>
        <w:tc>
          <w:tcPr>
            <w:tcW w:w="2772" w:type="dxa"/>
            <w:tcBorders/>
            <w:vAlign w:val="center"/>
          </w:tcPr>
          <w:p>
            <w:pPr>
              <w:pStyle w:val="TableContents"/>
              <w:bidi w:val="0"/>
              <w:spacing w:before="0" w:after="283"/>
              <w:jc w:val="left"/>
              <w:rPr/>
            </w:pPr>
            <w:r>
              <w:rPr/>
              <w:t xml:space="preserve">Kolumbia </w:t>
            </w:r>
          </w:p>
        </w:tc>
        <w:tc>
          <w:tcPr>
            <w:tcW w:w="1506" w:type="dxa"/>
            <w:tcBorders/>
            <w:vAlign w:val="center"/>
          </w:tcPr>
          <w:p>
            <w:pPr>
              <w:pStyle w:val="TableContents"/>
              <w:bidi w:val="0"/>
              <w:spacing w:before="0" w:after="283"/>
              <w:jc w:val="left"/>
              <w:rPr/>
            </w:pPr>
            <w:r>
              <w:rPr/>
              <w:t xml:space="preserve">49,921,600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0.653%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30 </w:t>
            </w:r>
          </w:p>
        </w:tc>
        <w:tc>
          <w:tcPr>
            <w:tcW w:w="2772" w:type="dxa"/>
            <w:tcBorders/>
            <w:vAlign w:val="center"/>
          </w:tcPr>
          <w:p>
            <w:pPr>
              <w:pStyle w:val="TableContents"/>
              <w:bidi w:val="0"/>
              <w:spacing w:before="0" w:after="283"/>
              <w:jc w:val="left"/>
              <w:rPr/>
            </w:pPr>
            <w:r>
              <w:rPr/>
              <w:t xml:space="preserve">Espanja </w:t>
            </w:r>
          </w:p>
        </w:tc>
        <w:tc>
          <w:tcPr>
            <w:tcW w:w="1506" w:type="dxa"/>
            <w:tcBorders/>
            <w:vAlign w:val="center"/>
          </w:tcPr>
          <w:p>
            <w:pPr>
              <w:pStyle w:val="TableContents"/>
              <w:bidi w:val="0"/>
              <w:spacing w:before="0" w:after="283"/>
              <w:jc w:val="left"/>
              <w:rPr/>
            </w:pPr>
            <w:r>
              <w:rPr/>
              <w:t xml:space="preserve">46,659,302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0.61%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31 </w:t>
            </w:r>
          </w:p>
        </w:tc>
        <w:tc>
          <w:tcPr>
            <w:tcW w:w="2772" w:type="dxa"/>
            <w:tcBorders/>
            <w:vAlign w:val="center"/>
          </w:tcPr>
          <w:p>
            <w:pPr>
              <w:pStyle w:val="TableContents"/>
              <w:bidi w:val="0"/>
              <w:spacing w:before="0" w:after="283"/>
              <w:jc w:val="left"/>
              <w:rPr/>
            </w:pPr>
            <w:r>
              <w:rPr/>
              <w:t xml:space="preserve">Argentiina </w:t>
            </w:r>
          </w:p>
        </w:tc>
        <w:tc>
          <w:tcPr>
            <w:tcW w:w="1506" w:type="dxa"/>
            <w:tcBorders/>
            <w:vAlign w:val="center"/>
          </w:tcPr>
          <w:p>
            <w:pPr>
              <w:pStyle w:val="TableContents"/>
              <w:bidi w:val="0"/>
              <w:spacing w:before="0" w:after="283"/>
              <w:jc w:val="left"/>
              <w:rPr/>
            </w:pPr>
            <w:r>
              <w:rPr/>
              <w:t xml:space="preserve">44,494,502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0.58%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32 </w:t>
            </w:r>
          </w:p>
        </w:tc>
        <w:tc>
          <w:tcPr>
            <w:tcW w:w="2772" w:type="dxa"/>
            <w:tcBorders/>
            <w:vAlign w:val="center"/>
          </w:tcPr>
          <w:p>
            <w:pPr>
              <w:pStyle w:val="TableContents"/>
              <w:bidi w:val="0"/>
              <w:spacing w:before="0" w:after="283"/>
              <w:jc w:val="left"/>
              <w:rPr/>
            </w:pPr>
            <w:r>
              <w:rPr/>
              <w:t xml:space="preserve">Algeria </w:t>
            </w:r>
          </w:p>
        </w:tc>
        <w:tc>
          <w:tcPr>
            <w:tcW w:w="1506" w:type="dxa"/>
            <w:tcBorders/>
            <w:vAlign w:val="center"/>
          </w:tcPr>
          <w:p>
            <w:pPr>
              <w:pStyle w:val="TableContents"/>
              <w:bidi w:val="0"/>
              <w:spacing w:before="0" w:after="283"/>
              <w:jc w:val="left"/>
              <w:rPr/>
            </w:pPr>
            <w:r>
              <w:rPr/>
              <w:t xml:space="preserve">42,545,964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0.56%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33 </w:t>
            </w:r>
          </w:p>
        </w:tc>
        <w:tc>
          <w:tcPr>
            <w:tcW w:w="2772" w:type="dxa"/>
            <w:tcBorders/>
            <w:vAlign w:val="center"/>
          </w:tcPr>
          <w:p>
            <w:pPr>
              <w:pStyle w:val="TableContents"/>
              <w:bidi w:val="0"/>
              <w:spacing w:before="0" w:after="283"/>
              <w:jc w:val="left"/>
              <w:rPr/>
            </w:pPr>
            <w:r>
              <w:rPr/>
              <w:t xml:space="preserve">Ukraina </w:t>
            </w:r>
          </w:p>
        </w:tc>
        <w:tc>
          <w:tcPr>
            <w:tcW w:w="1506" w:type="dxa"/>
            <w:tcBorders/>
            <w:vAlign w:val="center"/>
          </w:tcPr>
          <w:p>
            <w:pPr>
              <w:pStyle w:val="TableContents"/>
              <w:bidi w:val="0"/>
              <w:spacing w:before="0" w:after="283"/>
              <w:jc w:val="left"/>
              <w:rPr/>
            </w:pPr>
            <w:r>
              <w:rPr/>
              <w:t xml:space="preserve">42,263,873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0.55%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34 </w:t>
            </w:r>
          </w:p>
        </w:tc>
        <w:tc>
          <w:tcPr>
            <w:tcW w:w="2772" w:type="dxa"/>
            <w:tcBorders/>
            <w:vAlign w:val="center"/>
          </w:tcPr>
          <w:p>
            <w:pPr>
              <w:pStyle w:val="TableContents"/>
              <w:bidi w:val="0"/>
              <w:spacing w:before="0" w:after="283"/>
              <w:jc w:val="left"/>
              <w:rPr/>
            </w:pPr>
            <w:r>
              <w:rPr/>
              <w:t xml:space="preserve">Sudan </w:t>
            </w:r>
          </w:p>
        </w:tc>
        <w:tc>
          <w:tcPr>
            <w:tcW w:w="1506" w:type="dxa"/>
            <w:tcBorders/>
            <w:vAlign w:val="center"/>
          </w:tcPr>
          <w:p>
            <w:pPr>
              <w:pStyle w:val="TableContents"/>
              <w:bidi w:val="0"/>
              <w:spacing w:before="0" w:after="283"/>
              <w:jc w:val="left"/>
              <w:rPr/>
            </w:pPr>
            <w:r>
              <w:rPr/>
              <w:t xml:space="preserve">40,783,930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0.53%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35 </w:t>
            </w:r>
          </w:p>
        </w:tc>
        <w:tc>
          <w:tcPr>
            <w:tcW w:w="2772" w:type="dxa"/>
            <w:tcBorders/>
            <w:vAlign w:val="center"/>
          </w:tcPr>
          <w:p>
            <w:pPr>
              <w:pStyle w:val="TableContents"/>
              <w:bidi w:val="0"/>
              <w:spacing w:before="0" w:after="283"/>
              <w:jc w:val="left"/>
              <w:rPr/>
            </w:pPr>
            <w:r>
              <w:rPr/>
              <w:t xml:space="preserve">Irak </w:t>
            </w:r>
          </w:p>
        </w:tc>
        <w:tc>
          <w:tcPr>
            <w:tcW w:w="1506" w:type="dxa"/>
            <w:tcBorders/>
            <w:vAlign w:val="center"/>
          </w:tcPr>
          <w:p>
            <w:pPr>
              <w:pStyle w:val="TableContents"/>
              <w:bidi w:val="0"/>
              <w:spacing w:before="0" w:after="283"/>
              <w:jc w:val="left"/>
              <w:rPr/>
            </w:pPr>
            <w:r>
              <w:rPr/>
              <w:t xml:space="preserve">39,339,753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0.51%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36 </w:t>
            </w:r>
          </w:p>
        </w:tc>
        <w:tc>
          <w:tcPr>
            <w:tcW w:w="2772" w:type="dxa"/>
            <w:tcBorders/>
            <w:vAlign w:val="center"/>
          </w:tcPr>
          <w:p>
            <w:pPr>
              <w:pStyle w:val="TableContents"/>
              <w:bidi w:val="0"/>
              <w:spacing w:before="0" w:after="283"/>
              <w:jc w:val="left"/>
              <w:rPr/>
            </w:pPr>
            <w:r>
              <w:rPr/>
              <w:t xml:space="preserve">Uganda </w:t>
            </w:r>
          </w:p>
        </w:tc>
        <w:tc>
          <w:tcPr>
            <w:tcW w:w="1506" w:type="dxa"/>
            <w:tcBorders/>
            <w:vAlign w:val="center"/>
          </w:tcPr>
          <w:p>
            <w:pPr>
              <w:pStyle w:val="TableContents"/>
              <w:bidi w:val="0"/>
              <w:spacing w:before="0" w:after="283"/>
              <w:jc w:val="left"/>
              <w:rPr/>
            </w:pPr>
            <w:r>
              <w:rPr/>
              <w:t xml:space="preserve">38,823,100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0.51%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37 </w:t>
            </w:r>
          </w:p>
        </w:tc>
        <w:tc>
          <w:tcPr>
            <w:tcW w:w="2772" w:type="dxa"/>
            <w:tcBorders/>
            <w:vAlign w:val="center"/>
          </w:tcPr>
          <w:p>
            <w:pPr>
              <w:pStyle w:val="TableContents"/>
              <w:bidi w:val="0"/>
              <w:spacing w:before="0" w:after="283"/>
              <w:jc w:val="left"/>
              <w:rPr/>
            </w:pPr>
            <w:r>
              <w:rPr/>
              <w:t xml:space="preserve">Puola </w:t>
            </w:r>
          </w:p>
        </w:tc>
        <w:tc>
          <w:tcPr>
            <w:tcW w:w="1506" w:type="dxa"/>
            <w:tcBorders/>
            <w:vAlign w:val="center"/>
          </w:tcPr>
          <w:p>
            <w:pPr>
              <w:pStyle w:val="TableContents"/>
              <w:bidi w:val="0"/>
              <w:spacing w:before="0" w:after="283"/>
              <w:jc w:val="left"/>
              <w:rPr/>
            </w:pPr>
            <w:r>
              <w:rPr/>
              <w:t xml:space="preserve">38,433,600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0.5%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38 </w:t>
            </w:r>
          </w:p>
        </w:tc>
        <w:tc>
          <w:tcPr>
            <w:tcW w:w="2772" w:type="dxa"/>
            <w:tcBorders/>
            <w:vAlign w:val="center"/>
          </w:tcPr>
          <w:p>
            <w:pPr>
              <w:pStyle w:val="TableContents"/>
              <w:bidi w:val="0"/>
              <w:spacing w:before="0" w:after="283"/>
              <w:jc w:val="left"/>
              <w:rPr/>
            </w:pPr>
            <w:r>
              <w:rPr/>
              <w:t xml:space="preserve">Kanada </w:t>
            </w:r>
          </w:p>
        </w:tc>
        <w:tc>
          <w:tcPr>
            <w:tcW w:w="1506" w:type="dxa"/>
            <w:tcBorders/>
            <w:vAlign w:val="center"/>
          </w:tcPr>
          <w:p>
            <w:pPr>
              <w:pStyle w:val="TableContents"/>
              <w:bidi w:val="0"/>
              <w:spacing w:before="0" w:after="283"/>
              <w:jc w:val="left"/>
              <w:rPr/>
            </w:pPr>
            <w:r>
              <w:rPr/>
              <w:t xml:space="preserve">37,208,700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0.487%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39 </w:t>
            </w:r>
          </w:p>
        </w:tc>
        <w:tc>
          <w:tcPr>
            <w:tcW w:w="2772" w:type="dxa"/>
            <w:tcBorders/>
            <w:vAlign w:val="center"/>
          </w:tcPr>
          <w:p>
            <w:pPr>
              <w:pStyle w:val="TableContents"/>
              <w:bidi w:val="0"/>
              <w:spacing w:before="0" w:after="283"/>
              <w:jc w:val="left"/>
              <w:rPr/>
            </w:pPr>
            <w:r>
              <w:rPr/>
              <w:t xml:space="preserve">Marokko </w:t>
            </w:r>
          </w:p>
        </w:tc>
        <w:tc>
          <w:tcPr>
            <w:tcW w:w="1506" w:type="dxa"/>
            <w:tcBorders/>
            <w:vAlign w:val="center"/>
          </w:tcPr>
          <w:p>
            <w:pPr>
              <w:pStyle w:val="TableContents"/>
              <w:bidi w:val="0"/>
              <w:spacing w:before="0" w:after="283"/>
              <w:jc w:val="left"/>
              <w:rPr/>
            </w:pPr>
            <w:r>
              <w:rPr/>
              <w:t xml:space="preserve">34,769,700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0.455%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40 </w:t>
            </w:r>
          </w:p>
        </w:tc>
        <w:tc>
          <w:tcPr>
            <w:tcW w:w="2772" w:type="dxa"/>
            <w:tcBorders/>
            <w:vAlign w:val="center"/>
          </w:tcPr>
          <w:p>
            <w:pPr>
              <w:pStyle w:val="TableContents"/>
              <w:bidi w:val="0"/>
              <w:spacing w:before="0" w:after="283"/>
              <w:jc w:val="left"/>
              <w:rPr/>
            </w:pPr>
            <w:r>
              <w:rPr/>
              <w:t xml:space="preserve">Saudi-Arabia </w:t>
            </w:r>
          </w:p>
        </w:tc>
        <w:tc>
          <w:tcPr>
            <w:tcW w:w="1506" w:type="dxa"/>
            <w:tcBorders/>
            <w:vAlign w:val="center"/>
          </w:tcPr>
          <w:p>
            <w:pPr>
              <w:pStyle w:val="TableContents"/>
              <w:bidi w:val="0"/>
              <w:spacing w:before="0" w:after="283"/>
              <w:jc w:val="left"/>
              <w:rPr/>
            </w:pPr>
            <w:r>
              <w:rPr/>
              <w:t xml:space="preserve">33,413,660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0.44%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41 </w:t>
            </w:r>
          </w:p>
        </w:tc>
        <w:tc>
          <w:tcPr>
            <w:tcW w:w="2772" w:type="dxa"/>
            <w:tcBorders/>
            <w:vAlign w:val="center"/>
          </w:tcPr>
          <w:p>
            <w:pPr>
              <w:pStyle w:val="TableContents"/>
              <w:bidi w:val="0"/>
              <w:spacing w:before="0" w:after="283"/>
              <w:jc w:val="left"/>
              <w:rPr/>
            </w:pPr>
            <w:r>
              <w:rPr/>
              <w:t xml:space="preserve">Uzbekistan </w:t>
            </w:r>
          </w:p>
        </w:tc>
        <w:tc>
          <w:tcPr>
            <w:tcW w:w="1506" w:type="dxa"/>
            <w:tcBorders/>
            <w:vAlign w:val="center"/>
          </w:tcPr>
          <w:p>
            <w:pPr>
              <w:pStyle w:val="TableContents"/>
              <w:bidi w:val="0"/>
              <w:spacing w:before="0" w:after="283"/>
              <w:jc w:val="left"/>
              <w:rPr/>
            </w:pPr>
            <w:r>
              <w:rPr/>
              <w:t xml:space="preserve">32,653,900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0.43%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42 </w:t>
            </w:r>
          </w:p>
        </w:tc>
        <w:tc>
          <w:tcPr>
            <w:tcW w:w="2772" w:type="dxa"/>
            <w:tcBorders/>
            <w:vAlign w:val="center"/>
          </w:tcPr>
          <w:p>
            <w:pPr>
              <w:pStyle w:val="TableContents"/>
              <w:bidi w:val="0"/>
              <w:spacing w:before="0" w:after="283"/>
              <w:jc w:val="left"/>
              <w:rPr/>
            </w:pPr>
            <w:r>
              <w:rPr/>
              <w:t xml:space="preserve">Malesia </w:t>
            </w:r>
          </w:p>
        </w:tc>
        <w:tc>
          <w:tcPr>
            <w:tcW w:w="1506" w:type="dxa"/>
            <w:tcBorders/>
            <w:vAlign w:val="center"/>
          </w:tcPr>
          <w:p>
            <w:pPr>
              <w:pStyle w:val="TableContents"/>
              <w:bidi w:val="0"/>
              <w:spacing w:before="0" w:after="283"/>
              <w:jc w:val="left"/>
              <w:rPr/>
            </w:pPr>
            <w:r>
              <w:rPr/>
              <w:t xml:space="preserve">32,649,500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0.427%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43 </w:t>
            </w:r>
          </w:p>
        </w:tc>
        <w:tc>
          <w:tcPr>
            <w:tcW w:w="2772" w:type="dxa"/>
            <w:tcBorders/>
            <w:vAlign w:val="center"/>
          </w:tcPr>
          <w:p>
            <w:pPr>
              <w:pStyle w:val="TableContents"/>
              <w:bidi w:val="0"/>
              <w:spacing w:before="0" w:after="283"/>
              <w:jc w:val="left"/>
              <w:rPr/>
            </w:pPr>
            <w:r>
              <w:rPr/>
              <w:t xml:space="preserve">Venezuela </w:t>
            </w:r>
          </w:p>
        </w:tc>
        <w:tc>
          <w:tcPr>
            <w:tcW w:w="1506" w:type="dxa"/>
            <w:tcBorders/>
            <w:vAlign w:val="center"/>
          </w:tcPr>
          <w:p>
            <w:pPr>
              <w:pStyle w:val="TableContents"/>
              <w:bidi w:val="0"/>
              <w:spacing w:before="0" w:after="283"/>
              <w:jc w:val="left"/>
              <w:rPr/>
            </w:pPr>
            <w:r>
              <w:rPr/>
              <w:t xml:space="preserve">31,828,110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0.42%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44 </w:t>
            </w:r>
          </w:p>
        </w:tc>
        <w:tc>
          <w:tcPr>
            <w:tcW w:w="2772" w:type="dxa"/>
            <w:tcBorders/>
            <w:vAlign w:val="center"/>
          </w:tcPr>
          <w:p>
            <w:pPr>
              <w:pStyle w:val="TableContents"/>
              <w:bidi w:val="0"/>
              <w:spacing w:before="0" w:after="283"/>
              <w:jc w:val="left"/>
              <w:rPr/>
            </w:pPr>
            <w:r>
              <w:rPr/>
              <w:t xml:space="preserve">Afganistan </w:t>
            </w:r>
          </w:p>
        </w:tc>
        <w:tc>
          <w:tcPr>
            <w:tcW w:w="1506" w:type="dxa"/>
            <w:tcBorders/>
            <w:vAlign w:val="center"/>
          </w:tcPr>
          <w:p>
            <w:pPr>
              <w:pStyle w:val="TableContents"/>
              <w:bidi w:val="0"/>
              <w:spacing w:before="0" w:after="283"/>
              <w:jc w:val="left"/>
              <w:rPr/>
            </w:pPr>
            <w:r>
              <w:rPr/>
              <w:t xml:space="preserve">31,575,018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0.41%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45 </w:t>
            </w:r>
          </w:p>
        </w:tc>
        <w:tc>
          <w:tcPr>
            <w:tcW w:w="2772" w:type="dxa"/>
            <w:tcBorders/>
            <w:vAlign w:val="center"/>
          </w:tcPr>
          <w:p>
            <w:pPr>
              <w:pStyle w:val="TableContents"/>
              <w:bidi w:val="0"/>
              <w:spacing w:before="0" w:after="283"/>
              <w:jc w:val="left"/>
              <w:rPr/>
            </w:pPr>
            <w:r>
              <w:rPr/>
              <w:t xml:space="preserve">Peru </w:t>
            </w:r>
          </w:p>
        </w:tc>
        <w:tc>
          <w:tcPr>
            <w:tcW w:w="1506" w:type="dxa"/>
            <w:tcBorders/>
            <w:vAlign w:val="center"/>
          </w:tcPr>
          <w:p>
            <w:pPr>
              <w:pStyle w:val="TableContents"/>
              <w:bidi w:val="0"/>
              <w:spacing w:before="0" w:after="283"/>
              <w:jc w:val="left"/>
              <w:rPr/>
            </w:pPr>
            <w:r>
              <w:rPr/>
              <w:t xml:space="preserve">31,237,385 </w:t>
            </w:r>
          </w:p>
        </w:tc>
        <w:tc>
          <w:tcPr>
            <w:tcW w:w="1444" w:type="dxa"/>
            <w:tcBorders/>
            <w:vAlign w:val="center"/>
          </w:tcPr>
          <w:p>
            <w:pPr>
              <w:pStyle w:val="TableContents"/>
              <w:bidi w:val="0"/>
              <w:spacing w:before="0" w:after="283"/>
              <w:jc w:val="left"/>
              <w:rPr/>
            </w:pPr>
            <w:r>
              <w:rPr/>
              <w:t xml:space="preserve">lokakuu 22, 2017 </w:t>
            </w:r>
          </w:p>
        </w:tc>
        <w:tc>
          <w:tcPr>
            <w:tcW w:w="1673" w:type="dxa"/>
            <w:tcBorders/>
            <w:vAlign w:val="center"/>
          </w:tcPr>
          <w:p>
            <w:pPr>
              <w:pStyle w:val="TableContents"/>
              <w:bidi w:val="0"/>
              <w:spacing w:before="0" w:after="283"/>
              <w:jc w:val="left"/>
              <w:rPr/>
            </w:pPr>
            <w:r>
              <w:rPr/>
              <w:t xml:space="preserve">0.41% </w:t>
            </w:r>
          </w:p>
        </w:tc>
        <w:tc>
          <w:tcPr>
            <w:tcW w:w="2099"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46 </w:t>
            </w:r>
          </w:p>
        </w:tc>
        <w:tc>
          <w:tcPr>
            <w:tcW w:w="2772" w:type="dxa"/>
            <w:tcBorders/>
            <w:vAlign w:val="center"/>
          </w:tcPr>
          <w:p>
            <w:pPr>
              <w:pStyle w:val="TableContents"/>
              <w:bidi w:val="0"/>
              <w:spacing w:before="0" w:after="283"/>
              <w:jc w:val="left"/>
              <w:rPr/>
            </w:pPr>
            <w:r>
              <w:rPr/>
              <w:t xml:space="preserve">Ghana </w:t>
            </w:r>
          </w:p>
        </w:tc>
        <w:tc>
          <w:tcPr>
            <w:tcW w:w="1506" w:type="dxa"/>
            <w:tcBorders/>
            <w:vAlign w:val="center"/>
          </w:tcPr>
          <w:p>
            <w:pPr>
              <w:pStyle w:val="TableContents"/>
              <w:bidi w:val="0"/>
              <w:spacing w:before="0" w:after="283"/>
              <w:jc w:val="left"/>
              <w:rPr/>
            </w:pPr>
            <w:r>
              <w:rPr/>
              <w:t xml:space="preserve">29,614,337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0.39%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47 </w:t>
            </w:r>
          </w:p>
        </w:tc>
        <w:tc>
          <w:tcPr>
            <w:tcW w:w="2772" w:type="dxa"/>
            <w:tcBorders/>
            <w:vAlign w:val="center"/>
          </w:tcPr>
          <w:p>
            <w:pPr>
              <w:pStyle w:val="TableContents"/>
              <w:bidi w:val="0"/>
              <w:spacing w:before="0" w:after="283"/>
              <w:jc w:val="left"/>
              <w:rPr/>
            </w:pPr>
            <w:r>
              <w:rPr/>
              <w:t xml:space="preserve">Angola </w:t>
            </w:r>
          </w:p>
        </w:tc>
        <w:tc>
          <w:tcPr>
            <w:tcW w:w="1506" w:type="dxa"/>
            <w:tcBorders/>
            <w:vAlign w:val="center"/>
          </w:tcPr>
          <w:p>
            <w:pPr>
              <w:pStyle w:val="TableContents"/>
              <w:bidi w:val="0"/>
              <w:spacing w:before="0" w:after="283"/>
              <w:jc w:val="left"/>
              <w:rPr/>
            </w:pPr>
            <w:r>
              <w:rPr/>
              <w:t xml:space="preserve">29,250,009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0.38%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48 </w:t>
            </w:r>
          </w:p>
        </w:tc>
        <w:tc>
          <w:tcPr>
            <w:tcW w:w="2772" w:type="dxa"/>
            <w:tcBorders/>
            <w:vAlign w:val="center"/>
          </w:tcPr>
          <w:p>
            <w:pPr>
              <w:pStyle w:val="TableContents"/>
              <w:bidi w:val="0"/>
              <w:spacing w:before="0" w:after="283"/>
              <w:jc w:val="left"/>
              <w:rPr/>
            </w:pPr>
            <w:r>
              <w:rPr/>
              <w:t xml:space="preserve">Nepal </w:t>
            </w:r>
          </w:p>
        </w:tc>
        <w:tc>
          <w:tcPr>
            <w:tcW w:w="1506" w:type="dxa"/>
            <w:tcBorders/>
            <w:vAlign w:val="center"/>
          </w:tcPr>
          <w:p>
            <w:pPr>
              <w:pStyle w:val="TableContents"/>
              <w:bidi w:val="0"/>
              <w:spacing w:before="0" w:after="283"/>
              <w:jc w:val="left"/>
              <w:rPr/>
            </w:pPr>
            <w:r>
              <w:rPr/>
              <w:t xml:space="preserve">29,218,867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0.38%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49 </w:t>
            </w:r>
          </w:p>
        </w:tc>
        <w:tc>
          <w:tcPr>
            <w:tcW w:w="2772" w:type="dxa"/>
            <w:tcBorders/>
            <w:vAlign w:val="center"/>
          </w:tcPr>
          <w:p>
            <w:pPr>
              <w:pStyle w:val="TableContents"/>
              <w:bidi w:val="0"/>
              <w:spacing w:before="0" w:after="283"/>
              <w:jc w:val="left"/>
              <w:rPr/>
            </w:pPr>
            <w:r>
              <w:rPr/>
              <w:t xml:space="preserve">Jemen </w:t>
            </w:r>
          </w:p>
        </w:tc>
        <w:tc>
          <w:tcPr>
            <w:tcW w:w="1506" w:type="dxa"/>
            <w:tcBorders/>
            <w:vAlign w:val="center"/>
          </w:tcPr>
          <w:p>
            <w:pPr>
              <w:pStyle w:val="TableContents"/>
              <w:bidi w:val="0"/>
              <w:spacing w:before="0" w:after="283"/>
              <w:jc w:val="left"/>
              <w:rPr/>
            </w:pPr>
            <w:r>
              <w:rPr/>
              <w:t xml:space="preserve">28,915,284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0.38%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50 </w:t>
            </w:r>
          </w:p>
        </w:tc>
        <w:tc>
          <w:tcPr>
            <w:tcW w:w="2772" w:type="dxa"/>
            <w:tcBorders/>
            <w:vAlign w:val="center"/>
          </w:tcPr>
          <w:p>
            <w:pPr>
              <w:pStyle w:val="TableContents"/>
              <w:bidi w:val="0"/>
              <w:spacing w:before="0" w:after="283"/>
              <w:jc w:val="left"/>
              <w:rPr/>
            </w:pPr>
            <w:r>
              <w:rPr/>
              <w:t xml:space="preserve">Mosambik </w:t>
            </w:r>
          </w:p>
        </w:tc>
        <w:tc>
          <w:tcPr>
            <w:tcW w:w="1506" w:type="dxa"/>
            <w:tcBorders/>
            <w:vAlign w:val="center"/>
          </w:tcPr>
          <w:p>
            <w:pPr>
              <w:pStyle w:val="TableContents"/>
              <w:bidi w:val="0"/>
              <w:spacing w:before="0" w:after="283"/>
              <w:jc w:val="left"/>
              <w:rPr/>
            </w:pPr>
            <w:r>
              <w:rPr/>
              <w:t xml:space="preserve">28,861,863 </w:t>
            </w:r>
          </w:p>
        </w:tc>
        <w:tc>
          <w:tcPr>
            <w:tcW w:w="1444" w:type="dxa"/>
            <w:tcBorders/>
            <w:vAlign w:val="center"/>
          </w:tcPr>
          <w:p>
            <w:pPr>
              <w:pStyle w:val="TableContents"/>
              <w:bidi w:val="0"/>
              <w:spacing w:before="0" w:after="283"/>
              <w:jc w:val="left"/>
              <w:rPr/>
            </w:pPr>
            <w:r>
              <w:rPr/>
              <w:t xml:space="preserve">elokuu 1, 2017 </w:t>
            </w:r>
          </w:p>
        </w:tc>
        <w:tc>
          <w:tcPr>
            <w:tcW w:w="1673" w:type="dxa"/>
            <w:tcBorders/>
            <w:vAlign w:val="center"/>
          </w:tcPr>
          <w:p>
            <w:pPr>
              <w:pStyle w:val="TableContents"/>
              <w:bidi w:val="0"/>
              <w:spacing w:before="0" w:after="283"/>
              <w:jc w:val="left"/>
              <w:rPr/>
            </w:pPr>
            <w:r>
              <w:rPr/>
              <w:t xml:space="preserve">0.38% </w:t>
            </w:r>
          </w:p>
        </w:tc>
        <w:tc>
          <w:tcPr>
            <w:tcW w:w="2099"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51 </w:t>
            </w:r>
          </w:p>
        </w:tc>
        <w:tc>
          <w:tcPr>
            <w:tcW w:w="2772" w:type="dxa"/>
            <w:tcBorders/>
            <w:vAlign w:val="center"/>
          </w:tcPr>
          <w:p>
            <w:pPr>
              <w:pStyle w:val="TableContents"/>
              <w:bidi w:val="0"/>
              <w:spacing w:before="0" w:after="283"/>
              <w:jc w:val="left"/>
              <w:rPr/>
            </w:pPr>
            <w:r>
              <w:rPr/>
              <w:t xml:space="preserve">Madagaskar </w:t>
            </w:r>
          </w:p>
        </w:tc>
        <w:tc>
          <w:tcPr>
            <w:tcW w:w="1506" w:type="dxa"/>
            <w:tcBorders/>
            <w:vAlign w:val="center"/>
          </w:tcPr>
          <w:p>
            <w:pPr>
              <w:pStyle w:val="TableContents"/>
              <w:bidi w:val="0"/>
              <w:spacing w:before="0" w:after="283"/>
              <w:jc w:val="left"/>
              <w:rPr/>
            </w:pPr>
            <w:r>
              <w:rPr/>
              <w:t xml:space="preserve">26,262,810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0.34%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52 </w:t>
            </w:r>
          </w:p>
        </w:tc>
        <w:tc>
          <w:tcPr>
            <w:tcW w:w="2772" w:type="dxa"/>
            <w:tcBorders/>
            <w:vAlign w:val="center"/>
          </w:tcPr>
          <w:p>
            <w:pPr>
              <w:pStyle w:val="TableContents"/>
              <w:bidi w:val="0"/>
              <w:spacing w:before="0" w:after="283"/>
              <w:jc w:val="left"/>
              <w:rPr/>
            </w:pPr>
            <w:r>
              <w:rPr/>
              <w:t xml:space="preserve">Pohjois-Korea </w:t>
            </w:r>
          </w:p>
        </w:tc>
        <w:tc>
          <w:tcPr>
            <w:tcW w:w="1506" w:type="dxa"/>
            <w:tcBorders/>
            <w:vAlign w:val="center"/>
          </w:tcPr>
          <w:p>
            <w:pPr>
              <w:pStyle w:val="TableContents"/>
              <w:bidi w:val="0"/>
              <w:spacing w:before="0" w:after="283"/>
              <w:jc w:val="left"/>
              <w:rPr/>
            </w:pPr>
            <w:r>
              <w:rPr/>
              <w:t xml:space="preserve">25,610,672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0.33%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53 </w:t>
            </w:r>
          </w:p>
        </w:tc>
        <w:tc>
          <w:tcPr>
            <w:tcW w:w="2772" w:type="dxa"/>
            <w:tcBorders/>
            <w:vAlign w:val="center"/>
          </w:tcPr>
          <w:p>
            <w:pPr>
              <w:pStyle w:val="TableContents"/>
              <w:bidi w:val="0"/>
              <w:spacing w:before="0" w:after="283"/>
              <w:jc w:val="left"/>
              <w:rPr/>
            </w:pPr>
            <w:r>
              <w:rPr/>
              <w:t xml:space="preserve">Australia </w:t>
            </w:r>
          </w:p>
        </w:tc>
        <w:tc>
          <w:tcPr>
            <w:tcW w:w="1506" w:type="dxa"/>
            <w:tcBorders/>
            <w:vAlign w:val="center"/>
          </w:tcPr>
          <w:p>
            <w:pPr>
              <w:pStyle w:val="TableContents"/>
              <w:bidi w:val="0"/>
              <w:spacing w:before="0" w:after="283"/>
              <w:jc w:val="left"/>
              <w:rPr/>
            </w:pPr>
            <w:r>
              <w:rPr/>
              <w:t xml:space="preserve">25,044,200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0.328%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54 </w:t>
            </w:r>
          </w:p>
        </w:tc>
        <w:tc>
          <w:tcPr>
            <w:tcW w:w="2772" w:type="dxa"/>
            <w:tcBorders/>
            <w:vAlign w:val="center"/>
          </w:tcPr>
          <w:p>
            <w:pPr>
              <w:pStyle w:val="TableContents"/>
              <w:bidi w:val="0"/>
              <w:spacing w:before="0" w:after="283"/>
              <w:jc w:val="left"/>
              <w:rPr/>
            </w:pPr>
            <w:r>
              <w:rPr/>
              <w:t xml:space="preserve">Norsunluurannikko </w:t>
            </w:r>
          </w:p>
        </w:tc>
        <w:tc>
          <w:tcPr>
            <w:tcW w:w="1506" w:type="dxa"/>
            <w:tcBorders/>
            <w:vAlign w:val="center"/>
          </w:tcPr>
          <w:p>
            <w:pPr>
              <w:pStyle w:val="TableContents"/>
              <w:bidi w:val="0"/>
              <w:spacing w:before="0" w:after="283"/>
              <w:jc w:val="left"/>
              <w:rPr/>
            </w:pPr>
            <w:r>
              <w:rPr/>
              <w:t xml:space="preserve">24,571,044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0.32%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55 </w:t>
            </w:r>
          </w:p>
        </w:tc>
        <w:tc>
          <w:tcPr>
            <w:tcW w:w="2772" w:type="dxa"/>
            <w:tcBorders/>
            <w:vAlign w:val="center"/>
          </w:tcPr>
          <w:p>
            <w:pPr>
              <w:pStyle w:val="TableContents"/>
              <w:bidi w:val="0"/>
              <w:spacing w:before="0" w:after="283"/>
              <w:jc w:val="left"/>
              <w:rPr/>
            </w:pPr>
            <w:r>
              <w:rPr/>
              <w:t xml:space="preserve">Kamerun </w:t>
            </w:r>
          </w:p>
        </w:tc>
        <w:tc>
          <w:tcPr>
            <w:tcW w:w="1506" w:type="dxa"/>
            <w:tcBorders/>
            <w:vAlign w:val="center"/>
          </w:tcPr>
          <w:p>
            <w:pPr>
              <w:pStyle w:val="TableContents"/>
              <w:bidi w:val="0"/>
              <w:spacing w:before="0" w:after="283"/>
              <w:jc w:val="left"/>
              <w:rPr/>
            </w:pPr>
            <w:r>
              <w:rPr/>
              <w:t xml:space="preserve">23,794,164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0.31% </w:t>
            </w:r>
          </w:p>
        </w:tc>
        <w:tc>
          <w:tcPr>
            <w:tcW w:w="2099"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56 </w:t>
            </w:r>
          </w:p>
        </w:tc>
        <w:tc>
          <w:tcPr>
            <w:tcW w:w="2772" w:type="dxa"/>
            <w:tcBorders/>
            <w:vAlign w:val="center"/>
          </w:tcPr>
          <w:p>
            <w:pPr>
              <w:pStyle w:val="TableContents"/>
              <w:bidi w:val="0"/>
              <w:spacing w:before="0" w:after="283"/>
              <w:jc w:val="left"/>
              <w:rPr/>
            </w:pPr>
            <w:r>
              <w:rPr/>
              <w:t xml:space="preserve">Taiwan </w:t>
            </w:r>
          </w:p>
        </w:tc>
        <w:tc>
          <w:tcPr>
            <w:tcW w:w="1506" w:type="dxa"/>
            <w:tcBorders/>
            <w:vAlign w:val="center"/>
          </w:tcPr>
          <w:p>
            <w:pPr>
              <w:pStyle w:val="TableContents"/>
              <w:bidi w:val="0"/>
              <w:spacing w:before="0" w:after="283"/>
              <w:jc w:val="left"/>
              <w:rPr/>
            </w:pPr>
            <w:r>
              <w:rPr/>
              <w:t xml:space="preserve">23,576,705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0.31%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57 </w:t>
            </w:r>
          </w:p>
        </w:tc>
        <w:tc>
          <w:tcPr>
            <w:tcW w:w="2772" w:type="dxa"/>
            <w:tcBorders/>
            <w:vAlign w:val="center"/>
          </w:tcPr>
          <w:p>
            <w:pPr>
              <w:pStyle w:val="TableContents"/>
              <w:bidi w:val="0"/>
              <w:spacing w:before="0" w:after="283"/>
              <w:jc w:val="left"/>
              <w:rPr/>
            </w:pPr>
            <w:r>
              <w:rPr/>
              <w:t xml:space="preserve">Niger </w:t>
            </w:r>
          </w:p>
        </w:tc>
        <w:tc>
          <w:tcPr>
            <w:tcW w:w="1506" w:type="dxa"/>
            <w:tcBorders/>
            <w:vAlign w:val="center"/>
          </w:tcPr>
          <w:p>
            <w:pPr>
              <w:pStyle w:val="TableContents"/>
              <w:bidi w:val="0"/>
              <w:spacing w:before="0" w:after="283"/>
              <w:jc w:val="left"/>
              <w:rPr/>
            </w:pPr>
            <w:r>
              <w:rPr/>
              <w:t xml:space="preserve">21,466,863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0.28% </w:t>
            </w:r>
          </w:p>
        </w:tc>
        <w:tc>
          <w:tcPr>
            <w:tcW w:w="2099"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58 </w:t>
            </w:r>
          </w:p>
        </w:tc>
        <w:tc>
          <w:tcPr>
            <w:tcW w:w="2772" w:type="dxa"/>
            <w:tcBorders/>
            <w:vAlign w:val="center"/>
          </w:tcPr>
          <w:p>
            <w:pPr>
              <w:pStyle w:val="TableContents"/>
              <w:bidi w:val="0"/>
              <w:spacing w:before="0" w:after="283"/>
              <w:jc w:val="left"/>
              <w:rPr/>
            </w:pPr>
            <w:r>
              <w:rPr/>
              <w:t xml:space="preserve">Sri Lanka </w:t>
            </w:r>
          </w:p>
        </w:tc>
        <w:tc>
          <w:tcPr>
            <w:tcW w:w="1506" w:type="dxa"/>
            <w:tcBorders/>
            <w:vAlign w:val="center"/>
          </w:tcPr>
          <w:p>
            <w:pPr>
              <w:pStyle w:val="TableContents"/>
              <w:bidi w:val="0"/>
              <w:spacing w:before="0" w:after="283"/>
              <w:jc w:val="left"/>
              <w:rPr/>
            </w:pPr>
            <w:r>
              <w:rPr/>
              <w:t xml:space="preserve">21,444,000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0.28%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59 </w:t>
            </w:r>
          </w:p>
        </w:tc>
        <w:tc>
          <w:tcPr>
            <w:tcW w:w="2772" w:type="dxa"/>
            <w:tcBorders/>
            <w:vAlign w:val="center"/>
          </w:tcPr>
          <w:p>
            <w:pPr>
              <w:pStyle w:val="TableContents"/>
              <w:bidi w:val="0"/>
              <w:spacing w:before="0" w:after="283"/>
              <w:jc w:val="left"/>
              <w:rPr/>
            </w:pPr>
            <w:r>
              <w:rPr/>
              <w:t xml:space="preserve">Burkina Faso </w:t>
            </w:r>
          </w:p>
        </w:tc>
        <w:tc>
          <w:tcPr>
            <w:tcW w:w="1506" w:type="dxa"/>
            <w:tcBorders/>
            <w:vAlign w:val="center"/>
          </w:tcPr>
          <w:p>
            <w:pPr>
              <w:pStyle w:val="TableContents"/>
              <w:bidi w:val="0"/>
              <w:spacing w:before="0" w:after="283"/>
              <w:jc w:val="left"/>
              <w:rPr/>
            </w:pPr>
            <w:r>
              <w:rPr/>
              <w:t xml:space="preserve">20,244,080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0.26% </w:t>
            </w:r>
          </w:p>
        </w:tc>
        <w:tc>
          <w:tcPr>
            <w:tcW w:w="2099"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60 </w:t>
            </w:r>
          </w:p>
        </w:tc>
        <w:tc>
          <w:tcPr>
            <w:tcW w:w="2772" w:type="dxa"/>
            <w:tcBorders/>
            <w:vAlign w:val="center"/>
          </w:tcPr>
          <w:p>
            <w:pPr>
              <w:pStyle w:val="TableContents"/>
              <w:bidi w:val="0"/>
              <w:spacing w:before="0" w:after="283"/>
              <w:jc w:val="left"/>
              <w:rPr/>
            </w:pPr>
            <w:r>
              <w:rPr/>
              <w:t xml:space="preserve">Romania </w:t>
            </w:r>
          </w:p>
        </w:tc>
        <w:tc>
          <w:tcPr>
            <w:tcW w:w="1506" w:type="dxa"/>
            <w:tcBorders/>
            <w:vAlign w:val="center"/>
          </w:tcPr>
          <w:p>
            <w:pPr>
              <w:pStyle w:val="TableContents"/>
              <w:bidi w:val="0"/>
              <w:spacing w:before="0" w:after="283"/>
              <w:jc w:val="left"/>
              <w:rPr/>
            </w:pPr>
            <w:r>
              <w:rPr/>
              <w:t xml:space="preserve">19,524,000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0.26%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61 </w:t>
            </w:r>
          </w:p>
        </w:tc>
        <w:tc>
          <w:tcPr>
            <w:tcW w:w="2772" w:type="dxa"/>
            <w:tcBorders/>
            <w:vAlign w:val="center"/>
          </w:tcPr>
          <w:p>
            <w:pPr>
              <w:pStyle w:val="TableContents"/>
              <w:bidi w:val="0"/>
              <w:spacing w:before="0" w:after="283"/>
              <w:jc w:val="left"/>
              <w:rPr/>
            </w:pPr>
            <w:r>
              <w:rPr/>
              <w:t xml:space="preserve">Mali </w:t>
            </w:r>
          </w:p>
        </w:tc>
        <w:tc>
          <w:tcPr>
            <w:tcW w:w="1506" w:type="dxa"/>
            <w:tcBorders/>
            <w:vAlign w:val="center"/>
          </w:tcPr>
          <w:p>
            <w:pPr>
              <w:pStyle w:val="TableContents"/>
              <w:bidi w:val="0"/>
              <w:spacing w:before="0" w:after="283"/>
              <w:jc w:val="left"/>
              <w:rPr/>
            </w:pPr>
            <w:r>
              <w:rPr/>
              <w:t xml:space="preserve">19,107,706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0.25%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62 </w:t>
            </w:r>
          </w:p>
        </w:tc>
        <w:tc>
          <w:tcPr>
            <w:tcW w:w="2772" w:type="dxa"/>
            <w:tcBorders/>
            <w:vAlign w:val="center"/>
          </w:tcPr>
          <w:p>
            <w:pPr>
              <w:pStyle w:val="TableContents"/>
              <w:bidi w:val="0"/>
              <w:spacing w:before="0" w:after="283"/>
              <w:jc w:val="left"/>
              <w:rPr/>
            </w:pPr>
            <w:r>
              <w:rPr/>
              <w:t xml:space="preserve">Syyria </w:t>
            </w:r>
          </w:p>
        </w:tc>
        <w:tc>
          <w:tcPr>
            <w:tcW w:w="1506" w:type="dxa"/>
            <w:tcBorders/>
            <w:vAlign w:val="center"/>
          </w:tcPr>
          <w:p>
            <w:pPr>
              <w:pStyle w:val="TableContents"/>
              <w:bidi w:val="0"/>
              <w:spacing w:before="0" w:after="283"/>
              <w:jc w:val="left"/>
              <w:rPr/>
            </w:pPr>
            <w:r>
              <w:rPr/>
              <w:t xml:space="preserve">18,284,407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0.24%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63 </w:t>
            </w:r>
          </w:p>
        </w:tc>
        <w:tc>
          <w:tcPr>
            <w:tcW w:w="2772" w:type="dxa"/>
            <w:tcBorders/>
            <w:vAlign w:val="center"/>
          </w:tcPr>
          <w:p>
            <w:pPr>
              <w:pStyle w:val="TableContents"/>
              <w:bidi w:val="0"/>
              <w:spacing w:before="0" w:after="283"/>
              <w:jc w:val="left"/>
              <w:rPr/>
            </w:pPr>
            <w:r>
              <w:rPr/>
              <w:t xml:space="preserve">Kazakstan </w:t>
            </w:r>
          </w:p>
        </w:tc>
        <w:tc>
          <w:tcPr>
            <w:tcW w:w="1506" w:type="dxa"/>
            <w:tcBorders/>
            <w:vAlign w:val="center"/>
          </w:tcPr>
          <w:p>
            <w:pPr>
              <w:pStyle w:val="TableContents"/>
              <w:bidi w:val="0"/>
              <w:spacing w:before="0" w:after="283"/>
              <w:jc w:val="left"/>
              <w:rPr/>
            </w:pPr>
            <w:r>
              <w:rPr/>
              <w:t xml:space="preserve">18,272,400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0.24%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64 </w:t>
            </w:r>
          </w:p>
        </w:tc>
        <w:tc>
          <w:tcPr>
            <w:tcW w:w="2772" w:type="dxa"/>
            <w:tcBorders/>
            <w:vAlign w:val="center"/>
          </w:tcPr>
          <w:p>
            <w:pPr>
              <w:pStyle w:val="TableContents"/>
              <w:bidi w:val="0"/>
              <w:spacing w:before="0" w:after="283"/>
              <w:jc w:val="left"/>
              <w:rPr/>
            </w:pPr>
            <w:r>
              <w:rPr/>
              <w:t xml:space="preserve">Malawi </w:t>
            </w:r>
          </w:p>
        </w:tc>
        <w:tc>
          <w:tcPr>
            <w:tcW w:w="1506" w:type="dxa"/>
            <w:tcBorders/>
            <w:vAlign w:val="center"/>
          </w:tcPr>
          <w:p>
            <w:pPr>
              <w:pStyle w:val="TableContents"/>
              <w:bidi w:val="0"/>
              <w:spacing w:before="0" w:after="283"/>
              <w:jc w:val="left"/>
              <w:rPr/>
            </w:pPr>
            <w:r>
              <w:rPr/>
              <w:t xml:space="preserve">17,931,637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0.23% </w:t>
            </w:r>
          </w:p>
        </w:tc>
        <w:tc>
          <w:tcPr>
            <w:tcW w:w="2099"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65 </w:t>
            </w:r>
          </w:p>
        </w:tc>
        <w:tc>
          <w:tcPr>
            <w:tcW w:w="2772" w:type="dxa"/>
            <w:tcBorders/>
            <w:vAlign w:val="center"/>
          </w:tcPr>
          <w:p>
            <w:pPr>
              <w:pStyle w:val="TableContents"/>
              <w:bidi w:val="0"/>
              <w:spacing w:before="0" w:after="283"/>
              <w:jc w:val="left"/>
              <w:rPr/>
            </w:pPr>
            <w:r>
              <w:rPr/>
              <w:t xml:space="preserve">Chile </w:t>
            </w:r>
          </w:p>
        </w:tc>
        <w:tc>
          <w:tcPr>
            <w:tcW w:w="1506" w:type="dxa"/>
            <w:tcBorders/>
            <w:vAlign w:val="center"/>
          </w:tcPr>
          <w:p>
            <w:pPr>
              <w:pStyle w:val="TableContents"/>
              <w:bidi w:val="0"/>
              <w:spacing w:before="0" w:after="283"/>
              <w:jc w:val="left"/>
              <w:rPr/>
            </w:pPr>
            <w:r>
              <w:rPr/>
              <w:t xml:space="preserve">17,574,003 </w:t>
            </w:r>
          </w:p>
        </w:tc>
        <w:tc>
          <w:tcPr>
            <w:tcW w:w="1444" w:type="dxa"/>
            <w:tcBorders/>
            <w:vAlign w:val="center"/>
          </w:tcPr>
          <w:p>
            <w:pPr>
              <w:pStyle w:val="TableContents"/>
              <w:bidi w:val="0"/>
              <w:spacing w:before="0" w:after="283"/>
              <w:jc w:val="left"/>
              <w:rPr/>
            </w:pPr>
            <w:r>
              <w:rPr/>
              <w:t xml:space="preserve">huhtikuu 19, 2017 </w:t>
            </w:r>
          </w:p>
        </w:tc>
        <w:tc>
          <w:tcPr>
            <w:tcW w:w="1673" w:type="dxa"/>
            <w:tcBorders/>
            <w:vAlign w:val="center"/>
          </w:tcPr>
          <w:p>
            <w:pPr>
              <w:pStyle w:val="TableContents"/>
              <w:bidi w:val="0"/>
              <w:spacing w:before="0" w:after="283"/>
              <w:jc w:val="left"/>
              <w:rPr/>
            </w:pPr>
            <w:r>
              <w:rPr/>
              <w:t xml:space="preserve">0.23% </w:t>
            </w:r>
          </w:p>
        </w:tc>
        <w:tc>
          <w:tcPr>
            <w:tcW w:w="2099" w:type="dxa"/>
            <w:tcBorders/>
            <w:vAlign w:val="center"/>
          </w:tcPr>
          <w:p>
            <w:pPr>
              <w:pStyle w:val="TableContents"/>
              <w:bidi w:val="0"/>
              <w:spacing w:before="0" w:after="283"/>
              <w:jc w:val="left"/>
              <w:rPr/>
            </w:pPr>
            <w:r>
              <w:rPr/>
              <w:t xml:space="preserve">Lopullinen tai lopullinen vuoden 2017 väestönlaskennan tulos </w:t>
            </w:r>
          </w:p>
        </w:tc>
      </w:tr>
      <w:tr>
        <w:trPr/>
        <w:tc>
          <w:tcPr>
            <w:tcW w:w="711" w:type="dxa"/>
            <w:tcBorders/>
            <w:vAlign w:val="center"/>
          </w:tcPr>
          <w:p>
            <w:pPr>
              <w:pStyle w:val="TableContents"/>
              <w:bidi w:val="0"/>
              <w:spacing w:before="0" w:after="283"/>
              <w:jc w:val="left"/>
              <w:rPr/>
            </w:pPr>
            <w:r>
              <w:rPr/>
              <w:t xml:space="preserve">66 </w:t>
            </w:r>
          </w:p>
        </w:tc>
        <w:tc>
          <w:tcPr>
            <w:tcW w:w="2772" w:type="dxa"/>
            <w:tcBorders/>
            <w:vAlign w:val="center"/>
          </w:tcPr>
          <w:p>
            <w:pPr>
              <w:pStyle w:val="TableContents"/>
              <w:bidi w:val="0"/>
              <w:spacing w:before="0" w:after="283"/>
              <w:jc w:val="left"/>
              <w:rPr/>
            </w:pPr>
            <w:r>
              <w:rPr/>
              <w:t xml:space="preserve">Guatemala </w:t>
            </w:r>
          </w:p>
        </w:tc>
        <w:tc>
          <w:tcPr>
            <w:tcW w:w="1506" w:type="dxa"/>
            <w:tcBorders/>
            <w:vAlign w:val="center"/>
          </w:tcPr>
          <w:p>
            <w:pPr>
              <w:pStyle w:val="TableContents"/>
              <w:bidi w:val="0"/>
              <w:spacing w:before="0" w:after="283"/>
              <w:jc w:val="left"/>
              <w:rPr/>
            </w:pPr>
            <w:r>
              <w:rPr/>
              <w:t xml:space="preserve">17,302,084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0.23% </w:t>
            </w:r>
          </w:p>
        </w:tc>
        <w:tc>
          <w:tcPr>
            <w:tcW w:w="2099"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67 </w:t>
            </w:r>
          </w:p>
        </w:tc>
        <w:tc>
          <w:tcPr>
            <w:tcW w:w="2772" w:type="dxa"/>
            <w:tcBorders/>
            <w:vAlign w:val="center"/>
          </w:tcPr>
          <w:p>
            <w:pPr>
              <w:pStyle w:val="TableContents"/>
              <w:bidi w:val="0"/>
              <w:spacing w:before="0" w:after="283"/>
              <w:jc w:val="left"/>
              <w:rPr/>
            </w:pPr>
            <w:r>
              <w:rPr/>
              <w:t xml:space="preserve">Alankomaat </w:t>
            </w:r>
          </w:p>
        </w:tc>
        <w:tc>
          <w:tcPr>
            <w:tcW w:w="1506" w:type="dxa"/>
            <w:tcBorders/>
            <w:vAlign w:val="center"/>
          </w:tcPr>
          <w:p>
            <w:pPr>
              <w:pStyle w:val="TableContents"/>
              <w:bidi w:val="0"/>
              <w:spacing w:before="0" w:after="283"/>
              <w:jc w:val="left"/>
              <w:rPr/>
            </w:pPr>
            <w:r>
              <w:rPr/>
              <w:t xml:space="preserve">17,250,000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0.226%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68 </w:t>
            </w:r>
          </w:p>
        </w:tc>
        <w:tc>
          <w:tcPr>
            <w:tcW w:w="2772" w:type="dxa"/>
            <w:tcBorders/>
            <w:vAlign w:val="center"/>
          </w:tcPr>
          <w:p>
            <w:pPr>
              <w:pStyle w:val="TableContents"/>
              <w:bidi w:val="0"/>
              <w:spacing w:before="0" w:after="283"/>
              <w:jc w:val="left"/>
              <w:rPr/>
            </w:pPr>
            <w:r>
              <w:rPr/>
              <w:t xml:space="preserve">Ecuador </w:t>
            </w:r>
          </w:p>
        </w:tc>
        <w:tc>
          <w:tcPr>
            <w:tcW w:w="1506" w:type="dxa"/>
            <w:tcBorders/>
            <w:vAlign w:val="center"/>
          </w:tcPr>
          <w:p>
            <w:pPr>
              <w:pStyle w:val="TableContents"/>
              <w:bidi w:val="0"/>
              <w:spacing w:before="0" w:after="283"/>
              <w:jc w:val="left"/>
              <w:rPr/>
            </w:pPr>
            <w:r>
              <w:rPr/>
              <w:t xml:space="preserve">17,063,200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0.223%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69 </w:t>
            </w:r>
          </w:p>
        </w:tc>
        <w:tc>
          <w:tcPr>
            <w:tcW w:w="2772" w:type="dxa"/>
            <w:tcBorders/>
            <w:vAlign w:val="center"/>
          </w:tcPr>
          <w:p>
            <w:pPr>
              <w:pStyle w:val="TableContents"/>
              <w:bidi w:val="0"/>
              <w:spacing w:before="0" w:after="283"/>
              <w:jc w:val="left"/>
              <w:rPr/>
            </w:pPr>
            <w:r>
              <w:rPr/>
              <w:t xml:space="preserve">Sambia </w:t>
            </w:r>
          </w:p>
        </w:tc>
        <w:tc>
          <w:tcPr>
            <w:tcW w:w="1506" w:type="dxa"/>
            <w:tcBorders/>
            <w:vAlign w:val="center"/>
          </w:tcPr>
          <w:p>
            <w:pPr>
              <w:pStyle w:val="TableContents"/>
              <w:bidi w:val="0"/>
              <w:spacing w:before="0" w:after="283"/>
              <w:jc w:val="left"/>
              <w:rPr/>
            </w:pPr>
            <w:r>
              <w:rPr/>
              <w:t xml:space="preserve">16,887,720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0.22%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70 </w:t>
            </w:r>
          </w:p>
        </w:tc>
        <w:tc>
          <w:tcPr>
            <w:tcW w:w="2772" w:type="dxa"/>
            <w:tcBorders/>
            <w:vAlign w:val="center"/>
          </w:tcPr>
          <w:p>
            <w:pPr>
              <w:pStyle w:val="TableContents"/>
              <w:bidi w:val="0"/>
              <w:spacing w:before="0" w:after="283"/>
              <w:jc w:val="left"/>
              <w:rPr/>
            </w:pPr>
            <w:r>
              <w:rPr/>
              <w:t xml:space="preserve">Kambodža </w:t>
            </w:r>
          </w:p>
        </w:tc>
        <w:tc>
          <w:tcPr>
            <w:tcW w:w="1506" w:type="dxa"/>
            <w:tcBorders/>
            <w:vAlign w:val="center"/>
          </w:tcPr>
          <w:p>
            <w:pPr>
              <w:pStyle w:val="TableContents"/>
              <w:bidi w:val="0"/>
              <w:spacing w:before="0" w:after="283"/>
              <w:jc w:val="left"/>
              <w:rPr/>
            </w:pPr>
            <w:r>
              <w:rPr/>
              <w:t xml:space="preserve">16,069,921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0.21%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71 </w:t>
            </w:r>
          </w:p>
        </w:tc>
        <w:tc>
          <w:tcPr>
            <w:tcW w:w="2772" w:type="dxa"/>
            <w:tcBorders/>
            <w:vAlign w:val="center"/>
          </w:tcPr>
          <w:p>
            <w:pPr>
              <w:pStyle w:val="TableContents"/>
              <w:bidi w:val="0"/>
              <w:spacing w:before="0" w:after="283"/>
              <w:jc w:val="left"/>
              <w:rPr/>
            </w:pPr>
            <w:r>
              <w:rPr/>
              <w:t xml:space="preserve">Senegal </w:t>
            </w:r>
          </w:p>
        </w:tc>
        <w:tc>
          <w:tcPr>
            <w:tcW w:w="1506" w:type="dxa"/>
            <w:tcBorders/>
            <w:vAlign w:val="center"/>
          </w:tcPr>
          <w:p>
            <w:pPr>
              <w:pStyle w:val="TableContents"/>
              <w:bidi w:val="0"/>
              <w:spacing w:before="0" w:after="283"/>
              <w:jc w:val="left"/>
              <w:rPr/>
            </w:pPr>
            <w:r>
              <w:rPr/>
              <w:t xml:space="preserve">15,726,037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0.21%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72 </w:t>
            </w:r>
          </w:p>
        </w:tc>
        <w:tc>
          <w:tcPr>
            <w:tcW w:w="2772" w:type="dxa"/>
            <w:tcBorders/>
            <w:vAlign w:val="center"/>
          </w:tcPr>
          <w:p>
            <w:pPr>
              <w:pStyle w:val="TableContents"/>
              <w:bidi w:val="0"/>
              <w:spacing w:before="0" w:after="283"/>
              <w:jc w:val="left"/>
              <w:rPr/>
            </w:pPr>
            <w:r>
              <w:rPr/>
              <w:t xml:space="preserve">Chad </w:t>
            </w:r>
          </w:p>
        </w:tc>
        <w:tc>
          <w:tcPr>
            <w:tcW w:w="1506" w:type="dxa"/>
            <w:tcBorders/>
            <w:vAlign w:val="center"/>
          </w:tcPr>
          <w:p>
            <w:pPr>
              <w:pStyle w:val="TableContents"/>
              <w:bidi w:val="0"/>
              <w:spacing w:before="0" w:after="283"/>
              <w:jc w:val="left"/>
              <w:rPr/>
            </w:pPr>
            <w:r>
              <w:rPr/>
              <w:t xml:space="preserve">15,353,184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73 </w:t>
            </w:r>
          </w:p>
        </w:tc>
        <w:tc>
          <w:tcPr>
            <w:tcW w:w="2772" w:type="dxa"/>
            <w:tcBorders/>
            <w:vAlign w:val="center"/>
          </w:tcPr>
          <w:p>
            <w:pPr>
              <w:pStyle w:val="TableContents"/>
              <w:bidi w:val="0"/>
              <w:spacing w:before="0" w:after="283"/>
              <w:jc w:val="left"/>
              <w:rPr/>
            </w:pPr>
            <w:r>
              <w:rPr/>
              <w:t xml:space="preserve">Somalia </w:t>
            </w:r>
          </w:p>
        </w:tc>
        <w:tc>
          <w:tcPr>
            <w:tcW w:w="1506" w:type="dxa"/>
            <w:tcBorders/>
            <w:vAlign w:val="center"/>
          </w:tcPr>
          <w:p>
            <w:pPr>
              <w:pStyle w:val="TableContents"/>
              <w:bidi w:val="0"/>
              <w:spacing w:before="0" w:after="283"/>
              <w:jc w:val="left"/>
              <w:rPr/>
            </w:pPr>
            <w:r>
              <w:rPr/>
              <w:t xml:space="preserve">15,181,925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0.2%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74 </w:t>
            </w:r>
          </w:p>
        </w:tc>
        <w:tc>
          <w:tcPr>
            <w:tcW w:w="2772" w:type="dxa"/>
            <w:tcBorders/>
            <w:vAlign w:val="center"/>
          </w:tcPr>
          <w:p>
            <w:pPr>
              <w:pStyle w:val="TableContents"/>
              <w:bidi w:val="0"/>
              <w:spacing w:before="0" w:after="283"/>
              <w:jc w:val="left"/>
              <w:rPr/>
            </w:pPr>
            <w:r>
              <w:rPr/>
              <w:t xml:space="preserve">Zimbabwe </w:t>
            </w:r>
          </w:p>
        </w:tc>
        <w:tc>
          <w:tcPr>
            <w:tcW w:w="1506" w:type="dxa"/>
            <w:tcBorders/>
            <w:vAlign w:val="center"/>
          </w:tcPr>
          <w:p>
            <w:pPr>
              <w:pStyle w:val="TableContents"/>
              <w:bidi w:val="0"/>
              <w:spacing w:before="0" w:after="283"/>
              <w:jc w:val="left"/>
              <w:rPr/>
            </w:pPr>
            <w:r>
              <w:rPr/>
              <w:t xml:space="preserve">14,848,905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0.19%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75 </w:t>
            </w:r>
          </w:p>
        </w:tc>
        <w:tc>
          <w:tcPr>
            <w:tcW w:w="2772" w:type="dxa"/>
            <w:tcBorders/>
            <w:vAlign w:val="center"/>
          </w:tcPr>
          <w:p>
            <w:pPr>
              <w:pStyle w:val="TableContents"/>
              <w:bidi w:val="0"/>
              <w:spacing w:before="0" w:after="283"/>
              <w:jc w:val="left"/>
              <w:rPr/>
            </w:pPr>
            <w:r>
              <w:rPr/>
              <w:t xml:space="preserve">Etelä-Sudan </w:t>
            </w:r>
          </w:p>
        </w:tc>
        <w:tc>
          <w:tcPr>
            <w:tcW w:w="1506" w:type="dxa"/>
            <w:tcBorders/>
            <w:vAlign w:val="center"/>
          </w:tcPr>
          <w:p>
            <w:pPr>
              <w:pStyle w:val="TableContents"/>
              <w:bidi w:val="0"/>
              <w:spacing w:before="0" w:after="283"/>
              <w:jc w:val="left"/>
              <w:rPr/>
            </w:pPr>
            <w:r>
              <w:rPr/>
              <w:t xml:space="preserve">12,323,419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0.16%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76 </w:t>
            </w:r>
          </w:p>
        </w:tc>
        <w:tc>
          <w:tcPr>
            <w:tcW w:w="2772" w:type="dxa"/>
            <w:tcBorders/>
            <w:vAlign w:val="center"/>
          </w:tcPr>
          <w:p>
            <w:pPr>
              <w:pStyle w:val="TableContents"/>
              <w:bidi w:val="0"/>
              <w:spacing w:before="0" w:after="283"/>
              <w:jc w:val="left"/>
              <w:rPr/>
            </w:pPr>
            <w:r>
              <w:rPr/>
              <w:t xml:space="preserve">Ruanda </w:t>
            </w:r>
          </w:p>
        </w:tc>
        <w:tc>
          <w:tcPr>
            <w:tcW w:w="1506" w:type="dxa"/>
            <w:tcBorders/>
            <w:vAlign w:val="center"/>
          </w:tcPr>
          <w:p>
            <w:pPr>
              <w:pStyle w:val="TableContents"/>
              <w:bidi w:val="0"/>
              <w:spacing w:before="0" w:after="283"/>
              <w:jc w:val="left"/>
              <w:rPr/>
            </w:pPr>
            <w:r>
              <w:rPr/>
              <w:t xml:space="preserve">12,001,136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0.16% </w:t>
            </w:r>
          </w:p>
        </w:tc>
        <w:tc>
          <w:tcPr>
            <w:tcW w:w="2099" w:type="dxa"/>
            <w:tcBorders/>
            <w:vAlign w:val="center"/>
          </w:tcPr>
          <w:p>
            <w:pPr>
              <w:pStyle w:val="TableContents"/>
              <w:bidi w:val="0"/>
              <w:spacing w:before="0" w:after="283"/>
              <w:jc w:val="left"/>
              <w:rPr/>
            </w:pPr>
            <w:r>
              <w:rPr/>
              <w:t xml:space="preserve">Virallinen ennuste vuosittain </w:t>
            </w:r>
          </w:p>
        </w:tc>
      </w:tr>
      <w:tr>
        <w:trPr/>
        <w:tc>
          <w:tcPr>
            <w:tcW w:w="711" w:type="dxa"/>
            <w:tcBorders/>
            <w:vAlign w:val="center"/>
          </w:tcPr>
          <w:p>
            <w:pPr>
              <w:pStyle w:val="TableContents"/>
              <w:bidi w:val="0"/>
              <w:spacing w:before="0" w:after="283"/>
              <w:jc w:val="left"/>
              <w:rPr/>
            </w:pPr>
            <w:r>
              <w:rPr/>
              <w:t xml:space="preserve">77 </w:t>
            </w:r>
          </w:p>
        </w:tc>
        <w:tc>
          <w:tcPr>
            <w:tcW w:w="2772" w:type="dxa"/>
            <w:tcBorders/>
            <w:vAlign w:val="center"/>
          </w:tcPr>
          <w:p>
            <w:pPr>
              <w:pStyle w:val="TableContents"/>
              <w:bidi w:val="0"/>
              <w:spacing w:before="0" w:after="283"/>
              <w:jc w:val="left"/>
              <w:rPr/>
            </w:pPr>
            <w:r>
              <w:rPr/>
              <w:t xml:space="preserve">Guinea </w:t>
            </w:r>
          </w:p>
        </w:tc>
        <w:tc>
          <w:tcPr>
            <w:tcW w:w="1506" w:type="dxa"/>
            <w:tcBorders/>
            <w:vAlign w:val="center"/>
          </w:tcPr>
          <w:p>
            <w:pPr>
              <w:pStyle w:val="TableContents"/>
              <w:bidi w:val="0"/>
              <w:spacing w:before="0" w:after="283"/>
              <w:jc w:val="left"/>
              <w:rPr/>
            </w:pPr>
            <w:r>
              <w:rPr/>
              <w:t xml:space="preserve">11,883,516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0.16%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78 </w:t>
            </w:r>
          </w:p>
        </w:tc>
        <w:tc>
          <w:tcPr>
            <w:tcW w:w="2772" w:type="dxa"/>
            <w:tcBorders/>
            <w:vAlign w:val="center"/>
          </w:tcPr>
          <w:p>
            <w:pPr>
              <w:pStyle w:val="TableContents"/>
              <w:bidi w:val="0"/>
              <w:spacing w:before="0" w:after="283"/>
              <w:jc w:val="left"/>
              <w:rPr/>
            </w:pPr>
            <w:r>
              <w:rPr/>
              <w:t xml:space="preserve">Tunisia </w:t>
            </w:r>
          </w:p>
        </w:tc>
        <w:tc>
          <w:tcPr>
            <w:tcW w:w="1506" w:type="dxa"/>
            <w:tcBorders/>
            <w:vAlign w:val="center"/>
          </w:tcPr>
          <w:p>
            <w:pPr>
              <w:pStyle w:val="TableContents"/>
              <w:bidi w:val="0"/>
              <w:spacing w:before="0" w:after="283"/>
              <w:jc w:val="left"/>
              <w:rPr/>
            </w:pPr>
            <w:r>
              <w:rPr/>
              <w:t xml:space="preserve">11,446,300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0.15%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79 </w:t>
            </w:r>
          </w:p>
        </w:tc>
        <w:tc>
          <w:tcPr>
            <w:tcW w:w="2772" w:type="dxa"/>
            <w:tcBorders/>
            <w:vAlign w:val="center"/>
          </w:tcPr>
          <w:p>
            <w:pPr>
              <w:pStyle w:val="TableContents"/>
              <w:bidi w:val="0"/>
              <w:spacing w:before="0" w:after="283"/>
              <w:jc w:val="left"/>
              <w:rPr/>
            </w:pPr>
            <w:r>
              <w:rPr/>
              <w:t xml:space="preserve">Belgia </w:t>
            </w:r>
          </w:p>
        </w:tc>
        <w:tc>
          <w:tcPr>
            <w:tcW w:w="1506" w:type="dxa"/>
            <w:tcBorders/>
            <w:vAlign w:val="center"/>
          </w:tcPr>
          <w:p>
            <w:pPr>
              <w:pStyle w:val="TableContents"/>
              <w:bidi w:val="0"/>
              <w:spacing w:before="0" w:after="283"/>
              <w:jc w:val="left"/>
              <w:rPr/>
            </w:pPr>
            <w:r>
              <w:rPr/>
              <w:t xml:space="preserve">11,416,733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0.15%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80 </w:t>
            </w:r>
          </w:p>
        </w:tc>
        <w:tc>
          <w:tcPr>
            <w:tcW w:w="2772" w:type="dxa"/>
            <w:tcBorders/>
            <w:vAlign w:val="center"/>
          </w:tcPr>
          <w:p>
            <w:pPr>
              <w:pStyle w:val="TableContents"/>
              <w:bidi w:val="0"/>
              <w:spacing w:before="0" w:after="283"/>
              <w:jc w:val="left"/>
              <w:rPr/>
            </w:pPr>
            <w:r>
              <w:rPr/>
              <w:t xml:space="preserve">Benin </w:t>
            </w:r>
          </w:p>
        </w:tc>
        <w:tc>
          <w:tcPr>
            <w:tcW w:w="1506" w:type="dxa"/>
            <w:tcBorders/>
            <w:vAlign w:val="center"/>
          </w:tcPr>
          <w:p>
            <w:pPr>
              <w:pStyle w:val="TableContents"/>
              <w:bidi w:val="0"/>
              <w:spacing w:before="0" w:after="283"/>
              <w:jc w:val="left"/>
              <w:rPr/>
            </w:pPr>
            <w:r>
              <w:rPr/>
              <w:t xml:space="preserve">11,362,269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0.15%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81 </w:t>
            </w:r>
          </w:p>
        </w:tc>
        <w:tc>
          <w:tcPr>
            <w:tcW w:w="2772" w:type="dxa"/>
            <w:tcBorders/>
            <w:vAlign w:val="center"/>
          </w:tcPr>
          <w:p>
            <w:pPr>
              <w:pStyle w:val="TableContents"/>
              <w:bidi w:val="0"/>
              <w:spacing w:before="0" w:after="283"/>
              <w:jc w:val="left"/>
              <w:rPr/>
            </w:pPr>
            <w:r>
              <w:rPr/>
              <w:t xml:space="preserve">Bolivia </w:t>
            </w:r>
          </w:p>
        </w:tc>
        <w:tc>
          <w:tcPr>
            <w:tcW w:w="1506" w:type="dxa"/>
            <w:tcBorders/>
            <w:vAlign w:val="center"/>
          </w:tcPr>
          <w:p>
            <w:pPr>
              <w:pStyle w:val="TableContents"/>
              <w:bidi w:val="0"/>
              <w:spacing w:before="0" w:after="283"/>
              <w:jc w:val="left"/>
              <w:rPr/>
            </w:pPr>
            <w:r>
              <w:rPr/>
              <w:t xml:space="preserve">11,307,314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0.15% </w:t>
            </w:r>
          </w:p>
        </w:tc>
        <w:tc>
          <w:tcPr>
            <w:tcW w:w="2099" w:type="dxa"/>
            <w:tcBorders/>
            <w:vAlign w:val="center"/>
          </w:tcPr>
          <w:p>
            <w:pPr>
              <w:pStyle w:val="TableContents"/>
              <w:bidi w:val="0"/>
              <w:spacing w:before="0" w:after="283"/>
              <w:jc w:val="left"/>
              <w:rPr/>
            </w:pPr>
            <w:r>
              <w:rPr/>
              <w:t xml:space="preserve">Virallinen ennuste vuosittain </w:t>
            </w:r>
          </w:p>
        </w:tc>
      </w:tr>
      <w:tr>
        <w:trPr/>
        <w:tc>
          <w:tcPr>
            <w:tcW w:w="711" w:type="dxa"/>
            <w:tcBorders/>
            <w:vAlign w:val="center"/>
          </w:tcPr>
          <w:p>
            <w:pPr>
              <w:pStyle w:val="TableContents"/>
              <w:bidi w:val="0"/>
              <w:spacing w:before="0" w:after="283"/>
              <w:jc w:val="left"/>
              <w:rPr/>
            </w:pPr>
            <w:r>
              <w:rPr/>
              <w:t xml:space="preserve">82 </w:t>
            </w:r>
          </w:p>
        </w:tc>
        <w:tc>
          <w:tcPr>
            <w:tcW w:w="2772" w:type="dxa"/>
            <w:tcBorders/>
            <w:vAlign w:val="center"/>
          </w:tcPr>
          <w:p>
            <w:pPr>
              <w:pStyle w:val="TableContents"/>
              <w:bidi w:val="0"/>
              <w:spacing w:before="0" w:after="283"/>
              <w:jc w:val="left"/>
              <w:rPr/>
            </w:pPr>
            <w:r>
              <w:rPr/>
              <w:t xml:space="preserve">Kuuba </w:t>
            </w:r>
          </w:p>
        </w:tc>
        <w:tc>
          <w:tcPr>
            <w:tcW w:w="1506" w:type="dxa"/>
            <w:tcBorders/>
            <w:vAlign w:val="center"/>
          </w:tcPr>
          <w:p>
            <w:pPr>
              <w:pStyle w:val="TableContents"/>
              <w:bidi w:val="0"/>
              <w:spacing w:before="0" w:after="283"/>
              <w:jc w:val="left"/>
              <w:rPr/>
            </w:pPr>
            <w:r>
              <w:rPr/>
              <w:t xml:space="preserve">11,221,060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0.15%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83 </w:t>
            </w:r>
          </w:p>
        </w:tc>
        <w:tc>
          <w:tcPr>
            <w:tcW w:w="2772" w:type="dxa"/>
            <w:tcBorders/>
            <w:vAlign w:val="center"/>
          </w:tcPr>
          <w:p>
            <w:pPr>
              <w:pStyle w:val="TableContents"/>
              <w:bidi w:val="0"/>
              <w:spacing w:before="0" w:after="283"/>
              <w:jc w:val="left"/>
              <w:rPr/>
            </w:pPr>
            <w:r>
              <w:rPr/>
              <w:t xml:space="preserve">Haiti </w:t>
            </w:r>
          </w:p>
        </w:tc>
        <w:tc>
          <w:tcPr>
            <w:tcW w:w="1506" w:type="dxa"/>
            <w:tcBorders/>
            <w:vAlign w:val="center"/>
          </w:tcPr>
          <w:p>
            <w:pPr>
              <w:pStyle w:val="TableContents"/>
              <w:bidi w:val="0"/>
              <w:spacing w:before="0" w:after="283"/>
              <w:jc w:val="left"/>
              <w:rPr/>
            </w:pPr>
            <w:r>
              <w:rPr/>
              <w:t xml:space="preserve">11,112,945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0.15%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84 </w:t>
            </w:r>
          </w:p>
        </w:tc>
        <w:tc>
          <w:tcPr>
            <w:tcW w:w="2772" w:type="dxa"/>
            <w:tcBorders/>
            <w:vAlign w:val="center"/>
          </w:tcPr>
          <w:p>
            <w:pPr>
              <w:pStyle w:val="TableContents"/>
              <w:bidi w:val="0"/>
              <w:spacing w:before="0" w:after="283"/>
              <w:jc w:val="left"/>
              <w:rPr/>
            </w:pPr>
            <w:r>
              <w:rPr/>
              <w:t xml:space="preserve">Kreikka </w:t>
            </w:r>
          </w:p>
        </w:tc>
        <w:tc>
          <w:tcPr>
            <w:tcW w:w="1506" w:type="dxa"/>
            <w:tcBorders/>
            <w:vAlign w:val="center"/>
          </w:tcPr>
          <w:p>
            <w:pPr>
              <w:pStyle w:val="TableContents"/>
              <w:bidi w:val="0"/>
              <w:spacing w:before="0" w:after="283"/>
              <w:jc w:val="left"/>
              <w:rPr/>
            </w:pPr>
            <w:r>
              <w:rPr/>
              <w:t xml:space="preserve">10,768,193 </w:t>
            </w:r>
          </w:p>
        </w:tc>
        <w:tc>
          <w:tcPr>
            <w:tcW w:w="1444" w:type="dxa"/>
            <w:tcBorders/>
            <w:vAlign w:val="center"/>
          </w:tcPr>
          <w:p>
            <w:pPr>
              <w:pStyle w:val="TableContents"/>
              <w:bidi w:val="0"/>
              <w:spacing w:before="0" w:after="283"/>
              <w:jc w:val="left"/>
              <w:rPr/>
            </w:pPr>
            <w:r>
              <w:rPr/>
              <w:t xml:space="preserve">tammikuu 1, 2017 </w:t>
            </w:r>
          </w:p>
        </w:tc>
        <w:tc>
          <w:tcPr>
            <w:tcW w:w="1673" w:type="dxa"/>
            <w:tcBorders/>
            <w:vAlign w:val="center"/>
          </w:tcPr>
          <w:p>
            <w:pPr>
              <w:pStyle w:val="TableContents"/>
              <w:bidi w:val="0"/>
              <w:spacing w:before="0" w:after="283"/>
              <w:jc w:val="left"/>
              <w:rPr/>
            </w:pPr>
            <w:r>
              <w:rPr/>
              <w:t xml:space="preserve">0.14%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85 </w:t>
            </w:r>
          </w:p>
        </w:tc>
        <w:tc>
          <w:tcPr>
            <w:tcW w:w="2772" w:type="dxa"/>
            <w:tcBorders/>
            <w:vAlign w:val="center"/>
          </w:tcPr>
          <w:p>
            <w:pPr>
              <w:pStyle w:val="TableContents"/>
              <w:bidi w:val="0"/>
              <w:spacing w:before="0" w:after="283"/>
              <w:jc w:val="left"/>
              <w:rPr/>
            </w:pPr>
            <w:r>
              <w:rPr/>
              <w:t xml:space="preserve">Burundi </w:t>
            </w:r>
          </w:p>
        </w:tc>
        <w:tc>
          <w:tcPr>
            <w:tcW w:w="1506" w:type="dxa"/>
            <w:tcBorders/>
            <w:vAlign w:val="center"/>
          </w:tcPr>
          <w:p>
            <w:pPr>
              <w:pStyle w:val="TableContents"/>
              <w:bidi w:val="0"/>
              <w:spacing w:before="0" w:after="283"/>
              <w:jc w:val="left"/>
              <w:rPr/>
            </w:pPr>
            <w:r>
              <w:rPr/>
              <w:t xml:space="preserve">10,681,186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0.14%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86 </w:t>
            </w:r>
          </w:p>
        </w:tc>
        <w:tc>
          <w:tcPr>
            <w:tcW w:w="2772" w:type="dxa"/>
            <w:tcBorders/>
            <w:vAlign w:val="center"/>
          </w:tcPr>
          <w:p>
            <w:pPr>
              <w:pStyle w:val="TableContents"/>
              <w:bidi w:val="0"/>
              <w:spacing w:before="0" w:after="283"/>
              <w:jc w:val="left"/>
              <w:rPr/>
            </w:pPr>
            <w:r>
              <w:rPr/>
              <w:t xml:space="preserve">Tšekin tasavalta </w:t>
            </w:r>
          </w:p>
        </w:tc>
        <w:tc>
          <w:tcPr>
            <w:tcW w:w="1506" w:type="dxa"/>
            <w:tcBorders/>
            <w:vAlign w:val="center"/>
          </w:tcPr>
          <w:p>
            <w:pPr>
              <w:pStyle w:val="TableContents"/>
              <w:bidi w:val="0"/>
              <w:spacing w:before="0" w:after="283"/>
              <w:jc w:val="left"/>
              <w:rPr/>
            </w:pPr>
            <w:r>
              <w:rPr/>
              <w:t xml:space="preserve">10,613,350 </w:t>
            </w:r>
          </w:p>
        </w:tc>
        <w:tc>
          <w:tcPr>
            <w:tcW w:w="1444" w:type="dxa"/>
            <w:tcBorders/>
            <w:vAlign w:val="center"/>
          </w:tcPr>
          <w:p>
            <w:pPr>
              <w:pStyle w:val="TableContents"/>
              <w:bidi w:val="0"/>
              <w:spacing w:before="0" w:after="283"/>
              <w:jc w:val="left"/>
              <w:rPr/>
            </w:pPr>
            <w:r>
              <w:rPr/>
              <w:t xml:space="preserve">maaliskuu 31, 2018 </w:t>
            </w:r>
          </w:p>
        </w:tc>
        <w:tc>
          <w:tcPr>
            <w:tcW w:w="1673" w:type="dxa"/>
            <w:tcBorders/>
            <w:vAlign w:val="center"/>
          </w:tcPr>
          <w:p>
            <w:pPr>
              <w:pStyle w:val="TableContents"/>
              <w:bidi w:val="0"/>
              <w:spacing w:before="0" w:after="283"/>
              <w:jc w:val="left"/>
              <w:rPr/>
            </w:pPr>
            <w:r>
              <w:rPr/>
              <w:t xml:space="preserve">0.14%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87 </w:t>
            </w:r>
          </w:p>
        </w:tc>
        <w:tc>
          <w:tcPr>
            <w:tcW w:w="2772" w:type="dxa"/>
            <w:tcBorders/>
            <w:vAlign w:val="center"/>
          </w:tcPr>
          <w:p>
            <w:pPr>
              <w:pStyle w:val="TableContents"/>
              <w:bidi w:val="0"/>
              <w:spacing w:before="0" w:after="283"/>
              <w:jc w:val="left"/>
              <w:rPr/>
            </w:pPr>
            <w:r>
              <w:rPr/>
              <w:t xml:space="preserve">Portugali </w:t>
            </w:r>
          </w:p>
        </w:tc>
        <w:tc>
          <w:tcPr>
            <w:tcW w:w="1506" w:type="dxa"/>
            <w:tcBorders/>
            <w:vAlign w:val="center"/>
          </w:tcPr>
          <w:p>
            <w:pPr>
              <w:pStyle w:val="TableContents"/>
              <w:bidi w:val="0"/>
              <w:spacing w:before="0" w:after="283"/>
              <w:jc w:val="left"/>
              <w:rPr/>
            </w:pPr>
            <w:r>
              <w:rPr/>
              <w:t xml:space="preserve">10,291,027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0.13%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88 </w:t>
            </w:r>
          </w:p>
        </w:tc>
        <w:tc>
          <w:tcPr>
            <w:tcW w:w="2772" w:type="dxa"/>
            <w:tcBorders/>
            <w:vAlign w:val="center"/>
          </w:tcPr>
          <w:p>
            <w:pPr>
              <w:pStyle w:val="TableContents"/>
              <w:bidi w:val="0"/>
              <w:spacing w:before="0" w:after="283"/>
              <w:jc w:val="left"/>
              <w:rPr/>
            </w:pPr>
            <w:r>
              <w:rPr/>
              <w:t xml:space="preserve">Dominikaaninen tasavalta </w:t>
            </w:r>
          </w:p>
        </w:tc>
        <w:tc>
          <w:tcPr>
            <w:tcW w:w="1506" w:type="dxa"/>
            <w:tcBorders/>
            <w:vAlign w:val="center"/>
          </w:tcPr>
          <w:p>
            <w:pPr>
              <w:pStyle w:val="TableContents"/>
              <w:bidi w:val="0"/>
              <w:spacing w:before="0" w:after="283"/>
              <w:jc w:val="left"/>
              <w:rPr/>
            </w:pPr>
            <w:r>
              <w:rPr/>
              <w:t xml:space="preserve">10,266,149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0.13%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89 </w:t>
            </w:r>
          </w:p>
        </w:tc>
        <w:tc>
          <w:tcPr>
            <w:tcW w:w="2772" w:type="dxa"/>
            <w:tcBorders/>
            <w:vAlign w:val="center"/>
          </w:tcPr>
          <w:p>
            <w:pPr>
              <w:pStyle w:val="TableContents"/>
              <w:bidi w:val="0"/>
              <w:spacing w:before="0" w:after="283"/>
              <w:jc w:val="left"/>
              <w:rPr/>
            </w:pPr>
            <w:r>
              <w:rPr/>
              <w:t xml:space="preserve">Jordan </w:t>
            </w:r>
          </w:p>
        </w:tc>
        <w:tc>
          <w:tcPr>
            <w:tcW w:w="1506" w:type="dxa"/>
            <w:tcBorders/>
            <w:vAlign w:val="center"/>
          </w:tcPr>
          <w:p>
            <w:pPr>
              <w:pStyle w:val="TableContents"/>
              <w:bidi w:val="0"/>
              <w:spacing w:before="0" w:after="283"/>
              <w:jc w:val="left"/>
              <w:rPr/>
            </w:pPr>
            <w:r>
              <w:rPr/>
              <w:t xml:space="preserve">10,227,600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0.134%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90 </w:t>
            </w:r>
          </w:p>
        </w:tc>
        <w:tc>
          <w:tcPr>
            <w:tcW w:w="2772" w:type="dxa"/>
            <w:tcBorders/>
            <w:vAlign w:val="center"/>
          </w:tcPr>
          <w:p>
            <w:pPr>
              <w:pStyle w:val="TableContents"/>
              <w:bidi w:val="0"/>
              <w:spacing w:before="0" w:after="283"/>
              <w:jc w:val="left"/>
              <w:rPr/>
            </w:pPr>
            <w:r>
              <w:rPr/>
              <w:t xml:space="preserve">Ruotsi </w:t>
            </w:r>
          </w:p>
        </w:tc>
        <w:tc>
          <w:tcPr>
            <w:tcW w:w="1506" w:type="dxa"/>
            <w:tcBorders/>
            <w:vAlign w:val="center"/>
          </w:tcPr>
          <w:p>
            <w:pPr>
              <w:pStyle w:val="TableContents"/>
              <w:bidi w:val="0"/>
              <w:spacing w:before="0" w:after="283"/>
              <w:jc w:val="left"/>
              <w:rPr/>
            </w:pPr>
            <w:r>
              <w:rPr/>
              <w:t xml:space="preserve">10,171,524 </w:t>
            </w:r>
          </w:p>
        </w:tc>
        <w:tc>
          <w:tcPr>
            <w:tcW w:w="1444" w:type="dxa"/>
            <w:tcBorders/>
            <w:vAlign w:val="center"/>
          </w:tcPr>
          <w:p>
            <w:pPr>
              <w:pStyle w:val="TableContents"/>
              <w:bidi w:val="0"/>
              <w:spacing w:before="0" w:after="283"/>
              <w:jc w:val="left"/>
              <w:rPr/>
            </w:pPr>
            <w:r>
              <w:rPr/>
              <w:t xml:space="preserve">kesäkuu 30, 2018 </w:t>
            </w:r>
          </w:p>
        </w:tc>
        <w:tc>
          <w:tcPr>
            <w:tcW w:w="1673" w:type="dxa"/>
            <w:tcBorders/>
            <w:vAlign w:val="center"/>
          </w:tcPr>
          <w:p>
            <w:pPr>
              <w:pStyle w:val="TableContents"/>
              <w:bidi w:val="0"/>
              <w:spacing w:before="0" w:after="283"/>
              <w:jc w:val="left"/>
              <w:rPr/>
            </w:pPr>
            <w:r>
              <w:rPr/>
              <w:t xml:space="preserve">0.13% </w:t>
            </w:r>
          </w:p>
        </w:tc>
        <w:tc>
          <w:tcPr>
            <w:tcW w:w="2099" w:type="dxa"/>
            <w:tcBorders/>
            <w:vAlign w:val="center"/>
          </w:tcPr>
          <w:p>
            <w:pPr>
              <w:pStyle w:val="TableContents"/>
              <w:bidi w:val="0"/>
              <w:spacing w:before="0" w:after="283"/>
              <w:jc w:val="left"/>
              <w:rPr/>
            </w:pPr>
            <w:r>
              <w:rPr/>
              <w:t xml:space="preserve">Virallinen kuukausittainen arvio </w:t>
            </w:r>
          </w:p>
        </w:tc>
      </w:tr>
      <w:tr>
        <w:trPr/>
        <w:tc>
          <w:tcPr>
            <w:tcW w:w="711" w:type="dxa"/>
            <w:tcBorders/>
            <w:vAlign w:val="center"/>
          </w:tcPr>
          <w:p>
            <w:pPr>
              <w:pStyle w:val="TableContents"/>
              <w:bidi w:val="0"/>
              <w:spacing w:before="0" w:after="283"/>
              <w:jc w:val="left"/>
              <w:rPr/>
            </w:pPr>
            <w:r>
              <w:rPr/>
              <w:t xml:space="preserve">91 </w:t>
            </w:r>
          </w:p>
        </w:tc>
        <w:tc>
          <w:tcPr>
            <w:tcW w:w="2772" w:type="dxa"/>
            <w:tcBorders/>
            <w:vAlign w:val="center"/>
          </w:tcPr>
          <w:p>
            <w:pPr>
              <w:pStyle w:val="TableContents"/>
              <w:bidi w:val="0"/>
              <w:spacing w:before="0" w:after="283"/>
              <w:jc w:val="left"/>
              <w:rPr/>
            </w:pPr>
            <w:r>
              <w:rPr/>
              <w:t xml:space="preserve">Azerbaidžan </w:t>
            </w:r>
          </w:p>
        </w:tc>
        <w:tc>
          <w:tcPr>
            <w:tcW w:w="1506" w:type="dxa"/>
            <w:tcBorders/>
            <w:vAlign w:val="center"/>
          </w:tcPr>
          <w:p>
            <w:pPr>
              <w:pStyle w:val="TableContents"/>
              <w:bidi w:val="0"/>
              <w:spacing w:before="0" w:after="283"/>
              <w:jc w:val="left"/>
              <w:rPr/>
            </w:pPr>
            <w:r>
              <w:rPr/>
              <w:t xml:space="preserve">9,898,085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0.13%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92 </w:t>
            </w:r>
          </w:p>
        </w:tc>
        <w:tc>
          <w:tcPr>
            <w:tcW w:w="2772" w:type="dxa"/>
            <w:tcBorders/>
            <w:vAlign w:val="center"/>
          </w:tcPr>
          <w:p>
            <w:pPr>
              <w:pStyle w:val="TableContents"/>
              <w:bidi w:val="0"/>
              <w:spacing w:before="0" w:after="283"/>
              <w:jc w:val="left"/>
              <w:rPr/>
            </w:pPr>
            <w:r>
              <w:rPr/>
              <w:t xml:space="preserve">Unkari </w:t>
            </w:r>
          </w:p>
        </w:tc>
        <w:tc>
          <w:tcPr>
            <w:tcW w:w="1506" w:type="dxa"/>
            <w:tcBorders/>
            <w:vAlign w:val="center"/>
          </w:tcPr>
          <w:p>
            <w:pPr>
              <w:pStyle w:val="TableContents"/>
              <w:bidi w:val="0"/>
              <w:spacing w:before="0" w:after="283"/>
              <w:jc w:val="left"/>
              <w:rPr/>
            </w:pPr>
            <w:r>
              <w:rPr/>
              <w:t xml:space="preserve">9,771,000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0.13%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93 </w:t>
            </w:r>
          </w:p>
        </w:tc>
        <w:tc>
          <w:tcPr>
            <w:tcW w:w="2772" w:type="dxa"/>
            <w:tcBorders/>
            <w:vAlign w:val="center"/>
          </w:tcPr>
          <w:p>
            <w:pPr>
              <w:pStyle w:val="TableContents"/>
              <w:bidi w:val="0"/>
              <w:spacing w:before="0" w:after="283"/>
              <w:jc w:val="left"/>
              <w:rPr/>
            </w:pPr>
            <w:r>
              <w:rPr/>
              <w:t xml:space="preserve">Yhdistyneet arabiemiirikunnat </w:t>
            </w:r>
          </w:p>
        </w:tc>
        <w:tc>
          <w:tcPr>
            <w:tcW w:w="1506" w:type="dxa"/>
            <w:tcBorders/>
            <w:vAlign w:val="center"/>
          </w:tcPr>
          <w:p>
            <w:pPr>
              <w:pStyle w:val="TableContents"/>
              <w:bidi w:val="0"/>
              <w:spacing w:before="0" w:after="283"/>
              <w:jc w:val="left"/>
              <w:rPr/>
            </w:pPr>
            <w:r>
              <w:rPr/>
              <w:t xml:space="preserve">9,541,615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0.12%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94 </w:t>
            </w:r>
          </w:p>
        </w:tc>
        <w:tc>
          <w:tcPr>
            <w:tcW w:w="2772" w:type="dxa"/>
            <w:tcBorders/>
            <w:vAlign w:val="center"/>
          </w:tcPr>
          <w:p>
            <w:pPr>
              <w:pStyle w:val="TableContents"/>
              <w:bidi w:val="0"/>
              <w:spacing w:before="0" w:after="283"/>
              <w:jc w:val="left"/>
              <w:rPr/>
            </w:pPr>
            <w:r>
              <w:rPr/>
              <w:t xml:space="preserve">Valko-Venäjä </w:t>
            </w:r>
          </w:p>
        </w:tc>
        <w:tc>
          <w:tcPr>
            <w:tcW w:w="1506" w:type="dxa"/>
            <w:tcBorders/>
            <w:vAlign w:val="center"/>
          </w:tcPr>
          <w:p>
            <w:pPr>
              <w:pStyle w:val="TableContents"/>
              <w:bidi w:val="0"/>
              <w:spacing w:before="0" w:after="283"/>
              <w:jc w:val="left"/>
              <w:rPr/>
            </w:pPr>
            <w:r>
              <w:rPr/>
              <w:t xml:space="preserve">9,478,200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0.12%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95 </w:t>
            </w:r>
          </w:p>
        </w:tc>
        <w:tc>
          <w:tcPr>
            <w:tcW w:w="2772" w:type="dxa"/>
            <w:tcBorders/>
            <w:vAlign w:val="center"/>
          </w:tcPr>
          <w:p>
            <w:pPr>
              <w:pStyle w:val="TableContents"/>
              <w:bidi w:val="0"/>
              <w:spacing w:before="0" w:after="283"/>
              <w:jc w:val="left"/>
              <w:rPr/>
            </w:pPr>
            <w:r>
              <w:rPr/>
              <w:t xml:space="preserve">Honduras </w:t>
            </w:r>
          </w:p>
        </w:tc>
        <w:tc>
          <w:tcPr>
            <w:tcW w:w="1506" w:type="dxa"/>
            <w:tcBorders/>
            <w:vAlign w:val="center"/>
          </w:tcPr>
          <w:p>
            <w:pPr>
              <w:pStyle w:val="TableContents"/>
              <w:bidi w:val="0"/>
              <w:spacing w:before="0" w:after="283"/>
              <w:jc w:val="left"/>
              <w:rPr/>
            </w:pPr>
            <w:r>
              <w:rPr/>
              <w:t xml:space="preserve">9,012,229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0.12%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96 </w:t>
            </w:r>
          </w:p>
        </w:tc>
        <w:tc>
          <w:tcPr>
            <w:tcW w:w="2772" w:type="dxa"/>
            <w:tcBorders/>
            <w:vAlign w:val="center"/>
          </w:tcPr>
          <w:p>
            <w:pPr>
              <w:pStyle w:val="TableContents"/>
              <w:bidi w:val="0"/>
              <w:spacing w:before="0" w:after="283"/>
              <w:jc w:val="left"/>
              <w:rPr/>
            </w:pPr>
            <w:r>
              <w:rPr/>
              <w:t xml:space="preserve">Tadžikistan </w:t>
            </w:r>
          </w:p>
        </w:tc>
        <w:tc>
          <w:tcPr>
            <w:tcW w:w="1506" w:type="dxa"/>
            <w:tcBorders/>
            <w:vAlign w:val="center"/>
          </w:tcPr>
          <w:p>
            <w:pPr>
              <w:pStyle w:val="TableContents"/>
              <w:bidi w:val="0"/>
              <w:spacing w:before="0" w:after="283"/>
              <w:jc w:val="left"/>
              <w:rPr/>
            </w:pPr>
            <w:r>
              <w:rPr/>
              <w:t xml:space="preserve">8,931,000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0.12%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97 </w:t>
            </w:r>
          </w:p>
        </w:tc>
        <w:tc>
          <w:tcPr>
            <w:tcW w:w="2772" w:type="dxa"/>
            <w:tcBorders/>
            <w:vAlign w:val="center"/>
          </w:tcPr>
          <w:p>
            <w:pPr>
              <w:pStyle w:val="TableContents"/>
              <w:bidi w:val="0"/>
              <w:spacing w:before="0" w:after="283"/>
              <w:jc w:val="left"/>
              <w:rPr/>
            </w:pPr>
            <w:r>
              <w:rPr/>
              <w:t xml:space="preserve">Israel </w:t>
            </w:r>
          </w:p>
        </w:tc>
        <w:tc>
          <w:tcPr>
            <w:tcW w:w="1506" w:type="dxa"/>
            <w:tcBorders/>
            <w:vAlign w:val="center"/>
          </w:tcPr>
          <w:p>
            <w:pPr>
              <w:pStyle w:val="TableContents"/>
              <w:bidi w:val="0"/>
              <w:spacing w:before="0" w:after="283"/>
              <w:jc w:val="left"/>
              <w:rPr/>
            </w:pPr>
            <w:r>
              <w:rPr/>
              <w:t xml:space="preserve">8,905,700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0.116%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98 </w:t>
            </w:r>
          </w:p>
        </w:tc>
        <w:tc>
          <w:tcPr>
            <w:tcW w:w="2772" w:type="dxa"/>
            <w:tcBorders/>
            <w:vAlign w:val="center"/>
          </w:tcPr>
          <w:p>
            <w:pPr>
              <w:pStyle w:val="TableContents"/>
              <w:bidi w:val="0"/>
              <w:spacing w:before="0" w:after="283"/>
              <w:jc w:val="left"/>
              <w:rPr/>
            </w:pPr>
            <w:r>
              <w:rPr/>
              <w:t xml:space="preserve">Itävalta </w:t>
            </w:r>
          </w:p>
        </w:tc>
        <w:tc>
          <w:tcPr>
            <w:tcW w:w="1506" w:type="dxa"/>
            <w:tcBorders/>
            <w:vAlign w:val="center"/>
          </w:tcPr>
          <w:p>
            <w:pPr>
              <w:pStyle w:val="TableContents"/>
              <w:bidi w:val="0"/>
              <w:spacing w:before="0" w:after="283"/>
              <w:jc w:val="left"/>
              <w:rPr/>
            </w:pPr>
            <w:r>
              <w:rPr/>
              <w:t xml:space="preserve">8,838,171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0.12% </w:t>
            </w:r>
          </w:p>
        </w:tc>
        <w:tc>
          <w:tcPr>
            <w:tcW w:w="2099" w:type="dxa"/>
            <w:tcBorders/>
            <w:vAlign w:val="center"/>
          </w:tcPr>
          <w:p>
            <w:pPr>
              <w:pStyle w:val="TableContents"/>
              <w:bidi w:val="0"/>
              <w:spacing w:before="0" w:after="283"/>
              <w:jc w:val="left"/>
              <w:rPr/>
            </w:pPr>
            <w:r>
              <w:rPr/>
              <w:t xml:space="preserve">Neljännesvuosittainen alustava luku </w:t>
            </w:r>
          </w:p>
        </w:tc>
      </w:tr>
      <w:tr>
        <w:trPr/>
        <w:tc>
          <w:tcPr>
            <w:tcW w:w="711" w:type="dxa"/>
            <w:tcBorders/>
            <w:vAlign w:val="center"/>
          </w:tcPr>
          <w:p>
            <w:pPr>
              <w:pStyle w:val="TableContents"/>
              <w:bidi w:val="0"/>
              <w:spacing w:before="0" w:after="283"/>
              <w:jc w:val="left"/>
              <w:rPr/>
            </w:pPr>
            <w:r>
              <w:rPr/>
              <w:t xml:space="preserve">99 </w:t>
            </w:r>
          </w:p>
        </w:tc>
        <w:tc>
          <w:tcPr>
            <w:tcW w:w="2772" w:type="dxa"/>
            <w:tcBorders/>
            <w:vAlign w:val="center"/>
          </w:tcPr>
          <w:p>
            <w:pPr>
              <w:pStyle w:val="TableContents"/>
              <w:bidi w:val="0"/>
              <w:spacing w:before="0" w:after="283"/>
              <w:jc w:val="left"/>
              <w:rPr/>
            </w:pPr>
            <w:r>
              <w:rPr/>
              <w:t xml:space="preserve">Papua-Uusi-Guinea </w:t>
            </w:r>
          </w:p>
        </w:tc>
        <w:tc>
          <w:tcPr>
            <w:tcW w:w="1506" w:type="dxa"/>
            <w:tcBorders/>
            <w:vAlign w:val="center"/>
          </w:tcPr>
          <w:p>
            <w:pPr>
              <w:pStyle w:val="TableContents"/>
              <w:bidi w:val="0"/>
              <w:spacing w:before="0" w:after="283"/>
              <w:jc w:val="left"/>
              <w:rPr/>
            </w:pPr>
            <w:r>
              <w:rPr/>
              <w:t xml:space="preserve">8,558,800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0.11%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100 </w:t>
            </w:r>
          </w:p>
        </w:tc>
        <w:tc>
          <w:tcPr>
            <w:tcW w:w="2772" w:type="dxa"/>
            <w:tcBorders/>
            <w:vAlign w:val="center"/>
          </w:tcPr>
          <w:p>
            <w:pPr>
              <w:pStyle w:val="TableContents"/>
              <w:bidi w:val="0"/>
              <w:spacing w:before="0" w:after="283"/>
              <w:jc w:val="left"/>
              <w:rPr/>
            </w:pPr>
            <w:r>
              <w:rPr/>
              <w:t xml:space="preserve">Sveitsi </w:t>
            </w:r>
          </w:p>
        </w:tc>
        <w:tc>
          <w:tcPr>
            <w:tcW w:w="1506" w:type="dxa"/>
            <w:tcBorders/>
            <w:vAlign w:val="center"/>
          </w:tcPr>
          <w:p>
            <w:pPr>
              <w:pStyle w:val="TableContents"/>
              <w:bidi w:val="0"/>
              <w:spacing w:before="0" w:after="283"/>
              <w:jc w:val="left"/>
              <w:rPr/>
            </w:pPr>
            <w:r>
              <w:rPr/>
              <w:t xml:space="preserve">8,492,956 </w:t>
            </w:r>
          </w:p>
        </w:tc>
        <w:tc>
          <w:tcPr>
            <w:tcW w:w="1444" w:type="dxa"/>
            <w:tcBorders/>
            <w:vAlign w:val="center"/>
          </w:tcPr>
          <w:p>
            <w:pPr>
              <w:pStyle w:val="TableContents"/>
              <w:bidi w:val="0"/>
              <w:spacing w:before="0" w:after="283"/>
              <w:jc w:val="left"/>
              <w:rPr/>
            </w:pPr>
            <w:r>
              <w:rPr/>
              <w:t xml:space="preserve">maaliskuu 31, 2018 </w:t>
            </w:r>
          </w:p>
        </w:tc>
        <w:tc>
          <w:tcPr>
            <w:tcW w:w="1673" w:type="dxa"/>
            <w:tcBorders/>
            <w:vAlign w:val="center"/>
          </w:tcPr>
          <w:p>
            <w:pPr>
              <w:pStyle w:val="TableContents"/>
              <w:bidi w:val="0"/>
              <w:spacing w:before="0" w:after="283"/>
              <w:jc w:val="left"/>
              <w:rPr/>
            </w:pPr>
            <w:r>
              <w:rPr/>
              <w:t xml:space="preserve">0.11% </w:t>
            </w:r>
          </w:p>
        </w:tc>
        <w:tc>
          <w:tcPr>
            <w:tcW w:w="2099" w:type="dxa"/>
            <w:tcBorders/>
            <w:vAlign w:val="center"/>
          </w:tcPr>
          <w:p>
            <w:pPr>
              <w:pStyle w:val="TableContents"/>
              <w:bidi w:val="0"/>
              <w:spacing w:before="0" w:after="283"/>
              <w:jc w:val="left"/>
              <w:rPr/>
            </w:pPr>
            <w:r>
              <w:rPr/>
              <w:t xml:space="preserve">Virallinen alustava luku </w:t>
            </w:r>
          </w:p>
        </w:tc>
      </w:tr>
      <w:tr>
        <w:trPr/>
        <w:tc>
          <w:tcPr>
            <w:tcW w:w="711" w:type="dxa"/>
            <w:tcBorders/>
            <w:vAlign w:val="center"/>
          </w:tcPr>
          <w:p>
            <w:pPr>
              <w:pStyle w:val="TableContents"/>
              <w:bidi w:val="0"/>
              <w:spacing w:before="0" w:after="283"/>
              <w:jc w:val="left"/>
              <w:rPr/>
            </w:pPr>
            <w:r>
              <w:rPr/>
              <w:t xml:space="preserve">101 </w:t>
            </w:r>
          </w:p>
        </w:tc>
        <w:tc>
          <w:tcPr>
            <w:tcW w:w="2772" w:type="dxa"/>
            <w:tcBorders/>
            <w:vAlign w:val="center"/>
          </w:tcPr>
          <w:p>
            <w:pPr>
              <w:pStyle w:val="TableContents"/>
              <w:bidi w:val="0"/>
              <w:spacing w:before="0" w:after="283"/>
              <w:jc w:val="left"/>
              <w:rPr/>
            </w:pPr>
            <w:r>
              <w:rPr/>
              <w:t xml:space="preserve">Sierra Leone </w:t>
            </w:r>
          </w:p>
        </w:tc>
        <w:tc>
          <w:tcPr>
            <w:tcW w:w="1506" w:type="dxa"/>
            <w:tcBorders/>
            <w:vAlign w:val="center"/>
          </w:tcPr>
          <w:p>
            <w:pPr>
              <w:pStyle w:val="TableContents"/>
              <w:bidi w:val="0"/>
              <w:spacing w:before="0" w:after="283"/>
              <w:jc w:val="left"/>
              <w:rPr/>
            </w:pPr>
            <w:r>
              <w:rPr/>
              <w:t xml:space="preserve">7,719,729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0.101%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Hongkong (Kiina) </w:t>
            </w:r>
          </w:p>
        </w:tc>
        <w:tc>
          <w:tcPr>
            <w:tcW w:w="1506" w:type="dxa"/>
            <w:tcBorders/>
            <w:vAlign w:val="center"/>
          </w:tcPr>
          <w:p>
            <w:pPr>
              <w:pStyle w:val="TableContents"/>
              <w:bidi w:val="0"/>
              <w:spacing w:before="0" w:after="283"/>
              <w:jc w:val="left"/>
              <w:rPr/>
            </w:pPr>
            <w:r>
              <w:rPr/>
              <w:t xml:space="preserve">7,448,900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0.097%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102 </w:t>
            </w:r>
          </w:p>
        </w:tc>
        <w:tc>
          <w:tcPr>
            <w:tcW w:w="2772" w:type="dxa"/>
            <w:tcBorders/>
            <w:vAlign w:val="center"/>
          </w:tcPr>
          <w:p>
            <w:pPr>
              <w:pStyle w:val="TableContents"/>
              <w:bidi w:val="0"/>
              <w:spacing w:before="0" w:after="283"/>
              <w:jc w:val="left"/>
              <w:rPr/>
            </w:pPr>
            <w:r>
              <w:rPr/>
              <w:t xml:space="preserve">Togo </w:t>
            </w:r>
          </w:p>
        </w:tc>
        <w:tc>
          <w:tcPr>
            <w:tcW w:w="1506" w:type="dxa"/>
            <w:tcBorders/>
            <w:vAlign w:val="center"/>
          </w:tcPr>
          <w:p>
            <w:pPr>
              <w:pStyle w:val="TableContents"/>
              <w:bidi w:val="0"/>
              <w:spacing w:before="0" w:after="283"/>
              <w:jc w:val="left"/>
              <w:rPr/>
            </w:pPr>
            <w:r>
              <w:rPr/>
              <w:t xml:space="preserve">7,352,000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0.096%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103 </w:t>
            </w:r>
          </w:p>
        </w:tc>
        <w:tc>
          <w:tcPr>
            <w:tcW w:w="2772" w:type="dxa"/>
            <w:tcBorders/>
            <w:vAlign w:val="center"/>
          </w:tcPr>
          <w:p>
            <w:pPr>
              <w:pStyle w:val="TableContents"/>
              <w:bidi w:val="0"/>
              <w:spacing w:before="0" w:after="283"/>
              <w:jc w:val="left"/>
              <w:rPr/>
            </w:pPr>
            <w:r>
              <w:rPr/>
              <w:t xml:space="preserve">Paraguay </w:t>
            </w:r>
          </w:p>
        </w:tc>
        <w:tc>
          <w:tcPr>
            <w:tcW w:w="1506" w:type="dxa"/>
            <w:tcBorders/>
            <w:vAlign w:val="center"/>
          </w:tcPr>
          <w:p>
            <w:pPr>
              <w:pStyle w:val="TableContents"/>
              <w:bidi w:val="0"/>
              <w:spacing w:before="0" w:after="283"/>
              <w:jc w:val="left"/>
              <w:rPr/>
            </w:pPr>
            <w:r>
              <w:rPr/>
              <w:t xml:space="preserve">7,052,983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0.092%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104 </w:t>
            </w:r>
          </w:p>
        </w:tc>
        <w:tc>
          <w:tcPr>
            <w:tcW w:w="2772" w:type="dxa"/>
            <w:tcBorders/>
            <w:vAlign w:val="center"/>
          </w:tcPr>
          <w:p>
            <w:pPr>
              <w:pStyle w:val="TableContents"/>
              <w:bidi w:val="0"/>
              <w:spacing w:before="0" w:after="283"/>
              <w:jc w:val="left"/>
              <w:rPr/>
            </w:pPr>
            <w:r>
              <w:rPr/>
              <w:t xml:space="preserve">Bulgaria </w:t>
            </w:r>
          </w:p>
        </w:tc>
        <w:tc>
          <w:tcPr>
            <w:tcW w:w="1506" w:type="dxa"/>
            <w:tcBorders/>
            <w:vAlign w:val="center"/>
          </w:tcPr>
          <w:p>
            <w:pPr>
              <w:pStyle w:val="TableContents"/>
              <w:bidi w:val="0"/>
              <w:spacing w:before="0" w:after="283"/>
              <w:jc w:val="left"/>
              <w:rPr/>
            </w:pPr>
            <w:r>
              <w:rPr/>
              <w:t xml:space="preserve">7,050,034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0.092%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105 </w:t>
            </w:r>
          </w:p>
        </w:tc>
        <w:tc>
          <w:tcPr>
            <w:tcW w:w="2772" w:type="dxa"/>
            <w:tcBorders/>
            <w:vAlign w:val="center"/>
          </w:tcPr>
          <w:p>
            <w:pPr>
              <w:pStyle w:val="TableContents"/>
              <w:bidi w:val="0"/>
              <w:spacing w:before="0" w:after="283"/>
              <w:jc w:val="left"/>
              <w:rPr/>
            </w:pPr>
            <w:r>
              <w:rPr/>
              <w:t xml:space="preserve">Serbia </w:t>
            </w:r>
          </w:p>
        </w:tc>
        <w:tc>
          <w:tcPr>
            <w:tcW w:w="1506" w:type="dxa"/>
            <w:tcBorders/>
            <w:vAlign w:val="center"/>
          </w:tcPr>
          <w:p>
            <w:pPr>
              <w:pStyle w:val="TableContents"/>
              <w:bidi w:val="0"/>
              <w:spacing w:before="0" w:after="283"/>
              <w:jc w:val="left"/>
              <w:rPr/>
            </w:pPr>
            <w:r>
              <w:rPr/>
              <w:t xml:space="preserve">7,001,444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0.092%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106 </w:t>
            </w:r>
          </w:p>
        </w:tc>
        <w:tc>
          <w:tcPr>
            <w:tcW w:w="2772" w:type="dxa"/>
            <w:tcBorders/>
            <w:vAlign w:val="center"/>
          </w:tcPr>
          <w:p>
            <w:pPr>
              <w:pStyle w:val="TableContents"/>
              <w:bidi w:val="0"/>
              <w:spacing w:before="0" w:after="283"/>
              <w:jc w:val="left"/>
              <w:rPr/>
            </w:pPr>
            <w:r>
              <w:rPr/>
              <w:t xml:space="preserve">Laos </w:t>
            </w:r>
          </w:p>
        </w:tc>
        <w:tc>
          <w:tcPr>
            <w:tcW w:w="1506" w:type="dxa"/>
            <w:tcBorders/>
            <w:vAlign w:val="center"/>
          </w:tcPr>
          <w:p>
            <w:pPr>
              <w:pStyle w:val="TableContents"/>
              <w:bidi w:val="0"/>
              <w:spacing w:before="0" w:after="283"/>
              <w:jc w:val="left"/>
              <w:rPr/>
            </w:pPr>
            <w:r>
              <w:rPr/>
              <w:t xml:space="preserve">6,961,210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0.091%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107 </w:t>
            </w:r>
          </w:p>
        </w:tc>
        <w:tc>
          <w:tcPr>
            <w:tcW w:w="2772" w:type="dxa"/>
            <w:tcBorders/>
            <w:vAlign w:val="center"/>
          </w:tcPr>
          <w:p>
            <w:pPr>
              <w:pStyle w:val="TableContents"/>
              <w:bidi w:val="0"/>
              <w:spacing w:before="0" w:after="283"/>
              <w:jc w:val="left"/>
              <w:rPr/>
            </w:pPr>
            <w:r>
              <w:rPr/>
              <w:t xml:space="preserve">El Salvador </w:t>
            </w:r>
          </w:p>
        </w:tc>
        <w:tc>
          <w:tcPr>
            <w:tcW w:w="1506" w:type="dxa"/>
            <w:tcBorders/>
            <w:vAlign w:val="center"/>
          </w:tcPr>
          <w:p>
            <w:pPr>
              <w:pStyle w:val="TableContents"/>
              <w:bidi w:val="0"/>
              <w:spacing w:before="0" w:after="283"/>
              <w:jc w:val="left"/>
              <w:rPr/>
            </w:pPr>
            <w:r>
              <w:rPr/>
              <w:t xml:space="preserve">6,643,359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0.087%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108 </w:t>
            </w:r>
          </w:p>
        </w:tc>
        <w:tc>
          <w:tcPr>
            <w:tcW w:w="2772" w:type="dxa"/>
            <w:tcBorders/>
            <w:vAlign w:val="center"/>
          </w:tcPr>
          <w:p>
            <w:pPr>
              <w:pStyle w:val="TableContents"/>
              <w:bidi w:val="0"/>
              <w:spacing w:before="0" w:after="283"/>
              <w:jc w:val="left"/>
              <w:rPr/>
            </w:pPr>
            <w:r>
              <w:rPr/>
              <w:t xml:space="preserve">Libya </w:t>
            </w:r>
          </w:p>
        </w:tc>
        <w:tc>
          <w:tcPr>
            <w:tcW w:w="1506" w:type="dxa"/>
            <w:tcBorders/>
            <w:vAlign w:val="center"/>
          </w:tcPr>
          <w:p>
            <w:pPr>
              <w:pStyle w:val="TableContents"/>
              <w:bidi w:val="0"/>
              <w:spacing w:before="0" w:after="283"/>
              <w:jc w:val="left"/>
              <w:rPr/>
            </w:pPr>
            <w:r>
              <w:rPr/>
              <w:t xml:space="preserve">6,470,956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0.085%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109 </w:t>
            </w:r>
          </w:p>
        </w:tc>
        <w:tc>
          <w:tcPr>
            <w:tcW w:w="2772" w:type="dxa"/>
            <w:tcBorders/>
            <w:vAlign w:val="center"/>
          </w:tcPr>
          <w:p>
            <w:pPr>
              <w:pStyle w:val="TableContents"/>
              <w:bidi w:val="0"/>
              <w:spacing w:before="0" w:after="283"/>
              <w:jc w:val="left"/>
              <w:rPr/>
            </w:pPr>
            <w:r>
              <w:rPr/>
              <w:t xml:space="preserve">Nicaragua </w:t>
            </w:r>
          </w:p>
        </w:tc>
        <w:tc>
          <w:tcPr>
            <w:tcW w:w="1506" w:type="dxa"/>
            <w:tcBorders/>
            <w:vAlign w:val="center"/>
          </w:tcPr>
          <w:p>
            <w:pPr>
              <w:pStyle w:val="TableContents"/>
              <w:bidi w:val="0"/>
              <w:spacing w:before="0" w:after="283"/>
              <w:jc w:val="left"/>
              <w:rPr/>
            </w:pPr>
            <w:r>
              <w:rPr/>
              <w:t xml:space="preserve">6,284,757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0.082%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110 </w:t>
            </w:r>
          </w:p>
        </w:tc>
        <w:tc>
          <w:tcPr>
            <w:tcW w:w="2772" w:type="dxa"/>
            <w:tcBorders/>
            <w:vAlign w:val="center"/>
          </w:tcPr>
          <w:p>
            <w:pPr>
              <w:pStyle w:val="TableContents"/>
              <w:bidi w:val="0"/>
              <w:spacing w:before="0" w:after="283"/>
              <w:jc w:val="left"/>
              <w:rPr/>
            </w:pPr>
            <w:r>
              <w:rPr/>
              <w:t xml:space="preserve">Kirgisia </w:t>
            </w:r>
          </w:p>
        </w:tc>
        <w:tc>
          <w:tcPr>
            <w:tcW w:w="1506" w:type="dxa"/>
            <w:tcBorders/>
            <w:vAlign w:val="center"/>
          </w:tcPr>
          <w:p>
            <w:pPr>
              <w:pStyle w:val="TableContents"/>
              <w:bidi w:val="0"/>
              <w:spacing w:before="0" w:after="283"/>
              <w:jc w:val="left"/>
              <w:rPr/>
            </w:pPr>
            <w:r>
              <w:rPr/>
              <w:t xml:space="preserve">6,309,300 </w:t>
            </w:r>
          </w:p>
        </w:tc>
        <w:tc>
          <w:tcPr>
            <w:tcW w:w="1444" w:type="dxa"/>
            <w:tcBorders/>
            <w:vAlign w:val="center"/>
          </w:tcPr>
          <w:p>
            <w:pPr>
              <w:pStyle w:val="TableContents"/>
              <w:bidi w:val="0"/>
              <w:spacing w:before="0" w:after="283"/>
              <w:jc w:val="left"/>
              <w:rPr/>
            </w:pPr>
            <w:r>
              <w:rPr/>
              <w:t xml:space="preserve">1. kesäkuuta 2018 </w:t>
            </w:r>
          </w:p>
        </w:tc>
        <w:tc>
          <w:tcPr>
            <w:tcW w:w="1673" w:type="dxa"/>
            <w:tcBorders/>
            <w:vAlign w:val="center"/>
          </w:tcPr>
          <w:p>
            <w:pPr>
              <w:pStyle w:val="TableContents"/>
              <w:bidi w:val="0"/>
              <w:spacing w:before="0" w:after="283"/>
              <w:jc w:val="left"/>
              <w:rPr/>
            </w:pPr>
            <w:r>
              <w:rPr/>
              <w:t xml:space="preserve">0.083% </w:t>
            </w:r>
          </w:p>
        </w:tc>
        <w:tc>
          <w:tcPr>
            <w:tcW w:w="2099"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111 </w:t>
            </w:r>
          </w:p>
        </w:tc>
        <w:tc>
          <w:tcPr>
            <w:tcW w:w="2772" w:type="dxa"/>
            <w:tcBorders/>
            <w:vAlign w:val="center"/>
          </w:tcPr>
          <w:p>
            <w:pPr>
              <w:pStyle w:val="TableContents"/>
              <w:bidi w:val="0"/>
              <w:spacing w:before="0" w:after="283"/>
              <w:jc w:val="left"/>
              <w:rPr/>
            </w:pPr>
            <w:r>
              <w:rPr/>
              <w:t xml:space="preserve">Libanon </w:t>
            </w:r>
          </w:p>
        </w:tc>
        <w:tc>
          <w:tcPr>
            <w:tcW w:w="1506" w:type="dxa"/>
            <w:tcBorders/>
            <w:vAlign w:val="center"/>
          </w:tcPr>
          <w:p>
            <w:pPr>
              <w:pStyle w:val="TableContents"/>
              <w:bidi w:val="0"/>
              <w:spacing w:before="0" w:after="283"/>
              <w:jc w:val="left"/>
              <w:rPr/>
            </w:pPr>
            <w:r>
              <w:rPr/>
              <w:t xml:space="preserve">6,093,509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0.08%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112 </w:t>
            </w:r>
          </w:p>
        </w:tc>
        <w:tc>
          <w:tcPr>
            <w:tcW w:w="2772" w:type="dxa"/>
            <w:tcBorders/>
            <w:vAlign w:val="center"/>
          </w:tcPr>
          <w:p>
            <w:pPr>
              <w:pStyle w:val="TableContents"/>
              <w:bidi w:val="0"/>
              <w:spacing w:before="0" w:after="283"/>
              <w:jc w:val="left"/>
              <w:rPr/>
            </w:pPr>
            <w:r>
              <w:rPr/>
              <w:t xml:space="preserve">Turkmenistan </w:t>
            </w:r>
          </w:p>
        </w:tc>
        <w:tc>
          <w:tcPr>
            <w:tcW w:w="1506" w:type="dxa"/>
            <w:tcBorders/>
            <w:vAlign w:val="center"/>
          </w:tcPr>
          <w:p>
            <w:pPr>
              <w:pStyle w:val="TableContents"/>
              <w:bidi w:val="0"/>
              <w:spacing w:before="0" w:after="283"/>
              <w:jc w:val="left"/>
              <w:rPr/>
            </w:pPr>
            <w:r>
              <w:rPr/>
              <w:t xml:space="preserve">5,851,466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0.077%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113 </w:t>
            </w:r>
          </w:p>
        </w:tc>
        <w:tc>
          <w:tcPr>
            <w:tcW w:w="2772" w:type="dxa"/>
            <w:tcBorders/>
            <w:vAlign w:val="center"/>
          </w:tcPr>
          <w:p>
            <w:pPr>
              <w:pStyle w:val="TableContents"/>
              <w:bidi w:val="0"/>
              <w:spacing w:before="0" w:after="283"/>
              <w:jc w:val="left"/>
              <w:rPr/>
            </w:pPr>
            <w:r>
              <w:rPr/>
              <w:t xml:space="preserve">Tanska </w:t>
            </w:r>
          </w:p>
        </w:tc>
        <w:tc>
          <w:tcPr>
            <w:tcW w:w="1506" w:type="dxa"/>
            <w:tcBorders/>
            <w:vAlign w:val="center"/>
          </w:tcPr>
          <w:p>
            <w:pPr>
              <w:pStyle w:val="TableContents"/>
              <w:bidi w:val="0"/>
              <w:spacing w:before="0" w:after="283"/>
              <w:jc w:val="left"/>
              <w:rPr/>
            </w:pPr>
            <w:r>
              <w:rPr/>
              <w:t xml:space="preserve">5,789,957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0.076%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114 </w:t>
            </w:r>
          </w:p>
        </w:tc>
        <w:tc>
          <w:tcPr>
            <w:tcW w:w="2772" w:type="dxa"/>
            <w:tcBorders/>
            <w:vAlign w:val="center"/>
          </w:tcPr>
          <w:p>
            <w:pPr>
              <w:pStyle w:val="TableContents"/>
              <w:bidi w:val="0"/>
              <w:spacing w:before="0" w:after="283"/>
              <w:jc w:val="left"/>
              <w:rPr/>
            </w:pPr>
            <w:r>
              <w:rPr/>
              <w:t xml:space="preserve">Singapore </w:t>
            </w:r>
          </w:p>
        </w:tc>
        <w:tc>
          <w:tcPr>
            <w:tcW w:w="1506" w:type="dxa"/>
            <w:tcBorders/>
            <w:vAlign w:val="center"/>
          </w:tcPr>
          <w:p>
            <w:pPr>
              <w:pStyle w:val="TableContents"/>
              <w:bidi w:val="0"/>
              <w:spacing w:before="0" w:after="283"/>
              <w:jc w:val="left"/>
              <w:rPr/>
            </w:pPr>
            <w:r>
              <w:rPr/>
              <w:t xml:space="preserve">5,612,253 </w:t>
            </w:r>
          </w:p>
        </w:tc>
        <w:tc>
          <w:tcPr>
            <w:tcW w:w="1444" w:type="dxa"/>
            <w:tcBorders/>
            <w:vAlign w:val="center"/>
          </w:tcPr>
          <w:p>
            <w:pPr>
              <w:pStyle w:val="TableContents"/>
              <w:bidi w:val="0"/>
              <w:spacing w:before="0" w:after="283"/>
              <w:jc w:val="left"/>
              <w:rPr/>
            </w:pPr>
            <w:r>
              <w:rPr/>
              <w:t xml:space="preserve">kesäkuu 30, 2017 </w:t>
            </w:r>
          </w:p>
        </w:tc>
        <w:tc>
          <w:tcPr>
            <w:tcW w:w="1673" w:type="dxa"/>
            <w:tcBorders/>
            <w:vAlign w:val="center"/>
          </w:tcPr>
          <w:p>
            <w:pPr>
              <w:pStyle w:val="TableContents"/>
              <w:bidi w:val="0"/>
              <w:spacing w:before="0" w:after="283"/>
              <w:jc w:val="left"/>
              <w:rPr/>
            </w:pPr>
            <w:r>
              <w:rPr/>
              <w:t xml:space="preserve">0.073% </w:t>
            </w:r>
          </w:p>
        </w:tc>
        <w:tc>
          <w:tcPr>
            <w:tcW w:w="2099"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115 </w:t>
            </w:r>
          </w:p>
        </w:tc>
        <w:tc>
          <w:tcPr>
            <w:tcW w:w="2772" w:type="dxa"/>
            <w:tcBorders/>
            <w:vAlign w:val="center"/>
          </w:tcPr>
          <w:p>
            <w:pPr>
              <w:pStyle w:val="TableContents"/>
              <w:bidi w:val="0"/>
              <w:spacing w:before="0" w:after="283"/>
              <w:jc w:val="left"/>
              <w:rPr/>
            </w:pPr>
            <w:r>
              <w:rPr/>
              <w:t xml:space="preserve">Suomi </w:t>
            </w:r>
          </w:p>
        </w:tc>
        <w:tc>
          <w:tcPr>
            <w:tcW w:w="1506" w:type="dxa"/>
            <w:tcBorders/>
            <w:vAlign w:val="center"/>
          </w:tcPr>
          <w:p>
            <w:pPr>
              <w:pStyle w:val="TableContents"/>
              <w:bidi w:val="0"/>
              <w:spacing w:before="0" w:after="283"/>
              <w:jc w:val="left"/>
              <w:rPr/>
            </w:pPr>
            <w:r>
              <w:rPr/>
              <w:t xml:space="preserve">5,517,887 </w:t>
            </w:r>
          </w:p>
        </w:tc>
        <w:tc>
          <w:tcPr>
            <w:tcW w:w="1444" w:type="dxa"/>
            <w:tcBorders/>
            <w:vAlign w:val="center"/>
          </w:tcPr>
          <w:p>
            <w:pPr>
              <w:pStyle w:val="TableContents"/>
              <w:bidi w:val="0"/>
              <w:spacing w:before="0" w:after="283"/>
              <w:jc w:val="left"/>
              <w:rPr/>
            </w:pPr>
            <w:r>
              <w:rPr/>
              <w:t xml:space="preserve">heinäkuu 31, 2018 </w:t>
            </w:r>
          </w:p>
        </w:tc>
        <w:tc>
          <w:tcPr>
            <w:tcW w:w="1673" w:type="dxa"/>
            <w:tcBorders/>
            <w:vAlign w:val="center"/>
          </w:tcPr>
          <w:p>
            <w:pPr>
              <w:pStyle w:val="TableContents"/>
              <w:bidi w:val="0"/>
              <w:spacing w:before="0" w:after="283"/>
              <w:jc w:val="left"/>
              <w:rPr/>
            </w:pPr>
            <w:r>
              <w:rPr/>
              <w:t xml:space="preserve">0.072% </w:t>
            </w:r>
          </w:p>
        </w:tc>
        <w:tc>
          <w:tcPr>
            <w:tcW w:w="2099" w:type="dxa"/>
            <w:tcBorders/>
            <w:vAlign w:val="center"/>
          </w:tcPr>
          <w:p>
            <w:pPr>
              <w:pStyle w:val="TableContents"/>
              <w:bidi w:val="0"/>
              <w:spacing w:before="0" w:after="283"/>
              <w:jc w:val="left"/>
              <w:rPr/>
            </w:pPr>
            <w:r>
              <w:rPr/>
              <w:t xml:space="preserve">Virallinen kuukausittainen arvio </w:t>
            </w:r>
          </w:p>
        </w:tc>
      </w:tr>
      <w:tr>
        <w:trPr/>
        <w:tc>
          <w:tcPr>
            <w:tcW w:w="711" w:type="dxa"/>
            <w:tcBorders/>
            <w:vAlign w:val="center"/>
          </w:tcPr>
          <w:p>
            <w:pPr>
              <w:pStyle w:val="TableContents"/>
              <w:bidi w:val="0"/>
              <w:spacing w:before="0" w:after="283"/>
              <w:jc w:val="left"/>
              <w:rPr/>
            </w:pPr>
            <w:r>
              <w:rPr/>
              <w:t xml:space="preserve">116 </w:t>
            </w:r>
          </w:p>
        </w:tc>
        <w:tc>
          <w:tcPr>
            <w:tcW w:w="2772" w:type="dxa"/>
            <w:tcBorders/>
            <w:vAlign w:val="center"/>
          </w:tcPr>
          <w:p>
            <w:pPr>
              <w:pStyle w:val="TableContents"/>
              <w:bidi w:val="0"/>
              <w:spacing w:before="0" w:after="283"/>
              <w:jc w:val="left"/>
              <w:rPr/>
            </w:pPr>
            <w:r>
              <w:rPr/>
              <w:t xml:space="preserve">Slovakia </w:t>
            </w:r>
          </w:p>
        </w:tc>
        <w:tc>
          <w:tcPr>
            <w:tcW w:w="1506" w:type="dxa"/>
            <w:tcBorders/>
            <w:vAlign w:val="center"/>
          </w:tcPr>
          <w:p>
            <w:pPr>
              <w:pStyle w:val="TableContents"/>
              <w:bidi w:val="0"/>
              <w:spacing w:before="0" w:after="283"/>
              <w:jc w:val="left"/>
              <w:rPr/>
            </w:pPr>
            <w:r>
              <w:rPr/>
              <w:t xml:space="preserve">5,443,120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0.071%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117 </w:t>
            </w:r>
          </w:p>
        </w:tc>
        <w:tc>
          <w:tcPr>
            <w:tcW w:w="2772" w:type="dxa"/>
            <w:tcBorders/>
            <w:vAlign w:val="center"/>
          </w:tcPr>
          <w:p>
            <w:pPr>
              <w:pStyle w:val="TableContents"/>
              <w:bidi w:val="0"/>
              <w:spacing w:before="0" w:after="283"/>
              <w:jc w:val="left"/>
              <w:rPr/>
            </w:pPr>
            <w:r>
              <w:rPr/>
              <w:t xml:space="preserve">Kongon tasavalta </w:t>
            </w:r>
          </w:p>
        </w:tc>
        <w:tc>
          <w:tcPr>
            <w:tcW w:w="1506" w:type="dxa"/>
            <w:tcBorders/>
            <w:vAlign w:val="center"/>
          </w:tcPr>
          <w:p>
            <w:pPr>
              <w:pStyle w:val="TableContents"/>
              <w:bidi w:val="0"/>
              <w:spacing w:before="0" w:after="283"/>
              <w:jc w:val="left"/>
              <w:rPr/>
            </w:pPr>
            <w:r>
              <w:rPr/>
              <w:t xml:space="preserve">5,399,895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0.071%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118 </w:t>
            </w:r>
          </w:p>
        </w:tc>
        <w:tc>
          <w:tcPr>
            <w:tcW w:w="2772" w:type="dxa"/>
            <w:tcBorders/>
            <w:vAlign w:val="center"/>
          </w:tcPr>
          <w:p>
            <w:pPr>
              <w:pStyle w:val="TableContents"/>
              <w:bidi w:val="0"/>
              <w:spacing w:before="0" w:after="283"/>
              <w:jc w:val="left"/>
              <w:rPr/>
            </w:pPr>
            <w:r>
              <w:rPr/>
              <w:t xml:space="preserve">Norja </w:t>
            </w:r>
          </w:p>
        </w:tc>
        <w:tc>
          <w:tcPr>
            <w:tcW w:w="1506" w:type="dxa"/>
            <w:tcBorders/>
            <w:vAlign w:val="center"/>
          </w:tcPr>
          <w:p>
            <w:pPr>
              <w:pStyle w:val="TableContents"/>
              <w:bidi w:val="0"/>
              <w:spacing w:before="0" w:after="283"/>
              <w:jc w:val="left"/>
              <w:rPr/>
            </w:pPr>
            <w:r>
              <w:rPr/>
              <w:t xml:space="preserve">5,312,343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0.069%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119 </w:t>
            </w:r>
          </w:p>
        </w:tc>
        <w:tc>
          <w:tcPr>
            <w:tcW w:w="2772" w:type="dxa"/>
            <w:tcBorders/>
            <w:vAlign w:val="center"/>
          </w:tcPr>
          <w:p>
            <w:pPr>
              <w:pStyle w:val="TableContents"/>
              <w:bidi w:val="0"/>
              <w:spacing w:before="0" w:after="283"/>
              <w:jc w:val="left"/>
              <w:rPr/>
            </w:pPr>
            <w:r>
              <w:rPr/>
              <w:t xml:space="preserve">Eritrea </w:t>
            </w:r>
          </w:p>
        </w:tc>
        <w:tc>
          <w:tcPr>
            <w:tcW w:w="1506" w:type="dxa"/>
            <w:tcBorders/>
            <w:vAlign w:val="center"/>
          </w:tcPr>
          <w:p>
            <w:pPr>
              <w:pStyle w:val="TableContents"/>
              <w:bidi w:val="0"/>
              <w:spacing w:before="0" w:after="283"/>
              <w:jc w:val="left"/>
              <w:rPr/>
            </w:pPr>
            <w:r>
              <w:rPr/>
              <w:t xml:space="preserve">5,187,948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0.068%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120 </w:t>
            </w:r>
          </w:p>
        </w:tc>
        <w:tc>
          <w:tcPr>
            <w:tcW w:w="2772" w:type="dxa"/>
            <w:tcBorders/>
            <w:vAlign w:val="center"/>
          </w:tcPr>
          <w:p>
            <w:pPr>
              <w:pStyle w:val="TableContents"/>
              <w:bidi w:val="0"/>
              <w:spacing w:before="0" w:after="283"/>
              <w:jc w:val="left"/>
              <w:rPr/>
            </w:pPr>
            <w:r>
              <w:rPr/>
              <w:t xml:space="preserve">Oman </w:t>
            </w:r>
          </w:p>
        </w:tc>
        <w:tc>
          <w:tcPr>
            <w:tcW w:w="1506" w:type="dxa"/>
            <w:tcBorders/>
            <w:vAlign w:val="center"/>
          </w:tcPr>
          <w:p>
            <w:pPr>
              <w:pStyle w:val="TableContents"/>
              <w:bidi w:val="0"/>
              <w:spacing w:before="0" w:after="283"/>
              <w:jc w:val="left"/>
              <w:rPr/>
            </w:pPr>
            <w:r>
              <w:rPr/>
              <w:t xml:space="preserve">5,008,777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0.066%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121 </w:t>
            </w:r>
          </w:p>
        </w:tc>
        <w:tc>
          <w:tcPr>
            <w:tcW w:w="2772" w:type="dxa"/>
            <w:tcBorders/>
            <w:vAlign w:val="center"/>
          </w:tcPr>
          <w:p>
            <w:pPr>
              <w:pStyle w:val="TableContents"/>
              <w:bidi w:val="0"/>
              <w:spacing w:before="0" w:after="283"/>
              <w:jc w:val="left"/>
              <w:rPr/>
            </w:pPr>
            <w:r>
              <w:rPr/>
              <w:t xml:space="preserve">Costa Rica </w:t>
            </w:r>
          </w:p>
        </w:tc>
        <w:tc>
          <w:tcPr>
            <w:tcW w:w="1506" w:type="dxa"/>
            <w:tcBorders/>
            <w:vAlign w:val="center"/>
          </w:tcPr>
          <w:p>
            <w:pPr>
              <w:pStyle w:val="TableContents"/>
              <w:bidi w:val="0"/>
              <w:spacing w:before="0" w:after="283"/>
              <w:jc w:val="left"/>
              <w:rPr/>
            </w:pPr>
            <w:r>
              <w:rPr/>
              <w:t xml:space="preserve">5,003,393 </w:t>
            </w:r>
          </w:p>
        </w:tc>
        <w:tc>
          <w:tcPr>
            <w:tcW w:w="1444" w:type="dxa"/>
            <w:tcBorders/>
            <w:vAlign w:val="center"/>
          </w:tcPr>
          <w:p>
            <w:pPr>
              <w:pStyle w:val="TableContents"/>
              <w:bidi w:val="0"/>
              <w:spacing w:before="0" w:after="283"/>
              <w:jc w:val="left"/>
              <w:rPr/>
            </w:pPr>
            <w:r>
              <w:rPr/>
              <w:t xml:space="preserve">kesäkuu 30, 2018 </w:t>
            </w:r>
          </w:p>
        </w:tc>
        <w:tc>
          <w:tcPr>
            <w:tcW w:w="1673" w:type="dxa"/>
            <w:tcBorders/>
            <w:vAlign w:val="center"/>
          </w:tcPr>
          <w:p>
            <w:pPr>
              <w:pStyle w:val="TableContents"/>
              <w:bidi w:val="0"/>
              <w:spacing w:before="0" w:after="283"/>
              <w:jc w:val="left"/>
              <w:rPr/>
            </w:pPr>
            <w:r>
              <w:rPr/>
              <w:t xml:space="preserve">0.065%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122 </w:t>
            </w:r>
          </w:p>
        </w:tc>
        <w:tc>
          <w:tcPr>
            <w:tcW w:w="2772" w:type="dxa"/>
            <w:tcBorders/>
            <w:vAlign w:val="center"/>
          </w:tcPr>
          <w:p>
            <w:pPr>
              <w:pStyle w:val="TableContents"/>
              <w:bidi w:val="0"/>
              <w:spacing w:before="0" w:after="283"/>
              <w:jc w:val="left"/>
              <w:rPr/>
            </w:pPr>
            <w:r>
              <w:rPr/>
              <w:t xml:space="preserve">Uusi-Seelanti </w:t>
            </w:r>
          </w:p>
        </w:tc>
        <w:tc>
          <w:tcPr>
            <w:tcW w:w="1506" w:type="dxa"/>
            <w:tcBorders/>
            <w:vAlign w:val="center"/>
          </w:tcPr>
          <w:p>
            <w:pPr>
              <w:pStyle w:val="TableContents"/>
              <w:bidi w:val="0"/>
              <w:spacing w:before="0" w:after="283"/>
              <w:jc w:val="left"/>
              <w:rPr/>
            </w:pPr>
            <w:r>
              <w:rPr/>
              <w:t xml:space="preserve">4,899,900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0.0641%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123 </w:t>
            </w:r>
          </w:p>
        </w:tc>
        <w:tc>
          <w:tcPr>
            <w:tcW w:w="2772" w:type="dxa"/>
            <w:tcBorders/>
            <w:vAlign w:val="center"/>
          </w:tcPr>
          <w:p>
            <w:pPr>
              <w:pStyle w:val="TableContents"/>
              <w:bidi w:val="0"/>
              <w:spacing w:before="0" w:after="283"/>
              <w:jc w:val="left"/>
              <w:rPr/>
            </w:pPr>
            <w:r>
              <w:rPr/>
              <w:t xml:space="preserve">Irlanti </w:t>
            </w:r>
          </w:p>
        </w:tc>
        <w:tc>
          <w:tcPr>
            <w:tcW w:w="1506" w:type="dxa"/>
            <w:tcBorders/>
            <w:vAlign w:val="center"/>
          </w:tcPr>
          <w:p>
            <w:pPr>
              <w:pStyle w:val="TableContents"/>
              <w:bidi w:val="0"/>
              <w:spacing w:before="0" w:after="283"/>
              <w:jc w:val="left"/>
              <w:rPr/>
            </w:pPr>
            <w:r>
              <w:rPr/>
              <w:t xml:space="preserve">4,857,000 </w:t>
            </w:r>
          </w:p>
        </w:tc>
        <w:tc>
          <w:tcPr>
            <w:tcW w:w="1444" w:type="dxa"/>
            <w:tcBorders/>
            <w:vAlign w:val="center"/>
          </w:tcPr>
          <w:p>
            <w:pPr>
              <w:pStyle w:val="TableContents"/>
              <w:bidi w:val="0"/>
              <w:spacing w:before="0" w:after="283"/>
              <w:jc w:val="left"/>
              <w:rPr/>
            </w:pPr>
            <w:r>
              <w:rPr/>
              <w:t xml:space="preserve">huhtikuu 1, 2018 </w:t>
            </w:r>
          </w:p>
        </w:tc>
        <w:tc>
          <w:tcPr>
            <w:tcW w:w="1673" w:type="dxa"/>
            <w:tcBorders/>
            <w:vAlign w:val="center"/>
          </w:tcPr>
          <w:p>
            <w:pPr>
              <w:pStyle w:val="TableContents"/>
              <w:bidi w:val="0"/>
              <w:spacing w:before="0" w:after="283"/>
              <w:jc w:val="left"/>
              <w:rPr/>
            </w:pPr>
            <w:r>
              <w:rPr/>
              <w:t xml:space="preserve">0.064% </w:t>
            </w:r>
          </w:p>
        </w:tc>
        <w:tc>
          <w:tcPr>
            <w:tcW w:w="2099"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124 </w:t>
            </w:r>
          </w:p>
        </w:tc>
        <w:tc>
          <w:tcPr>
            <w:tcW w:w="2772" w:type="dxa"/>
            <w:tcBorders/>
            <w:vAlign w:val="center"/>
          </w:tcPr>
          <w:p>
            <w:pPr>
              <w:pStyle w:val="TableContents"/>
              <w:bidi w:val="0"/>
              <w:spacing w:before="0" w:after="283"/>
              <w:jc w:val="left"/>
              <w:rPr/>
            </w:pPr>
            <w:r>
              <w:rPr/>
              <w:t xml:space="preserve">Palestiina </w:t>
            </w:r>
          </w:p>
        </w:tc>
        <w:tc>
          <w:tcPr>
            <w:tcW w:w="1506" w:type="dxa"/>
            <w:tcBorders/>
            <w:vAlign w:val="center"/>
          </w:tcPr>
          <w:p>
            <w:pPr>
              <w:pStyle w:val="TableContents"/>
              <w:bidi w:val="0"/>
              <w:spacing w:before="0" w:after="283"/>
              <w:jc w:val="left"/>
              <w:rPr/>
            </w:pPr>
            <w:r>
              <w:rPr/>
              <w:t xml:space="preserve">4,780,978 </w:t>
            </w:r>
          </w:p>
        </w:tc>
        <w:tc>
          <w:tcPr>
            <w:tcW w:w="1444" w:type="dxa"/>
            <w:tcBorders/>
            <w:vAlign w:val="center"/>
          </w:tcPr>
          <w:p>
            <w:pPr>
              <w:pStyle w:val="TableContents"/>
              <w:bidi w:val="0"/>
              <w:spacing w:before="0" w:after="283"/>
              <w:jc w:val="left"/>
              <w:rPr/>
            </w:pPr>
            <w:r>
              <w:rPr/>
              <w:t xml:space="preserve">joulukuu 1, 2017 </w:t>
            </w:r>
          </w:p>
        </w:tc>
        <w:tc>
          <w:tcPr>
            <w:tcW w:w="1673" w:type="dxa"/>
            <w:tcBorders/>
            <w:vAlign w:val="center"/>
          </w:tcPr>
          <w:p>
            <w:pPr>
              <w:pStyle w:val="TableContents"/>
              <w:bidi w:val="0"/>
              <w:spacing w:before="0" w:after="283"/>
              <w:jc w:val="left"/>
              <w:rPr/>
            </w:pPr>
            <w:r>
              <w:rPr/>
              <w:t xml:space="preserve">0.063% </w:t>
            </w:r>
          </w:p>
        </w:tc>
        <w:tc>
          <w:tcPr>
            <w:tcW w:w="2099"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125 </w:t>
            </w:r>
          </w:p>
        </w:tc>
        <w:tc>
          <w:tcPr>
            <w:tcW w:w="2772" w:type="dxa"/>
            <w:tcBorders/>
            <w:vAlign w:val="center"/>
          </w:tcPr>
          <w:p>
            <w:pPr>
              <w:pStyle w:val="TableContents"/>
              <w:bidi w:val="0"/>
              <w:spacing w:before="0" w:after="283"/>
              <w:jc w:val="left"/>
              <w:rPr/>
            </w:pPr>
            <w:r>
              <w:rPr/>
              <w:t xml:space="preserve">Keski-Afrikan tasavalta </w:t>
            </w:r>
          </w:p>
        </w:tc>
        <w:tc>
          <w:tcPr>
            <w:tcW w:w="1506" w:type="dxa"/>
            <w:tcBorders/>
            <w:vAlign w:val="center"/>
          </w:tcPr>
          <w:p>
            <w:pPr>
              <w:pStyle w:val="TableContents"/>
              <w:bidi w:val="0"/>
              <w:spacing w:before="0" w:after="283"/>
              <w:jc w:val="left"/>
              <w:rPr/>
            </w:pPr>
            <w:r>
              <w:rPr/>
              <w:t xml:space="preserve">4,737,423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0.062%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126 </w:t>
            </w:r>
          </w:p>
        </w:tc>
        <w:tc>
          <w:tcPr>
            <w:tcW w:w="2772" w:type="dxa"/>
            <w:tcBorders/>
            <w:vAlign w:val="center"/>
          </w:tcPr>
          <w:p>
            <w:pPr>
              <w:pStyle w:val="TableContents"/>
              <w:bidi w:val="0"/>
              <w:spacing w:before="0" w:after="283"/>
              <w:jc w:val="left"/>
              <w:rPr/>
            </w:pPr>
            <w:r>
              <w:rPr/>
              <w:t xml:space="preserve">Liberia </w:t>
            </w:r>
          </w:p>
        </w:tc>
        <w:tc>
          <w:tcPr>
            <w:tcW w:w="1506" w:type="dxa"/>
            <w:tcBorders/>
            <w:vAlign w:val="center"/>
          </w:tcPr>
          <w:p>
            <w:pPr>
              <w:pStyle w:val="TableContents"/>
              <w:bidi w:val="0"/>
              <w:spacing w:before="0" w:after="283"/>
              <w:jc w:val="left"/>
              <w:rPr/>
            </w:pPr>
            <w:r>
              <w:rPr/>
              <w:t xml:space="preserve">4,382,387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0.057%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127 </w:t>
            </w:r>
          </w:p>
        </w:tc>
        <w:tc>
          <w:tcPr>
            <w:tcW w:w="2772" w:type="dxa"/>
            <w:tcBorders/>
            <w:vAlign w:val="center"/>
          </w:tcPr>
          <w:p>
            <w:pPr>
              <w:pStyle w:val="TableContents"/>
              <w:bidi w:val="0"/>
              <w:spacing w:before="0" w:after="283"/>
              <w:jc w:val="left"/>
              <w:rPr/>
            </w:pPr>
            <w:r>
              <w:rPr/>
              <w:t xml:space="preserve">Kuwait </w:t>
            </w:r>
          </w:p>
        </w:tc>
        <w:tc>
          <w:tcPr>
            <w:tcW w:w="1506" w:type="dxa"/>
            <w:tcBorders/>
            <w:vAlign w:val="center"/>
          </w:tcPr>
          <w:p>
            <w:pPr>
              <w:pStyle w:val="TableContents"/>
              <w:bidi w:val="0"/>
              <w:spacing w:before="0" w:after="283"/>
              <w:jc w:val="left"/>
              <w:rPr/>
            </w:pPr>
            <w:r>
              <w:rPr/>
              <w:t xml:space="preserve">4,226,920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0.055% </w:t>
            </w:r>
          </w:p>
        </w:tc>
        <w:tc>
          <w:tcPr>
            <w:tcW w:w="2099"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128 </w:t>
            </w:r>
          </w:p>
        </w:tc>
        <w:tc>
          <w:tcPr>
            <w:tcW w:w="2772" w:type="dxa"/>
            <w:tcBorders/>
            <w:vAlign w:val="center"/>
          </w:tcPr>
          <w:p>
            <w:pPr>
              <w:pStyle w:val="TableContents"/>
              <w:bidi w:val="0"/>
              <w:spacing w:before="0" w:after="283"/>
              <w:jc w:val="left"/>
              <w:rPr/>
            </w:pPr>
            <w:r>
              <w:rPr/>
              <w:t xml:space="preserve">Kroatia </w:t>
            </w:r>
          </w:p>
        </w:tc>
        <w:tc>
          <w:tcPr>
            <w:tcW w:w="1506" w:type="dxa"/>
            <w:tcBorders/>
            <w:vAlign w:val="center"/>
          </w:tcPr>
          <w:p>
            <w:pPr>
              <w:pStyle w:val="TableContents"/>
              <w:bidi w:val="0"/>
              <w:spacing w:before="0" w:after="283"/>
              <w:jc w:val="left"/>
              <w:rPr/>
            </w:pPr>
            <w:r>
              <w:rPr/>
              <w:t xml:space="preserve">4,192,301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0.055%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129 </w:t>
            </w:r>
          </w:p>
        </w:tc>
        <w:tc>
          <w:tcPr>
            <w:tcW w:w="2772" w:type="dxa"/>
            <w:tcBorders/>
            <w:vAlign w:val="center"/>
          </w:tcPr>
          <w:p>
            <w:pPr>
              <w:pStyle w:val="TableContents"/>
              <w:bidi w:val="0"/>
              <w:spacing w:before="0" w:after="283"/>
              <w:jc w:val="left"/>
              <w:rPr/>
            </w:pPr>
            <w:r>
              <w:rPr/>
              <w:t xml:space="preserve">Panama </w:t>
            </w:r>
          </w:p>
        </w:tc>
        <w:tc>
          <w:tcPr>
            <w:tcW w:w="1506" w:type="dxa"/>
            <w:tcBorders/>
            <w:vAlign w:val="center"/>
          </w:tcPr>
          <w:p>
            <w:pPr>
              <w:pStyle w:val="TableContents"/>
              <w:bidi w:val="0"/>
              <w:spacing w:before="0" w:after="283"/>
              <w:jc w:val="left"/>
              <w:rPr/>
            </w:pPr>
            <w:r>
              <w:rPr/>
              <w:t xml:space="preserve">4,158,783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0.054% </w:t>
            </w:r>
          </w:p>
        </w:tc>
        <w:tc>
          <w:tcPr>
            <w:tcW w:w="2099"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130 </w:t>
            </w:r>
          </w:p>
        </w:tc>
        <w:tc>
          <w:tcPr>
            <w:tcW w:w="2772" w:type="dxa"/>
            <w:tcBorders/>
            <w:vAlign w:val="center"/>
          </w:tcPr>
          <w:p>
            <w:pPr>
              <w:pStyle w:val="TableContents"/>
              <w:bidi w:val="0"/>
              <w:spacing w:before="0" w:after="283"/>
              <w:jc w:val="left"/>
              <w:rPr/>
            </w:pPr>
            <w:r>
              <w:rPr/>
              <w:t xml:space="preserve">Mauritania </w:t>
            </w:r>
          </w:p>
        </w:tc>
        <w:tc>
          <w:tcPr>
            <w:tcW w:w="1506" w:type="dxa"/>
            <w:tcBorders/>
            <w:vAlign w:val="center"/>
          </w:tcPr>
          <w:p>
            <w:pPr>
              <w:pStyle w:val="TableContents"/>
              <w:bidi w:val="0"/>
              <w:spacing w:before="0" w:after="283"/>
              <w:jc w:val="left"/>
              <w:rPr/>
            </w:pPr>
            <w:r>
              <w:rPr/>
              <w:t xml:space="preserve">3,984,233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0.052% </w:t>
            </w:r>
          </w:p>
        </w:tc>
        <w:tc>
          <w:tcPr>
            <w:tcW w:w="2099" w:type="dxa"/>
            <w:tcBorders/>
            <w:vAlign w:val="center"/>
          </w:tcPr>
          <w:p>
            <w:pPr>
              <w:pStyle w:val="TableContents"/>
              <w:bidi w:val="0"/>
              <w:spacing w:before="0" w:after="283"/>
              <w:jc w:val="left"/>
              <w:rPr/>
            </w:pPr>
            <w:r>
              <w:rPr/>
              <w:t xml:space="preserve">Vuotuinen virallinen ennuste </w:t>
            </w:r>
          </w:p>
        </w:tc>
      </w:tr>
      <w:tr>
        <w:trPr/>
        <w:tc>
          <w:tcPr>
            <w:tcW w:w="711" w:type="dxa"/>
            <w:tcBorders/>
            <w:vAlign w:val="center"/>
          </w:tcPr>
          <w:p>
            <w:pPr>
              <w:pStyle w:val="TableContents"/>
              <w:bidi w:val="0"/>
              <w:spacing w:before="0" w:after="283"/>
              <w:jc w:val="left"/>
              <w:rPr/>
            </w:pPr>
            <w:r>
              <w:rPr/>
              <w:t xml:space="preserve">131 </w:t>
            </w:r>
          </w:p>
        </w:tc>
        <w:tc>
          <w:tcPr>
            <w:tcW w:w="2772" w:type="dxa"/>
            <w:tcBorders/>
            <w:vAlign w:val="center"/>
          </w:tcPr>
          <w:p>
            <w:pPr>
              <w:pStyle w:val="TableContents"/>
              <w:bidi w:val="0"/>
              <w:spacing w:before="0" w:after="283"/>
              <w:jc w:val="left"/>
              <w:rPr/>
            </w:pPr>
            <w:r>
              <w:rPr/>
              <w:t xml:space="preserve">Bosnia ja Hertsegovina </w:t>
            </w:r>
          </w:p>
        </w:tc>
        <w:tc>
          <w:tcPr>
            <w:tcW w:w="1506" w:type="dxa"/>
            <w:tcBorders/>
            <w:vAlign w:val="center"/>
          </w:tcPr>
          <w:p>
            <w:pPr>
              <w:pStyle w:val="TableContents"/>
              <w:bidi w:val="0"/>
              <w:spacing w:before="0" w:after="283"/>
              <w:jc w:val="left"/>
              <w:rPr/>
            </w:pPr>
            <w:r>
              <w:rPr/>
              <w:t xml:space="preserve">3,784,524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0.049%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132 </w:t>
            </w:r>
          </w:p>
        </w:tc>
        <w:tc>
          <w:tcPr>
            <w:tcW w:w="2772" w:type="dxa"/>
            <w:tcBorders/>
            <w:vAlign w:val="center"/>
          </w:tcPr>
          <w:p>
            <w:pPr>
              <w:pStyle w:val="TableContents"/>
              <w:bidi w:val="0"/>
              <w:spacing w:before="0" w:after="283"/>
              <w:jc w:val="left"/>
              <w:rPr/>
            </w:pPr>
            <w:r>
              <w:rPr/>
              <w:t xml:space="preserve">Georgia </w:t>
            </w:r>
          </w:p>
        </w:tc>
        <w:tc>
          <w:tcPr>
            <w:tcW w:w="1506" w:type="dxa"/>
            <w:tcBorders/>
            <w:vAlign w:val="center"/>
          </w:tcPr>
          <w:p>
            <w:pPr>
              <w:pStyle w:val="TableContents"/>
              <w:bidi w:val="0"/>
              <w:spacing w:before="0" w:after="283"/>
              <w:jc w:val="left"/>
              <w:rPr/>
            </w:pPr>
            <w:r>
              <w:rPr/>
              <w:t xml:space="preserve">3,729,600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0.049%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133 </w:t>
            </w:r>
          </w:p>
        </w:tc>
        <w:tc>
          <w:tcPr>
            <w:tcW w:w="2772" w:type="dxa"/>
            <w:tcBorders/>
            <w:vAlign w:val="center"/>
          </w:tcPr>
          <w:p>
            <w:pPr>
              <w:pStyle w:val="TableContents"/>
              <w:bidi w:val="0"/>
              <w:spacing w:before="0" w:after="283"/>
              <w:jc w:val="left"/>
              <w:rPr/>
            </w:pPr>
            <w:r>
              <w:rPr/>
              <w:t xml:space="preserve">Moldova </w:t>
            </w:r>
          </w:p>
        </w:tc>
        <w:tc>
          <w:tcPr>
            <w:tcW w:w="1506" w:type="dxa"/>
            <w:tcBorders/>
            <w:vAlign w:val="center"/>
          </w:tcPr>
          <w:p>
            <w:pPr>
              <w:pStyle w:val="TableContents"/>
              <w:bidi w:val="0"/>
              <w:spacing w:before="0" w:after="283"/>
              <w:jc w:val="left"/>
              <w:rPr/>
            </w:pPr>
            <w:r>
              <w:rPr/>
              <w:t xml:space="preserve">3,550,900 </w:t>
            </w:r>
          </w:p>
        </w:tc>
        <w:tc>
          <w:tcPr>
            <w:tcW w:w="1444" w:type="dxa"/>
            <w:tcBorders/>
            <w:vAlign w:val="center"/>
          </w:tcPr>
          <w:p>
            <w:pPr>
              <w:pStyle w:val="TableContents"/>
              <w:bidi w:val="0"/>
              <w:spacing w:before="0" w:after="283"/>
              <w:jc w:val="left"/>
              <w:rPr/>
            </w:pPr>
            <w:r>
              <w:rPr/>
              <w:t xml:space="preserve">1. tammikuuta 2017 </w:t>
            </w:r>
          </w:p>
        </w:tc>
        <w:tc>
          <w:tcPr>
            <w:tcW w:w="1673" w:type="dxa"/>
            <w:tcBorders/>
            <w:vAlign w:val="center"/>
          </w:tcPr>
          <w:p>
            <w:pPr>
              <w:pStyle w:val="TableContents"/>
              <w:bidi w:val="0"/>
              <w:spacing w:before="0" w:after="283"/>
              <w:jc w:val="left"/>
              <w:rPr/>
            </w:pPr>
            <w:r>
              <w:rPr/>
              <w:t xml:space="preserve">0.046%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134 </w:t>
            </w:r>
          </w:p>
        </w:tc>
        <w:tc>
          <w:tcPr>
            <w:tcW w:w="2772" w:type="dxa"/>
            <w:tcBorders/>
            <w:vAlign w:val="center"/>
          </w:tcPr>
          <w:p>
            <w:pPr>
              <w:pStyle w:val="TableContents"/>
              <w:bidi w:val="0"/>
              <w:spacing w:before="0" w:after="283"/>
              <w:jc w:val="left"/>
              <w:rPr/>
            </w:pPr>
            <w:r>
              <w:rPr/>
              <w:t xml:space="preserve">Uruguay </w:t>
            </w:r>
          </w:p>
        </w:tc>
        <w:tc>
          <w:tcPr>
            <w:tcW w:w="1506" w:type="dxa"/>
            <w:tcBorders/>
            <w:vAlign w:val="center"/>
          </w:tcPr>
          <w:p>
            <w:pPr>
              <w:pStyle w:val="TableContents"/>
              <w:bidi w:val="0"/>
              <w:spacing w:before="0" w:after="283"/>
              <w:jc w:val="left"/>
              <w:rPr/>
            </w:pPr>
            <w:r>
              <w:rPr/>
              <w:t xml:space="preserve">3,505,985 </w:t>
            </w:r>
          </w:p>
        </w:tc>
        <w:tc>
          <w:tcPr>
            <w:tcW w:w="1444" w:type="dxa"/>
            <w:tcBorders/>
            <w:vAlign w:val="center"/>
          </w:tcPr>
          <w:p>
            <w:pPr>
              <w:pStyle w:val="TableContents"/>
              <w:bidi w:val="0"/>
              <w:spacing w:before="0" w:after="283"/>
              <w:jc w:val="left"/>
              <w:rPr/>
            </w:pPr>
            <w:r>
              <w:rPr/>
              <w:t xml:space="preserve">kesäkuu 30, 2018 </w:t>
            </w:r>
          </w:p>
        </w:tc>
        <w:tc>
          <w:tcPr>
            <w:tcW w:w="1673" w:type="dxa"/>
            <w:tcBorders/>
            <w:vAlign w:val="center"/>
          </w:tcPr>
          <w:p>
            <w:pPr>
              <w:pStyle w:val="TableContents"/>
              <w:bidi w:val="0"/>
              <w:spacing w:before="0" w:after="283"/>
              <w:jc w:val="left"/>
              <w:rPr/>
            </w:pPr>
            <w:r>
              <w:rPr/>
              <w:t xml:space="preserve">0.046%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Puerto Rico (Yhdysvallat) </w:t>
            </w:r>
          </w:p>
        </w:tc>
        <w:tc>
          <w:tcPr>
            <w:tcW w:w="1506" w:type="dxa"/>
            <w:tcBorders/>
            <w:vAlign w:val="center"/>
          </w:tcPr>
          <w:p>
            <w:pPr>
              <w:pStyle w:val="TableContents"/>
              <w:bidi w:val="0"/>
              <w:spacing w:before="0" w:after="283"/>
              <w:jc w:val="left"/>
              <w:rPr/>
            </w:pPr>
            <w:r>
              <w:rPr/>
              <w:t xml:space="preserve">3,337,177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0.044%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135 </w:t>
            </w:r>
          </w:p>
        </w:tc>
        <w:tc>
          <w:tcPr>
            <w:tcW w:w="2772" w:type="dxa"/>
            <w:tcBorders/>
            <w:vAlign w:val="center"/>
          </w:tcPr>
          <w:p>
            <w:pPr>
              <w:pStyle w:val="TableContents"/>
              <w:bidi w:val="0"/>
              <w:spacing w:before="0" w:after="283"/>
              <w:jc w:val="left"/>
              <w:rPr/>
            </w:pPr>
            <w:r>
              <w:rPr/>
              <w:t xml:space="preserve">Mongolia </w:t>
            </w:r>
          </w:p>
        </w:tc>
        <w:tc>
          <w:tcPr>
            <w:tcW w:w="1506" w:type="dxa"/>
            <w:tcBorders/>
            <w:vAlign w:val="center"/>
          </w:tcPr>
          <w:p>
            <w:pPr>
              <w:pStyle w:val="TableContents"/>
              <w:bidi w:val="0"/>
              <w:spacing w:before="0" w:after="283"/>
              <w:jc w:val="left"/>
              <w:rPr/>
            </w:pPr>
            <w:r>
              <w:rPr/>
              <w:t xml:space="preserve">3,223,210 </w:t>
            </w:r>
          </w:p>
        </w:tc>
        <w:tc>
          <w:tcPr>
            <w:tcW w:w="1444" w:type="dxa"/>
            <w:tcBorders/>
            <w:vAlign w:val="center"/>
          </w:tcPr>
          <w:p>
            <w:pPr>
              <w:pStyle w:val="TableContents"/>
              <w:bidi w:val="0"/>
              <w:spacing w:before="0" w:after="283"/>
              <w:jc w:val="left"/>
              <w:rPr/>
            </w:pPr>
            <w:r>
              <w:rPr/>
              <w:t xml:space="preserve">elokuu 29, 2018 </w:t>
            </w:r>
          </w:p>
        </w:tc>
        <w:tc>
          <w:tcPr>
            <w:tcW w:w="1673" w:type="dxa"/>
            <w:tcBorders/>
            <w:vAlign w:val="center"/>
          </w:tcPr>
          <w:p>
            <w:pPr>
              <w:pStyle w:val="TableContents"/>
              <w:bidi w:val="0"/>
              <w:spacing w:before="0" w:after="283"/>
              <w:jc w:val="left"/>
              <w:rPr/>
            </w:pPr>
            <w:r>
              <w:rPr/>
              <w:t xml:space="preserve">0.042% </w:t>
            </w:r>
          </w:p>
        </w:tc>
        <w:tc>
          <w:tcPr>
            <w:tcW w:w="2099" w:type="dxa"/>
            <w:tcBorders/>
            <w:vAlign w:val="center"/>
          </w:tcPr>
          <w:p>
            <w:pPr>
              <w:pStyle w:val="TableContents"/>
              <w:bidi w:val="0"/>
              <w:spacing w:before="0" w:after="283"/>
              <w:jc w:val="left"/>
              <w:rPr/>
            </w:pPr>
            <w:r>
              <w:rPr/>
              <w:t xml:space="preserve">Virallinen väestökello </w:t>
            </w:r>
          </w:p>
        </w:tc>
      </w:tr>
      <w:tr>
        <w:trPr/>
        <w:tc>
          <w:tcPr>
            <w:tcW w:w="711" w:type="dxa"/>
            <w:tcBorders/>
            <w:vAlign w:val="center"/>
          </w:tcPr>
          <w:p>
            <w:pPr>
              <w:pStyle w:val="TableContents"/>
              <w:bidi w:val="0"/>
              <w:spacing w:before="0" w:after="283"/>
              <w:jc w:val="left"/>
              <w:rPr/>
            </w:pPr>
            <w:r>
              <w:rPr/>
              <w:t xml:space="preserve">136 </w:t>
            </w:r>
          </w:p>
        </w:tc>
        <w:tc>
          <w:tcPr>
            <w:tcW w:w="2772" w:type="dxa"/>
            <w:tcBorders/>
            <w:vAlign w:val="center"/>
          </w:tcPr>
          <w:p>
            <w:pPr>
              <w:pStyle w:val="TableContents"/>
              <w:bidi w:val="0"/>
              <w:spacing w:before="0" w:after="283"/>
              <w:jc w:val="left"/>
              <w:rPr/>
            </w:pPr>
            <w:r>
              <w:rPr/>
              <w:t xml:space="preserve">Armenia </w:t>
            </w:r>
          </w:p>
        </w:tc>
        <w:tc>
          <w:tcPr>
            <w:tcW w:w="1506" w:type="dxa"/>
            <w:tcBorders/>
            <w:vAlign w:val="center"/>
          </w:tcPr>
          <w:p>
            <w:pPr>
              <w:pStyle w:val="TableContents"/>
              <w:bidi w:val="0"/>
              <w:spacing w:before="0" w:after="283"/>
              <w:jc w:val="left"/>
              <w:rPr/>
            </w:pPr>
            <w:r>
              <w:rPr/>
              <w:t xml:space="preserve">2,969,800 </w:t>
            </w:r>
          </w:p>
        </w:tc>
        <w:tc>
          <w:tcPr>
            <w:tcW w:w="1444" w:type="dxa"/>
            <w:tcBorders/>
            <w:vAlign w:val="center"/>
          </w:tcPr>
          <w:p>
            <w:pPr>
              <w:pStyle w:val="TableContents"/>
              <w:bidi w:val="0"/>
              <w:spacing w:before="0" w:after="283"/>
              <w:jc w:val="left"/>
              <w:rPr/>
            </w:pPr>
            <w:r>
              <w:rPr/>
              <w:t xml:space="preserve">kesäkuu 30, 2018 </w:t>
            </w:r>
          </w:p>
        </w:tc>
        <w:tc>
          <w:tcPr>
            <w:tcW w:w="1673" w:type="dxa"/>
            <w:tcBorders/>
            <w:vAlign w:val="center"/>
          </w:tcPr>
          <w:p>
            <w:pPr>
              <w:pStyle w:val="TableContents"/>
              <w:bidi w:val="0"/>
              <w:spacing w:before="0" w:after="283"/>
              <w:jc w:val="left"/>
              <w:rPr/>
            </w:pPr>
            <w:r>
              <w:rPr/>
              <w:t xml:space="preserve">0.039%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137 </w:t>
            </w:r>
          </w:p>
        </w:tc>
        <w:tc>
          <w:tcPr>
            <w:tcW w:w="2772" w:type="dxa"/>
            <w:tcBorders/>
            <w:vAlign w:val="center"/>
          </w:tcPr>
          <w:p>
            <w:pPr>
              <w:pStyle w:val="TableContents"/>
              <w:bidi w:val="0"/>
              <w:spacing w:before="0" w:after="283"/>
              <w:jc w:val="left"/>
              <w:rPr/>
            </w:pPr>
            <w:r>
              <w:rPr/>
              <w:t xml:space="preserve">Albania </w:t>
            </w:r>
          </w:p>
        </w:tc>
        <w:tc>
          <w:tcPr>
            <w:tcW w:w="1506" w:type="dxa"/>
            <w:tcBorders/>
            <w:vAlign w:val="center"/>
          </w:tcPr>
          <w:p>
            <w:pPr>
              <w:pStyle w:val="TableContents"/>
              <w:bidi w:val="0"/>
              <w:spacing w:before="0" w:after="283"/>
              <w:jc w:val="left"/>
              <w:rPr/>
            </w:pPr>
            <w:r>
              <w:rPr/>
              <w:t xml:space="preserve">2,870,324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0.038%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138 </w:t>
            </w:r>
          </w:p>
        </w:tc>
        <w:tc>
          <w:tcPr>
            <w:tcW w:w="2772" w:type="dxa"/>
            <w:tcBorders/>
            <w:vAlign w:val="center"/>
          </w:tcPr>
          <w:p>
            <w:pPr>
              <w:pStyle w:val="TableContents"/>
              <w:bidi w:val="0"/>
              <w:spacing w:before="0" w:after="283"/>
              <w:jc w:val="left"/>
              <w:rPr/>
            </w:pPr>
            <w:r>
              <w:rPr/>
              <w:t xml:space="preserve">Liettua </w:t>
            </w:r>
          </w:p>
        </w:tc>
        <w:tc>
          <w:tcPr>
            <w:tcW w:w="1506" w:type="dxa"/>
            <w:tcBorders/>
            <w:vAlign w:val="center"/>
          </w:tcPr>
          <w:p>
            <w:pPr>
              <w:pStyle w:val="TableContents"/>
              <w:bidi w:val="0"/>
              <w:spacing w:before="0" w:after="283"/>
              <w:jc w:val="left"/>
              <w:rPr/>
            </w:pPr>
            <w:r>
              <w:rPr/>
              <w:t xml:space="preserve">2,800,738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0.037%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139 </w:t>
            </w:r>
          </w:p>
        </w:tc>
        <w:tc>
          <w:tcPr>
            <w:tcW w:w="2772" w:type="dxa"/>
            <w:tcBorders/>
            <w:vAlign w:val="center"/>
          </w:tcPr>
          <w:p>
            <w:pPr>
              <w:pStyle w:val="TableContents"/>
              <w:bidi w:val="0"/>
              <w:spacing w:before="0" w:after="283"/>
              <w:jc w:val="left"/>
              <w:rPr/>
            </w:pPr>
            <w:r>
              <w:rPr/>
              <w:t xml:space="preserve">Jamaika </w:t>
            </w:r>
          </w:p>
        </w:tc>
        <w:tc>
          <w:tcPr>
            <w:tcW w:w="1506" w:type="dxa"/>
            <w:tcBorders/>
            <w:vAlign w:val="center"/>
          </w:tcPr>
          <w:p>
            <w:pPr>
              <w:pStyle w:val="TableContents"/>
              <w:bidi w:val="0"/>
              <w:spacing w:before="0" w:after="283"/>
              <w:jc w:val="left"/>
              <w:rPr/>
            </w:pPr>
            <w:r>
              <w:rPr/>
              <w:t xml:space="preserve">2,728,864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0.036%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140 </w:t>
            </w:r>
          </w:p>
        </w:tc>
        <w:tc>
          <w:tcPr>
            <w:tcW w:w="2772" w:type="dxa"/>
            <w:tcBorders/>
            <w:vAlign w:val="center"/>
          </w:tcPr>
          <w:p>
            <w:pPr>
              <w:pStyle w:val="TableContents"/>
              <w:bidi w:val="0"/>
              <w:spacing w:before="0" w:after="283"/>
              <w:jc w:val="left"/>
              <w:rPr/>
            </w:pPr>
            <w:r>
              <w:rPr/>
              <w:t xml:space="preserve">Qatar </w:t>
            </w:r>
          </w:p>
        </w:tc>
        <w:tc>
          <w:tcPr>
            <w:tcW w:w="1506" w:type="dxa"/>
            <w:tcBorders/>
            <w:vAlign w:val="center"/>
          </w:tcPr>
          <w:p>
            <w:pPr>
              <w:pStyle w:val="TableContents"/>
              <w:bidi w:val="0"/>
              <w:spacing w:before="0" w:after="283"/>
              <w:jc w:val="left"/>
              <w:rPr/>
            </w:pPr>
            <w:r>
              <w:rPr/>
              <w:t xml:space="preserve">2,450,285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0.032%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141 </w:t>
            </w:r>
          </w:p>
        </w:tc>
        <w:tc>
          <w:tcPr>
            <w:tcW w:w="2772" w:type="dxa"/>
            <w:tcBorders/>
            <w:vAlign w:val="center"/>
          </w:tcPr>
          <w:p>
            <w:pPr>
              <w:pStyle w:val="TableContents"/>
              <w:bidi w:val="0"/>
              <w:spacing w:before="0" w:after="283"/>
              <w:jc w:val="left"/>
              <w:rPr/>
            </w:pPr>
            <w:r>
              <w:rPr/>
              <w:t xml:space="preserve">Namibia </w:t>
            </w:r>
          </w:p>
        </w:tc>
        <w:tc>
          <w:tcPr>
            <w:tcW w:w="1506" w:type="dxa"/>
            <w:tcBorders/>
            <w:vAlign w:val="center"/>
          </w:tcPr>
          <w:p>
            <w:pPr>
              <w:pStyle w:val="TableContents"/>
              <w:bidi w:val="0"/>
              <w:spacing w:before="0" w:after="283"/>
              <w:jc w:val="left"/>
              <w:rPr/>
            </w:pPr>
            <w:r>
              <w:rPr/>
              <w:t xml:space="preserve">2,413,643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0.032%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142 </w:t>
            </w:r>
          </w:p>
        </w:tc>
        <w:tc>
          <w:tcPr>
            <w:tcW w:w="2772" w:type="dxa"/>
            <w:tcBorders/>
            <w:vAlign w:val="center"/>
          </w:tcPr>
          <w:p>
            <w:pPr>
              <w:pStyle w:val="TableContents"/>
              <w:bidi w:val="0"/>
              <w:spacing w:before="0" w:after="283"/>
              <w:jc w:val="left"/>
              <w:rPr/>
            </w:pPr>
            <w:r>
              <w:rPr/>
              <w:t xml:space="preserve">Botswana </w:t>
            </w:r>
          </w:p>
        </w:tc>
        <w:tc>
          <w:tcPr>
            <w:tcW w:w="1506" w:type="dxa"/>
            <w:tcBorders/>
            <w:vAlign w:val="center"/>
          </w:tcPr>
          <w:p>
            <w:pPr>
              <w:pStyle w:val="TableContents"/>
              <w:bidi w:val="0"/>
              <w:spacing w:before="0" w:after="283"/>
              <w:jc w:val="left"/>
              <w:rPr/>
            </w:pPr>
            <w:r>
              <w:rPr/>
              <w:t xml:space="preserve">2,302,878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0.03%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143 </w:t>
            </w:r>
          </w:p>
        </w:tc>
        <w:tc>
          <w:tcPr>
            <w:tcW w:w="2772" w:type="dxa"/>
            <w:tcBorders/>
            <w:vAlign w:val="center"/>
          </w:tcPr>
          <w:p>
            <w:pPr>
              <w:pStyle w:val="TableContents"/>
              <w:bidi w:val="0"/>
              <w:spacing w:before="0" w:after="283"/>
              <w:jc w:val="left"/>
              <w:rPr/>
            </w:pPr>
            <w:r>
              <w:rPr/>
              <w:t xml:space="preserve">Lesotho </w:t>
            </w:r>
          </w:p>
        </w:tc>
        <w:tc>
          <w:tcPr>
            <w:tcW w:w="1506" w:type="dxa"/>
            <w:tcBorders/>
            <w:vAlign w:val="center"/>
          </w:tcPr>
          <w:p>
            <w:pPr>
              <w:pStyle w:val="TableContents"/>
              <w:bidi w:val="0"/>
              <w:spacing w:before="0" w:after="283"/>
              <w:jc w:val="left"/>
              <w:rPr/>
            </w:pPr>
            <w:r>
              <w:rPr/>
              <w:t xml:space="preserve">2,263,010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0.03%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144 </w:t>
            </w:r>
          </w:p>
        </w:tc>
        <w:tc>
          <w:tcPr>
            <w:tcW w:w="2772" w:type="dxa"/>
            <w:tcBorders/>
            <w:vAlign w:val="center"/>
          </w:tcPr>
          <w:p>
            <w:pPr>
              <w:pStyle w:val="TableContents"/>
              <w:bidi w:val="0"/>
              <w:spacing w:before="0" w:after="283"/>
              <w:jc w:val="left"/>
              <w:rPr/>
            </w:pPr>
            <w:r>
              <w:rPr/>
              <w:t xml:space="preserve">Gambia </w:t>
            </w:r>
          </w:p>
        </w:tc>
        <w:tc>
          <w:tcPr>
            <w:tcW w:w="1506" w:type="dxa"/>
            <w:tcBorders/>
            <w:vAlign w:val="center"/>
          </w:tcPr>
          <w:p>
            <w:pPr>
              <w:pStyle w:val="TableContents"/>
              <w:bidi w:val="0"/>
              <w:spacing w:before="0" w:after="283"/>
              <w:jc w:val="left"/>
              <w:rPr/>
            </w:pPr>
            <w:r>
              <w:rPr/>
              <w:t xml:space="preserve">2,163,765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0.028%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145 </w:t>
            </w:r>
          </w:p>
        </w:tc>
        <w:tc>
          <w:tcPr>
            <w:tcW w:w="2772" w:type="dxa"/>
            <w:tcBorders/>
            <w:vAlign w:val="center"/>
          </w:tcPr>
          <w:p>
            <w:pPr>
              <w:pStyle w:val="TableContents"/>
              <w:bidi w:val="0"/>
              <w:spacing w:before="0" w:after="283"/>
              <w:jc w:val="left"/>
              <w:rPr/>
            </w:pPr>
            <w:r>
              <w:rPr/>
              <w:t xml:space="preserve">Makedonia </w:t>
            </w:r>
          </w:p>
        </w:tc>
        <w:tc>
          <w:tcPr>
            <w:tcW w:w="1506" w:type="dxa"/>
            <w:tcBorders/>
            <w:vAlign w:val="center"/>
          </w:tcPr>
          <w:p>
            <w:pPr>
              <w:pStyle w:val="TableContents"/>
              <w:bidi w:val="0"/>
              <w:spacing w:before="0" w:after="283"/>
              <w:jc w:val="left"/>
              <w:rPr/>
            </w:pPr>
            <w:r>
              <w:rPr/>
              <w:t xml:space="preserve">2,075,301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0.027%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146 </w:t>
            </w:r>
          </w:p>
        </w:tc>
        <w:tc>
          <w:tcPr>
            <w:tcW w:w="2772" w:type="dxa"/>
            <w:tcBorders/>
            <w:vAlign w:val="center"/>
          </w:tcPr>
          <w:p>
            <w:pPr>
              <w:pStyle w:val="TableContents"/>
              <w:bidi w:val="0"/>
              <w:spacing w:before="0" w:after="283"/>
              <w:jc w:val="left"/>
              <w:rPr/>
            </w:pPr>
            <w:r>
              <w:rPr/>
              <w:t xml:space="preserve">Gabon </w:t>
            </w:r>
          </w:p>
        </w:tc>
        <w:tc>
          <w:tcPr>
            <w:tcW w:w="1506" w:type="dxa"/>
            <w:tcBorders/>
            <w:vAlign w:val="center"/>
          </w:tcPr>
          <w:p>
            <w:pPr>
              <w:pStyle w:val="TableContents"/>
              <w:bidi w:val="0"/>
              <w:spacing w:before="0" w:after="283"/>
              <w:jc w:val="left"/>
              <w:rPr/>
            </w:pPr>
            <w:r>
              <w:rPr/>
              <w:t xml:space="preserve">2,067,561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0.027%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147 </w:t>
            </w:r>
          </w:p>
        </w:tc>
        <w:tc>
          <w:tcPr>
            <w:tcW w:w="2772" w:type="dxa"/>
            <w:tcBorders/>
            <w:vAlign w:val="center"/>
          </w:tcPr>
          <w:p>
            <w:pPr>
              <w:pStyle w:val="TableContents"/>
              <w:bidi w:val="0"/>
              <w:spacing w:before="0" w:after="283"/>
              <w:jc w:val="left"/>
              <w:rPr/>
            </w:pPr>
            <w:r>
              <w:rPr/>
              <w:t xml:space="preserve">Slovenia </w:t>
            </w:r>
          </w:p>
        </w:tc>
        <w:tc>
          <w:tcPr>
            <w:tcW w:w="1506" w:type="dxa"/>
            <w:tcBorders/>
            <w:vAlign w:val="center"/>
          </w:tcPr>
          <w:p>
            <w:pPr>
              <w:pStyle w:val="TableContents"/>
              <w:bidi w:val="0"/>
              <w:spacing w:before="0" w:after="283"/>
              <w:jc w:val="left"/>
              <w:rPr/>
            </w:pPr>
            <w:r>
              <w:rPr/>
              <w:t xml:space="preserve">2,066,880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0.027%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148 </w:t>
            </w:r>
          </w:p>
        </w:tc>
        <w:tc>
          <w:tcPr>
            <w:tcW w:w="2772" w:type="dxa"/>
            <w:tcBorders/>
            <w:vAlign w:val="center"/>
          </w:tcPr>
          <w:p>
            <w:pPr>
              <w:pStyle w:val="TableContents"/>
              <w:bidi w:val="0"/>
              <w:spacing w:before="0" w:after="283"/>
              <w:jc w:val="left"/>
              <w:rPr/>
            </w:pPr>
            <w:r>
              <w:rPr/>
              <w:t xml:space="preserve">Latvia </w:t>
            </w:r>
          </w:p>
        </w:tc>
        <w:tc>
          <w:tcPr>
            <w:tcW w:w="1506" w:type="dxa"/>
            <w:tcBorders/>
            <w:vAlign w:val="center"/>
          </w:tcPr>
          <w:p>
            <w:pPr>
              <w:pStyle w:val="TableContents"/>
              <w:bidi w:val="0"/>
              <w:spacing w:before="0" w:after="283"/>
              <w:jc w:val="left"/>
              <w:rPr/>
            </w:pPr>
            <w:r>
              <w:rPr/>
              <w:t xml:space="preserve">1,925,700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0.025%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Kosovo </w:t>
            </w:r>
          </w:p>
        </w:tc>
        <w:tc>
          <w:tcPr>
            <w:tcW w:w="1506" w:type="dxa"/>
            <w:tcBorders/>
            <w:vAlign w:val="center"/>
          </w:tcPr>
          <w:p>
            <w:pPr>
              <w:pStyle w:val="TableContents"/>
              <w:bidi w:val="0"/>
              <w:spacing w:before="0" w:after="283"/>
              <w:jc w:val="left"/>
              <w:rPr/>
            </w:pPr>
            <w:r>
              <w:rPr/>
              <w:t xml:space="preserve">1,798,506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0.024% </w:t>
            </w:r>
          </w:p>
        </w:tc>
        <w:tc>
          <w:tcPr>
            <w:tcW w:w="2099" w:type="dxa"/>
            <w:tcBorders/>
            <w:vAlign w:val="center"/>
          </w:tcPr>
          <w:p>
            <w:pPr>
              <w:pStyle w:val="TableContents"/>
              <w:bidi w:val="0"/>
              <w:spacing w:before="0" w:after="283"/>
              <w:jc w:val="left"/>
              <w:rPr/>
            </w:pPr>
            <w:r>
              <w:rPr/>
              <w:t xml:space="preserve">Virallinen vuotuinen arvio </w:t>
            </w:r>
          </w:p>
        </w:tc>
      </w:tr>
      <w:tr>
        <w:trPr/>
        <w:tc>
          <w:tcPr>
            <w:tcW w:w="711" w:type="dxa"/>
            <w:tcBorders/>
            <w:vAlign w:val="center"/>
          </w:tcPr>
          <w:p>
            <w:pPr>
              <w:pStyle w:val="TableContents"/>
              <w:bidi w:val="0"/>
              <w:spacing w:before="0" w:after="283"/>
              <w:jc w:val="left"/>
              <w:rPr/>
            </w:pPr>
            <w:r>
              <w:rPr/>
              <w:t xml:space="preserve">149 </w:t>
            </w:r>
          </w:p>
        </w:tc>
        <w:tc>
          <w:tcPr>
            <w:tcW w:w="2772" w:type="dxa"/>
            <w:tcBorders/>
            <w:vAlign w:val="center"/>
          </w:tcPr>
          <w:p>
            <w:pPr>
              <w:pStyle w:val="TableContents"/>
              <w:bidi w:val="0"/>
              <w:spacing w:before="0" w:after="283"/>
              <w:jc w:val="left"/>
              <w:rPr/>
            </w:pPr>
            <w:r>
              <w:rPr/>
              <w:t xml:space="preserve">Guinea-Bissau </w:t>
            </w:r>
          </w:p>
        </w:tc>
        <w:tc>
          <w:tcPr>
            <w:tcW w:w="1506" w:type="dxa"/>
            <w:tcBorders/>
            <w:vAlign w:val="center"/>
          </w:tcPr>
          <w:p>
            <w:pPr>
              <w:pStyle w:val="TableContents"/>
              <w:bidi w:val="0"/>
              <w:spacing w:before="0" w:after="283"/>
              <w:jc w:val="left"/>
              <w:rPr/>
            </w:pPr>
            <w:r>
              <w:rPr/>
              <w:t xml:space="preserve">1,584,763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0.021%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150 </w:t>
            </w:r>
          </w:p>
        </w:tc>
        <w:tc>
          <w:tcPr>
            <w:tcW w:w="2772" w:type="dxa"/>
            <w:tcBorders/>
            <w:vAlign w:val="center"/>
          </w:tcPr>
          <w:p>
            <w:pPr>
              <w:pStyle w:val="TableContents"/>
              <w:bidi w:val="0"/>
              <w:spacing w:before="0" w:after="283"/>
              <w:jc w:val="left"/>
              <w:rPr/>
            </w:pPr>
            <w:r>
              <w:rPr/>
              <w:t xml:space="preserve">Bahrain </w:t>
            </w:r>
          </w:p>
        </w:tc>
        <w:tc>
          <w:tcPr>
            <w:tcW w:w="1506" w:type="dxa"/>
            <w:tcBorders/>
            <w:vAlign w:val="center"/>
          </w:tcPr>
          <w:p>
            <w:pPr>
              <w:pStyle w:val="TableContents"/>
              <w:bidi w:val="0"/>
              <w:spacing w:before="0" w:after="283"/>
              <w:jc w:val="left"/>
              <w:rPr/>
            </w:pPr>
            <w:r>
              <w:rPr/>
              <w:t xml:space="preserve">1,496,300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0.02%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151 </w:t>
            </w:r>
          </w:p>
        </w:tc>
        <w:tc>
          <w:tcPr>
            <w:tcW w:w="2772" w:type="dxa"/>
            <w:tcBorders/>
            <w:vAlign w:val="center"/>
          </w:tcPr>
          <w:p>
            <w:pPr>
              <w:pStyle w:val="TableContents"/>
              <w:bidi w:val="0"/>
              <w:spacing w:before="0" w:after="283"/>
              <w:jc w:val="left"/>
              <w:rPr/>
            </w:pPr>
            <w:r>
              <w:rPr/>
              <w:t xml:space="preserve">Trinidad ja Tobago </w:t>
            </w:r>
          </w:p>
        </w:tc>
        <w:tc>
          <w:tcPr>
            <w:tcW w:w="1506" w:type="dxa"/>
            <w:tcBorders/>
            <w:vAlign w:val="center"/>
          </w:tcPr>
          <w:p>
            <w:pPr>
              <w:pStyle w:val="TableContents"/>
              <w:bidi w:val="0"/>
              <w:spacing w:before="0" w:after="283"/>
              <w:jc w:val="left"/>
              <w:rPr/>
            </w:pPr>
            <w:r>
              <w:rPr/>
              <w:t xml:space="preserve">1,356,633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0.018%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152 </w:t>
            </w:r>
          </w:p>
        </w:tc>
        <w:tc>
          <w:tcPr>
            <w:tcW w:w="2772" w:type="dxa"/>
            <w:tcBorders/>
            <w:vAlign w:val="center"/>
          </w:tcPr>
          <w:p>
            <w:pPr>
              <w:pStyle w:val="TableContents"/>
              <w:bidi w:val="0"/>
              <w:spacing w:before="0" w:after="283"/>
              <w:jc w:val="left"/>
              <w:rPr/>
            </w:pPr>
            <w:r>
              <w:rPr/>
              <w:t xml:space="preserve">Viro </w:t>
            </w:r>
          </w:p>
        </w:tc>
        <w:tc>
          <w:tcPr>
            <w:tcW w:w="1506" w:type="dxa"/>
            <w:tcBorders/>
            <w:vAlign w:val="center"/>
          </w:tcPr>
          <w:p>
            <w:pPr>
              <w:pStyle w:val="TableContents"/>
              <w:bidi w:val="0"/>
              <w:spacing w:before="0" w:after="283"/>
              <w:jc w:val="left"/>
              <w:rPr/>
            </w:pPr>
            <w:r>
              <w:rPr/>
              <w:t xml:space="preserve">1,319,133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0.017%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153 </w:t>
            </w:r>
          </w:p>
        </w:tc>
        <w:tc>
          <w:tcPr>
            <w:tcW w:w="2772" w:type="dxa"/>
            <w:tcBorders/>
            <w:vAlign w:val="center"/>
          </w:tcPr>
          <w:p>
            <w:pPr>
              <w:pStyle w:val="TableContents"/>
              <w:bidi w:val="0"/>
              <w:spacing w:before="0" w:after="283"/>
              <w:jc w:val="left"/>
              <w:rPr/>
            </w:pPr>
            <w:r>
              <w:rPr/>
              <w:t xml:space="preserve">Mauritius </w:t>
            </w:r>
          </w:p>
        </w:tc>
        <w:tc>
          <w:tcPr>
            <w:tcW w:w="1506" w:type="dxa"/>
            <w:tcBorders/>
            <w:vAlign w:val="center"/>
          </w:tcPr>
          <w:p>
            <w:pPr>
              <w:pStyle w:val="TableContents"/>
              <w:bidi w:val="0"/>
              <w:spacing w:before="0" w:after="283"/>
              <w:jc w:val="left"/>
              <w:rPr/>
            </w:pPr>
            <w:r>
              <w:rPr/>
              <w:t xml:space="preserve">1,264,887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0.017%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154 </w:t>
            </w:r>
          </w:p>
        </w:tc>
        <w:tc>
          <w:tcPr>
            <w:tcW w:w="2772" w:type="dxa"/>
            <w:tcBorders/>
            <w:vAlign w:val="center"/>
          </w:tcPr>
          <w:p>
            <w:pPr>
              <w:pStyle w:val="TableContents"/>
              <w:bidi w:val="0"/>
              <w:spacing w:before="0" w:after="283"/>
              <w:jc w:val="left"/>
              <w:rPr/>
            </w:pPr>
            <w:r>
              <w:rPr/>
              <w:t xml:space="preserve">Itä-Timor </w:t>
            </w:r>
          </w:p>
        </w:tc>
        <w:tc>
          <w:tcPr>
            <w:tcW w:w="1506" w:type="dxa"/>
            <w:tcBorders/>
            <w:vAlign w:val="center"/>
          </w:tcPr>
          <w:p>
            <w:pPr>
              <w:pStyle w:val="TableContents"/>
              <w:bidi w:val="0"/>
              <w:spacing w:before="0" w:after="283"/>
              <w:jc w:val="left"/>
              <w:rPr/>
            </w:pPr>
            <w:r>
              <w:rPr/>
              <w:t xml:space="preserve">1,261,407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0.016%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155 </w:t>
            </w:r>
          </w:p>
        </w:tc>
        <w:tc>
          <w:tcPr>
            <w:tcW w:w="2772" w:type="dxa"/>
            <w:tcBorders/>
            <w:vAlign w:val="center"/>
          </w:tcPr>
          <w:p>
            <w:pPr>
              <w:pStyle w:val="TableContents"/>
              <w:bidi w:val="0"/>
              <w:spacing w:before="0" w:after="283"/>
              <w:jc w:val="left"/>
              <w:rPr/>
            </w:pPr>
            <w:r>
              <w:rPr/>
              <w:t xml:space="preserve">Päiväntasaajan Guinea </w:t>
            </w:r>
          </w:p>
        </w:tc>
        <w:tc>
          <w:tcPr>
            <w:tcW w:w="1506" w:type="dxa"/>
            <w:tcBorders/>
            <w:vAlign w:val="center"/>
          </w:tcPr>
          <w:p>
            <w:pPr>
              <w:pStyle w:val="TableContents"/>
              <w:bidi w:val="0"/>
              <w:spacing w:before="0" w:after="283"/>
              <w:jc w:val="left"/>
              <w:rPr/>
            </w:pPr>
            <w:r>
              <w:rPr/>
              <w:t xml:space="preserve">1,222,442 </w:t>
            </w:r>
          </w:p>
        </w:tc>
        <w:tc>
          <w:tcPr>
            <w:tcW w:w="1444" w:type="dxa"/>
            <w:tcBorders/>
            <w:vAlign w:val="center"/>
          </w:tcPr>
          <w:p>
            <w:pPr>
              <w:pStyle w:val="TableContents"/>
              <w:bidi w:val="0"/>
              <w:spacing w:before="0" w:after="283"/>
              <w:jc w:val="left"/>
              <w:rPr/>
            </w:pPr>
            <w:r>
              <w:rPr/>
              <w:t xml:space="preserve">4. heinäkuuta 2015 </w:t>
            </w:r>
          </w:p>
        </w:tc>
        <w:tc>
          <w:tcPr>
            <w:tcW w:w="1673" w:type="dxa"/>
            <w:tcBorders/>
            <w:vAlign w:val="center"/>
          </w:tcPr>
          <w:p>
            <w:pPr>
              <w:pStyle w:val="TableContents"/>
              <w:bidi w:val="0"/>
              <w:spacing w:before="0" w:after="283"/>
              <w:jc w:val="left"/>
              <w:rPr/>
            </w:pPr>
            <w:r>
              <w:rPr/>
              <w:t xml:space="preserve">0.016% </w:t>
            </w:r>
          </w:p>
        </w:tc>
        <w:tc>
          <w:tcPr>
            <w:tcW w:w="2099"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156 </w:t>
            </w:r>
          </w:p>
        </w:tc>
        <w:tc>
          <w:tcPr>
            <w:tcW w:w="2772" w:type="dxa"/>
            <w:tcBorders/>
            <w:vAlign w:val="center"/>
          </w:tcPr>
          <w:p>
            <w:pPr>
              <w:pStyle w:val="TableContents"/>
              <w:bidi w:val="0"/>
              <w:spacing w:before="0" w:after="283"/>
              <w:jc w:val="left"/>
              <w:rPr/>
            </w:pPr>
            <w:r>
              <w:rPr/>
              <w:t xml:space="preserve">Swazimaa </w:t>
            </w:r>
          </w:p>
        </w:tc>
        <w:tc>
          <w:tcPr>
            <w:tcW w:w="1506" w:type="dxa"/>
            <w:tcBorders/>
            <w:vAlign w:val="center"/>
          </w:tcPr>
          <w:p>
            <w:pPr>
              <w:pStyle w:val="TableContents"/>
              <w:bidi w:val="0"/>
              <w:spacing w:before="0" w:after="283"/>
              <w:jc w:val="left"/>
              <w:rPr/>
            </w:pPr>
            <w:r>
              <w:rPr/>
              <w:t xml:space="preserve">1,159,250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0.015%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157 </w:t>
            </w:r>
          </w:p>
        </w:tc>
        <w:tc>
          <w:tcPr>
            <w:tcW w:w="2772" w:type="dxa"/>
            <w:tcBorders/>
            <w:vAlign w:val="center"/>
          </w:tcPr>
          <w:p>
            <w:pPr>
              <w:pStyle w:val="TableContents"/>
              <w:bidi w:val="0"/>
              <w:spacing w:before="0" w:after="283"/>
              <w:jc w:val="left"/>
              <w:rPr/>
            </w:pPr>
            <w:r>
              <w:rPr/>
              <w:t xml:space="preserve">Djibouti </w:t>
            </w:r>
          </w:p>
        </w:tc>
        <w:tc>
          <w:tcPr>
            <w:tcW w:w="1506" w:type="dxa"/>
            <w:tcBorders/>
            <w:vAlign w:val="center"/>
          </w:tcPr>
          <w:p>
            <w:pPr>
              <w:pStyle w:val="TableContents"/>
              <w:bidi w:val="0"/>
              <w:spacing w:before="0" w:after="283"/>
              <w:jc w:val="left"/>
              <w:rPr/>
            </w:pPr>
            <w:r>
              <w:rPr/>
              <w:t xml:space="preserve">1,049,001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0.014%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158 </w:t>
            </w:r>
          </w:p>
        </w:tc>
        <w:tc>
          <w:tcPr>
            <w:tcW w:w="2772" w:type="dxa"/>
            <w:tcBorders/>
            <w:vAlign w:val="center"/>
          </w:tcPr>
          <w:p>
            <w:pPr>
              <w:pStyle w:val="TableContents"/>
              <w:bidi w:val="0"/>
              <w:spacing w:before="0" w:after="283"/>
              <w:jc w:val="left"/>
              <w:rPr/>
            </w:pPr>
            <w:r>
              <w:rPr/>
              <w:t xml:space="preserve">Fidži </w:t>
            </w:r>
          </w:p>
        </w:tc>
        <w:tc>
          <w:tcPr>
            <w:tcW w:w="1506" w:type="dxa"/>
            <w:tcBorders/>
            <w:vAlign w:val="center"/>
          </w:tcPr>
          <w:p>
            <w:pPr>
              <w:pStyle w:val="TableContents"/>
              <w:bidi w:val="0"/>
              <w:spacing w:before="0" w:after="283"/>
              <w:jc w:val="left"/>
              <w:rPr/>
            </w:pPr>
            <w:r>
              <w:rPr/>
              <w:t xml:space="preserve">884,887 </w:t>
            </w:r>
          </w:p>
        </w:tc>
        <w:tc>
          <w:tcPr>
            <w:tcW w:w="1444" w:type="dxa"/>
            <w:tcBorders/>
            <w:vAlign w:val="center"/>
          </w:tcPr>
          <w:p>
            <w:pPr>
              <w:pStyle w:val="TableContents"/>
              <w:bidi w:val="0"/>
              <w:spacing w:before="0" w:after="283"/>
              <w:jc w:val="left"/>
              <w:rPr/>
            </w:pPr>
            <w:r>
              <w:rPr/>
              <w:t xml:space="preserve">Syyskuu 17, 2017 </w:t>
            </w:r>
          </w:p>
        </w:tc>
        <w:tc>
          <w:tcPr>
            <w:tcW w:w="1673" w:type="dxa"/>
            <w:tcBorders/>
            <w:vAlign w:val="center"/>
          </w:tcPr>
          <w:p>
            <w:pPr>
              <w:pStyle w:val="TableContents"/>
              <w:bidi w:val="0"/>
              <w:spacing w:before="0" w:after="283"/>
              <w:jc w:val="left"/>
              <w:rPr/>
            </w:pPr>
            <w:r>
              <w:rPr/>
              <w:t xml:space="preserve">0.012% </w:t>
            </w:r>
          </w:p>
        </w:tc>
        <w:tc>
          <w:tcPr>
            <w:tcW w:w="2099"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159 </w:t>
            </w:r>
          </w:p>
        </w:tc>
        <w:tc>
          <w:tcPr>
            <w:tcW w:w="2772" w:type="dxa"/>
            <w:tcBorders/>
            <w:vAlign w:val="center"/>
          </w:tcPr>
          <w:p>
            <w:pPr>
              <w:pStyle w:val="TableContents"/>
              <w:bidi w:val="0"/>
              <w:spacing w:before="0" w:after="283"/>
              <w:jc w:val="left"/>
              <w:rPr/>
            </w:pPr>
            <w:r>
              <w:rPr/>
              <w:t xml:space="preserve">Kypros </w:t>
            </w:r>
          </w:p>
        </w:tc>
        <w:tc>
          <w:tcPr>
            <w:tcW w:w="1506" w:type="dxa"/>
            <w:tcBorders/>
            <w:vAlign w:val="center"/>
          </w:tcPr>
          <w:p>
            <w:pPr>
              <w:pStyle w:val="TableContents"/>
              <w:bidi w:val="0"/>
              <w:spacing w:before="0" w:after="283"/>
              <w:jc w:val="left"/>
              <w:rPr/>
            </w:pPr>
            <w:r>
              <w:rPr/>
              <w:t xml:space="preserve">854,800 </w:t>
            </w:r>
          </w:p>
        </w:tc>
        <w:tc>
          <w:tcPr>
            <w:tcW w:w="1444" w:type="dxa"/>
            <w:tcBorders/>
            <w:vAlign w:val="center"/>
          </w:tcPr>
          <w:p>
            <w:pPr>
              <w:pStyle w:val="TableContents"/>
              <w:bidi w:val="0"/>
              <w:spacing w:before="0" w:after="283"/>
              <w:jc w:val="left"/>
              <w:rPr/>
            </w:pPr>
            <w:r>
              <w:rPr/>
              <w:t xml:space="preserve">31. joulukuuta 2016 </w:t>
            </w:r>
          </w:p>
        </w:tc>
        <w:tc>
          <w:tcPr>
            <w:tcW w:w="1673" w:type="dxa"/>
            <w:tcBorders/>
            <w:vAlign w:val="center"/>
          </w:tcPr>
          <w:p>
            <w:pPr>
              <w:pStyle w:val="TableContents"/>
              <w:bidi w:val="0"/>
              <w:spacing w:before="0" w:after="283"/>
              <w:jc w:val="left"/>
              <w:rPr/>
            </w:pPr>
            <w:r>
              <w:rPr/>
              <w:t xml:space="preserve">0.011%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160 </w:t>
            </w:r>
          </w:p>
        </w:tc>
        <w:tc>
          <w:tcPr>
            <w:tcW w:w="2772" w:type="dxa"/>
            <w:tcBorders/>
            <w:vAlign w:val="center"/>
          </w:tcPr>
          <w:p>
            <w:pPr>
              <w:pStyle w:val="TableContents"/>
              <w:bidi w:val="0"/>
              <w:spacing w:before="0" w:after="283"/>
              <w:jc w:val="left"/>
              <w:rPr/>
            </w:pPr>
            <w:r>
              <w:rPr/>
              <w:t xml:space="preserve">Komorit </w:t>
            </w:r>
          </w:p>
        </w:tc>
        <w:tc>
          <w:tcPr>
            <w:tcW w:w="1506" w:type="dxa"/>
            <w:tcBorders/>
            <w:vAlign w:val="center"/>
          </w:tcPr>
          <w:p>
            <w:pPr>
              <w:pStyle w:val="TableContents"/>
              <w:bidi w:val="0"/>
              <w:spacing w:before="0" w:after="283"/>
              <w:jc w:val="left"/>
              <w:rPr/>
            </w:pPr>
            <w:r>
              <w:rPr/>
              <w:t xml:space="preserve">850,688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0.011%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161 </w:t>
            </w:r>
          </w:p>
        </w:tc>
        <w:tc>
          <w:tcPr>
            <w:tcW w:w="2772" w:type="dxa"/>
            <w:tcBorders/>
            <w:vAlign w:val="center"/>
          </w:tcPr>
          <w:p>
            <w:pPr>
              <w:pStyle w:val="TableContents"/>
              <w:bidi w:val="0"/>
              <w:spacing w:before="0" w:after="283"/>
              <w:jc w:val="left"/>
              <w:rPr/>
            </w:pPr>
            <w:r>
              <w:rPr/>
              <w:t xml:space="preserve">Guyana </w:t>
            </w:r>
          </w:p>
        </w:tc>
        <w:tc>
          <w:tcPr>
            <w:tcW w:w="1506" w:type="dxa"/>
            <w:tcBorders/>
            <w:vAlign w:val="center"/>
          </w:tcPr>
          <w:p>
            <w:pPr>
              <w:pStyle w:val="TableContents"/>
              <w:bidi w:val="0"/>
              <w:spacing w:before="0" w:after="283"/>
              <w:jc w:val="left"/>
              <w:rPr/>
            </w:pPr>
            <w:r>
              <w:rPr/>
              <w:t xml:space="preserve">782,225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0.0102%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162 </w:t>
            </w:r>
          </w:p>
        </w:tc>
        <w:tc>
          <w:tcPr>
            <w:tcW w:w="2772" w:type="dxa"/>
            <w:tcBorders/>
            <w:vAlign w:val="center"/>
          </w:tcPr>
          <w:p>
            <w:pPr>
              <w:pStyle w:val="TableContents"/>
              <w:bidi w:val="0"/>
              <w:spacing w:before="0" w:after="283"/>
              <w:jc w:val="left"/>
              <w:rPr/>
            </w:pPr>
            <w:r>
              <w:rPr/>
              <w:t xml:space="preserve">Bhutan </w:t>
            </w:r>
          </w:p>
        </w:tc>
        <w:tc>
          <w:tcPr>
            <w:tcW w:w="1506" w:type="dxa"/>
            <w:tcBorders/>
            <w:vAlign w:val="center"/>
          </w:tcPr>
          <w:p>
            <w:pPr>
              <w:pStyle w:val="TableContents"/>
              <w:bidi w:val="0"/>
              <w:spacing w:before="0" w:after="283"/>
              <w:jc w:val="left"/>
              <w:rPr/>
            </w:pPr>
            <w:r>
              <w:rPr/>
              <w:t xml:space="preserve">727,145 </w:t>
            </w:r>
          </w:p>
        </w:tc>
        <w:tc>
          <w:tcPr>
            <w:tcW w:w="1444" w:type="dxa"/>
            <w:tcBorders/>
            <w:vAlign w:val="center"/>
          </w:tcPr>
          <w:p>
            <w:pPr>
              <w:pStyle w:val="TableContents"/>
              <w:bidi w:val="0"/>
              <w:spacing w:before="0" w:after="283"/>
              <w:jc w:val="left"/>
              <w:rPr/>
            </w:pPr>
            <w:r>
              <w:rPr/>
              <w:t xml:space="preserve">toukokuu 30, 2017 </w:t>
            </w:r>
          </w:p>
        </w:tc>
        <w:tc>
          <w:tcPr>
            <w:tcW w:w="1673" w:type="dxa"/>
            <w:tcBorders/>
            <w:vAlign w:val="center"/>
          </w:tcPr>
          <w:p>
            <w:pPr>
              <w:pStyle w:val="TableContents"/>
              <w:bidi w:val="0"/>
              <w:spacing w:before="0" w:after="283"/>
              <w:jc w:val="left"/>
              <w:rPr/>
            </w:pPr>
            <w:r>
              <w:rPr/>
              <w:t xml:space="preserve">0.01% </w:t>
            </w:r>
          </w:p>
        </w:tc>
        <w:tc>
          <w:tcPr>
            <w:tcW w:w="2099" w:type="dxa"/>
            <w:tcBorders/>
            <w:vAlign w:val="center"/>
          </w:tcPr>
          <w:p>
            <w:pPr>
              <w:pStyle w:val="TableContents"/>
              <w:bidi w:val="0"/>
              <w:spacing w:before="0" w:after="283"/>
              <w:jc w:val="left"/>
              <w:rPr/>
            </w:pPr>
            <w:r>
              <w:rPr/>
              <w:t xml:space="preserve">Virallinen väestönlaskennan tulos </w:t>
            </w:r>
          </w:p>
        </w:tc>
      </w:tr>
      <w:tr>
        <w:trPr/>
        <w:tc>
          <w:tcPr>
            <w:tcW w:w="711" w:type="dxa"/>
            <w:tcBorders/>
            <w:vAlign w:val="center"/>
          </w:tcPr>
          <w:p>
            <w:pPr>
              <w:pStyle w:val="TableContents"/>
              <w:bidi w:val="0"/>
              <w:spacing w:before="0" w:after="283"/>
              <w:jc w:val="left"/>
              <w:rPr/>
            </w:pPr>
            <w:r>
              <w:rPr/>
              <w:t xml:space="preserve">163 </w:t>
            </w:r>
          </w:p>
        </w:tc>
        <w:tc>
          <w:tcPr>
            <w:tcW w:w="2772" w:type="dxa"/>
            <w:tcBorders/>
            <w:vAlign w:val="center"/>
          </w:tcPr>
          <w:p>
            <w:pPr>
              <w:pStyle w:val="TableContents"/>
              <w:bidi w:val="0"/>
              <w:spacing w:before="0" w:after="283"/>
              <w:jc w:val="left"/>
              <w:rPr/>
            </w:pPr>
            <w:r>
              <w:rPr/>
              <w:t xml:space="preserve">Salomonsaaret </w:t>
            </w:r>
          </w:p>
        </w:tc>
        <w:tc>
          <w:tcPr>
            <w:tcW w:w="1506" w:type="dxa"/>
            <w:tcBorders/>
            <w:vAlign w:val="center"/>
          </w:tcPr>
          <w:p>
            <w:pPr>
              <w:pStyle w:val="TableContents"/>
              <w:bidi w:val="0"/>
              <w:spacing w:before="0" w:after="283"/>
              <w:jc w:val="left"/>
              <w:rPr/>
            </w:pPr>
            <w:r>
              <w:rPr/>
              <w:t xml:space="preserve">667,044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0.0087%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Macao (Kiina) </w:t>
            </w:r>
          </w:p>
        </w:tc>
        <w:tc>
          <w:tcPr>
            <w:tcW w:w="1506" w:type="dxa"/>
            <w:tcBorders/>
            <w:vAlign w:val="center"/>
          </w:tcPr>
          <w:p>
            <w:pPr>
              <w:pStyle w:val="TableContents"/>
              <w:bidi w:val="0"/>
              <w:spacing w:before="0" w:after="283"/>
              <w:jc w:val="left"/>
              <w:rPr/>
            </w:pPr>
            <w:r>
              <w:rPr/>
              <w:t xml:space="preserve">658,900 </w:t>
            </w:r>
          </w:p>
        </w:tc>
        <w:tc>
          <w:tcPr>
            <w:tcW w:w="1444" w:type="dxa"/>
            <w:tcBorders/>
            <w:vAlign w:val="center"/>
          </w:tcPr>
          <w:p>
            <w:pPr>
              <w:pStyle w:val="TableContents"/>
              <w:bidi w:val="0"/>
              <w:spacing w:before="0" w:after="283"/>
              <w:jc w:val="left"/>
              <w:rPr/>
            </w:pPr>
            <w:r>
              <w:rPr/>
              <w:t xml:space="preserve">kesäkuu 30, 2018 </w:t>
            </w:r>
          </w:p>
        </w:tc>
        <w:tc>
          <w:tcPr>
            <w:tcW w:w="1673" w:type="dxa"/>
            <w:tcBorders/>
            <w:vAlign w:val="center"/>
          </w:tcPr>
          <w:p>
            <w:pPr>
              <w:pStyle w:val="TableContents"/>
              <w:bidi w:val="0"/>
              <w:spacing w:before="0" w:after="283"/>
              <w:jc w:val="left"/>
              <w:rPr/>
            </w:pPr>
            <w:r>
              <w:rPr/>
              <w:t xml:space="preserve">0.0086%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164 </w:t>
            </w:r>
          </w:p>
        </w:tc>
        <w:tc>
          <w:tcPr>
            <w:tcW w:w="2772" w:type="dxa"/>
            <w:tcBorders/>
            <w:vAlign w:val="center"/>
          </w:tcPr>
          <w:p>
            <w:pPr>
              <w:pStyle w:val="TableContents"/>
              <w:bidi w:val="0"/>
              <w:spacing w:before="0" w:after="283"/>
              <w:jc w:val="left"/>
              <w:rPr/>
            </w:pPr>
            <w:r>
              <w:rPr/>
              <w:t xml:space="preserve">Montenegro </w:t>
            </w:r>
          </w:p>
        </w:tc>
        <w:tc>
          <w:tcPr>
            <w:tcW w:w="1506" w:type="dxa"/>
            <w:tcBorders/>
            <w:vAlign w:val="center"/>
          </w:tcPr>
          <w:p>
            <w:pPr>
              <w:pStyle w:val="TableContents"/>
              <w:bidi w:val="0"/>
              <w:spacing w:before="0" w:after="283"/>
              <w:jc w:val="left"/>
              <w:rPr/>
            </w:pPr>
            <w:r>
              <w:rPr/>
              <w:t xml:space="preserve">622,359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0.0081%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165 </w:t>
            </w:r>
          </w:p>
        </w:tc>
        <w:tc>
          <w:tcPr>
            <w:tcW w:w="2772" w:type="dxa"/>
            <w:tcBorders/>
            <w:vAlign w:val="center"/>
          </w:tcPr>
          <w:p>
            <w:pPr>
              <w:pStyle w:val="TableContents"/>
              <w:bidi w:val="0"/>
              <w:spacing w:before="0" w:after="283"/>
              <w:jc w:val="left"/>
              <w:rPr/>
            </w:pPr>
            <w:r>
              <w:rPr/>
              <w:t xml:space="preserve">Luxemburg </w:t>
            </w:r>
          </w:p>
        </w:tc>
        <w:tc>
          <w:tcPr>
            <w:tcW w:w="1506" w:type="dxa"/>
            <w:tcBorders/>
            <w:vAlign w:val="center"/>
          </w:tcPr>
          <w:p>
            <w:pPr>
              <w:pStyle w:val="TableContents"/>
              <w:bidi w:val="0"/>
              <w:spacing w:before="0" w:after="283"/>
              <w:jc w:val="left"/>
              <w:rPr/>
            </w:pPr>
            <w:r>
              <w:rPr/>
              <w:t xml:space="preserve">602,005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0.0079%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166 </w:t>
            </w:r>
          </w:p>
        </w:tc>
        <w:tc>
          <w:tcPr>
            <w:tcW w:w="2772" w:type="dxa"/>
            <w:tcBorders/>
            <w:vAlign w:val="center"/>
          </w:tcPr>
          <w:p>
            <w:pPr>
              <w:pStyle w:val="TableContents"/>
              <w:bidi w:val="0"/>
              <w:spacing w:before="0" w:after="283"/>
              <w:jc w:val="left"/>
              <w:rPr/>
            </w:pPr>
            <w:r>
              <w:rPr/>
              <w:t xml:space="preserve">Suriname </w:t>
            </w:r>
          </w:p>
        </w:tc>
        <w:tc>
          <w:tcPr>
            <w:tcW w:w="1506" w:type="dxa"/>
            <w:tcBorders/>
            <w:vAlign w:val="center"/>
          </w:tcPr>
          <w:p>
            <w:pPr>
              <w:pStyle w:val="TableContents"/>
              <w:bidi w:val="0"/>
              <w:spacing w:before="0" w:after="283"/>
              <w:jc w:val="left"/>
              <w:rPr/>
            </w:pPr>
            <w:r>
              <w:rPr/>
              <w:t xml:space="preserve">568,301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0.0074%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Länsi-Sahara </w:t>
            </w:r>
          </w:p>
        </w:tc>
        <w:tc>
          <w:tcPr>
            <w:tcW w:w="1506" w:type="dxa"/>
            <w:tcBorders/>
            <w:vAlign w:val="center"/>
          </w:tcPr>
          <w:p>
            <w:pPr>
              <w:pStyle w:val="TableContents"/>
              <w:bidi w:val="0"/>
              <w:spacing w:before="0" w:after="283"/>
              <w:jc w:val="left"/>
              <w:rPr/>
            </w:pPr>
            <w:r>
              <w:rPr/>
              <w:t xml:space="preserve">567,421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0.0074%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167 </w:t>
            </w:r>
          </w:p>
        </w:tc>
        <w:tc>
          <w:tcPr>
            <w:tcW w:w="2772" w:type="dxa"/>
            <w:tcBorders/>
            <w:vAlign w:val="center"/>
          </w:tcPr>
          <w:p>
            <w:pPr>
              <w:pStyle w:val="TableContents"/>
              <w:bidi w:val="0"/>
              <w:spacing w:before="0" w:after="283"/>
              <w:jc w:val="left"/>
              <w:rPr/>
            </w:pPr>
            <w:r>
              <w:rPr/>
              <w:t xml:space="preserve">Kap Verde </w:t>
            </w:r>
          </w:p>
        </w:tc>
        <w:tc>
          <w:tcPr>
            <w:tcW w:w="1506" w:type="dxa"/>
            <w:tcBorders/>
            <w:vAlign w:val="center"/>
          </w:tcPr>
          <w:p>
            <w:pPr>
              <w:pStyle w:val="TableContents"/>
              <w:bidi w:val="0"/>
              <w:spacing w:before="0" w:after="283"/>
              <w:jc w:val="left"/>
              <w:rPr/>
            </w:pPr>
            <w:r>
              <w:rPr/>
              <w:t xml:space="preserve">544,081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0.0071%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168 </w:t>
            </w:r>
          </w:p>
        </w:tc>
        <w:tc>
          <w:tcPr>
            <w:tcW w:w="2772" w:type="dxa"/>
            <w:tcBorders/>
            <w:vAlign w:val="center"/>
          </w:tcPr>
          <w:p>
            <w:pPr>
              <w:pStyle w:val="TableContents"/>
              <w:bidi w:val="0"/>
              <w:spacing w:before="0" w:after="283"/>
              <w:jc w:val="left"/>
              <w:rPr/>
            </w:pPr>
            <w:r>
              <w:rPr/>
              <w:t xml:space="preserve">Malta </w:t>
            </w:r>
          </w:p>
        </w:tc>
        <w:tc>
          <w:tcPr>
            <w:tcW w:w="1506" w:type="dxa"/>
            <w:tcBorders/>
            <w:vAlign w:val="center"/>
          </w:tcPr>
          <w:p>
            <w:pPr>
              <w:pStyle w:val="TableContents"/>
              <w:bidi w:val="0"/>
              <w:spacing w:before="0" w:after="283"/>
              <w:jc w:val="left"/>
              <w:rPr/>
            </w:pPr>
            <w:r>
              <w:rPr/>
              <w:t xml:space="preserve">475,701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0.0062%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Transnistria </w:t>
            </w:r>
          </w:p>
        </w:tc>
        <w:tc>
          <w:tcPr>
            <w:tcW w:w="1506" w:type="dxa"/>
            <w:tcBorders/>
            <w:vAlign w:val="center"/>
          </w:tcPr>
          <w:p>
            <w:pPr>
              <w:pStyle w:val="TableContents"/>
              <w:bidi w:val="0"/>
              <w:spacing w:before="0" w:after="283"/>
              <w:jc w:val="left"/>
              <w:rPr/>
            </w:pPr>
            <w:r>
              <w:rPr/>
              <w:t xml:space="preserve">470,600 </w:t>
            </w:r>
          </w:p>
        </w:tc>
        <w:tc>
          <w:tcPr>
            <w:tcW w:w="1444" w:type="dxa"/>
            <w:tcBorders/>
            <w:vAlign w:val="center"/>
          </w:tcPr>
          <w:p>
            <w:pPr>
              <w:pStyle w:val="TableContents"/>
              <w:bidi w:val="0"/>
              <w:spacing w:before="0" w:after="283"/>
              <w:jc w:val="left"/>
              <w:rPr/>
            </w:pPr>
            <w:r>
              <w:rPr/>
              <w:t xml:space="preserve">1. heinäkuuta 2016 </w:t>
            </w:r>
          </w:p>
        </w:tc>
        <w:tc>
          <w:tcPr>
            <w:tcW w:w="1673" w:type="dxa"/>
            <w:tcBorders/>
            <w:vAlign w:val="center"/>
          </w:tcPr>
          <w:p>
            <w:pPr>
              <w:pStyle w:val="TableContents"/>
              <w:bidi w:val="0"/>
              <w:spacing w:before="0" w:after="283"/>
              <w:jc w:val="left"/>
              <w:rPr/>
            </w:pPr>
            <w:r>
              <w:rPr/>
              <w:t xml:space="preserve">0.0062%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169 </w:t>
            </w:r>
          </w:p>
        </w:tc>
        <w:tc>
          <w:tcPr>
            <w:tcW w:w="2772" w:type="dxa"/>
            <w:tcBorders/>
            <w:vAlign w:val="center"/>
          </w:tcPr>
          <w:p>
            <w:pPr>
              <w:pStyle w:val="TableContents"/>
              <w:bidi w:val="0"/>
              <w:spacing w:before="0" w:after="283"/>
              <w:jc w:val="left"/>
              <w:rPr/>
            </w:pPr>
            <w:r>
              <w:rPr/>
              <w:t xml:space="preserve">Brunei </w:t>
            </w:r>
          </w:p>
        </w:tc>
        <w:tc>
          <w:tcPr>
            <w:tcW w:w="1506" w:type="dxa"/>
            <w:tcBorders/>
            <w:vAlign w:val="center"/>
          </w:tcPr>
          <w:p>
            <w:pPr>
              <w:pStyle w:val="TableContents"/>
              <w:bidi w:val="0"/>
              <w:spacing w:before="0" w:after="283"/>
              <w:jc w:val="left"/>
              <w:rPr/>
            </w:pPr>
            <w:r>
              <w:rPr/>
              <w:t xml:space="preserve">422,678 </w:t>
            </w:r>
          </w:p>
        </w:tc>
        <w:tc>
          <w:tcPr>
            <w:tcW w:w="1444" w:type="dxa"/>
            <w:tcBorders/>
            <w:vAlign w:val="center"/>
          </w:tcPr>
          <w:p>
            <w:pPr>
              <w:pStyle w:val="TableContents"/>
              <w:bidi w:val="0"/>
              <w:spacing w:before="0" w:after="283"/>
              <w:jc w:val="left"/>
              <w:rPr/>
            </w:pPr>
            <w:r>
              <w:rPr/>
              <w:t xml:space="preserve">1. heinäkuuta 2016 </w:t>
            </w:r>
          </w:p>
        </w:tc>
        <w:tc>
          <w:tcPr>
            <w:tcW w:w="1673" w:type="dxa"/>
            <w:tcBorders/>
            <w:vAlign w:val="center"/>
          </w:tcPr>
          <w:p>
            <w:pPr>
              <w:pStyle w:val="TableContents"/>
              <w:bidi w:val="0"/>
              <w:spacing w:before="0" w:after="283"/>
              <w:jc w:val="left"/>
              <w:rPr/>
            </w:pPr>
            <w:r>
              <w:rPr/>
              <w:t xml:space="preserve">0.0055%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170 </w:t>
            </w:r>
          </w:p>
        </w:tc>
        <w:tc>
          <w:tcPr>
            <w:tcW w:w="2772" w:type="dxa"/>
            <w:tcBorders/>
            <w:vAlign w:val="center"/>
          </w:tcPr>
          <w:p>
            <w:pPr>
              <w:pStyle w:val="TableContents"/>
              <w:bidi w:val="0"/>
              <w:spacing w:before="0" w:after="283"/>
              <w:jc w:val="left"/>
              <w:rPr/>
            </w:pPr>
            <w:r>
              <w:rPr/>
              <w:t xml:space="preserve">Belize </w:t>
            </w:r>
          </w:p>
        </w:tc>
        <w:tc>
          <w:tcPr>
            <w:tcW w:w="1506" w:type="dxa"/>
            <w:tcBorders/>
            <w:vAlign w:val="center"/>
          </w:tcPr>
          <w:p>
            <w:pPr>
              <w:pStyle w:val="TableContents"/>
              <w:bidi w:val="0"/>
              <w:spacing w:before="0" w:after="283"/>
              <w:jc w:val="left"/>
              <w:rPr/>
            </w:pPr>
            <w:r>
              <w:rPr/>
              <w:t xml:space="preserve">395,882 </w:t>
            </w:r>
          </w:p>
        </w:tc>
        <w:tc>
          <w:tcPr>
            <w:tcW w:w="1444" w:type="dxa"/>
            <w:tcBorders/>
            <w:vAlign w:val="center"/>
          </w:tcPr>
          <w:p>
            <w:pPr>
              <w:pStyle w:val="TableContents"/>
              <w:bidi w:val="0"/>
              <w:spacing w:before="0" w:after="283"/>
              <w:jc w:val="left"/>
              <w:rPr/>
            </w:pPr>
            <w:r>
              <w:rPr/>
              <w:t xml:space="preserve">huhtikuu 1, 2018 </w:t>
            </w:r>
          </w:p>
        </w:tc>
        <w:tc>
          <w:tcPr>
            <w:tcW w:w="1673" w:type="dxa"/>
            <w:tcBorders/>
            <w:vAlign w:val="center"/>
          </w:tcPr>
          <w:p>
            <w:pPr>
              <w:pStyle w:val="TableContents"/>
              <w:bidi w:val="0"/>
              <w:spacing w:before="0" w:after="283"/>
              <w:jc w:val="left"/>
              <w:rPr/>
            </w:pPr>
            <w:r>
              <w:rPr/>
              <w:t xml:space="preserve">0.0052%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171 </w:t>
            </w:r>
          </w:p>
        </w:tc>
        <w:tc>
          <w:tcPr>
            <w:tcW w:w="2772" w:type="dxa"/>
            <w:tcBorders/>
            <w:vAlign w:val="center"/>
          </w:tcPr>
          <w:p>
            <w:pPr>
              <w:pStyle w:val="TableContents"/>
              <w:bidi w:val="0"/>
              <w:spacing w:before="0" w:after="283"/>
              <w:jc w:val="left"/>
              <w:rPr/>
            </w:pPr>
            <w:r>
              <w:rPr/>
              <w:t xml:space="preserve">Bahama </w:t>
            </w:r>
          </w:p>
        </w:tc>
        <w:tc>
          <w:tcPr>
            <w:tcW w:w="1506" w:type="dxa"/>
            <w:tcBorders/>
            <w:vAlign w:val="center"/>
          </w:tcPr>
          <w:p>
            <w:pPr>
              <w:pStyle w:val="TableContents"/>
              <w:bidi w:val="0"/>
              <w:spacing w:before="0" w:after="283"/>
              <w:jc w:val="left"/>
              <w:rPr/>
            </w:pPr>
            <w:r>
              <w:rPr/>
              <w:t xml:space="preserve">381,320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0.005% </w:t>
            </w:r>
          </w:p>
        </w:tc>
        <w:tc>
          <w:tcPr>
            <w:tcW w:w="2099" w:type="dxa"/>
            <w:tcBorders/>
            <w:vAlign w:val="center"/>
          </w:tcPr>
          <w:p>
            <w:pPr>
              <w:pStyle w:val="TableContents"/>
              <w:bidi w:val="0"/>
              <w:spacing w:before="0" w:after="283"/>
              <w:jc w:val="left"/>
              <w:rPr/>
            </w:pPr>
            <w:r>
              <w:rPr/>
              <w:t xml:space="preserve">Virallinen vuotuinen ennuste </w:t>
            </w:r>
          </w:p>
        </w:tc>
      </w:tr>
      <w:tr>
        <w:trPr/>
        <w:tc>
          <w:tcPr>
            <w:tcW w:w="711" w:type="dxa"/>
            <w:tcBorders/>
            <w:vAlign w:val="center"/>
          </w:tcPr>
          <w:p>
            <w:pPr>
              <w:pStyle w:val="TableContents"/>
              <w:bidi w:val="0"/>
              <w:spacing w:before="0" w:after="283"/>
              <w:jc w:val="left"/>
              <w:rPr/>
            </w:pPr>
            <w:r>
              <w:rPr/>
              <w:t xml:space="preserve">172 </w:t>
            </w:r>
          </w:p>
        </w:tc>
        <w:tc>
          <w:tcPr>
            <w:tcW w:w="2772" w:type="dxa"/>
            <w:tcBorders/>
            <w:vAlign w:val="center"/>
          </w:tcPr>
          <w:p>
            <w:pPr>
              <w:pStyle w:val="TableContents"/>
              <w:bidi w:val="0"/>
              <w:spacing w:before="0" w:after="283"/>
              <w:jc w:val="left"/>
              <w:rPr/>
            </w:pPr>
            <w:r>
              <w:rPr/>
              <w:t xml:space="preserve">Malediivit </w:t>
            </w:r>
          </w:p>
        </w:tc>
        <w:tc>
          <w:tcPr>
            <w:tcW w:w="1506" w:type="dxa"/>
            <w:tcBorders/>
            <w:vAlign w:val="center"/>
          </w:tcPr>
          <w:p>
            <w:pPr>
              <w:pStyle w:val="TableContents"/>
              <w:bidi w:val="0"/>
              <w:spacing w:before="0" w:after="283"/>
              <w:jc w:val="left"/>
              <w:rPr/>
            </w:pPr>
            <w:r>
              <w:rPr/>
              <w:t xml:space="preserve">378,114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0.0049% </w:t>
            </w:r>
          </w:p>
        </w:tc>
        <w:tc>
          <w:tcPr>
            <w:tcW w:w="2099"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173 </w:t>
            </w:r>
          </w:p>
        </w:tc>
        <w:tc>
          <w:tcPr>
            <w:tcW w:w="2772" w:type="dxa"/>
            <w:tcBorders/>
            <w:vAlign w:val="center"/>
          </w:tcPr>
          <w:p>
            <w:pPr>
              <w:pStyle w:val="TableContents"/>
              <w:bidi w:val="0"/>
              <w:spacing w:before="0" w:after="283"/>
              <w:jc w:val="left"/>
              <w:rPr/>
            </w:pPr>
            <w:r>
              <w:rPr/>
              <w:t xml:space="preserve">Islanti </w:t>
            </w:r>
          </w:p>
        </w:tc>
        <w:tc>
          <w:tcPr>
            <w:tcW w:w="1506" w:type="dxa"/>
            <w:tcBorders/>
            <w:vAlign w:val="center"/>
          </w:tcPr>
          <w:p>
            <w:pPr>
              <w:pStyle w:val="TableContents"/>
              <w:bidi w:val="0"/>
              <w:spacing w:before="0" w:after="283"/>
              <w:jc w:val="left"/>
              <w:rPr/>
            </w:pPr>
            <w:r>
              <w:rPr/>
              <w:t xml:space="preserve">353,070 </w:t>
            </w:r>
          </w:p>
        </w:tc>
        <w:tc>
          <w:tcPr>
            <w:tcW w:w="1444" w:type="dxa"/>
            <w:tcBorders/>
            <w:vAlign w:val="center"/>
          </w:tcPr>
          <w:p>
            <w:pPr>
              <w:pStyle w:val="TableContents"/>
              <w:bidi w:val="0"/>
              <w:spacing w:before="0" w:after="283"/>
              <w:jc w:val="left"/>
              <w:rPr/>
            </w:pPr>
            <w:r>
              <w:rPr/>
              <w:t xml:space="preserve">kesäkuu 30, 2018 </w:t>
            </w:r>
          </w:p>
        </w:tc>
        <w:tc>
          <w:tcPr>
            <w:tcW w:w="1673" w:type="dxa"/>
            <w:tcBorders/>
            <w:vAlign w:val="center"/>
          </w:tcPr>
          <w:p>
            <w:pPr>
              <w:pStyle w:val="TableContents"/>
              <w:bidi w:val="0"/>
              <w:spacing w:before="0" w:after="283"/>
              <w:jc w:val="left"/>
              <w:rPr/>
            </w:pPr>
            <w:r>
              <w:rPr/>
              <w:t xml:space="preserve">0.0046%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Pohjois-Kypros </w:t>
            </w:r>
          </w:p>
        </w:tc>
        <w:tc>
          <w:tcPr>
            <w:tcW w:w="1506" w:type="dxa"/>
            <w:tcBorders/>
            <w:vAlign w:val="center"/>
          </w:tcPr>
          <w:p>
            <w:pPr>
              <w:pStyle w:val="TableContents"/>
              <w:bidi w:val="0"/>
              <w:spacing w:before="0" w:after="283"/>
              <w:jc w:val="left"/>
              <w:rPr/>
            </w:pPr>
            <w:r>
              <w:rPr/>
              <w:t xml:space="preserve">335,455 </w:t>
            </w:r>
          </w:p>
        </w:tc>
        <w:tc>
          <w:tcPr>
            <w:tcW w:w="1444" w:type="dxa"/>
            <w:tcBorders/>
            <w:vAlign w:val="center"/>
          </w:tcPr>
          <w:p>
            <w:pPr>
              <w:pStyle w:val="TableContents"/>
              <w:bidi w:val="0"/>
              <w:spacing w:before="0" w:after="283"/>
              <w:jc w:val="left"/>
              <w:rPr/>
            </w:pPr>
            <w:r>
              <w:rPr/>
              <w:t xml:space="preserve">heinäkuu 1, 2016 </w:t>
            </w:r>
          </w:p>
        </w:tc>
        <w:tc>
          <w:tcPr>
            <w:tcW w:w="1673" w:type="dxa"/>
            <w:tcBorders/>
            <w:vAlign w:val="center"/>
          </w:tcPr>
          <w:p>
            <w:pPr>
              <w:pStyle w:val="TableContents"/>
              <w:bidi w:val="0"/>
              <w:spacing w:before="0" w:after="283"/>
              <w:jc w:val="left"/>
              <w:rPr/>
            </w:pPr>
            <w:r>
              <w:rPr/>
              <w:t xml:space="preserve">0.0044% </w:t>
            </w:r>
          </w:p>
        </w:tc>
        <w:tc>
          <w:tcPr>
            <w:tcW w:w="2099" w:type="dxa"/>
            <w:tcBorders/>
            <w:vAlign w:val="center"/>
          </w:tcPr>
          <w:p>
            <w:pPr>
              <w:pStyle w:val="TableContents"/>
              <w:bidi w:val="0"/>
              <w:spacing w:before="0" w:after="283"/>
              <w:jc w:val="left"/>
              <w:rPr/>
            </w:pPr>
            <w:r>
              <w:rPr/>
              <w:t xml:space="preserve">Virallinen vuosittainen arvio </w:t>
            </w:r>
          </w:p>
        </w:tc>
      </w:tr>
      <w:tr>
        <w:trPr/>
        <w:tc>
          <w:tcPr>
            <w:tcW w:w="711" w:type="dxa"/>
            <w:tcBorders/>
            <w:vAlign w:val="center"/>
          </w:tcPr>
          <w:p>
            <w:pPr>
              <w:pStyle w:val="TableContents"/>
              <w:bidi w:val="0"/>
              <w:spacing w:before="0" w:after="283"/>
              <w:jc w:val="left"/>
              <w:rPr/>
            </w:pPr>
            <w:r>
              <w:rPr/>
              <w:t xml:space="preserve">174 </w:t>
            </w:r>
          </w:p>
        </w:tc>
        <w:tc>
          <w:tcPr>
            <w:tcW w:w="2772" w:type="dxa"/>
            <w:tcBorders/>
            <w:vAlign w:val="center"/>
          </w:tcPr>
          <w:p>
            <w:pPr>
              <w:pStyle w:val="TableContents"/>
              <w:bidi w:val="0"/>
              <w:spacing w:before="0" w:after="283"/>
              <w:jc w:val="left"/>
              <w:rPr/>
            </w:pPr>
            <w:r>
              <w:rPr/>
              <w:t xml:space="preserve">Vanuatu </w:t>
            </w:r>
          </w:p>
        </w:tc>
        <w:tc>
          <w:tcPr>
            <w:tcW w:w="1506" w:type="dxa"/>
            <w:tcBorders/>
            <w:vAlign w:val="center"/>
          </w:tcPr>
          <w:p>
            <w:pPr>
              <w:pStyle w:val="TableContents"/>
              <w:bidi w:val="0"/>
              <w:spacing w:before="0" w:after="283"/>
              <w:jc w:val="left"/>
              <w:rPr/>
            </w:pPr>
            <w:r>
              <w:rPr/>
              <w:t xml:space="preserve">304,500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0.004%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175 </w:t>
            </w:r>
          </w:p>
        </w:tc>
        <w:tc>
          <w:tcPr>
            <w:tcW w:w="2772" w:type="dxa"/>
            <w:tcBorders/>
            <w:vAlign w:val="center"/>
          </w:tcPr>
          <w:p>
            <w:pPr>
              <w:pStyle w:val="TableContents"/>
              <w:bidi w:val="0"/>
              <w:spacing w:before="0" w:after="283"/>
              <w:jc w:val="left"/>
              <w:rPr/>
            </w:pPr>
            <w:r>
              <w:rPr/>
              <w:t xml:space="preserve">Barbados </w:t>
            </w:r>
          </w:p>
        </w:tc>
        <w:tc>
          <w:tcPr>
            <w:tcW w:w="1506" w:type="dxa"/>
            <w:tcBorders/>
            <w:vAlign w:val="center"/>
          </w:tcPr>
          <w:p>
            <w:pPr>
              <w:pStyle w:val="TableContents"/>
              <w:bidi w:val="0"/>
              <w:spacing w:before="0" w:after="283"/>
              <w:jc w:val="left"/>
              <w:rPr/>
            </w:pPr>
            <w:r>
              <w:rPr/>
              <w:t xml:space="preserve">286,388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0.0037%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Uusi-Kaledonia (Ranska) </w:t>
            </w:r>
          </w:p>
        </w:tc>
        <w:tc>
          <w:tcPr>
            <w:tcW w:w="1506" w:type="dxa"/>
            <w:tcBorders/>
            <w:vAlign w:val="center"/>
          </w:tcPr>
          <w:p>
            <w:pPr>
              <w:pStyle w:val="TableContents"/>
              <w:bidi w:val="0"/>
              <w:spacing w:before="0" w:after="283"/>
              <w:jc w:val="left"/>
              <w:rPr/>
            </w:pPr>
            <w:r>
              <w:rPr/>
              <w:t xml:space="preserve">278,500 </w:t>
            </w:r>
          </w:p>
        </w:tc>
        <w:tc>
          <w:tcPr>
            <w:tcW w:w="1444" w:type="dxa"/>
            <w:tcBorders/>
            <w:vAlign w:val="center"/>
          </w:tcPr>
          <w:p>
            <w:pPr>
              <w:pStyle w:val="TableContents"/>
              <w:bidi w:val="0"/>
              <w:spacing w:before="0" w:after="283"/>
              <w:jc w:val="left"/>
              <w:rPr/>
            </w:pPr>
            <w:r>
              <w:rPr/>
              <w:t xml:space="preserve">1. tammikuuta 2017 </w:t>
            </w:r>
          </w:p>
        </w:tc>
        <w:tc>
          <w:tcPr>
            <w:tcW w:w="1673" w:type="dxa"/>
            <w:tcBorders/>
            <w:vAlign w:val="center"/>
          </w:tcPr>
          <w:p>
            <w:pPr>
              <w:pStyle w:val="TableContents"/>
              <w:bidi w:val="0"/>
              <w:spacing w:before="0" w:after="283"/>
              <w:jc w:val="left"/>
              <w:rPr/>
            </w:pPr>
            <w:r>
              <w:rPr/>
              <w:t xml:space="preserve">0.0036%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Ranskan Polynesia (Ranska) </w:t>
            </w:r>
          </w:p>
        </w:tc>
        <w:tc>
          <w:tcPr>
            <w:tcW w:w="1506" w:type="dxa"/>
            <w:tcBorders/>
            <w:vAlign w:val="center"/>
          </w:tcPr>
          <w:p>
            <w:pPr>
              <w:pStyle w:val="TableContents"/>
              <w:bidi w:val="0"/>
              <w:spacing w:before="0" w:after="283"/>
              <w:jc w:val="left"/>
              <w:rPr/>
            </w:pPr>
            <w:r>
              <w:rPr/>
              <w:t xml:space="preserve">275,918 </w:t>
            </w:r>
          </w:p>
        </w:tc>
        <w:tc>
          <w:tcPr>
            <w:tcW w:w="1444" w:type="dxa"/>
            <w:tcBorders/>
            <w:vAlign w:val="center"/>
          </w:tcPr>
          <w:p>
            <w:pPr>
              <w:pStyle w:val="TableContents"/>
              <w:bidi w:val="0"/>
              <w:spacing w:before="0" w:after="283"/>
              <w:jc w:val="left"/>
              <w:rPr/>
            </w:pPr>
            <w:r>
              <w:rPr/>
              <w:t xml:space="preserve">elokuu 17, 2017 </w:t>
            </w:r>
          </w:p>
        </w:tc>
        <w:tc>
          <w:tcPr>
            <w:tcW w:w="1673" w:type="dxa"/>
            <w:tcBorders/>
            <w:vAlign w:val="center"/>
          </w:tcPr>
          <w:p>
            <w:pPr>
              <w:pStyle w:val="TableContents"/>
              <w:bidi w:val="0"/>
              <w:spacing w:before="0" w:after="283"/>
              <w:jc w:val="left"/>
              <w:rPr/>
            </w:pPr>
            <w:r>
              <w:rPr/>
              <w:t xml:space="preserve">0.0036% </w:t>
            </w:r>
          </w:p>
        </w:tc>
        <w:tc>
          <w:tcPr>
            <w:tcW w:w="2099" w:type="dxa"/>
            <w:tcBorders/>
            <w:vAlign w:val="center"/>
          </w:tcPr>
          <w:p>
            <w:pPr>
              <w:pStyle w:val="TableContents"/>
              <w:bidi w:val="0"/>
              <w:spacing w:before="0" w:after="283"/>
              <w:jc w:val="left"/>
              <w:rPr/>
            </w:pPr>
            <w:r>
              <w:rPr/>
              <w:t xml:space="preserve">Vuoden 2017 väestönlaskennan tulokset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Abhasia </w:t>
            </w:r>
          </w:p>
        </w:tc>
        <w:tc>
          <w:tcPr>
            <w:tcW w:w="1506" w:type="dxa"/>
            <w:tcBorders/>
            <w:vAlign w:val="center"/>
          </w:tcPr>
          <w:p>
            <w:pPr>
              <w:pStyle w:val="TableContents"/>
              <w:bidi w:val="0"/>
              <w:spacing w:before="0" w:after="283"/>
              <w:jc w:val="left"/>
              <w:rPr/>
            </w:pPr>
            <w:r>
              <w:rPr/>
              <w:t xml:space="preserve">240,705 </w:t>
            </w:r>
          </w:p>
        </w:tc>
        <w:tc>
          <w:tcPr>
            <w:tcW w:w="1444" w:type="dxa"/>
            <w:tcBorders/>
            <w:vAlign w:val="center"/>
          </w:tcPr>
          <w:p>
            <w:pPr>
              <w:pStyle w:val="TableContents"/>
              <w:bidi w:val="0"/>
              <w:spacing w:before="0" w:after="283"/>
              <w:jc w:val="left"/>
              <w:rPr/>
            </w:pPr>
            <w:r>
              <w:rPr/>
              <w:t xml:space="preserve">helmikuu 28, 2011 </w:t>
            </w:r>
          </w:p>
        </w:tc>
        <w:tc>
          <w:tcPr>
            <w:tcW w:w="1673" w:type="dxa"/>
            <w:tcBorders/>
            <w:vAlign w:val="center"/>
          </w:tcPr>
          <w:p>
            <w:pPr>
              <w:pStyle w:val="TableContents"/>
              <w:bidi w:val="0"/>
              <w:spacing w:before="0" w:after="283"/>
              <w:jc w:val="left"/>
              <w:rPr/>
            </w:pPr>
            <w:r>
              <w:rPr/>
              <w:t xml:space="preserve">0.0031% </w:t>
            </w:r>
          </w:p>
        </w:tc>
        <w:tc>
          <w:tcPr>
            <w:tcW w:w="2099"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176 </w:t>
            </w:r>
          </w:p>
        </w:tc>
        <w:tc>
          <w:tcPr>
            <w:tcW w:w="2772" w:type="dxa"/>
            <w:tcBorders/>
            <w:vAlign w:val="center"/>
          </w:tcPr>
          <w:p>
            <w:pPr>
              <w:pStyle w:val="TableContents"/>
              <w:bidi w:val="0"/>
              <w:spacing w:before="0" w:after="283"/>
              <w:jc w:val="left"/>
              <w:rPr/>
            </w:pPr>
            <w:r>
              <w:rPr/>
              <w:t xml:space="preserve">Samoa </w:t>
            </w:r>
          </w:p>
        </w:tc>
        <w:tc>
          <w:tcPr>
            <w:tcW w:w="1506" w:type="dxa"/>
            <w:tcBorders/>
            <w:vAlign w:val="center"/>
          </w:tcPr>
          <w:p>
            <w:pPr>
              <w:pStyle w:val="TableContents"/>
              <w:bidi w:val="0"/>
              <w:spacing w:before="0" w:after="283"/>
              <w:jc w:val="left"/>
              <w:rPr/>
            </w:pPr>
            <w:r>
              <w:rPr/>
              <w:t xml:space="preserve">199,052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0.0026% </w:t>
            </w:r>
          </w:p>
        </w:tc>
        <w:tc>
          <w:tcPr>
            <w:tcW w:w="2099" w:type="dxa"/>
            <w:tcBorders/>
            <w:vAlign w:val="center"/>
          </w:tcPr>
          <w:p>
            <w:pPr>
              <w:pStyle w:val="TableContents"/>
              <w:bidi w:val="0"/>
              <w:spacing w:before="0" w:after="283"/>
              <w:jc w:val="left"/>
              <w:rPr/>
            </w:pPr>
            <w:r>
              <w:rPr/>
              <w:t xml:space="preserve">Virallinen ennuste </w:t>
            </w:r>
          </w:p>
        </w:tc>
      </w:tr>
      <w:tr>
        <w:trPr/>
        <w:tc>
          <w:tcPr>
            <w:tcW w:w="711" w:type="dxa"/>
            <w:tcBorders/>
            <w:vAlign w:val="center"/>
          </w:tcPr>
          <w:p>
            <w:pPr>
              <w:pStyle w:val="TableContents"/>
              <w:bidi w:val="0"/>
              <w:spacing w:before="0" w:after="283"/>
              <w:jc w:val="left"/>
              <w:rPr/>
            </w:pPr>
            <w:r>
              <w:rPr/>
              <w:t xml:space="preserve">177 </w:t>
            </w:r>
          </w:p>
        </w:tc>
        <w:tc>
          <w:tcPr>
            <w:tcW w:w="2772" w:type="dxa"/>
            <w:tcBorders/>
            <w:vAlign w:val="center"/>
          </w:tcPr>
          <w:p>
            <w:pPr>
              <w:pStyle w:val="TableContents"/>
              <w:bidi w:val="0"/>
              <w:spacing w:before="0" w:after="283"/>
              <w:jc w:val="left"/>
              <w:rPr/>
            </w:pPr>
            <w:r>
              <w:rPr/>
              <w:t xml:space="preserve">São Tomé ja Príncipe </w:t>
            </w:r>
          </w:p>
        </w:tc>
        <w:tc>
          <w:tcPr>
            <w:tcW w:w="1506" w:type="dxa"/>
            <w:tcBorders/>
            <w:vAlign w:val="center"/>
          </w:tcPr>
          <w:p>
            <w:pPr>
              <w:pStyle w:val="TableContents"/>
              <w:bidi w:val="0"/>
              <w:spacing w:before="0" w:after="283"/>
              <w:jc w:val="left"/>
              <w:rPr/>
            </w:pPr>
            <w:r>
              <w:rPr/>
              <w:t xml:space="preserve">197,700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0.0026%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Guam (Yhdysvallat) </w:t>
            </w:r>
          </w:p>
        </w:tc>
        <w:tc>
          <w:tcPr>
            <w:tcW w:w="1506" w:type="dxa"/>
            <w:tcBorders/>
            <w:vAlign w:val="center"/>
          </w:tcPr>
          <w:p>
            <w:pPr>
              <w:pStyle w:val="TableContents"/>
              <w:bidi w:val="0"/>
              <w:spacing w:before="0" w:after="283"/>
              <w:jc w:val="left"/>
              <w:rPr/>
            </w:pPr>
            <w:r>
              <w:rPr/>
              <w:t xml:space="preserve">172,400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0.0023%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178 </w:t>
            </w:r>
          </w:p>
        </w:tc>
        <w:tc>
          <w:tcPr>
            <w:tcW w:w="2772" w:type="dxa"/>
            <w:tcBorders/>
            <w:vAlign w:val="center"/>
          </w:tcPr>
          <w:p>
            <w:pPr>
              <w:pStyle w:val="TableContents"/>
              <w:bidi w:val="0"/>
              <w:spacing w:before="0" w:after="283"/>
              <w:jc w:val="left"/>
              <w:rPr/>
            </w:pPr>
            <w:r>
              <w:rPr/>
              <w:t xml:space="preserve">Saint Lucia </w:t>
            </w:r>
          </w:p>
        </w:tc>
        <w:tc>
          <w:tcPr>
            <w:tcW w:w="1506" w:type="dxa"/>
            <w:tcBorders/>
            <w:vAlign w:val="center"/>
          </w:tcPr>
          <w:p>
            <w:pPr>
              <w:pStyle w:val="TableContents"/>
              <w:bidi w:val="0"/>
              <w:spacing w:before="0" w:after="283"/>
              <w:jc w:val="left"/>
              <w:rPr/>
            </w:pPr>
            <w:r>
              <w:rPr/>
              <w:t xml:space="preserve">178,844 </w:t>
            </w:r>
          </w:p>
        </w:tc>
        <w:tc>
          <w:tcPr>
            <w:tcW w:w="1444" w:type="dxa"/>
            <w:tcBorders/>
            <w:vAlign w:val="center"/>
          </w:tcPr>
          <w:p>
            <w:pPr>
              <w:pStyle w:val="TableContents"/>
              <w:bidi w:val="0"/>
              <w:spacing w:before="0" w:after="283"/>
              <w:jc w:val="left"/>
              <w:rPr/>
            </w:pPr>
            <w:r>
              <w:rPr/>
              <w:t xml:space="preserve">1. heinäkuuta 2017 </w:t>
            </w:r>
          </w:p>
        </w:tc>
        <w:tc>
          <w:tcPr>
            <w:tcW w:w="1673" w:type="dxa"/>
            <w:tcBorders/>
            <w:vAlign w:val="center"/>
          </w:tcPr>
          <w:p>
            <w:pPr>
              <w:pStyle w:val="TableContents"/>
              <w:bidi w:val="0"/>
              <w:spacing w:before="0" w:after="283"/>
              <w:jc w:val="left"/>
              <w:rPr/>
            </w:pPr>
            <w:r>
              <w:rPr/>
              <w:t xml:space="preserve">0.0023%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Curaçao (Alankomaat) </w:t>
            </w:r>
          </w:p>
        </w:tc>
        <w:tc>
          <w:tcPr>
            <w:tcW w:w="1506" w:type="dxa"/>
            <w:tcBorders/>
            <w:vAlign w:val="center"/>
          </w:tcPr>
          <w:p>
            <w:pPr>
              <w:pStyle w:val="TableContents"/>
              <w:bidi w:val="0"/>
              <w:spacing w:before="0" w:after="283"/>
              <w:jc w:val="left"/>
              <w:rPr/>
            </w:pPr>
            <w:r>
              <w:rPr/>
              <w:t xml:space="preserve">160,337 </w:t>
            </w:r>
          </w:p>
        </w:tc>
        <w:tc>
          <w:tcPr>
            <w:tcW w:w="1444" w:type="dxa"/>
            <w:tcBorders/>
            <w:vAlign w:val="center"/>
          </w:tcPr>
          <w:p>
            <w:pPr>
              <w:pStyle w:val="TableContents"/>
              <w:bidi w:val="0"/>
              <w:spacing w:before="0" w:after="283"/>
              <w:jc w:val="left"/>
              <w:rPr/>
            </w:pPr>
            <w:r>
              <w:rPr/>
              <w:t xml:space="preserve">1. tammikuuta 2017 </w:t>
            </w:r>
          </w:p>
        </w:tc>
        <w:tc>
          <w:tcPr>
            <w:tcW w:w="1673" w:type="dxa"/>
            <w:tcBorders/>
            <w:vAlign w:val="center"/>
          </w:tcPr>
          <w:p>
            <w:pPr>
              <w:pStyle w:val="TableContents"/>
              <w:bidi w:val="0"/>
              <w:spacing w:before="0" w:after="283"/>
              <w:jc w:val="left"/>
              <w:rPr/>
            </w:pPr>
            <w:r>
              <w:rPr/>
              <w:t xml:space="preserve">0.0021%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Artsakh </w:t>
            </w:r>
          </w:p>
        </w:tc>
        <w:tc>
          <w:tcPr>
            <w:tcW w:w="1506" w:type="dxa"/>
            <w:tcBorders/>
            <w:vAlign w:val="center"/>
          </w:tcPr>
          <w:p>
            <w:pPr>
              <w:pStyle w:val="TableContents"/>
              <w:bidi w:val="0"/>
              <w:spacing w:before="0" w:after="283"/>
              <w:jc w:val="left"/>
              <w:rPr/>
            </w:pPr>
            <w:r>
              <w:rPr/>
              <w:t xml:space="preserve">145,053 </w:t>
            </w:r>
          </w:p>
        </w:tc>
        <w:tc>
          <w:tcPr>
            <w:tcW w:w="1444" w:type="dxa"/>
            <w:tcBorders/>
            <w:vAlign w:val="center"/>
          </w:tcPr>
          <w:p>
            <w:pPr>
              <w:pStyle w:val="TableContents"/>
              <w:bidi w:val="0"/>
              <w:spacing w:before="0" w:after="283"/>
              <w:jc w:val="left"/>
              <w:rPr/>
            </w:pPr>
            <w:r>
              <w:rPr/>
              <w:t xml:space="preserve">joulukuu 1, 2015 </w:t>
            </w:r>
          </w:p>
        </w:tc>
        <w:tc>
          <w:tcPr>
            <w:tcW w:w="1673" w:type="dxa"/>
            <w:tcBorders/>
            <w:vAlign w:val="center"/>
          </w:tcPr>
          <w:p>
            <w:pPr>
              <w:pStyle w:val="TableContents"/>
              <w:bidi w:val="0"/>
              <w:spacing w:before="0" w:after="283"/>
              <w:jc w:val="left"/>
              <w:rPr/>
            </w:pPr>
            <w:r>
              <w:rPr/>
              <w:t xml:space="preserve">0.0019% </w:t>
            </w:r>
          </w:p>
        </w:tc>
        <w:tc>
          <w:tcPr>
            <w:tcW w:w="2099" w:type="dxa"/>
            <w:tcBorders/>
            <w:vAlign w:val="center"/>
          </w:tcPr>
          <w:p>
            <w:pPr>
              <w:pStyle w:val="TableContents"/>
              <w:bidi w:val="0"/>
              <w:spacing w:before="0" w:after="283"/>
              <w:jc w:val="left"/>
              <w:rPr/>
            </w:pPr>
            <w:r>
              <w:rPr/>
              <w:t xml:space="preserve">Vuoden 2015 väestönlaskennan tulos </w:t>
            </w:r>
          </w:p>
        </w:tc>
      </w:tr>
      <w:tr>
        <w:trPr/>
        <w:tc>
          <w:tcPr>
            <w:tcW w:w="711" w:type="dxa"/>
            <w:tcBorders/>
            <w:vAlign w:val="center"/>
          </w:tcPr>
          <w:p>
            <w:pPr>
              <w:pStyle w:val="TableContents"/>
              <w:bidi w:val="0"/>
              <w:spacing w:before="0" w:after="283"/>
              <w:jc w:val="left"/>
              <w:rPr/>
            </w:pPr>
            <w:r>
              <w:rPr/>
              <w:t xml:space="preserve">179 </w:t>
            </w:r>
          </w:p>
        </w:tc>
        <w:tc>
          <w:tcPr>
            <w:tcW w:w="2772" w:type="dxa"/>
            <w:tcBorders/>
            <w:vAlign w:val="center"/>
          </w:tcPr>
          <w:p>
            <w:pPr>
              <w:pStyle w:val="TableContents"/>
              <w:bidi w:val="0"/>
              <w:spacing w:before="0" w:after="283"/>
              <w:jc w:val="left"/>
              <w:rPr/>
            </w:pPr>
            <w:r>
              <w:rPr/>
              <w:t xml:space="preserve">Kiribati </w:t>
            </w:r>
          </w:p>
        </w:tc>
        <w:tc>
          <w:tcPr>
            <w:tcW w:w="1506" w:type="dxa"/>
            <w:tcBorders/>
            <w:vAlign w:val="center"/>
          </w:tcPr>
          <w:p>
            <w:pPr>
              <w:pStyle w:val="TableContents"/>
              <w:bidi w:val="0"/>
              <w:spacing w:before="0" w:after="283"/>
              <w:jc w:val="left"/>
              <w:rPr/>
            </w:pPr>
            <w:r>
              <w:rPr/>
              <w:t xml:space="preserve">120,100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0.0016%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Aruba (Alankomaat) </w:t>
            </w:r>
          </w:p>
        </w:tc>
        <w:tc>
          <w:tcPr>
            <w:tcW w:w="1506" w:type="dxa"/>
            <w:tcBorders/>
            <w:vAlign w:val="center"/>
          </w:tcPr>
          <w:p>
            <w:pPr>
              <w:pStyle w:val="TableContents"/>
              <w:bidi w:val="0"/>
              <w:spacing w:before="0" w:after="283"/>
              <w:jc w:val="left"/>
              <w:rPr/>
            </w:pPr>
            <w:r>
              <w:rPr/>
              <w:t xml:space="preserve">111,350 </w:t>
            </w:r>
          </w:p>
        </w:tc>
        <w:tc>
          <w:tcPr>
            <w:tcW w:w="1444" w:type="dxa"/>
            <w:tcBorders/>
            <w:vAlign w:val="center"/>
          </w:tcPr>
          <w:p>
            <w:pPr>
              <w:pStyle w:val="TableContents"/>
              <w:bidi w:val="0"/>
              <w:spacing w:before="0" w:after="283"/>
              <w:jc w:val="left"/>
              <w:rPr/>
            </w:pPr>
            <w:r>
              <w:rPr/>
              <w:t xml:space="preserve">maaliskuu 31, 2018 </w:t>
            </w:r>
          </w:p>
        </w:tc>
        <w:tc>
          <w:tcPr>
            <w:tcW w:w="1673" w:type="dxa"/>
            <w:tcBorders/>
            <w:vAlign w:val="center"/>
          </w:tcPr>
          <w:p>
            <w:pPr>
              <w:pStyle w:val="TableContents"/>
              <w:bidi w:val="0"/>
              <w:spacing w:before="0" w:after="283"/>
              <w:jc w:val="left"/>
              <w:rPr/>
            </w:pPr>
            <w:r>
              <w:rPr/>
              <w:t xml:space="preserve">0.0015% </w:t>
            </w:r>
          </w:p>
        </w:tc>
        <w:tc>
          <w:tcPr>
            <w:tcW w:w="2099" w:type="dxa"/>
            <w:tcBorders/>
            <w:vAlign w:val="center"/>
          </w:tcPr>
          <w:p>
            <w:pPr>
              <w:pStyle w:val="TableContents"/>
              <w:bidi w:val="0"/>
              <w:spacing w:before="0" w:after="283"/>
              <w:jc w:val="left"/>
              <w:rPr/>
            </w:pPr>
            <w:r>
              <w:rPr/>
              <w:t xml:space="preserve">Virallinen neljännesvuosittainen arvio </w:t>
            </w:r>
          </w:p>
        </w:tc>
      </w:tr>
      <w:tr>
        <w:trPr/>
        <w:tc>
          <w:tcPr>
            <w:tcW w:w="711" w:type="dxa"/>
            <w:tcBorders/>
            <w:vAlign w:val="center"/>
          </w:tcPr>
          <w:p>
            <w:pPr>
              <w:pStyle w:val="TableContents"/>
              <w:bidi w:val="0"/>
              <w:spacing w:before="0" w:after="283"/>
              <w:jc w:val="left"/>
              <w:rPr/>
            </w:pPr>
            <w:r>
              <w:rPr/>
              <w:t xml:space="preserve">180 </w:t>
            </w:r>
          </w:p>
        </w:tc>
        <w:tc>
          <w:tcPr>
            <w:tcW w:w="2772" w:type="dxa"/>
            <w:tcBorders/>
            <w:vAlign w:val="center"/>
          </w:tcPr>
          <w:p>
            <w:pPr>
              <w:pStyle w:val="TableContents"/>
              <w:bidi w:val="0"/>
              <w:spacing w:before="0" w:after="283"/>
              <w:jc w:val="left"/>
              <w:rPr/>
            </w:pPr>
            <w:r>
              <w:rPr/>
              <w:t xml:space="preserve">Saint Vincent ja Grenadiinit </w:t>
            </w:r>
          </w:p>
        </w:tc>
        <w:tc>
          <w:tcPr>
            <w:tcW w:w="1506" w:type="dxa"/>
            <w:tcBorders/>
            <w:vAlign w:val="center"/>
          </w:tcPr>
          <w:p>
            <w:pPr>
              <w:pStyle w:val="TableContents"/>
              <w:bidi w:val="0"/>
              <w:spacing w:before="0" w:after="283"/>
              <w:jc w:val="left"/>
              <w:rPr/>
            </w:pPr>
            <w:r>
              <w:rPr/>
              <w:t xml:space="preserve">109,557 </w:t>
            </w:r>
          </w:p>
        </w:tc>
        <w:tc>
          <w:tcPr>
            <w:tcW w:w="1444" w:type="dxa"/>
            <w:tcBorders/>
            <w:vAlign w:val="center"/>
          </w:tcPr>
          <w:p>
            <w:pPr>
              <w:pStyle w:val="TableContents"/>
              <w:bidi w:val="0"/>
              <w:spacing w:before="0" w:after="283"/>
              <w:jc w:val="left"/>
              <w:rPr/>
            </w:pPr>
            <w:r>
              <w:rPr/>
              <w:t xml:space="preserve">1. heinäkuuta 2015 </w:t>
            </w:r>
          </w:p>
        </w:tc>
        <w:tc>
          <w:tcPr>
            <w:tcW w:w="1673" w:type="dxa"/>
            <w:tcBorders/>
            <w:vAlign w:val="center"/>
          </w:tcPr>
          <w:p>
            <w:pPr>
              <w:pStyle w:val="TableContents"/>
              <w:bidi w:val="0"/>
              <w:spacing w:before="0" w:after="283"/>
              <w:jc w:val="left"/>
              <w:rPr/>
            </w:pPr>
            <w:r>
              <w:rPr/>
              <w:t xml:space="preserve">0.0014%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181 </w:t>
            </w:r>
          </w:p>
        </w:tc>
        <w:tc>
          <w:tcPr>
            <w:tcW w:w="2772" w:type="dxa"/>
            <w:tcBorders/>
            <w:vAlign w:val="center"/>
          </w:tcPr>
          <w:p>
            <w:pPr>
              <w:pStyle w:val="TableContents"/>
              <w:bidi w:val="0"/>
              <w:spacing w:before="0" w:after="283"/>
              <w:jc w:val="left"/>
              <w:rPr/>
            </w:pPr>
            <w:r>
              <w:rPr/>
              <w:t xml:space="preserve">Mikronesian liittovaltio </w:t>
            </w:r>
          </w:p>
        </w:tc>
        <w:tc>
          <w:tcPr>
            <w:tcW w:w="1506" w:type="dxa"/>
            <w:tcBorders/>
            <w:vAlign w:val="center"/>
          </w:tcPr>
          <w:p>
            <w:pPr>
              <w:pStyle w:val="TableContents"/>
              <w:bidi w:val="0"/>
              <w:spacing w:before="0" w:after="283"/>
              <w:jc w:val="left"/>
              <w:rPr/>
            </w:pPr>
            <w:r>
              <w:rPr/>
              <w:t xml:space="preserve">105,300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0.0014%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Yhdysvaltain Neitsytsaaret (Yhdysvallat) </w:t>
            </w:r>
          </w:p>
        </w:tc>
        <w:tc>
          <w:tcPr>
            <w:tcW w:w="1506" w:type="dxa"/>
            <w:tcBorders/>
            <w:vAlign w:val="center"/>
          </w:tcPr>
          <w:p>
            <w:pPr>
              <w:pStyle w:val="TableContents"/>
              <w:bidi w:val="0"/>
              <w:spacing w:before="0" w:after="283"/>
              <w:jc w:val="left"/>
              <w:rPr/>
            </w:pPr>
            <w:r>
              <w:rPr/>
              <w:t xml:space="preserve">104,914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0.0014% </w:t>
            </w:r>
          </w:p>
        </w:tc>
        <w:tc>
          <w:tcPr>
            <w:tcW w:w="2099" w:type="dxa"/>
            <w:tcBorders/>
            <w:vAlign w:val="center"/>
          </w:tcPr>
          <w:p>
            <w:pPr>
              <w:pStyle w:val="TableContents"/>
              <w:bidi w:val="0"/>
              <w:spacing w:before="0" w:after="283"/>
              <w:jc w:val="left"/>
              <w:rPr/>
            </w:pPr>
            <w:r>
              <w:rPr/>
              <w:t xml:space="preserve">YK:n ennuste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Jersey (Yhdistynyt kuningaskunta) </w:t>
            </w:r>
          </w:p>
        </w:tc>
        <w:tc>
          <w:tcPr>
            <w:tcW w:w="1506" w:type="dxa"/>
            <w:tcBorders/>
            <w:vAlign w:val="center"/>
          </w:tcPr>
          <w:p>
            <w:pPr>
              <w:pStyle w:val="TableContents"/>
              <w:bidi w:val="0"/>
              <w:spacing w:before="0" w:after="283"/>
              <w:jc w:val="left"/>
              <w:rPr/>
            </w:pPr>
            <w:r>
              <w:rPr/>
              <w:t xml:space="preserve">104,200 </w:t>
            </w:r>
          </w:p>
        </w:tc>
        <w:tc>
          <w:tcPr>
            <w:tcW w:w="1444" w:type="dxa"/>
            <w:tcBorders/>
            <w:vAlign w:val="center"/>
          </w:tcPr>
          <w:p>
            <w:pPr>
              <w:pStyle w:val="TableContents"/>
              <w:bidi w:val="0"/>
              <w:spacing w:before="0" w:after="283"/>
              <w:jc w:val="left"/>
              <w:rPr/>
            </w:pPr>
            <w:r>
              <w:rPr/>
              <w:t xml:space="preserve">31. joulukuuta 2016 </w:t>
            </w:r>
          </w:p>
        </w:tc>
        <w:tc>
          <w:tcPr>
            <w:tcW w:w="1673" w:type="dxa"/>
            <w:tcBorders/>
            <w:vAlign w:val="center"/>
          </w:tcPr>
          <w:p>
            <w:pPr>
              <w:pStyle w:val="TableContents"/>
              <w:bidi w:val="0"/>
              <w:spacing w:before="0" w:after="283"/>
              <w:jc w:val="left"/>
              <w:rPr/>
            </w:pPr>
            <w:r>
              <w:rPr/>
              <w:t xml:space="preserve">0.0014%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182 </w:t>
            </w:r>
          </w:p>
        </w:tc>
        <w:tc>
          <w:tcPr>
            <w:tcW w:w="2772" w:type="dxa"/>
            <w:tcBorders/>
            <w:vAlign w:val="center"/>
          </w:tcPr>
          <w:p>
            <w:pPr>
              <w:pStyle w:val="TableContents"/>
              <w:bidi w:val="0"/>
              <w:spacing w:before="0" w:after="283"/>
              <w:jc w:val="left"/>
              <w:rPr/>
            </w:pPr>
            <w:r>
              <w:rPr/>
              <w:t xml:space="preserve">Grenada </w:t>
            </w:r>
          </w:p>
        </w:tc>
        <w:tc>
          <w:tcPr>
            <w:tcW w:w="1506" w:type="dxa"/>
            <w:tcBorders/>
            <w:vAlign w:val="center"/>
          </w:tcPr>
          <w:p>
            <w:pPr>
              <w:pStyle w:val="TableContents"/>
              <w:bidi w:val="0"/>
              <w:spacing w:before="0" w:after="283"/>
              <w:jc w:val="left"/>
              <w:rPr/>
            </w:pPr>
            <w:r>
              <w:rPr/>
              <w:t xml:space="preserve">103,328 </w:t>
            </w:r>
          </w:p>
        </w:tc>
        <w:tc>
          <w:tcPr>
            <w:tcW w:w="1444" w:type="dxa"/>
            <w:tcBorders/>
            <w:vAlign w:val="center"/>
          </w:tcPr>
          <w:p>
            <w:pPr>
              <w:pStyle w:val="TableContents"/>
              <w:bidi w:val="0"/>
              <w:spacing w:before="0" w:after="283"/>
              <w:jc w:val="left"/>
              <w:rPr/>
            </w:pPr>
            <w:r>
              <w:rPr/>
              <w:t xml:space="preserve">toukokuu 12, 2011 </w:t>
            </w:r>
          </w:p>
        </w:tc>
        <w:tc>
          <w:tcPr>
            <w:tcW w:w="1673" w:type="dxa"/>
            <w:tcBorders/>
            <w:vAlign w:val="center"/>
          </w:tcPr>
          <w:p>
            <w:pPr>
              <w:pStyle w:val="TableContents"/>
              <w:bidi w:val="0"/>
              <w:spacing w:before="0" w:after="283"/>
              <w:jc w:val="left"/>
              <w:rPr/>
            </w:pPr>
            <w:r>
              <w:rPr/>
              <w:t xml:space="preserve">0.0014% </w:t>
            </w:r>
          </w:p>
        </w:tc>
        <w:tc>
          <w:tcPr>
            <w:tcW w:w="2099"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183 </w:t>
            </w:r>
          </w:p>
        </w:tc>
        <w:tc>
          <w:tcPr>
            <w:tcW w:w="2772" w:type="dxa"/>
            <w:tcBorders/>
            <w:vAlign w:val="center"/>
          </w:tcPr>
          <w:p>
            <w:pPr>
              <w:pStyle w:val="TableContents"/>
              <w:bidi w:val="0"/>
              <w:spacing w:before="0" w:after="283"/>
              <w:jc w:val="left"/>
              <w:rPr/>
            </w:pPr>
            <w:r>
              <w:rPr/>
              <w:t xml:space="preserve">Tonga </w:t>
            </w:r>
          </w:p>
        </w:tc>
        <w:tc>
          <w:tcPr>
            <w:tcW w:w="1506" w:type="dxa"/>
            <w:tcBorders/>
            <w:vAlign w:val="center"/>
          </w:tcPr>
          <w:p>
            <w:pPr>
              <w:pStyle w:val="TableContents"/>
              <w:bidi w:val="0"/>
              <w:spacing w:before="0" w:after="283"/>
              <w:jc w:val="left"/>
              <w:rPr/>
            </w:pPr>
            <w:r>
              <w:rPr/>
              <w:t xml:space="preserve">100,651 </w:t>
            </w:r>
          </w:p>
        </w:tc>
        <w:tc>
          <w:tcPr>
            <w:tcW w:w="1444" w:type="dxa"/>
            <w:tcBorders/>
            <w:vAlign w:val="center"/>
          </w:tcPr>
          <w:p>
            <w:pPr>
              <w:pStyle w:val="TableContents"/>
              <w:bidi w:val="0"/>
              <w:spacing w:before="0" w:after="283"/>
              <w:jc w:val="left"/>
              <w:rPr/>
            </w:pPr>
            <w:r>
              <w:rPr/>
              <w:t xml:space="preserve">marraskuu 30, 2016 </w:t>
            </w:r>
          </w:p>
        </w:tc>
        <w:tc>
          <w:tcPr>
            <w:tcW w:w="1673" w:type="dxa"/>
            <w:tcBorders/>
            <w:vAlign w:val="center"/>
          </w:tcPr>
          <w:p>
            <w:pPr>
              <w:pStyle w:val="TableContents"/>
              <w:bidi w:val="0"/>
              <w:spacing w:before="0" w:after="283"/>
              <w:jc w:val="left"/>
              <w:rPr/>
            </w:pPr>
            <w:r>
              <w:rPr/>
              <w:t xml:space="preserve">0.0013% </w:t>
            </w:r>
          </w:p>
        </w:tc>
        <w:tc>
          <w:tcPr>
            <w:tcW w:w="2099"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184 </w:t>
            </w:r>
          </w:p>
        </w:tc>
        <w:tc>
          <w:tcPr>
            <w:tcW w:w="2772" w:type="dxa"/>
            <w:tcBorders/>
            <w:vAlign w:val="center"/>
          </w:tcPr>
          <w:p>
            <w:pPr>
              <w:pStyle w:val="TableContents"/>
              <w:bidi w:val="0"/>
              <w:spacing w:before="0" w:after="283"/>
              <w:jc w:val="left"/>
              <w:rPr/>
            </w:pPr>
            <w:r>
              <w:rPr/>
              <w:t xml:space="preserve">Seychellit </w:t>
            </w:r>
          </w:p>
        </w:tc>
        <w:tc>
          <w:tcPr>
            <w:tcW w:w="1506" w:type="dxa"/>
            <w:tcBorders/>
            <w:vAlign w:val="center"/>
          </w:tcPr>
          <w:p>
            <w:pPr>
              <w:pStyle w:val="TableContents"/>
              <w:bidi w:val="0"/>
              <w:spacing w:before="0" w:after="283"/>
              <w:jc w:val="left"/>
              <w:rPr/>
            </w:pPr>
            <w:r>
              <w:rPr/>
              <w:t xml:space="preserve">94,205 </w:t>
            </w:r>
          </w:p>
        </w:tc>
        <w:tc>
          <w:tcPr>
            <w:tcW w:w="1444" w:type="dxa"/>
            <w:tcBorders/>
            <w:vAlign w:val="center"/>
          </w:tcPr>
          <w:p>
            <w:pPr>
              <w:pStyle w:val="TableContents"/>
              <w:bidi w:val="0"/>
              <w:spacing w:before="0" w:after="283"/>
              <w:jc w:val="left"/>
              <w:rPr/>
            </w:pPr>
            <w:r>
              <w:rPr/>
              <w:t xml:space="preserve">31. joulukuuta 2016 </w:t>
            </w:r>
          </w:p>
        </w:tc>
        <w:tc>
          <w:tcPr>
            <w:tcW w:w="1673" w:type="dxa"/>
            <w:tcBorders/>
            <w:vAlign w:val="center"/>
          </w:tcPr>
          <w:p>
            <w:pPr>
              <w:pStyle w:val="TableContents"/>
              <w:bidi w:val="0"/>
              <w:spacing w:before="0" w:after="283"/>
              <w:jc w:val="left"/>
              <w:rPr/>
            </w:pPr>
            <w:r>
              <w:rPr/>
              <w:t xml:space="preserve">0.0012%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185 </w:t>
            </w:r>
          </w:p>
        </w:tc>
        <w:tc>
          <w:tcPr>
            <w:tcW w:w="2772" w:type="dxa"/>
            <w:tcBorders/>
            <w:vAlign w:val="center"/>
          </w:tcPr>
          <w:p>
            <w:pPr>
              <w:pStyle w:val="TableContents"/>
              <w:bidi w:val="0"/>
              <w:spacing w:before="0" w:after="283"/>
              <w:jc w:val="left"/>
              <w:rPr/>
            </w:pPr>
            <w:r>
              <w:rPr/>
              <w:t xml:space="preserve">Antigua ja Barbuda </w:t>
            </w:r>
          </w:p>
        </w:tc>
        <w:tc>
          <w:tcPr>
            <w:tcW w:w="1506" w:type="dxa"/>
            <w:tcBorders/>
            <w:vAlign w:val="center"/>
          </w:tcPr>
          <w:p>
            <w:pPr>
              <w:pStyle w:val="TableContents"/>
              <w:bidi w:val="0"/>
              <w:spacing w:before="0" w:after="283"/>
              <w:jc w:val="left"/>
              <w:rPr/>
            </w:pPr>
            <w:r>
              <w:rPr/>
              <w:t xml:space="preserve">86,295 </w:t>
            </w:r>
          </w:p>
        </w:tc>
        <w:tc>
          <w:tcPr>
            <w:tcW w:w="1444" w:type="dxa"/>
            <w:tcBorders/>
            <w:vAlign w:val="center"/>
          </w:tcPr>
          <w:p>
            <w:pPr>
              <w:pStyle w:val="TableContents"/>
              <w:bidi w:val="0"/>
              <w:spacing w:before="0" w:after="283"/>
              <w:jc w:val="left"/>
              <w:rPr/>
            </w:pPr>
            <w:r>
              <w:rPr/>
              <w:t xml:space="preserve">toukokuu 27, 2011 </w:t>
            </w:r>
          </w:p>
        </w:tc>
        <w:tc>
          <w:tcPr>
            <w:tcW w:w="1673" w:type="dxa"/>
            <w:tcBorders/>
            <w:vAlign w:val="center"/>
          </w:tcPr>
          <w:p>
            <w:pPr>
              <w:pStyle w:val="TableContents"/>
              <w:bidi w:val="0"/>
              <w:spacing w:before="0" w:after="283"/>
              <w:jc w:val="left"/>
              <w:rPr/>
            </w:pPr>
            <w:r>
              <w:rPr/>
              <w:t xml:space="preserve">0.0011% </w:t>
            </w:r>
          </w:p>
        </w:tc>
        <w:tc>
          <w:tcPr>
            <w:tcW w:w="2099"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Mansaari (Yhdistynyt kuningaskunta) </w:t>
            </w:r>
          </w:p>
        </w:tc>
        <w:tc>
          <w:tcPr>
            <w:tcW w:w="1506" w:type="dxa"/>
            <w:tcBorders/>
            <w:vAlign w:val="center"/>
          </w:tcPr>
          <w:p>
            <w:pPr>
              <w:pStyle w:val="TableContents"/>
              <w:bidi w:val="0"/>
              <w:spacing w:before="0" w:after="283"/>
              <w:jc w:val="left"/>
              <w:rPr/>
            </w:pPr>
            <w:r>
              <w:rPr/>
              <w:t xml:space="preserve">83,314 </w:t>
            </w:r>
          </w:p>
        </w:tc>
        <w:tc>
          <w:tcPr>
            <w:tcW w:w="1444" w:type="dxa"/>
            <w:tcBorders/>
            <w:vAlign w:val="center"/>
          </w:tcPr>
          <w:p>
            <w:pPr>
              <w:pStyle w:val="TableContents"/>
              <w:bidi w:val="0"/>
              <w:spacing w:before="0" w:after="283"/>
              <w:jc w:val="left"/>
              <w:rPr/>
            </w:pPr>
            <w:r>
              <w:rPr/>
              <w:t xml:space="preserve">huhtikuu 24, 2016 </w:t>
            </w:r>
          </w:p>
        </w:tc>
        <w:tc>
          <w:tcPr>
            <w:tcW w:w="1673" w:type="dxa"/>
            <w:tcBorders/>
            <w:vAlign w:val="center"/>
          </w:tcPr>
          <w:p>
            <w:pPr>
              <w:pStyle w:val="TableContents"/>
              <w:bidi w:val="0"/>
              <w:spacing w:before="0" w:after="283"/>
              <w:jc w:val="left"/>
              <w:rPr/>
            </w:pPr>
            <w:r>
              <w:rPr/>
              <w:t xml:space="preserve">0.0011% </w:t>
            </w:r>
          </w:p>
        </w:tc>
        <w:tc>
          <w:tcPr>
            <w:tcW w:w="2099"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186 </w:t>
            </w:r>
          </w:p>
        </w:tc>
        <w:tc>
          <w:tcPr>
            <w:tcW w:w="2772" w:type="dxa"/>
            <w:tcBorders/>
            <w:vAlign w:val="center"/>
          </w:tcPr>
          <w:p>
            <w:pPr>
              <w:pStyle w:val="TableContents"/>
              <w:bidi w:val="0"/>
              <w:spacing w:before="0" w:after="283"/>
              <w:jc w:val="left"/>
              <w:rPr/>
            </w:pPr>
            <w:r>
              <w:rPr/>
              <w:t xml:space="preserve">Andorra </w:t>
            </w:r>
          </w:p>
        </w:tc>
        <w:tc>
          <w:tcPr>
            <w:tcW w:w="1506" w:type="dxa"/>
            <w:tcBorders/>
            <w:vAlign w:val="center"/>
          </w:tcPr>
          <w:p>
            <w:pPr>
              <w:pStyle w:val="TableContents"/>
              <w:bidi w:val="0"/>
              <w:spacing w:before="0" w:after="283"/>
              <w:jc w:val="left"/>
              <w:rPr/>
            </w:pPr>
            <w:r>
              <w:rPr/>
              <w:t xml:space="preserve">78,264 </w:t>
            </w:r>
          </w:p>
        </w:tc>
        <w:tc>
          <w:tcPr>
            <w:tcW w:w="1444" w:type="dxa"/>
            <w:tcBorders/>
            <w:vAlign w:val="center"/>
          </w:tcPr>
          <w:p>
            <w:pPr>
              <w:pStyle w:val="TableContents"/>
              <w:bidi w:val="0"/>
              <w:spacing w:before="0" w:after="283"/>
              <w:jc w:val="left"/>
              <w:rPr/>
            </w:pPr>
            <w:r>
              <w:rPr/>
              <w:t xml:space="preserve">31. joulukuuta 2016 </w:t>
            </w:r>
          </w:p>
        </w:tc>
        <w:tc>
          <w:tcPr>
            <w:tcW w:w="1673" w:type="dxa"/>
            <w:tcBorders/>
            <w:vAlign w:val="center"/>
          </w:tcPr>
          <w:p>
            <w:pPr>
              <w:pStyle w:val="TableContents"/>
              <w:bidi w:val="0"/>
              <w:spacing w:before="0" w:after="283"/>
              <w:jc w:val="left"/>
              <w:rPr/>
            </w:pPr>
            <w:r>
              <w:rPr/>
              <w:t xml:space="preserve">0.001%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187 </w:t>
            </w:r>
          </w:p>
        </w:tc>
        <w:tc>
          <w:tcPr>
            <w:tcW w:w="2772" w:type="dxa"/>
            <w:tcBorders/>
            <w:vAlign w:val="center"/>
          </w:tcPr>
          <w:p>
            <w:pPr>
              <w:pStyle w:val="TableContents"/>
              <w:bidi w:val="0"/>
              <w:spacing w:before="0" w:after="283"/>
              <w:jc w:val="left"/>
              <w:rPr/>
            </w:pPr>
            <w:r>
              <w:rPr/>
              <w:t xml:space="preserve">Dominica </w:t>
            </w:r>
          </w:p>
        </w:tc>
        <w:tc>
          <w:tcPr>
            <w:tcW w:w="1506" w:type="dxa"/>
            <w:tcBorders/>
            <w:vAlign w:val="center"/>
          </w:tcPr>
          <w:p>
            <w:pPr>
              <w:pStyle w:val="TableContents"/>
              <w:bidi w:val="0"/>
              <w:spacing w:before="0" w:after="283"/>
              <w:jc w:val="left"/>
              <w:rPr/>
            </w:pPr>
            <w:r>
              <w:rPr/>
              <w:t xml:space="preserve">71,293 </w:t>
            </w:r>
          </w:p>
        </w:tc>
        <w:tc>
          <w:tcPr>
            <w:tcW w:w="1444" w:type="dxa"/>
            <w:tcBorders/>
            <w:vAlign w:val="center"/>
          </w:tcPr>
          <w:p>
            <w:pPr>
              <w:pStyle w:val="TableContents"/>
              <w:bidi w:val="0"/>
              <w:spacing w:before="0" w:after="283"/>
              <w:jc w:val="left"/>
              <w:rPr/>
            </w:pPr>
            <w:r>
              <w:rPr/>
              <w:t xml:space="preserve">toukokuu 14, 2011 </w:t>
            </w:r>
          </w:p>
        </w:tc>
        <w:tc>
          <w:tcPr>
            <w:tcW w:w="1673" w:type="dxa"/>
            <w:tcBorders/>
            <w:vAlign w:val="center"/>
          </w:tcPr>
          <w:p>
            <w:pPr>
              <w:pStyle w:val="TableContents"/>
              <w:bidi w:val="0"/>
              <w:spacing w:before="0" w:after="283"/>
              <w:jc w:val="left"/>
              <w:rPr/>
            </w:pPr>
            <w:r>
              <w:rPr/>
              <w:t xml:space="preserve">0.00093% </w:t>
            </w:r>
          </w:p>
        </w:tc>
        <w:tc>
          <w:tcPr>
            <w:tcW w:w="2099"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Bermuda (Yhdistynyt kuningaskunta) </w:t>
            </w:r>
          </w:p>
        </w:tc>
        <w:tc>
          <w:tcPr>
            <w:tcW w:w="1506" w:type="dxa"/>
            <w:tcBorders/>
            <w:vAlign w:val="center"/>
          </w:tcPr>
          <w:p>
            <w:pPr>
              <w:pStyle w:val="TableContents"/>
              <w:bidi w:val="0"/>
              <w:spacing w:before="0" w:after="283"/>
              <w:jc w:val="left"/>
              <w:rPr/>
            </w:pPr>
            <w:r>
              <w:rPr/>
              <w:t xml:space="preserve">63,779 </w:t>
            </w:r>
          </w:p>
        </w:tc>
        <w:tc>
          <w:tcPr>
            <w:tcW w:w="1444" w:type="dxa"/>
            <w:tcBorders/>
            <w:vAlign w:val="center"/>
          </w:tcPr>
          <w:p>
            <w:pPr>
              <w:pStyle w:val="TableContents"/>
              <w:bidi w:val="0"/>
              <w:spacing w:before="0" w:after="283"/>
              <w:jc w:val="left"/>
              <w:rPr/>
            </w:pPr>
            <w:r>
              <w:rPr/>
              <w:t xml:space="preserve">toukokuu 21, 2016 </w:t>
            </w:r>
          </w:p>
        </w:tc>
        <w:tc>
          <w:tcPr>
            <w:tcW w:w="1673" w:type="dxa"/>
            <w:tcBorders/>
            <w:vAlign w:val="center"/>
          </w:tcPr>
          <w:p>
            <w:pPr>
              <w:pStyle w:val="TableContents"/>
              <w:bidi w:val="0"/>
              <w:spacing w:before="0" w:after="283"/>
              <w:jc w:val="left"/>
              <w:rPr/>
            </w:pPr>
            <w:r>
              <w:rPr/>
              <w:t xml:space="preserve">0.00083% </w:t>
            </w:r>
          </w:p>
        </w:tc>
        <w:tc>
          <w:tcPr>
            <w:tcW w:w="2099" w:type="dxa"/>
            <w:tcBorders/>
            <w:vAlign w:val="center"/>
          </w:tcPr>
          <w:p>
            <w:pPr>
              <w:pStyle w:val="TableContents"/>
              <w:bidi w:val="0"/>
              <w:spacing w:before="0" w:after="283"/>
              <w:jc w:val="left"/>
              <w:rPr/>
            </w:pPr>
            <w:r>
              <w:rPr/>
              <w:t xml:space="preserve">Vuoden 2016 väestönlaskennan alustava raportti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Guernsey (Yhdistynyt kuningaskunta) </w:t>
            </w:r>
          </w:p>
        </w:tc>
        <w:tc>
          <w:tcPr>
            <w:tcW w:w="1506" w:type="dxa"/>
            <w:tcBorders/>
            <w:vAlign w:val="center"/>
          </w:tcPr>
          <w:p>
            <w:pPr>
              <w:pStyle w:val="TableContents"/>
              <w:bidi w:val="0"/>
              <w:spacing w:before="0" w:after="283"/>
              <w:jc w:val="left"/>
              <w:rPr/>
            </w:pPr>
            <w:r>
              <w:rPr/>
              <w:t xml:space="preserve">62,723 </w:t>
            </w:r>
          </w:p>
        </w:tc>
        <w:tc>
          <w:tcPr>
            <w:tcW w:w="1444" w:type="dxa"/>
            <w:tcBorders/>
            <w:vAlign w:val="center"/>
          </w:tcPr>
          <w:p>
            <w:pPr>
              <w:pStyle w:val="TableContents"/>
              <w:bidi w:val="0"/>
              <w:spacing w:before="0" w:after="283"/>
              <w:jc w:val="left"/>
              <w:rPr/>
            </w:pPr>
            <w:r>
              <w:rPr/>
              <w:t xml:space="preserve">maaliskuu 31, 2016 </w:t>
            </w:r>
          </w:p>
        </w:tc>
        <w:tc>
          <w:tcPr>
            <w:tcW w:w="1673" w:type="dxa"/>
            <w:tcBorders/>
            <w:vAlign w:val="center"/>
          </w:tcPr>
          <w:p>
            <w:pPr>
              <w:pStyle w:val="TableContents"/>
              <w:bidi w:val="0"/>
              <w:spacing w:before="0" w:after="283"/>
              <w:jc w:val="left"/>
              <w:rPr/>
            </w:pPr>
            <w:r>
              <w:rPr/>
              <w:t xml:space="preserve">0.00082%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Caymansaaret (Yhdistynyt kuningaskunta) </w:t>
            </w:r>
          </w:p>
        </w:tc>
        <w:tc>
          <w:tcPr>
            <w:tcW w:w="1506" w:type="dxa"/>
            <w:tcBorders/>
            <w:vAlign w:val="center"/>
          </w:tcPr>
          <w:p>
            <w:pPr>
              <w:pStyle w:val="TableContents"/>
              <w:bidi w:val="0"/>
              <w:spacing w:before="0" w:after="283"/>
              <w:jc w:val="left"/>
              <w:rPr/>
            </w:pPr>
            <w:r>
              <w:rPr/>
              <w:t xml:space="preserve">60,413 </w:t>
            </w:r>
          </w:p>
        </w:tc>
        <w:tc>
          <w:tcPr>
            <w:tcW w:w="1444" w:type="dxa"/>
            <w:tcBorders/>
            <w:vAlign w:val="center"/>
          </w:tcPr>
          <w:p>
            <w:pPr>
              <w:pStyle w:val="TableContents"/>
              <w:bidi w:val="0"/>
              <w:spacing w:before="0" w:after="283"/>
              <w:jc w:val="left"/>
              <w:rPr/>
            </w:pPr>
            <w:r>
              <w:rPr/>
              <w:t xml:space="preserve">31. joulukuuta 2015 </w:t>
            </w:r>
          </w:p>
        </w:tc>
        <w:tc>
          <w:tcPr>
            <w:tcW w:w="1673" w:type="dxa"/>
            <w:tcBorders/>
            <w:vAlign w:val="center"/>
          </w:tcPr>
          <w:p>
            <w:pPr>
              <w:pStyle w:val="TableContents"/>
              <w:bidi w:val="0"/>
              <w:spacing w:before="0" w:after="283"/>
              <w:jc w:val="left"/>
              <w:rPr/>
            </w:pPr>
            <w:r>
              <w:rPr/>
              <w:t xml:space="preserve">0.00079%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Amerikan Samoa (Yhdysvallat) </w:t>
            </w:r>
          </w:p>
        </w:tc>
        <w:tc>
          <w:tcPr>
            <w:tcW w:w="1506" w:type="dxa"/>
            <w:tcBorders/>
            <w:vAlign w:val="center"/>
          </w:tcPr>
          <w:p>
            <w:pPr>
              <w:pStyle w:val="TableContents"/>
              <w:bidi w:val="0"/>
              <w:spacing w:before="0" w:after="283"/>
              <w:jc w:val="left"/>
              <w:rPr/>
            </w:pPr>
            <w:r>
              <w:rPr/>
              <w:t xml:space="preserve">56,700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0.00074%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Pohjois-Mariaanit (Yhdysvallat) </w:t>
            </w:r>
          </w:p>
        </w:tc>
        <w:tc>
          <w:tcPr>
            <w:tcW w:w="1506" w:type="dxa"/>
            <w:tcBorders/>
            <w:vAlign w:val="center"/>
          </w:tcPr>
          <w:p>
            <w:pPr>
              <w:pStyle w:val="TableContents"/>
              <w:bidi w:val="0"/>
              <w:spacing w:before="0" w:after="283"/>
              <w:jc w:val="left"/>
              <w:rPr/>
            </w:pPr>
            <w:r>
              <w:rPr/>
              <w:t xml:space="preserve">56,200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0.00073%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Grönlanti (Tanska) </w:t>
            </w:r>
          </w:p>
        </w:tc>
        <w:tc>
          <w:tcPr>
            <w:tcW w:w="1506" w:type="dxa"/>
            <w:tcBorders/>
            <w:vAlign w:val="center"/>
          </w:tcPr>
          <w:p>
            <w:pPr>
              <w:pStyle w:val="TableContents"/>
              <w:bidi w:val="0"/>
              <w:spacing w:before="0" w:after="283"/>
              <w:jc w:val="left"/>
              <w:rPr/>
            </w:pPr>
            <w:r>
              <w:rPr/>
              <w:t xml:space="preserve">56,025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0.00073%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188 </w:t>
            </w:r>
          </w:p>
        </w:tc>
        <w:tc>
          <w:tcPr>
            <w:tcW w:w="2772" w:type="dxa"/>
            <w:tcBorders/>
            <w:vAlign w:val="center"/>
          </w:tcPr>
          <w:p>
            <w:pPr>
              <w:pStyle w:val="TableContents"/>
              <w:bidi w:val="0"/>
              <w:spacing w:before="0" w:after="283"/>
              <w:jc w:val="left"/>
              <w:rPr/>
            </w:pPr>
            <w:r>
              <w:rPr/>
              <w:t xml:space="preserve">Marshallinsaaret </w:t>
            </w:r>
          </w:p>
        </w:tc>
        <w:tc>
          <w:tcPr>
            <w:tcW w:w="1506" w:type="dxa"/>
            <w:tcBorders/>
            <w:vAlign w:val="center"/>
          </w:tcPr>
          <w:p>
            <w:pPr>
              <w:pStyle w:val="TableContents"/>
              <w:bidi w:val="0"/>
              <w:spacing w:before="0" w:after="283"/>
              <w:jc w:val="left"/>
              <w:rPr/>
            </w:pPr>
            <w:r>
              <w:rPr/>
              <w:t xml:space="preserve">55,500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0.00073%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Etelä-Ossetia </w:t>
            </w:r>
          </w:p>
        </w:tc>
        <w:tc>
          <w:tcPr>
            <w:tcW w:w="1506" w:type="dxa"/>
            <w:tcBorders/>
            <w:vAlign w:val="center"/>
          </w:tcPr>
          <w:p>
            <w:pPr>
              <w:pStyle w:val="TableContents"/>
              <w:bidi w:val="0"/>
              <w:spacing w:before="0" w:after="283"/>
              <w:jc w:val="left"/>
              <w:rPr/>
            </w:pPr>
            <w:r>
              <w:rPr/>
              <w:t xml:space="preserve">53,532 </w:t>
            </w:r>
          </w:p>
        </w:tc>
        <w:tc>
          <w:tcPr>
            <w:tcW w:w="1444" w:type="dxa"/>
            <w:tcBorders/>
            <w:vAlign w:val="center"/>
          </w:tcPr>
          <w:p>
            <w:pPr>
              <w:pStyle w:val="TableContents"/>
              <w:bidi w:val="0"/>
              <w:spacing w:before="0" w:after="283"/>
              <w:jc w:val="left"/>
              <w:rPr/>
            </w:pPr>
            <w:r>
              <w:rPr/>
              <w:t xml:space="preserve">lokakuu 15, 2015 </w:t>
            </w:r>
          </w:p>
        </w:tc>
        <w:tc>
          <w:tcPr>
            <w:tcW w:w="1673" w:type="dxa"/>
            <w:tcBorders/>
            <w:vAlign w:val="center"/>
          </w:tcPr>
          <w:p>
            <w:pPr>
              <w:pStyle w:val="TableContents"/>
              <w:bidi w:val="0"/>
              <w:spacing w:before="0" w:after="283"/>
              <w:jc w:val="left"/>
              <w:rPr/>
            </w:pPr>
            <w:r>
              <w:rPr/>
              <w:t xml:space="preserve">0.0007% </w:t>
            </w:r>
          </w:p>
        </w:tc>
        <w:tc>
          <w:tcPr>
            <w:tcW w:w="2099" w:type="dxa"/>
            <w:tcBorders/>
            <w:vAlign w:val="center"/>
          </w:tcPr>
          <w:p>
            <w:pPr>
              <w:pStyle w:val="TableContents"/>
              <w:bidi w:val="0"/>
              <w:spacing w:before="0" w:after="283"/>
              <w:jc w:val="left"/>
              <w:rPr/>
            </w:pPr>
            <w:r>
              <w:rPr/>
              <w:t xml:space="preserve">Vuoden 2015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Färsaaret (Tanska) </w:t>
            </w:r>
          </w:p>
        </w:tc>
        <w:tc>
          <w:tcPr>
            <w:tcW w:w="1506" w:type="dxa"/>
            <w:tcBorders/>
            <w:vAlign w:val="center"/>
          </w:tcPr>
          <w:p>
            <w:pPr>
              <w:pStyle w:val="TableContents"/>
              <w:bidi w:val="0"/>
              <w:spacing w:before="0" w:after="283"/>
              <w:jc w:val="left"/>
              <w:rPr/>
            </w:pPr>
            <w:r>
              <w:rPr/>
              <w:t xml:space="preserve">51,043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0.00067%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189 </w:t>
            </w:r>
          </w:p>
        </w:tc>
        <w:tc>
          <w:tcPr>
            <w:tcW w:w="2772" w:type="dxa"/>
            <w:tcBorders/>
            <w:vAlign w:val="center"/>
          </w:tcPr>
          <w:p>
            <w:pPr>
              <w:pStyle w:val="TableContents"/>
              <w:bidi w:val="0"/>
              <w:spacing w:before="0" w:after="283"/>
              <w:jc w:val="left"/>
              <w:rPr/>
            </w:pPr>
            <w:r>
              <w:rPr/>
              <w:t xml:space="preserve">Saint Kitts ja Nevis </w:t>
            </w:r>
          </w:p>
        </w:tc>
        <w:tc>
          <w:tcPr>
            <w:tcW w:w="1506" w:type="dxa"/>
            <w:tcBorders/>
            <w:vAlign w:val="center"/>
          </w:tcPr>
          <w:p>
            <w:pPr>
              <w:pStyle w:val="TableContents"/>
              <w:bidi w:val="0"/>
              <w:spacing w:before="0" w:after="283"/>
              <w:jc w:val="left"/>
              <w:rPr/>
            </w:pPr>
            <w:r>
              <w:rPr/>
              <w:t xml:space="preserve">46,204 </w:t>
            </w:r>
          </w:p>
        </w:tc>
        <w:tc>
          <w:tcPr>
            <w:tcW w:w="1444" w:type="dxa"/>
            <w:tcBorders/>
            <w:vAlign w:val="center"/>
          </w:tcPr>
          <w:p>
            <w:pPr>
              <w:pStyle w:val="TableContents"/>
              <w:bidi w:val="0"/>
              <w:spacing w:before="0" w:after="283"/>
              <w:jc w:val="left"/>
              <w:rPr/>
            </w:pPr>
            <w:r>
              <w:rPr/>
              <w:t xml:space="preserve">toukokuu 15, 2011 </w:t>
            </w:r>
          </w:p>
        </w:tc>
        <w:tc>
          <w:tcPr>
            <w:tcW w:w="1673" w:type="dxa"/>
            <w:tcBorders/>
            <w:vAlign w:val="center"/>
          </w:tcPr>
          <w:p>
            <w:pPr>
              <w:pStyle w:val="TableContents"/>
              <w:bidi w:val="0"/>
              <w:spacing w:before="0" w:after="283"/>
              <w:jc w:val="left"/>
              <w:rPr/>
            </w:pPr>
            <w:r>
              <w:rPr/>
              <w:t xml:space="preserve">0.0006% </w:t>
            </w:r>
          </w:p>
        </w:tc>
        <w:tc>
          <w:tcPr>
            <w:tcW w:w="2099"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Sint Maarten (Alankomaat) </w:t>
            </w:r>
          </w:p>
        </w:tc>
        <w:tc>
          <w:tcPr>
            <w:tcW w:w="1506" w:type="dxa"/>
            <w:tcBorders/>
            <w:vAlign w:val="center"/>
          </w:tcPr>
          <w:p>
            <w:pPr>
              <w:pStyle w:val="TableContents"/>
              <w:bidi w:val="0"/>
              <w:spacing w:before="0" w:after="283"/>
              <w:jc w:val="left"/>
              <w:rPr/>
            </w:pPr>
            <w:r>
              <w:rPr/>
              <w:t xml:space="preserve">39,410 </w:t>
            </w:r>
          </w:p>
        </w:tc>
        <w:tc>
          <w:tcPr>
            <w:tcW w:w="1444" w:type="dxa"/>
            <w:tcBorders/>
            <w:vAlign w:val="center"/>
          </w:tcPr>
          <w:p>
            <w:pPr>
              <w:pStyle w:val="TableContents"/>
              <w:bidi w:val="0"/>
              <w:spacing w:before="0" w:after="283"/>
              <w:jc w:val="left"/>
              <w:rPr/>
            </w:pPr>
            <w:r>
              <w:rPr/>
              <w:t xml:space="preserve">tammikuu 1, 2016 </w:t>
            </w:r>
          </w:p>
        </w:tc>
        <w:tc>
          <w:tcPr>
            <w:tcW w:w="1673" w:type="dxa"/>
            <w:tcBorders/>
            <w:vAlign w:val="center"/>
          </w:tcPr>
          <w:p>
            <w:pPr>
              <w:pStyle w:val="TableContents"/>
              <w:bidi w:val="0"/>
              <w:spacing w:before="0" w:after="283"/>
              <w:jc w:val="left"/>
              <w:rPr/>
            </w:pPr>
            <w:r>
              <w:rPr/>
              <w:t xml:space="preserve">0.00052%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190 </w:t>
            </w:r>
          </w:p>
        </w:tc>
        <w:tc>
          <w:tcPr>
            <w:tcW w:w="2772" w:type="dxa"/>
            <w:tcBorders/>
            <w:vAlign w:val="center"/>
          </w:tcPr>
          <w:p>
            <w:pPr>
              <w:pStyle w:val="TableContents"/>
              <w:bidi w:val="0"/>
              <w:spacing w:before="0" w:after="283"/>
              <w:jc w:val="left"/>
              <w:rPr/>
            </w:pPr>
            <w:r>
              <w:rPr/>
              <w:t xml:space="preserve">Monaco </w:t>
            </w:r>
          </w:p>
        </w:tc>
        <w:tc>
          <w:tcPr>
            <w:tcW w:w="1506" w:type="dxa"/>
            <w:tcBorders/>
            <w:vAlign w:val="center"/>
          </w:tcPr>
          <w:p>
            <w:pPr>
              <w:pStyle w:val="TableContents"/>
              <w:bidi w:val="0"/>
              <w:spacing w:before="0" w:after="283"/>
              <w:jc w:val="left"/>
              <w:rPr/>
            </w:pPr>
            <w:r>
              <w:rPr/>
              <w:t xml:space="preserve">38,300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0.0005%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191 </w:t>
            </w:r>
          </w:p>
        </w:tc>
        <w:tc>
          <w:tcPr>
            <w:tcW w:w="2772" w:type="dxa"/>
            <w:tcBorders/>
            <w:vAlign w:val="center"/>
          </w:tcPr>
          <w:p>
            <w:pPr>
              <w:pStyle w:val="TableContents"/>
              <w:bidi w:val="0"/>
              <w:spacing w:before="0" w:after="283"/>
              <w:jc w:val="left"/>
              <w:rPr/>
            </w:pPr>
            <w:r>
              <w:rPr/>
              <w:t xml:space="preserve">Liechtenstein </w:t>
            </w:r>
          </w:p>
        </w:tc>
        <w:tc>
          <w:tcPr>
            <w:tcW w:w="1506" w:type="dxa"/>
            <w:tcBorders/>
            <w:vAlign w:val="center"/>
          </w:tcPr>
          <w:p>
            <w:pPr>
              <w:pStyle w:val="TableContents"/>
              <w:bidi w:val="0"/>
              <w:spacing w:before="0" w:after="283"/>
              <w:jc w:val="left"/>
              <w:rPr/>
            </w:pPr>
            <w:r>
              <w:rPr/>
              <w:t xml:space="preserve">38,111 </w:t>
            </w:r>
          </w:p>
        </w:tc>
        <w:tc>
          <w:tcPr>
            <w:tcW w:w="1444" w:type="dxa"/>
            <w:tcBorders/>
            <w:vAlign w:val="center"/>
          </w:tcPr>
          <w:p>
            <w:pPr>
              <w:pStyle w:val="TableContents"/>
              <w:bidi w:val="0"/>
              <w:spacing w:before="0" w:after="283"/>
              <w:jc w:val="left"/>
              <w:rPr/>
            </w:pPr>
            <w:r>
              <w:rPr/>
              <w:t xml:space="preserve">31. joulukuuta 2017 </w:t>
            </w:r>
          </w:p>
        </w:tc>
        <w:tc>
          <w:tcPr>
            <w:tcW w:w="1673" w:type="dxa"/>
            <w:tcBorders/>
            <w:vAlign w:val="center"/>
          </w:tcPr>
          <w:p>
            <w:pPr>
              <w:pStyle w:val="TableContents"/>
              <w:bidi w:val="0"/>
              <w:spacing w:before="0" w:after="283"/>
              <w:jc w:val="left"/>
              <w:rPr/>
            </w:pPr>
            <w:r>
              <w:rPr/>
              <w:t xml:space="preserve">0.0005% </w:t>
            </w:r>
          </w:p>
        </w:tc>
        <w:tc>
          <w:tcPr>
            <w:tcW w:w="2099" w:type="dxa"/>
            <w:tcBorders/>
            <w:vAlign w:val="center"/>
          </w:tcPr>
          <w:p>
            <w:pPr>
              <w:pStyle w:val="TableContents"/>
              <w:bidi w:val="0"/>
              <w:spacing w:before="0" w:after="283"/>
              <w:jc w:val="left"/>
              <w:rPr/>
            </w:pPr>
            <w:r>
              <w:rPr/>
              <w:t xml:space="preserve">Puolivuosittainen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Turks- ja Caicossaaret (Yhdistynyt kuningaskunta) </w:t>
            </w:r>
          </w:p>
        </w:tc>
        <w:tc>
          <w:tcPr>
            <w:tcW w:w="1506" w:type="dxa"/>
            <w:tcBorders/>
            <w:vAlign w:val="center"/>
          </w:tcPr>
          <w:p>
            <w:pPr>
              <w:pStyle w:val="TableContents"/>
              <w:bidi w:val="0"/>
              <w:spacing w:before="0" w:after="283"/>
              <w:jc w:val="left"/>
              <w:rPr/>
            </w:pPr>
            <w:r>
              <w:rPr/>
              <w:t xml:space="preserve">37,910 </w:t>
            </w:r>
          </w:p>
        </w:tc>
        <w:tc>
          <w:tcPr>
            <w:tcW w:w="1444" w:type="dxa"/>
            <w:tcBorders/>
            <w:vAlign w:val="center"/>
          </w:tcPr>
          <w:p>
            <w:pPr>
              <w:pStyle w:val="TableContents"/>
              <w:bidi w:val="0"/>
              <w:spacing w:before="0" w:after="283"/>
              <w:jc w:val="left"/>
              <w:rPr/>
            </w:pPr>
            <w:r>
              <w:rPr/>
              <w:t xml:space="preserve">1. heinäkuuta 2016 </w:t>
            </w:r>
          </w:p>
        </w:tc>
        <w:tc>
          <w:tcPr>
            <w:tcW w:w="1673" w:type="dxa"/>
            <w:tcBorders/>
            <w:vAlign w:val="center"/>
          </w:tcPr>
          <w:p>
            <w:pPr>
              <w:pStyle w:val="TableContents"/>
              <w:bidi w:val="0"/>
              <w:spacing w:before="0" w:after="283"/>
              <w:jc w:val="left"/>
              <w:rPr/>
            </w:pPr>
            <w:r>
              <w:rPr/>
              <w:t xml:space="preserve">0.0005%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Saint-Martin (Ranska) </w:t>
            </w:r>
          </w:p>
        </w:tc>
        <w:tc>
          <w:tcPr>
            <w:tcW w:w="1506" w:type="dxa"/>
            <w:tcBorders/>
            <w:vAlign w:val="center"/>
          </w:tcPr>
          <w:p>
            <w:pPr>
              <w:pStyle w:val="TableContents"/>
              <w:bidi w:val="0"/>
              <w:spacing w:before="0" w:after="283"/>
              <w:jc w:val="left"/>
              <w:rPr/>
            </w:pPr>
            <w:r>
              <w:rPr/>
              <w:t xml:space="preserve">36,457 </w:t>
            </w:r>
          </w:p>
        </w:tc>
        <w:tc>
          <w:tcPr>
            <w:tcW w:w="1444" w:type="dxa"/>
            <w:tcBorders/>
            <w:vAlign w:val="center"/>
          </w:tcPr>
          <w:p>
            <w:pPr>
              <w:pStyle w:val="TableContents"/>
              <w:bidi w:val="0"/>
              <w:spacing w:before="0" w:after="283"/>
              <w:jc w:val="left"/>
              <w:rPr/>
            </w:pPr>
            <w:r>
              <w:rPr/>
              <w:t xml:space="preserve">1. tammikuuta 2015 </w:t>
            </w:r>
          </w:p>
        </w:tc>
        <w:tc>
          <w:tcPr>
            <w:tcW w:w="1673" w:type="dxa"/>
            <w:tcBorders/>
            <w:vAlign w:val="center"/>
          </w:tcPr>
          <w:p>
            <w:pPr>
              <w:pStyle w:val="TableContents"/>
              <w:bidi w:val="0"/>
              <w:spacing w:before="0" w:after="283"/>
              <w:jc w:val="left"/>
              <w:rPr/>
            </w:pPr>
            <w:r>
              <w:rPr/>
              <w:t xml:space="preserve">0.00048%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Gibraltar (Yhdistynyt kuningaskunta) </w:t>
            </w:r>
          </w:p>
        </w:tc>
        <w:tc>
          <w:tcPr>
            <w:tcW w:w="1506" w:type="dxa"/>
            <w:tcBorders/>
            <w:vAlign w:val="center"/>
          </w:tcPr>
          <w:p>
            <w:pPr>
              <w:pStyle w:val="TableContents"/>
              <w:bidi w:val="0"/>
              <w:spacing w:before="0" w:after="283"/>
              <w:jc w:val="left"/>
              <w:rPr/>
            </w:pPr>
            <w:r>
              <w:rPr/>
              <w:t xml:space="preserve">33,573 </w:t>
            </w:r>
          </w:p>
        </w:tc>
        <w:tc>
          <w:tcPr>
            <w:tcW w:w="1444" w:type="dxa"/>
            <w:tcBorders/>
            <w:vAlign w:val="center"/>
          </w:tcPr>
          <w:p>
            <w:pPr>
              <w:pStyle w:val="TableContents"/>
              <w:bidi w:val="0"/>
              <w:spacing w:before="0" w:after="283"/>
              <w:jc w:val="left"/>
              <w:rPr/>
            </w:pPr>
            <w:r>
              <w:rPr/>
              <w:t xml:space="preserve">31. joulukuuta 2015 </w:t>
            </w:r>
          </w:p>
        </w:tc>
        <w:tc>
          <w:tcPr>
            <w:tcW w:w="1673" w:type="dxa"/>
            <w:tcBorders/>
            <w:vAlign w:val="center"/>
          </w:tcPr>
          <w:p>
            <w:pPr>
              <w:pStyle w:val="TableContents"/>
              <w:bidi w:val="0"/>
              <w:spacing w:before="0" w:after="283"/>
              <w:jc w:val="left"/>
              <w:rPr/>
            </w:pPr>
            <w:r>
              <w:rPr/>
              <w:t xml:space="preserve">0.00044%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192 </w:t>
            </w:r>
          </w:p>
        </w:tc>
        <w:tc>
          <w:tcPr>
            <w:tcW w:w="2772" w:type="dxa"/>
            <w:tcBorders/>
            <w:vAlign w:val="center"/>
          </w:tcPr>
          <w:p>
            <w:pPr>
              <w:pStyle w:val="TableContents"/>
              <w:bidi w:val="0"/>
              <w:spacing w:before="0" w:after="283"/>
              <w:jc w:val="left"/>
              <w:rPr/>
            </w:pPr>
            <w:r>
              <w:rPr/>
              <w:t xml:space="preserve">San Marino </w:t>
            </w:r>
          </w:p>
        </w:tc>
        <w:tc>
          <w:tcPr>
            <w:tcW w:w="1506" w:type="dxa"/>
            <w:tcBorders/>
            <w:vAlign w:val="center"/>
          </w:tcPr>
          <w:p>
            <w:pPr>
              <w:pStyle w:val="TableContents"/>
              <w:bidi w:val="0"/>
              <w:spacing w:before="0" w:after="283"/>
              <w:jc w:val="left"/>
              <w:rPr/>
            </w:pPr>
            <w:r>
              <w:rPr/>
              <w:t xml:space="preserve">33,344 </w:t>
            </w:r>
          </w:p>
        </w:tc>
        <w:tc>
          <w:tcPr>
            <w:tcW w:w="1444" w:type="dxa"/>
            <w:tcBorders/>
            <w:vAlign w:val="center"/>
          </w:tcPr>
          <w:p>
            <w:pPr>
              <w:pStyle w:val="TableContents"/>
              <w:bidi w:val="0"/>
              <w:spacing w:before="0" w:after="283"/>
              <w:jc w:val="left"/>
              <w:rPr/>
            </w:pPr>
            <w:r>
              <w:rPr/>
              <w:t xml:space="preserve">toukokuu 31, 2018 </w:t>
            </w:r>
          </w:p>
        </w:tc>
        <w:tc>
          <w:tcPr>
            <w:tcW w:w="1673" w:type="dxa"/>
            <w:tcBorders/>
            <w:vAlign w:val="center"/>
          </w:tcPr>
          <w:p>
            <w:pPr>
              <w:pStyle w:val="TableContents"/>
              <w:bidi w:val="0"/>
              <w:spacing w:before="0" w:after="283"/>
              <w:jc w:val="left"/>
              <w:rPr/>
            </w:pPr>
            <w:r>
              <w:rPr/>
              <w:t xml:space="preserve">0.00044% </w:t>
            </w:r>
          </w:p>
        </w:tc>
        <w:tc>
          <w:tcPr>
            <w:tcW w:w="2099" w:type="dxa"/>
            <w:tcBorders/>
            <w:vAlign w:val="center"/>
          </w:tcPr>
          <w:p>
            <w:pPr>
              <w:pStyle w:val="TableContents"/>
              <w:bidi w:val="0"/>
              <w:spacing w:before="0" w:after="283"/>
              <w:jc w:val="left"/>
              <w:rPr/>
            </w:pPr>
            <w:r>
              <w:rPr/>
              <w:t xml:space="preserve">Kuukausittainen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Brittiläiset Neitsytsaaret (UK) </w:t>
            </w:r>
          </w:p>
        </w:tc>
        <w:tc>
          <w:tcPr>
            <w:tcW w:w="1506" w:type="dxa"/>
            <w:tcBorders/>
            <w:vAlign w:val="center"/>
          </w:tcPr>
          <w:p>
            <w:pPr>
              <w:pStyle w:val="TableContents"/>
              <w:bidi w:val="0"/>
              <w:spacing w:before="0" w:after="283"/>
              <w:jc w:val="left"/>
              <w:rPr/>
            </w:pPr>
            <w:r>
              <w:rPr/>
              <w:t xml:space="preserve">28,514 </w:t>
            </w:r>
          </w:p>
        </w:tc>
        <w:tc>
          <w:tcPr>
            <w:tcW w:w="1444" w:type="dxa"/>
            <w:tcBorders/>
            <w:vAlign w:val="center"/>
          </w:tcPr>
          <w:p>
            <w:pPr>
              <w:pStyle w:val="TableContents"/>
              <w:bidi w:val="0"/>
              <w:spacing w:before="0" w:after="283"/>
              <w:jc w:val="left"/>
              <w:rPr/>
            </w:pPr>
            <w:r>
              <w:rPr/>
              <w:t xml:space="preserve">1. heinäkuuta 2013 </w:t>
            </w:r>
          </w:p>
        </w:tc>
        <w:tc>
          <w:tcPr>
            <w:tcW w:w="1673" w:type="dxa"/>
            <w:tcBorders/>
            <w:vAlign w:val="center"/>
          </w:tcPr>
          <w:p>
            <w:pPr>
              <w:pStyle w:val="TableContents"/>
              <w:bidi w:val="0"/>
              <w:spacing w:before="0" w:after="283"/>
              <w:jc w:val="left"/>
              <w:rPr/>
            </w:pPr>
            <w:r>
              <w:rPr/>
              <w:t xml:space="preserve">0.00037%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Cookinsaaret (NZ) </w:t>
            </w:r>
          </w:p>
        </w:tc>
        <w:tc>
          <w:tcPr>
            <w:tcW w:w="1506" w:type="dxa"/>
            <w:tcBorders/>
            <w:vAlign w:val="center"/>
          </w:tcPr>
          <w:p>
            <w:pPr>
              <w:pStyle w:val="TableContents"/>
              <w:bidi w:val="0"/>
              <w:spacing w:before="0" w:after="283"/>
              <w:jc w:val="left"/>
              <w:rPr/>
            </w:pPr>
            <w:r>
              <w:rPr/>
              <w:t xml:space="preserve">18,100 </w:t>
            </w:r>
          </w:p>
        </w:tc>
        <w:tc>
          <w:tcPr>
            <w:tcW w:w="1444" w:type="dxa"/>
            <w:tcBorders/>
            <w:vAlign w:val="center"/>
          </w:tcPr>
          <w:p>
            <w:pPr>
              <w:pStyle w:val="TableContents"/>
              <w:bidi w:val="0"/>
              <w:spacing w:before="0" w:after="283"/>
              <w:jc w:val="left"/>
              <w:rPr/>
            </w:pPr>
            <w:r>
              <w:rPr/>
              <w:t xml:space="preserve">joulukuu 1, 2016 </w:t>
            </w:r>
          </w:p>
        </w:tc>
        <w:tc>
          <w:tcPr>
            <w:tcW w:w="1673" w:type="dxa"/>
            <w:tcBorders/>
            <w:vAlign w:val="center"/>
          </w:tcPr>
          <w:p>
            <w:pPr>
              <w:pStyle w:val="TableContents"/>
              <w:bidi w:val="0"/>
              <w:spacing w:before="0" w:after="283"/>
              <w:jc w:val="left"/>
              <w:rPr/>
            </w:pPr>
            <w:r>
              <w:rPr/>
              <w:t xml:space="preserve">0.00024% </w:t>
            </w:r>
          </w:p>
        </w:tc>
        <w:tc>
          <w:tcPr>
            <w:tcW w:w="2099" w:type="dxa"/>
            <w:tcBorders/>
            <w:vAlign w:val="center"/>
          </w:tcPr>
          <w:p>
            <w:pPr>
              <w:pStyle w:val="TableContents"/>
              <w:bidi w:val="0"/>
              <w:spacing w:before="0" w:after="283"/>
              <w:jc w:val="left"/>
              <w:rPr/>
            </w:pPr>
            <w:r>
              <w:rPr/>
              <w:t xml:space="preserve">Vuoden 2016 väestönlaskennan alustava raportti </w:t>
            </w:r>
          </w:p>
        </w:tc>
      </w:tr>
      <w:tr>
        <w:trPr/>
        <w:tc>
          <w:tcPr>
            <w:tcW w:w="711" w:type="dxa"/>
            <w:tcBorders/>
            <w:vAlign w:val="center"/>
          </w:tcPr>
          <w:p>
            <w:pPr>
              <w:pStyle w:val="TableContents"/>
              <w:bidi w:val="0"/>
              <w:spacing w:before="0" w:after="283"/>
              <w:jc w:val="left"/>
              <w:rPr/>
            </w:pPr>
            <w:r>
              <w:rPr/>
              <w:t xml:space="preserve">193 </w:t>
            </w:r>
          </w:p>
        </w:tc>
        <w:tc>
          <w:tcPr>
            <w:tcW w:w="2772" w:type="dxa"/>
            <w:tcBorders/>
            <w:vAlign w:val="center"/>
          </w:tcPr>
          <w:p>
            <w:pPr>
              <w:pStyle w:val="TableContents"/>
              <w:bidi w:val="0"/>
              <w:spacing w:before="0" w:after="283"/>
              <w:jc w:val="left"/>
              <w:rPr/>
            </w:pPr>
            <w:r>
              <w:rPr/>
              <w:t xml:space="preserve">Palau </w:t>
            </w:r>
          </w:p>
        </w:tc>
        <w:tc>
          <w:tcPr>
            <w:tcW w:w="1506" w:type="dxa"/>
            <w:tcBorders/>
            <w:vAlign w:val="center"/>
          </w:tcPr>
          <w:p>
            <w:pPr>
              <w:pStyle w:val="TableContents"/>
              <w:bidi w:val="0"/>
              <w:spacing w:before="0" w:after="283"/>
              <w:jc w:val="left"/>
              <w:rPr/>
            </w:pPr>
            <w:r>
              <w:rPr/>
              <w:t xml:space="preserve">17,900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0.00023%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Anguilla (Yhdistynyt kuningaskunta) </w:t>
            </w:r>
          </w:p>
        </w:tc>
        <w:tc>
          <w:tcPr>
            <w:tcW w:w="1506" w:type="dxa"/>
            <w:tcBorders/>
            <w:vAlign w:val="center"/>
          </w:tcPr>
          <w:p>
            <w:pPr>
              <w:pStyle w:val="TableContents"/>
              <w:bidi w:val="0"/>
              <w:spacing w:before="0" w:after="283"/>
              <w:jc w:val="left"/>
              <w:rPr/>
            </w:pPr>
            <w:r>
              <w:rPr/>
              <w:t xml:space="preserve">13,452 </w:t>
            </w:r>
          </w:p>
        </w:tc>
        <w:tc>
          <w:tcPr>
            <w:tcW w:w="1444" w:type="dxa"/>
            <w:tcBorders/>
            <w:vAlign w:val="center"/>
          </w:tcPr>
          <w:p>
            <w:pPr>
              <w:pStyle w:val="TableContents"/>
              <w:bidi w:val="0"/>
              <w:spacing w:before="0" w:after="283"/>
              <w:jc w:val="left"/>
              <w:rPr/>
            </w:pPr>
            <w:r>
              <w:rPr/>
              <w:t xml:space="preserve">toukokuu 11, 2011 </w:t>
            </w:r>
          </w:p>
        </w:tc>
        <w:tc>
          <w:tcPr>
            <w:tcW w:w="1673" w:type="dxa"/>
            <w:tcBorders/>
            <w:vAlign w:val="center"/>
          </w:tcPr>
          <w:p>
            <w:pPr>
              <w:pStyle w:val="TableContents"/>
              <w:bidi w:val="0"/>
              <w:spacing w:before="0" w:after="283"/>
              <w:jc w:val="left"/>
              <w:rPr/>
            </w:pPr>
            <w:r>
              <w:rPr/>
              <w:t xml:space="preserve">0.00018% </w:t>
            </w:r>
          </w:p>
        </w:tc>
        <w:tc>
          <w:tcPr>
            <w:tcW w:w="2099" w:type="dxa"/>
            <w:tcBorders/>
            <w:vAlign w:val="center"/>
          </w:tcPr>
          <w:p>
            <w:pPr>
              <w:pStyle w:val="TableContents"/>
              <w:bidi w:val="0"/>
              <w:spacing w:before="0" w:after="283"/>
              <w:jc w:val="left"/>
              <w:rPr/>
            </w:pPr>
            <w:r>
              <w:rPr/>
              <w:t xml:space="preserve">Vuoden 2011 väestönlaskennan alustava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Wallis ja Futuna (Ranska) </w:t>
            </w:r>
          </w:p>
        </w:tc>
        <w:tc>
          <w:tcPr>
            <w:tcW w:w="1506" w:type="dxa"/>
            <w:tcBorders/>
            <w:vAlign w:val="center"/>
          </w:tcPr>
          <w:p>
            <w:pPr>
              <w:pStyle w:val="TableContents"/>
              <w:bidi w:val="0"/>
              <w:spacing w:before="0" w:after="283"/>
              <w:jc w:val="left"/>
              <w:rPr/>
            </w:pPr>
            <w:r>
              <w:rPr/>
              <w:t xml:space="preserve">11,700 </w:t>
            </w:r>
          </w:p>
        </w:tc>
        <w:tc>
          <w:tcPr>
            <w:tcW w:w="1444" w:type="dxa"/>
            <w:tcBorders/>
            <w:vAlign w:val="center"/>
          </w:tcPr>
          <w:p>
            <w:pPr>
              <w:pStyle w:val="TableContents"/>
              <w:bidi w:val="0"/>
              <w:spacing w:before="0" w:after="283"/>
              <w:jc w:val="left"/>
              <w:rPr/>
            </w:pPr>
            <w:r>
              <w:rPr/>
              <w:t xml:space="preserve">1. heinäkuuta 2018 </w:t>
            </w:r>
          </w:p>
        </w:tc>
        <w:tc>
          <w:tcPr>
            <w:tcW w:w="1673" w:type="dxa"/>
            <w:tcBorders/>
            <w:vAlign w:val="center"/>
          </w:tcPr>
          <w:p>
            <w:pPr>
              <w:pStyle w:val="TableContents"/>
              <w:bidi w:val="0"/>
              <w:spacing w:before="0" w:after="283"/>
              <w:jc w:val="left"/>
              <w:rPr/>
            </w:pPr>
            <w:r>
              <w:rPr/>
              <w:t xml:space="preserve">0.00015%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194 </w:t>
            </w:r>
          </w:p>
        </w:tc>
        <w:tc>
          <w:tcPr>
            <w:tcW w:w="2772" w:type="dxa"/>
            <w:tcBorders/>
            <w:vAlign w:val="center"/>
          </w:tcPr>
          <w:p>
            <w:pPr>
              <w:pStyle w:val="TableContents"/>
              <w:bidi w:val="0"/>
              <w:spacing w:before="0" w:after="283"/>
              <w:jc w:val="left"/>
              <w:rPr/>
            </w:pPr>
            <w:r>
              <w:rPr/>
              <w:t xml:space="preserve">Tuvalu </w:t>
            </w:r>
          </w:p>
        </w:tc>
        <w:tc>
          <w:tcPr>
            <w:tcW w:w="1506" w:type="dxa"/>
            <w:tcBorders/>
            <w:vAlign w:val="center"/>
          </w:tcPr>
          <w:p>
            <w:pPr>
              <w:pStyle w:val="TableContents"/>
              <w:bidi w:val="0"/>
              <w:spacing w:before="0" w:after="283"/>
              <w:jc w:val="left"/>
              <w:rPr/>
            </w:pPr>
            <w:r>
              <w:rPr/>
              <w:t xml:space="preserve">10,640 </w:t>
            </w:r>
          </w:p>
        </w:tc>
        <w:tc>
          <w:tcPr>
            <w:tcW w:w="1444" w:type="dxa"/>
            <w:tcBorders/>
            <w:vAlign w:val="center"/>
          </w:tcPr>
          <w:p>
            <w:pPr>
              <w:pStyle w:val="TableContents"/>
              <w:bidi w:val="0"/>
              <w:spacing w:before="0" w:after="283"/>
              <w:jc w:val="left"/>
              <w:rPr/>
            </w:pPr>
            <w:r>
              <w:rPr/>
              <w:t xml:space="preserve">4. marraskuuta 2012 </w:t>
            </w:r>
          </w:p>
        </w:tc>
        <w:tc>
          <w:tcPr>
            <w:tcW w:w="1673" w:type="dxa"/>
            <w:tcBorders/>
            <w:vAlign w:val="center"/>
          </w:tcPr>
          <w:p>
            <w:pPr>
              <w:pStyle w:val="TableContents"/>
              <w:bidi w:val="0"/>
              <w:spacing w:before="0" w:after="283"/>
              <w:jc w:val="left"/>
              <w:rPr/>
            </w:pPr>
            <w:r>
              <w:rPr/>
              <w:t xml:space="preserve">0.00014% </w:t>
            </w:r>
          </w:p>
        </w:tc>
        <w:tc>
          <w:tcPr>
            <w:tcW w:w="2099"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195 </w:t>
            </w:r>
          </w:p>
        </w:tc>
        <w:tc>
          <w:tcPr>
            <w:tcW w:w="2772" w:type="dxa"/>
            <w:tcBorders/>
            <w:vAlign w:val="center"/>
          </w:tcPr>
          <w:p>
            <w:pPr>
              <w:pStyle w:val="TableContents"/>
              <w:bidi w:val="0"/>
              <w:spacing w:before="0" w:after="283"/>
              <w:jc w:val="left"/>
              <w:rPr/>
            </w:pPr>
            <w:r>
              <w:rPr/>
              <w:t xml:space="preserve">Nauru </w:t>
            </w:r>
          </w:p>
        </w:tc>
        <w:tc>
          <w:tcPr>
            <w:tcW w:w="1506" w:type="dxa"/>
            <w:tcBorders/>
            <w:vAlign w:val="center"/>
          </w:tcPr>
          <w:p>
            <w:pPr>
              <w:pStyle w:val="TableContents"/>
              <w:bidi w:val="0"/>
              <w:spacing w:before="0" w:after="283"/>
              <w:jc w:val="left"/>
              <w:rPr/>
            </w:pPr>
            <w:r>
              <w:rPr/>
              <w:t xml:space="preserve">10,084 </w:t>
            </w:r>
          </w:p>
        </w:tc>
        <w:tc>
          <w:tcPr>
            <w:tcW w:w="1444" w:type="dxa"/>
            <w:tcBorders/>
            <w:vAlign w:val="center"/>
          </w:tcPr>
          <w:p>
            <w:pPr>
              <w:pStyle w:val="TableContents"/>
              <w:bidi w:val="0"/>
              <w:spacing w:before="0" w:after="283"/>
              <w:jc w:val="left"/>
              <w:rPr/>
            </w:pPr>
            <w:r>
              <w:rPr/>
              <w:t xml:space="preserve">lokakuu 30, 2011 </w:t>
            </w:r>
          </w:p>
        </w:tc>
        <w:tc>
          <w:tcPr>
            <w:tcW w:w="1673" w:type="dxa"/>
            <w:tcBorders/>
            <w:vAlign w:val="center"/>
          </w:tcPr>
          <w:p>
            <w:pPr>
              <w:pStyle w:val="TableContents"/>
              <w:bidi w:val="0"/>
              <w:spacing w:before="0" w:after="283"/>
              <w:jc w:val="left"/>
              <w:rPr/>
            </w:pPr>
            <w:r>
              <w:rPr/>
              <w:t xml:space="preserve">0.00013% </w:t>
            </w:r>
          </w:p>
        </w:tc>
        <w:tc>
          <w:tcPr>
            <w:tcW w:w="2099"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Saint Barthélemy (Ranska) </w:t>
            </w:r>
          </w:p>
        </w:tc>
        <w:tc>
          <w:tcPr>
            <w:tcW w:w="1506" w:type="dxa"/>
            <w:tcBorders/>
            <w:vAlign w:val="center"/>
          </w:tcPr>
          <w:p>
            <w:pPr>
              <w:pStyle w:val="TableContents"/>
              <w:bidi w:val="0"/>
              <w:spacing w:before="0" w:after="283"/>
              <w:jc w:val="left"/>
              <w:rPr/>
            </w:pPr>
            <w:r>
              <w:rPr/>
              <w:t xml:space="preserve">9,417 </w:t>
            </w:r>
          </w:p>
        </w:tc>
        <w:tc>
          <w:tcPr>
            <w:tcW w:w="1444" w:type="dxa"/>
            <w:tcBorders/>
            <w:vAlign w:val="center"/>
          </w:tcPr>
          <w:p>
            <w:pPr>
              <w:pStyle w:val="TableContents"/>
              <w:bidi w:val="0"/>
              <w:spacing w:before="0" w:after="283"/>
              <w:jc w:val="left"/>
              <w:rPr/>
            </w:pPr>
            <w:r>
              <w:rPr/>
              <w:t xml:space="preserve">1. tammikuuta 2015 </w:t>
            </w:r>
          </w:p>
        </w:tc>
        <w:tc>
          <w:tcPr>
            <w:tcW w:w="1673" w:type="dxa"/>
            <w:tcBorders/>
            <w:vAlign w:val="center"/>
          </w:tcPr>
          <w:p>
            <w:pPr>
              <w:pStyle w:val="TableContents"/>
              <w:bidi w:val="0"/>
              <w:spacing w:before="0" w:after="283"/>
              <w:jc w:val="left"/>
              <w:rPr/>
            </w:pPr>
            <w:r>
              <w:rPr/>
              <w:t xml:space="preserve">0.00012%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Saint Pierre ja Miquelon (Ranska) </w:t>
            </w:r>
          </w:p>
        </w:tc>
        <w:tc>
          <w:tcPr>
            <w:tcW w:w="1506" w:type="dxa"/>
            <w:tcBorders/>
            <w:vAlign w:val="center"/>
          </w:tcPr>
          <w:p>
            <w:pPr>
              <w:pStyle w:val="TableContents"/>
              <w:bidi w:val="0"/>
              <w:spacing w:before="0" w:after="283"/>
              <w:jc w:val="left"/>
              <w:rPr/>
            </w:pPr>
            <w:r>
              <w:rPr/>
              <w:t xml:space="preserve">6,286 </w:t>
            </w:r>
          </w:p>
        </w:tc>
        <w:tc>
          <w:tcPr>
            <w:tcW w:w="1444" w:type="dxa"/>
            <w:tcBorders/>
            <w:vAlign w:val="center"/>
          </w:tcPr>
          <w:p>
            <w:pPr>
              <w:pStyle w:val="TableContents"/>
              <w:bidi w:val="0"/>
              <w:spacing w:before="0" w:after="283"/>
              <w:jc w:val="left"/>
              <w:rPr/>
            </w:pPr>
            <w:r>
              <w:rPr/>
              <w:t xml:space="preserve">1. tammikuuta 2015 </w:t>
            </w:r>
          </w:p>
        </w:tc>
        <w:tc>
          <w:tcPr>
            <w:tcW w:w="1673" w:type="dxa"/>
            <w:tcBorders/>
            <w:vAlign w:val="center"/>
          </w:tcPr>
          <w:p>
            <w:pPr>
              <w:pStyle w:val="TableContents"/>
              <w:bidi w:val="0"/>
              <w:spacing w:before="0" w:after="283"/>
              <w:jc w:val="left"/>
              <w:rPr/>
            </w:pPr>
            <w:r>
              <w:rPr/>
              <w:t xml:space="preserve">0.000082% </w:t>
            </w:r>
          </w:p>
        </w:tc>
        <w:tc>
          <w:tcPr>
            <w:tcW w:w="2099" w:type="dxa"/>
            <w:tcBorders/>
            <w:vAlign w:val="center"/>
          </w:tcPr>
          <w:p>
            <w:pPr>
              <w:pStyle w:val="TableContents"/>
              <w:bidi w:val="0"/>
              <w:spacing w:before="0" w:after="283"/>
              <w:jc w:val="left"/>
              <w:rPr/>
            </w:pPr>
            <w:r>
              <w:rPr/>
              <w:t xml:space="preserve">Vuotuinen 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Saint Helena, Ascension ja Tristan da Cunha (UK) </w:t>
            </w:r>
          </w:p>
        </w:tc>
        <w:tc>
          <w:tcPr>
            <w:tcW w:w="1506" w:type="dxa"/>
            <w:tcBorders/>
            <w:vAlign w:val="center"/>
          </w:tcPr>
          <w:p>
            <w:pPr>
              <w:pStyle w:val="TableContents"/>
              <w:bidi w:val="0"/>
              <w:spacing w:before="0" w:after="283"/>
              <w:jc w:val="left"/>
              <w:rPr/>
            </w:pPr>
            <w:r>
              <w:rPr/>
              <w:t xml:space="preserve">5,633 </w:t>
            </w:r>
          </w:p>
        </w:tc>
        <w:tc>
          <w:tcPr>
            <w:tcW w:w="1444" w:type="dxa"/>
            <w:tcBorders/>
            <w:vAlign w:val="center"/>
          </w:tcPr>
          <w:p>
            <w:pPr>
              <w:pStyle w:val="TableContents"/>
              <w:bidi w:val="0"/>
              <w:spacing w:before="0" w:after="283"/>
              <w:jc w:val="left"/>
              <w:rPr/>
            </w:pPr>
            <w:r>
              <w:rPr/>
              <w:t xml:space="preserve">helmikuu 7, 2016 </w:t>
            </w:r>
          </w:p>
        </w:tc>
        <w:tc>
          <w:tcPr>
            <w:tcW w:w="1673" w:type="dxa"/>
            <w:tcBorders/>
            <w:vAlign w:val="center"/>
          </w:tcPr>
          <w:p>
            <w:pPr>
              <w:pStyle w:val="TableContents"/>
              <w:bidi w:val="0"/>
              <w:spacing w:before="0" w:after="283"/>
              <w:jc w:val="left"/>
              <w:rPr/>
            </w:pPr>
            <w:r>
              <w:rPr/>
              <w:t xml:space="preserve">0.000074% </w:t>
            </w:r>
          </w:p>
        </w:tc>
        <w:tc>
          <w:tcPr>
            <w:tcW w:w="2099"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Montserrat (Yhdistynyt kuningaskunta) </w:t>
            </w:r>
          </w:p>
        </w:tc>
        <w:tc>
          <w:tcPr>
            <w:tcW w:w="1506" w:type="dxa"/>
            <w:tcBorders/>
            <w:vAlign w:val="center"/>
          </w:tcPr>
          <w:p>
            <w:pPr>
              <w:pStyle w:val="TableContents"/>
              <w:bidi w:val="0"/>
              <w:spacing w:before="0" w:after="283"/>
              <w:jc w:val="left"/>
              <w:rPr/>
            </w:pPr>
            <w:r>
              <w:rPr/>
              <w:t xml:space="preserve">4,922 </w:t>
            </w:r>
          </w:p>
        </w:tc>
        <w:tc>
          <w:tcPr>
            <w:tcW w:w="1444" w:type="dxa"/>
            <w:tcBorders/>
            <w:vAlign w:val="center"/>
          </w:tcPr>
          <w:p>
            <w:pPr>
              <w:pStyle w:val="TableContents"/>
              <w:bidi w:val="0"/>
              <w:spacing w:before="0" w:after="283"/>
              <w:jc w:val="left"/>
              <w:rPr/>
            </w:pPr>
            <w:r>
              <w:rPr/>
              <w:t xml:space="preserve">toukokuu 12, 2011 </w:t>
            </w:r>
          </w:p>
        </w:tc>
        <w:tc>
          <w:tcPr>
            <w:tcW w:w="1673" w:type="dxa"/>
            <w:tcBorders/>
            <w:vAlign w:val="center"/>
          </w:tcPr>
          <w:p>
            <w:pPr>
              <w:pStyle w:val="TableContents"/>
              <w:bidi w:val="0"/>
              <w:spacing w:before="0" w:after="283"/>
              <w:jc w:val="left"/>
              <w:rPr/>
            </w:pPr>
            <w:r>
              <w:rPr/>
              <w:t xml:space="preserve">0.000064% </w:t>
            </w:r>
          </w:p>
        </w:tc>
        <w:tc>
          <w:tcPr>
            <w:tcW w:w="2099"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Falklandinsaaret (Yhdistynyt kuningaskunta) </w:t>
            </w:r>
          </w:p>
        </w:tc>
        <w:tc>
          <w:tcPr>
            <w:tcW w:w="1506" w:type="dxa"/>
            <w:tcBorders/>
            <w:vAlign w:val="center"/>
          </w:tcPr>
          <w:p>
            <w:pPr>
              <w:pStyle w:val="TableContents"/>
              <w:bidi w:val="0"/>
              <w:spacing w:before="0" w:after="283"/>
              <w:jc w:val="left"/>
              <w:rPr/>
            </w:pPr>
            <w:r>
              <w:rPr/>
              <w:t xml:space="preserve">2,563 </w:t>
            </w:r>
          </w:p>
        </w:tc>
        <w:tc>
          <w:tcPr>
            <w:tcW w:w="1444" w:type="dxa"/>
            <w:tcBorders/>
            <w:vAlign w:val="center"/>
          </w:tcPr>
          <w:p>
            <w:pPr>
              <w:pStyle w:val="TableContents"/>
              <w:bidi w:val="0"/>
              <w:spacing w:before="0" w:after="283"/>
              <w:jc w:val="left"/>
              <w:rPr/>
            </w:pPr>
            <w:r>
              <w:rPr/>
              <w:t xml:space="preserve">huhtikuu 15, 2012 </w:t>
            </w:r>
          </w:p>
        </w:tc>
        <w:tc>
          <w:tcPr>
            <w:tcW w:w="1673" w:type="dxa"/>
            <w:tcBorders/>
            <w:vAlign w:val="center"/>
          </w:tcPr>
          <w:p>
            <w:pPr>
              <w:pStyle w:val="TableContents"/>
              <w:bidi w:val="0"/>
              <w:spacing w:before="0" w:after="283"/>
              <w:jc w:val="left"/>
              <w:rPr/>
            </w:pPr>
            <w:r>
              <w:rPr/>
              <w:t xml:space="preserve">0.000034% </w:t>
            </w:r>
          </w:p>
        </w:tc>
        <w:tc>
          <w:tcPr>
            <w:tcW w:w="2099" w:type="dxa"/>
            <w:tcBorders/>
            <w:vAlign w:val="center"/>
          </w:tcPr>
          <w:p>
            <w:pPr>
              <w:pStyle w:val="TableContents"/>
              <w:bidi w:val="0"/>
              <w:spacing w:before="0" w:after="283"/>
              <w:jc w:val="left"/>
              <w:rPr/>
            </w:pPr>
            <w:r>
              <w:rPr/>
              <w:t xml:space="preserve">Vuoden 2012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Joulusaari (Australia) </w:t>
            </w:r>
          </w:p>
        </w:tc>
        <w:tc>
          <w:tcPr>
            <w:tcW w:w="1506" w:type="dxa"/>
            <w:tcBorders/>
            <w:vAlign w:val="center"/>
          </w:tcPr>
          <w:p>
            <w:pPr>
              <w:pStyle w:val="TableContents"/>
              <w:bidi w:val="0"/>
              <w:spacing w:before="0" w:after="283"/>
              <w:jc w:val="left"/>
              <w:rPr/>
            </w:pPr>
            <w:r>
              <w:rPr/>
              <w:t xml:space="preserve">1,843 </w:t>
            </w:r>
          </w:p>
        </w:tc>
        <w:tc>
          <w:tcPr>
            <w:tcW w:w="1444" w:type="dxa"/>
            <w:tcBorders/>
            <w:vAlign w:val="center"/>
          </w:tcPr>
          <w:p>
            <w:pPr>
              <w:pStyle w:val="TableContents"/>
              <w:bidi w:val="0"/>
              <w:spacing w:before="0" w:after="283"/>
              <w:jc w:val="left"/>
              <w:rPr/>
            </w:pPr>
            <w:r>
              <w:rPr/>
              <w:t xml:space="preserve">elokuu 9, 2016 </w:t>
            </w:r>
          </w:p>
        </w:tc>
        <w:tc>
          <w:tcPr>
            <w:tcW w:w="1673" w:type="dxa"/>
            <w:tcBorders/>
            <w:vAlign w:val="center"/>
          </w:tcPr>
          <w:p>
            <w:pPr>
              <w:pStyle w:val="TableContents"/>
              <w:bidi w:val="0"/>
              <w:spacing w:before="0" w:after="283"/>
              <w:jc w:val="left"/>
              <w:rPr/>
            </w:pPr>
            <w:r>
              <w:rPr/>
              <w:t xml:space="preserve">0.000024% </w:t>
            </w:r>
          </w:p>
        </w:tc>
        <w:tc>
          <w:tcPr>
            <w:tcW w:w="2099"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Norfolkin saari (Australia) </w:t>
            </w:r>
          </w:p>
        </w:tc>
        <w:tc>
          <w:tcPr>
            <w:tcW w:w="1506" w:type="dxa"/>
            <w:tcBorders/>
            <w:vAlign w:val="center"/>
          </w:tcPr>
          <w:p>
            <w:pPr>
              <w:pStyle w:val="TableContents"/>
              <w:bidi w:val="0"/>
              <w:spacing w:before="0" w:after="283"/>
              <w:jc w:val="left"/>
              <w:rPr/>
            </w:pPr>
            <w:r>
              <w:rPr/>
              <w:t xml:space="preserve">1,748 </w:t>
            </w:r>
          </w:p>
        </w:tc>
        <w:tc>
          <w:tcPr>
            <w:tcW w:w="1444" w:type="dxa"/>
            <w:tcBorders/>
            <w:vAlign w:val="center"/>
          </w:tcPr>
          <w:p>
            <w:pPr>
              <w:pStyle w:val="TableContents"/>
              <w:bidi w:val="0"/>
              <w:spacing w:before="0" w:after="283"/>
              <w:jc w:val="left"/>
              <w:rPr/>
            </w:pPr>
            <w:r>
              <w:rPr/>
              <w:t xml:space="preserve">elokuu 9, 2016 </w:t>
            </w:r>
          </w:p>
        </w:tc>
        <w:tc>
          <w:tcPr>
            <w:tcW w:w="1673" w:type="dxa"/>
            <w:tcBorders/>
            <w:vAlign w:val="center"/>
          </w:tcPr>
          <w:p>
            <w:pPr>
              <w:pStyle w:val="TableContents"/>
              <w:bidi w:val="0"/>
              <w:spacing w:before="0" w:after="283"/>
              <w:jc w:val="left"/>
              <w:rPr/>
            </w:pPr>
            <w:r>
              <w:rPr/>
              <w:t xml:space="preserve">0.000023% </w:t>
            </w:r>
          </w:p>
        </w:tc>
        <w:tc>
          <w:tcPr>
            <w:tcW w:w="2099"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Niue (NZ) </w:t>
            </w:r>
          </w:p>
        </w:tc>
        <w:tc>
          <w:tcPr>
            <w:tcW w:w="1506" w:type="dxa"/>
            <w:tcBorders/>
            <w:vAlign w:val="center"/>
          </w:tcPr>
          <w:p>
            <w:pPr>
              <w:pStyle w:val="TableContents"/>
              <w:bidi w:val="0"/>
              <w:spacing w:before="0" w:after="283"/>
              <w:jc w:val="left"/>
              <w:rPr/>
            </w:pPr>
            <w:r>
              <w:rPr/>
              <w:t xml:space="preserve">1,611 </w:t>
            </w:r>
          </w:p>
        </w:tc>
        <w:tc>
          <w:tcPr>
            <w:tcW w:w="1444" w:type="dxa"/>
            <w:tcBorders/>
            <w:vAlign w:val="center"/>
          </w:tcPr>
          <w:p>
            <w:pPr>
              <w:pStyle w:val="TableContents"/>
              <w:bidi w:val="0"/>
              <w:spacing w:before="0" w:after="283"/>
              <w:jc w:val="left"/>
              <w:rPr/>
            </w:pPr>
            <w:r>
              <w:rPr/>
              <w:t xml:space="preserve">10. syyskuuta 2011 </w:t>
            </w:r>
          </w:p>
        </w:tc>
        <w:tc>
          <w:tcPr>
            <w:tcW w:w="1673" w:type="dxa"/>
            <w:tcBorders/>
            <w:vAlign w:val="center"/>
          </w:tcPr>
          <w:p>
            <w:pPr>
              <w:pStyle w:val="TableContents"/>
              <w:bidi w:val="0"/>
              <w:spacing w:before="0" w:after="283"/>
              <w:jc w:val="left"/>
              <w:rPr/>
            </w:pPr>
            <w:r>
              <w:rPr/>
              <w:t xml:space="preserve">0.000021% </w:t>
            </w:r>
          </w:p>
        </w:tc>
        <w:tc>
          <w:tcPr>
            <w:tcW w:w="2099" w:type="dxa"/>
            <w:tcBorders/>
            <w:vAlign w:val="center"/>
          </w:tcPr>
          <w:p>
            <w:pPr>
              <w:pStyle w:val="TableContents"/>
              <w:bidi w:val="0"/>
              <w:spacing w:before="0" w:after="283"/>
              <w:jc w:val="left"/>
              <w:rPr/>
            </w:pPr>
            <w:r>
              <w:rPr/>
              <w:t xml:space="preserve">Vuoden 2011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Tokelau (NZ) </w:t>
            </w:r>
          </w:p>
        </w:tc>
        <w:tc>
          <w:tcPr>
            <w:tcW w:w="1506" w:type="dxa"/>
            <w:tcBorders/>
            <w:vAlign w:val="center"/>
          </w:tcPr>
          <w:p>
            <w:pPr>
              <w:pStyle w:val="TableContents"/>
              <w:bidi w:val="0"/>
              <w:spacing w:before="0" w:after="283"/>
              <w:jc w:val="left"/>
              <w:rPr/>
            </w:pPr>
            <w:r>
              <w:rPr/>
              <w:t xml:space="preserve">1,499 </w:t>
            </w:r>
          </w:p>
        </w:tc>
        <w:tc>
          <w:tcPr>
            <w:tcW w:w="1444" w:type="dxa"/>
            <w:tcBorders/>
            <w:vAlign w:val="center"/>
          </w:tcPr>
          <w:p>
            <w:pPr>
              <w:pStyle w:val="TableContents"/>
              <w:bidi w:val="0"/>
              <w:spacing w:before="0" w:after="283"/>
              <w:jc w:val="left"/>
              <w:rPr/>
            </w:pPr>
            <w:r>
              <w:rPr/>
              <w:t xml:space="preserve">lokakuu 18, 2016 </w:t>
            </w:r>
          </w:p>
        </w:tc>
        <w:tc>
          <w:tcPr>
            <w:tcW w:w="1673" w:type="dxa"/>
            <w:tcBorders/>
            <w:vAlign w:val="center"/>
          </w:tcPr>
          <w:p>
            <w:pPr>
              <w:pStyle w:val="TableContents"/>
              <w:bidi w:val="0"/>
              <w:spacing w:before="0" w:after="283"/>
              <w:jc w:val="left"/>
              <w:rPr/>
            </w:pPr>
            <w:r>
              <w:rPr/>
              <w:t xml:space="preserve">0.000020% </w:t>
            </w:r>
          </w:p>
        </w:tc>
        <w:tc>
          <w:tcPr>
            <w:tcW w:w="2099"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196 </w:t>
            </w:r>
          </w:p>
        </w:tc>
        <w:tc>
          <w:tcPr>
            <w:tcW w:w="2772" w:type="dxa"/>
            <w:tcBorders/>
            <w:vAlign w:val="center"/>
          </w:tcPr>
          <w:p>
            <w:pPr>
              <w:pStyle w:val="TableContents"/>
              <w:bidi w:val="0"/>
              <w:spacing w:before="0" w:after="283"/>
              <w:jc w:val="left"/>
              <w:rPr/>
            </w:pPr>
            <w:r>
              <w:rPr/>
              <w:t xml:space="preserve">Vatikaani </w:t>
            </w:r>
          </w:p>
        </w:tc>
        <w:tc>
          <w:tcPr>
            <w:tcW w:w="1506" w:type="dxa"/>
            <w:tcBorders/>
            <w:vAlign w:val="center"/>
          </w:tcPr>
          <w:p>
            <w:pPr>
              <w:pStyle w:val="TableContents"/>
              <w:bidi w:val="0"/>
              <w:spacing w:before="0" w:after="283"/>
              <w:jc w:val="left"/>
              <w:rPr/>
            </w:pPr>
            <w:r>
              <w:rPr/>
              <w:t xml:space="preserve">800 </w:t>
            </w:r>
          </w:p>
        </w:tc>
        <w:tc>
          <w:tcPr>
            <w:tcW w:w="1444" w:type="dxa"/>
            <w:tcBorders/>
            <w:vAlign w:val="center"/>
          </w:tcPr>
          <w:p>
            <w:pPr>
              <w:pStyle w:val="TableContents"/>
              <w:bidi w:val="0"/>
              <w:spacing w:before="0" w:after="283"/>
              <w:jc w:val="left"/>
              <w:rPr/>
            </w:pPr>
            <w:r>
              <w:rPr/>
              <w:t xml:space="preserve">1. tammikuuta 2014 </w:t>
            </w:r>
          </w:p>
        </w:tc>
        <w:tc>
          <w:tcPr>
            <w:tcW w:w="1673" w:type="dxa"/>
            <w:tcBorders/>
            <w:vAlign w:val="center"/>
          </w:tcPr>
          <w:p>
            <w:pPr>
              <w:pStyle w:val="TableContents"/>
              <w:bidi w:val="0"/>
              <w:spacing w:before="0" w:after="283"/>
              <w:jc w:val="left"/>
              <w:rPr/>
            </w:pPr>
            <w:r>
              <w:rPr/>
              <w:t xml:space="preserve">0.000010% </w:t>
            </w:r>
          </w:p>
        </w:tc>
        <w:tc>
          <w:tcPr>
            <w:tcW w:w="2099" w:type="dxa"/>
            <w:tcBorders/>
            <w:vAlign w:val="center"/>
          </w:tcPr>
          <w:p>
            <w:pPr>
              <w:pStyle w:val="TableContents"/>
              <w:bidi w:val="0"/>
              <w:spacing w:before="0" w:after="283"/>
              <w:jc w:val="left"/>
              <w:rPr/>
            </w:pPr>
            <w:r>
              <w:rPr/>
              <w:t xml:space="preserve">Virallinen arvio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Kookossaaret (Keeling) (Australia) </w:t>
            </w:r>
          </w:p>
        </w:tc>
        <w:tc>
          <w:tcPr>
            <w:tcW w:w="1506" w:type="dxa"/>
            <w:tcBorders/>
            <w:vAlign w:val="center"/>
          </w:tcPr>
          <w:p>
            <w:pPr>
              <w:pStyle w:val="TableContents"/>
              <w:bidi w:val="0"/>
              <w:spacing w:before="0" w:after="283"/>
              <w:jc w:val="left"/>
              <w:rPr/>
            </w:pPr>
            <w:r>
              <w:rPr/>
              <w:t xml:space="preserve">544 </w:t>
            </w:r>
          </w:p>
        </w:tc>
        <w:tc>
          <w:tcPr>
            <w:tcW w:w="1444" w:type="dxa"/>
            <w:tcBorders/>
            <w:vAlign w:val="center"/>
          </w:tcPr>
          <w:p>
            <w:pPr>
              <w:pStyle w:val="TableContents"/>
              <w:bidi w:val="0"/>
              <w:spacing w:before="0" w:after="283"/>
              <w:jc w:val="left"/>
              <w:rPr/>
            </w:pPr>
            <w:r>
              <w:rPr/>
              <w:t xml:space="preserve">elokuu 9, 2016 </w:t>
            </w:r>
          </w:p>
        </w:tc>
        <w:tc>
          <w:tcPr>
            <w:tcW w:w="1673" w:type="dxa"/>
            <w:tcBorders/>
            <w:vAlign w:val="center"/>
          </w:tcPr>
          <w:p>
            <w:pPr>
              <w:pStyle w:val="TableContents"/>
              <w:bidi w:val="0"/>
              <w:spacing w:before="0" w:after="283"/>
              <w:jc w:val="left"/>
              <w:rPr/>
            </w:pPr>
            <w:r>
              <w:rPr/>
              <w:t xml:space="preserve">0.0000071% </w:t>
            </w:r>
          </w:p>
        </w:tc>
        <w:tc>
          <w:tcPr>
            <w:tcW w:w="2099" w:type="dxa"/>
            <w:tcBorders/>
            <w:vAlign w:val="center"/>
          </w:tcPr>
          <w:p>
            <w:pPr>
              <w:pStyle w:val="TableContents"/>
              <w:bidi w:val="0"/>
              <w:spacing w:before="0" w:after="283"/>
              <w:jc w:val="left"/>
              <w:rPr/>
            </w:pPr>
            <w:r>
              <w:rPr/>
              <w:t xml:space="preserve">Vuoden 2016 väestönlaskennan tulos </w:t>
            </w:r>
          </w:p>
        </w:tc>
      </w:tr>
      <w:tr>
        <w:trPr/>
        <w:tc>
          <w:tcPr>
            <w:tcW w:w="711" w:type="dxa"/>
            <w:tcBorders/>
            <w:vAlign w:val="center"/>
          </w:tcPr>
          <w:p>
            <w:pPr>
              <w:pStyle w:val="TableContents"/>
              <w:bidi w:val="0"/>
              <w:spacing w:before="0" w:after="283"/>
              <w:jc w:val="left"/>
              <w:rPr/>
            </w:pPr>
            <w:r>
              <w:rPr/>
              <w:t xml:space="preserve">-- </w:t>
            </w:r>
          </w:p>
        </w:tc>
        <w:tc>
          <w:tcPr>
            <w:tcW w:w="2772" w:type="dxa"/>
            <w:tcBorders/>
            <w:vAlign w:val="center"/>
          </w:tcPr>
          <w:p>
            <w:pPr>
              <w:pStyle w:val="TableContents"/>
              <w:bidi w:val="0"/>
              <w:spacing w:before="0" w:after="283"/>
              <w:jc w:val="left"/>
              <w:rPr/>
            </w:pPr>
            <w:r>
              <w:rPr/>
              <w:t xml:space="preserve">Pitcairninsaaret (Yhdistynyt kuningaskunta) </w:t>
            </w:r>
          </w:p>
        </w:tc>
        <w:tc>
          <w:tcPr>
            <w:tcW w:w="1506" w:type="dxa"/>
            <w:tcBorders/>
            <w:vAlign w:val="center"/>
          </w:tcPr>
          <w:p>
            <w:pPr>
              <w:pStyle w:val="TableContents"/>
              <w:bidi w:val="0"/>
              <w:spacing w:before="0" w:after="283"/>
              <w:jc w:val="left"/>
              <w:rPr/>
            </w:pPr>
            <w:r>
              <w:rPr/>
              <w:t xml:space="preserve">50 </w:t>
            </w:r>
          </w:p>
        </w:tc>
        <w:tc>
          <w:tcPr>
            <w:tcW w:w="1444" w:type="dxa"/>
            <w:tcBorders/>
            <w:vAlign w:val="center"/>
          </w:tcPr>
          <w:p>
            <w:pPr>
              <w:pStyle w:val="TableContents"/>
              <w:bidi w:val="0"/>
              <w:spacing w:before="0" w:after="283"/>
              <w:jc w:val="left"/>
              <w:rPr/>
            </w:pPr>
            <w:r>
              <w:rPr/>
              <w:t xml:space="preserve">tammikuu 1, 2018 </w:t>
            </w:r>
          </w:p>
        </w:tc>
        <w:tc>
          <w:tcPr>
            <w:tcW w:w="1673" w:type="dxa"/>
            <w:tcBorders/>
            <w:vAlign w:val="center"/>
          </w:tcPr>
          <w:p>
            <w:pPr>
              <w:pStyle w:val="TableContents"/>
              <w:bidi w:val="0"/>
              <w:spacing w:before="0" w:after="283"/>
              <w:jc w:val="left"/>
              <w:rPr/>
            </w:pPr>
            <w:r>
              <w:rPr/>
              <w:t xml:space="preserve">0.00000065% </w:t>
            </w:r>
          </w:p>
        </w:tc>
        <w:tc>
          <w:tcPr>
            <w:tcW w:w="2099" w:type="dxa"/>
            <w:tcBorders/>
            <w:vAlign w:val="center"/>
          </w:tcPr>
          <w:p>
            <w:pPr>
              <w:pStyle w:val="TableContents"/>
              <w:bidi w:val="0"/>
              <w:spacing w:before="0" w:after="283"/>
              <w:jc w:val="left"/>
              <w:rPr/>
            </w:pPr>
            <w:r>
              <w:rPr/>
              <w:t xml:space="preserve">Virallinen arvio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väkiluku on maailman suurin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maailman väkirikkain maa on</w:t>
      </w:r>
    </w:p>
    <w:p>
      <w:pPr>
        <w:pStyle w:val="TextBody"/>
        <w:bidi w:val="0"/>
        <w:jc w:val="left"/>
        <w:rPr>
          <w:b/>
          <w:u w:val="single"/>
          <w:shd w:val="clear" w:fill="FFFF00"/>
        </w:rPr>
      </w:pPr>
      <w:r>
        <w:rPr>
          <w:b/>
          <w:u w:val="single"/>
          <w:shd w:val="clear" w:fill="FFFF00"/>
        </w:rPr>
        <w:t xml:space="preserve">Asiakirjan numero 9949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1970-luvun lopulla Perry ryhtyi juontajaksi BBC:n sarjaan nimeltä Turns, joka oli omistettu 1930- ja 1940-lukujen lähes unohdettujen musiikkisalien esitysten elokuville. Dad's Armyn ensimmäisen sarjan kuudennessa jaksossa ``Shooting Pains'' Perry esiintyy cameona </w:t>
      </w:r>
      <w:r>
        <w:rPr>
          <w:color w:val="A9A9A9"/>
        </w:rPr>
        <w:t xml:space="preserve">viihdyttäjä Charlie Cheesemanina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Jimmy Perry esitti isien armeijassa?</w:t>
      </w:r>
    </w:p>
    <w:p>
      <w:pPr>
        <w:pStyle w:val="TextBody"/>
        <w:bidi w:val="0"/>
        <w:jc w:val="left"/>
        <w:rPr>
          <w:b/>
          <w:u w:val="single"/>
          <w:shd w:val="clear" w:fill="FFFF00"/>
        </w:rPr>
      </w:pPr>
      <w:r>
        <w:rPr>
          <w:b/>
          <w:u w:val="single"/>
          <w:shd w:val="clear" w:fill="FFFF00"/>
        </w:rPr>
        <w:t xml:space="preserve">Asiakirjan numero 9950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31. päivänä 1693 Massachusettsin Salemin lähellä Thackery Binx näkee pikkusiskonsa Emilyn viedyn kolmen noidan mökille. Siellä Sandersonin siskokset </w:t>
      </w:r>
      <w:r>
        <w:rPr>
          <w:color w:val="A9A9A9"/>
        </w:rPr>
        <w:t xml:space="preserve">Winifred</w:t>
      </w:r>
      <w:r>
        <w:rPr/>
        <w:t xml:space="preserve">, </w:t>
      </w:r>
      <w:r>
        <w:rPr>
          <w:color w:val="DCDCDC"/>
        </w:rPr>
        <w:t xml:space="preserve">Sarah </w:t>
      </w:r>
      <w:r>
        <w:rPr/>
        <w:t xml:space="preserve">ja </w:t>
      </w:r>
      <w:r>
        <w:rPr>
          <w:color w:val="2F4F4F"/>
        </w:rPr>
        <w:t xml:space="preserve">Mary </w:t>
      </w:r>
      <w:r>
        <w:rPr/>
        <w:t xml:space="preserve">loitsivat Emilyn imemään hänen nuoruutensa ja saamaan omansa takaisin, ja tappoivat hänet samalla. Thackery kohtaa noidat, jotka muuttavat hänet kuolemattomaksi mustaksi kissaksi, joka elää syyllisyydentunteensa kanssa siitä, ettei hän pelastanut Emilyä. Kaupunkilaiset, Binxin isän johdolla, ottavat noidat kiinni. Mutta ennen kuin heidät hirtetään, Winifredin loitsukirjaan langetetaan kirous, joka herättää noidat henkiin täysikuun aikaan Pyhäinpäivän aattona, kun kuka tahansa neitsyt sytyttää Mustan liekin kynttilän. Thackery vartioi mökkiä varmistaakseen, ettei kukaan kutsu noitia.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noitien nimet Hocus Pocus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Hocus Pocus on </w:t>
      </w:r>
      <w:r>
        <w:rPr>
          <w:color w:val="A9A9A9"/>
        </w:rPr>
        <w:t xml:space="preserve">vuonna 1993 valmistunut </w:t>
      </w:r>
      <w:r>
        <w:rPr/>
        <w:t xml:space="preserve">yhdysvaltalainen kauhukomedia ja fantasiaelokuva, jonka on ohjannut Kenny Ortega ja jonka pääosissa nähdään Bette Midler, Kathy Najimy ja Sarah Jessica Parker; käsikirjoittajina ovat Neil Cuthbert ja Mick Garris, ja se perustuu Garrisin ja David Kirschnerin tarinaan. Se seuraa noitakolmikkoa, jonka teini-ikäinen miesneitsyt herättää vahingossa henkiin </w:t>
      </w:r>
      <w:r>
        <w:rPr>
          <w:color w:val="DCDCDC"/>
        </w:rPr>
        <w:t xml:space="preserve">Massachusettsin Salemissa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Hocus Pocus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hokkuspokuksen pitäisi tapahtua?</w:t>
      </w:r>
    </w:p>
    <w:p>
      <w:pPr>
        <w:pStyle w:val="TextBody"/>
        <w:bidi w:val="0"/>
        <w:jc w:val="left"/>
        <w:rPr>
          <w:b/>
          <w:shd w:val="clear" w:fill="FFFF00"/>
        </w:rPr>
      </w:pPr>
      <w:r>
        <w:rPr>
          <w:b/>
          <w:shd w:val="clear" w:fill="FFFF00"/>
        </w:rPr>
        <w:t xml:space="preserve">Teksti numero 2</w:t>
      </w:r>
    </w:p>
    <w:p>
      <w:pPr>
        <w:pStyle w:val="TextBody"/>
        <w:numPr>
          <w:ilvl w:val="0"/>
          <w:numId w:val="23"/>
        </w:numPr>
        <w:tabs>
          <w:tab w:val="clear" w:pos="1134"/>
          <w:tab w:val="left" w:leader="none" w:pos="707"/>
        </w:tabs>
        <w:bidi w:val="0"/>
        <w:spacing w:before="0" w:after="0"/>
        <w:ind w:start="707" w:hanging="283"/>
        <w:jc w:val="left"/>
        <w:rPr/>
      </w:pPr>
      <w:r>
        <w:rPr/>
        <w:t xml:space="preserve">Omri Katz näyttelee Max Dennisonia, alun perin Los Angelesista, Kaliforniasta kotoisin olevaa teiniä, joka muuttaa perheensä kanssa Massachusettsin Salemiin. </w:t>
      </w:r>
    </w:p>
    <w:p>
      <w:pPr>
        <w:pStyle w:val="TextBody"/>
        <w:numPr>
          <w:ilvl w:val="0"/>
          <w:numId w:val="23"/>
        </w:numPr>
        <w:tabs>
          <w:tab w:val="clear" w:pos="1134"/>
          <w:tab w:val="left" w:leader="none" w:pos="707"/>
        </w:tabs>
        <w:bidi w:val="0"/>
        <w:spacing w:before="0" w:after="0"/>
        <w:ind w:start="707" w:hanging="283"/>
        <w:jc w:val="left"/>
        <w:rPr/>
      </w:pPr>
      <w:r>
        <w:rPr/>
        <w:t xml:space="preserve">Thora Birch on Dani Dennison, Maxin 8-vuotias pikkusisko ja innokas karkki-tai-karkki -myyjä. </w:t>
      </w:r>
    </w:p>
    <w:p>
      <w:pPr>
        <w:pStyle w:val="TextBody"/>
        <w:numPr>
          <w:ilvl w:val="0"/>
          <w:numId w:val="23"/>
        </w:numPr>
        <w:tabs>
          <w:tab w:val="clear" w:pos="1134"/>
          <w:tab w:val="left" w:leader="none" w:pos="707"/>
        </w:tabs>
        <w:bidi w:val="0"/>
        <w:spacing w:before="0" w:after="0"/>
        <w:ind w:start="707" w:hanging="283"/>
        <w:jc w:val="left"/>
        <w:rPr/>
      </w:pPr>
      <w:r>
        <w:rPr>
          <w:color w:val="A9A9A9"/>
        </w:rPr>
        <w:t xml:space="preserve">Vinessa Shaw </w:t>
      </w:r>
      <w:r>
        <w:rPr/>
        <w:t xml:space="preserve">Allisonina, Maxin rakkauden kohde ja kotoisin Salemista. </w:t>
      </w:r>
    </w:p>
    <w:p>
      <w:pPr>
        <w:pStyle w:val="TextBody"/>
        <w:numPr>
          <w:ilvl w:val="0"/>
          <w:numId w:val="23"/>
        </w:numPr>
        <w:tabs>
          <w:tab w:val="clear" w:pos="1134"/>
          <w:tab w:val="left" w:leader="none" w:pos="707"/>
        </w:tabs>
        <w:bidi w:val="0"/>
        <w:spacing w:before="0" w:after="0"/>
        <w:ind w:start="707" w:hanging="283"/>
        <w:jc w:val="left"/>
        <w:rPr/>
      </w:pPr>
      <w:r>
        <w:rPr/>
        <w:t xml:space="preserve">Sean Murray Thackery Binxinä; alun perin teini-ikäinen vuonna 1693, hän seuraa Emilyn perässä metsään, jossa hän ei onnistu estämään tämän kuolemaa Sandersonin siskosten käsissä. Noidat muuttavat hänet kuolemattomaksi kissaksi, jonka äänenä on Jason Marsden. </w:t>
      </w:r>
    </w:p>
    <w:p>
      <w:pPr>
        <w:pStyle w:val="TextBody"/>
        <w:numPr>
          <w:ilvl w:val="0"/>
          <w:numId w:val="23"/>
        </w:numPr>
        <w:tabs>
          <w:tab w:val="clear" w:pos="1134"/>
          <w:tab w:val="left" w:leader="none" w:pos="707"/>
        </w:tabs>
        <w:bidi w:val="0"/>
        <w:spacing w:before="0" w:after="0"/>
        <w:ind w:start="707" w:hanging="283"/>
        <w:jc w:val="left"/>
        <w:rPr/>
      </w:pPr>
      <w:r>
        <w:rPr/>
        <w:t xml:space="preserve">Doug Jones: Billy Butcherson; Winifredin rakastaja ja zombi... </w:t>
      </w:r>
    </w:p>
    <w:p>
      <w:pPr>
        <w:pStyle w:val="TextBody"/>
        <w:numPr>
          <w:ilvl w:val="0"/>
          <w:numId w:val="23"/>
        </w:numPr>
        <w:tabs>
          <w:tab w:val="clear" w:pos="1134"/>
          <w:tab w:val="left" w:leader="none" w:pos="707"/>
        </w:tabs>
        <w:bidi w:val="0"/>
        <w:spacing w:before="0" w:after="0"/>
        <w:ind w:start="707" w:hanging="283"/>
        <w:jc w:val="left"/>
        <w:rPr/>
      </w:pPr>
      <w:r>
        <w:rPr/>
        <w:t xml:space="preserve">Charles Rocket Dave Dennisonina, Maxin ja Danin isänä. </w:t>
      </w:r>
    </w:p>
    <w:p>
      <w:pPr>
        <w:pStyle w:val="TextBody"/>
        <w:numPr>
          <w:ilvl w:val="0"/>
          <w:numId w:val="23"/>
        </w:numPr>
        <w:tabs>
          <w:tab w:val="clear" w:pos="1134"/>
          <w:tab w:val="left" w:leader="none" w:pos="707"/>
        </w:tabs>
        <w:bidi w:val="0"/>
        <w:ind w:start="707" w:hanging="283"/>
        <w:jc w:val="left"/>
        <w:rPr/>
      </w:pPr>
      <w:r>
        <w:rPr/>
        <w:t xml:space="preserve">Stephanie Faracy Jenny Dennisonina, Maxin ja Danin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teinityttö Hocus Pokuksessa?</w:t>
      </w:r>
    </w:p>
    <w:p>
      <w:pPr>
        <w:pStyle w:val="TextBody"/>
        <w:bidi w:val="0"/>
        <w:jc w:val="left"/>
        <w:rPr>
          <w:b/>
          <w:shd w:val="clear" w:fill="FFFF00"/>
        </w:rPr>
      </w:pPr>
      <w:r>
        <w:rPr>
          <w:b/>
          <w:shd w:val="clear" w:fill="FFFF00"/>
        </w:rPr>
        <w:t xml:space="preserve">Teksti numero 3</w:t>
      </w:r>
    </w:p>
    <w:p>
      <w:pPr>
        <w:pStyle w:val="TextBody"/>
        <w:numPr>
          <w:ilvl w:val="0"/>
          <w:numId w:val="24"/>
        </w:numPr>
        <w:tabs>
          <w:tab w:val="clear" w:pos="1134"/>
          <w:tab w:val="left" w:leader="none" w:pos="707"/>
        </w:tabs>
        <w:bidi w:val="0"/>
        <w:spacing w:before="0" w:after="0"/>
        <w:ind w:start="707" w:hanging="283"/>
        <w:jc w:val="left"/>
        <w:rPr/>
      </w:pPr>
      <w:r>
        <w:rPr/>
        <w:t xml:space="preserve">Bette Midler </w:t>
      </w:r>
      <w:r>
        <w:rPr>
          <w:color w:val="A9A9A9"/>
        </w:rPr>
        <w:t xml:space="preserve">Winifred ``Winnie'' Sandersonina, joka on </w:t>
      </w:r>
      <w:r>
        <w:rPr/>
        <w:t xml:space="preserve">Sandersonin vanhin sisko ja kolmikon johtaja. </w:t>
      </w:r>
    </w:p>
    <w:p>
      <w:pPr>
        <w:pStyle w:val="TextBody"/>
        <w:numPr>
          <w:ilvl w:val="0"/>
          <w:numId w:val="24"/>
        </w:numPr>
        <w:tabs>
          <w:tab w:val="clear" w:pos="1134"/>
          <w:tab w:val="left" w:leader="none" w:pos="707"/>
        </w:tabs>
        <w:bidi w:val="0"/>
        <w:spacing w:before="0" w:after="0"/>
        <w:ind w:start="707" w:hanging="283"/>
        <w:jc w:val="left"/>
        <w:rPr/>
      </w:pPr>
      <w:r>
        <w:rPr/>
        <w:t xml:space="preserve">Kathy Najimy </w:t>
      </w:r>
      <w:r>
        <w:rPr>
          <w:color w:val="DCDCDC"/>
        </w:rPr>
        <w:t xml:space="preserve">Mary Sandersonina</w:t>
      </w:r>
      <w:r>
        <w:rPr/>
        <w:t xml:space="preserve">, keskimmäisenä sisarena, joka usein kehuu ja lohduttaa dominoivaa isosiskoaan Winnietä. Hän haistaa lapset ja metsästää heitä. </w:t>
      </w:r>
    </w:p>
    <w:p>
      <w:pPr>
        <w:pStyle w:val="TextBody"/>
        <w:numPr>
          <w:ilvl w:val="0"/>
          <w:numId w:val="24"/>
        </w:numPr>
        <w:tabs>
          <w:tab w:val="clear" w:pos="1134"/>
          <w:tab w:val="left" w:leader="none" w:pos="707"/>
        </w:tabs>
        <w:bidi w:val="0"/>
        <w:spacing w:before="0" w:after="0"/>
        <w:ind w:start="707" w:hanging="283"/>
        <w:jc w:val="left"/>
        <w:rPr/>
      </w:pPr>
      <w:r>
        <w:rPr/>
        <w:t xml:space="preserve">Sarah Jessica Parker </w:t>
      </w:r>
      <w:r>
        <w:rPr>
          <w:color w:val="2F4F4F"/>
        </w:rPr>
        <w:t xml:space="preserve">Sarah Sandersonina</w:t>
      </w:r>
      <w:r>
        <w:rPr/>
        <w:t xml:space="preserve">, nuorimpana ja kauneimpana sisarena. Hänellä on kyky valloittaa lapset sireenimäisellä laulullaan. </w:t>
      </w:r>
    </w:p>
    <w:p>
      <w:pPr>
        <w:pStyle w:val="TextBody"/>
        <w:numPr>
          <w:ilvl w:val="0"/>
          <w:numId w:val="24"/>
        </w:numPr>
        <w:tabs>
          <w:tab w:val="clear" w:pos="1134"/>
          <w:tab w:val="left" w:leader="none" w:pos="707"/>
        </w:tabs>
        <w:bidi w:val="0"/>
        <w:spacing w:before="0" w:after="0"/>
        <w:ind w:start="707" w:hanging="283"/>
        <w:jc w:val="left"/>
        <w:rPr/>
      </w:pPr>
      <w:r>
        <w:rPr/>
        <w:t xml:space="preserve">Omri Katz näyttelee Maximilian ``Max'' Dennisonia, alun perin Los Angelesista, Kaliforniasta kotoisin olevaa teiniä, joka muuttaa perheensä kanssa Massachusettsin Salemiin. Max on vihainen vanhemmilleen, koska nämä pakottivat heidät muuttamaan Salemiin. Hän on vastuussa Sandersonin sisarusten paluusta 300 vuotta myöhemmin Halloween-iltana. </w:t>
      </w:r>
    </w:p>
    <w:p>
      <w:pPr>
        <w:pStyle w:val="TextBody"/>
        <w:numPr>
          <w:ilvl w:val="0"/>
          <w:numId w:val="24"/>
        </w:numPr>
        <w:tabs>
          <w:tab w:val="clear" w:pos="1134"/>
          <w:tab w:val="left" w:leader="none" w:pos="707"/>
        </w:tabs>
        <w:bidi w:val="0"/>
        <w:spacing w:before="0" w:after="0"/>
        <w:ind w:start="707" w:hanging="283"/>
        <w:jc w:val="left"/>
        <w:rPr/>
      </w:pPr>
      <w:r>
        <w:rPr/>
        <w:t xml:space="preserve">Thora Birch on Danielle Dennison, Maxin hemmoteltu 8-vuotias sisko, joka on innokas karkki tai karkki -myyjä. Dani on riippuvainen karkista ja ihailee Maxia. </w:t>
      </w:r>
    </w:p>
    <w:p>
      <w:pPr>
        <w:pStyle w:val="TextBody"/>
        <w:numPr>
          <w:ilvl w:val="0"/>
          <w:numId w:val="24"/>
        </w:numPr>
        <w:tabs>
          <w:tab w:val="clear" w:pos="1134"/>
          <w:tab w:val="left" w:leader="none" w:pos="707"/>
        </w:tabs>
        <w:bidi w:val="0"/>
        <w:spacing w:before="0" w:after="0"/>
        <w:ind w:start="707" w:hanging="283"/>
        <w:jc w:val="left"/>
        <w:rPr/>
      </w:pPr>
      <w:r>
        <w:rPr/>
        <w:t xml:space="preserve">Vinessa Shaw Allisonina, Maxin rakkauden kohteena ja varakkaana Salemin asukkaana. Allison muodostaa läheisen siteen Danin kanssa. </w:t>
      </w:r>
    </w:p>
    <w:p>
      <w:pPr>
        <w:pStyle w:val="TextBody"/>
        <w:numPr>
          <w:ilvl w:val="0"/>
          <w:numId w:val="24"/>
        </w:numPr>
        <w:tabs>
          <w:tab w:val="clear" w:pos="1134"/>
          <w:tab w:val="left" w:leader="none" w:pos="707"/>
        </w:tabs>
        <w:bidi w:val="0"/>
        <w:spacing w:before="0" w:after="0"/>
        <w:ind w:start="707" w:hanging="283"/>
        <w:jc w:val="left"/>
        <w:rPr/>
      </w:pPr>
      <w:r>
        <w:rPr/>
        <w:t xml:space="preserve">Sean Murray Thackery Binxinä; alun perin teini-ikäinen vuonna 1693, hän seuraa Emilyn perässä metsään, jossa hän ei onnistu estämään tämän kuolemaa Sandersonin siskosten käsissä. Noidat muuttavat hänet kuolemattomaksi kissaksi, jonka äänenä on Jason Marsden. </w:t>
      </w:r>
    </w:p>
    <w:p>
      <w:pPr>
        <w:pStyle w:val="TextBody"/>
        <w:numPr>
          <w:ilvl w:val="0"/>
          <w:numId w:val="24"/>
        </w:numPr>
        <w:tabs>
          <w:tab w:val="clear" w:pos="1134"/>
          <w:tab w:val="left" w:leader="none" w:pos="707"/>
        </w:tabs>
        <w:bidi w:val="0"/>
        <w:spacing w:before="0" w:after="0"/>
        <w:ind w:start="707" w:hanging="283"/>
        <w:jc w:val="left"/>
        <w:rPr/>
      </w:pPr>
      <w:r>
        <w:rPr/>
        <w:t xml:space="preserve">Doug Jones Billy Butchersonina, Winifredin rakastajana ja zombina. Hän kuoli 1. toukokuuta 1693 sen jälkeen, kun Winifred löysi hänet harrastamasta urheilua sisarensa Sarahin kanssa, myrkytti hänet ja ompeli hänen suunsa umpeen tylsällä neulalla, jotta hän ei voisi kertoa Winifredin salaisuuksia edes kuollessaan. </w:t>
      </w:r>
    </w:p>
    <w:p>
      <w:pPr>
        <w:pStyle w:val="TextBody"/>
        <w:numPr>
          <w:ilvl w:val="0"/>
          <w:numId w:val="24"/>
        </w:numPr>
        <w:tabs>
          <w:tab w:val="clear" w:pos="1134"/>
          <w:tab w:val="left" w:leader="none" w:pos="707"/>
        </w:tabs>
        <w:bidi w:val="0"/>
        <w:spacing w:before="0" w:after="0"/>
        <w:ind w:start="707" w:hanging="283"/>
        <w:jc w:val="left"/>
        <w:rPr/>
      </w:pPr>
      <w:r>
        <w:rPr/>
        <w:t xml:space="preserve">Charles Rocket on David "Dave" Dennison, Maxin ja Danin isä. </w:t>
      </w:r>
    </w:p>
    <w:p>
      <w:pPr>
        <w:pStyle w:val="TextBody"/>
        <w:numPr>
          <w:ilvl w:val="0"/>
          <w:numId w:val="24"/>
        </w:numPr>
        <w:tabs>
          <w:tab w:val="clear" w:pos="1134"/>
          <w:tab w:val="left" w:leader="none" w:pos="707"/>
        </w:tabs>
        <w:bidi w:val="0"/>
        <w:spacing w:before="0" w:after="0"/>
        <w:ind w:start="707" w:hanging="283"/>
        <w:jc w:val="left"/>
        <w:rPr/>
      </w:pPr>
      <w:r>
        <w:rPr/>
        <w:t xml:space="preserve">Stephanie Faracy on Jennifer "Jenny" Dennison, Maxin ja Danin äiti. </w:t>
      </w:r>
    </w:p>
    <w:p>
      <w:pPr>
        <w:pStyle w:val="TextBody"/>
        <w:numPr>
          <w:ilvl w:val="0"/>
          <w:numId w:val="24"/>
        </w:numPr>
        <w:tabs>
          <w:tab w:val="clear" w:pos="1134"/>
          <w:tab w:val="left" w:leader="none" w:pos="707"/>
        </w:tabs>
        <w:bidi w:val="0"/>
        <w:spacing w:before="0" w:after="0"/>
        <w:ind w:start="707" w:hanging="283"/>
        <w:jc w:val="left"/>
        <w:rPr/>
      </w:pPr>
      <w:r>
        <w:rPr/>
        <w:t xml:space="preserve">Amanda Shepherd Emily Binxinä, Thackeryn nuorempana siskona. Hän on suunnilleen Danin ikäinen. Hän kuoli 31. lokakuuta 1693 sen jälkeen, kun noidat olivat imeneet hänestä elämänvoiman. </w:t>
      </w:r>
    </w:p>
    <w:p>
      <w:pPr>
        <w:pStyle w:val="TextBody"/>
        <w:numPr>
          <w:ilvl w:val="0"/>
          <w:numId w:val="24"/>
        </w:numPr>
        <w:tabs>
          <w:tab w:val="clear" w:pos="1134"/>
          <w:tab w:val="left" w:leader="none" w:pos="707"/>
        </w:tabs>
        <w:bidi w:val="0"/>
        <w:spacing w:before="0" w:after="0"/>
        <w:ind w:start="707" w:hanging="283"/>
        <w:jc w:val="left"/>
        <w:rPr/>
      </w:pPr>
      <w:r>
        <w:rPr/>
        <w:t xml:space="preserve">Larry Bagby on Ernie ``Ice'', lukion rikollisryhmän johtaja ja Jayn paras ystävä. </w:t>
      </w:r>
    </w:p>
    <w:p>
      <w:pPr>
        <w:pStyle w:val="TextBody"/>
        <w:numPr>
          <w:ilvl w:val="0"/>
          <w:numId w:val="24"/>
        </w:numPr>
        <w:tabs>
          <w:tab w:val="clear" w:pos="1134"/>
          <w:tab w:val="left" w:leader="none" w:pos="707"/>
        </w:tabs>
        <w:bidi w:val="0"/>
        <w:spacing w:before="0" w:after="0"/>
        <w:ind w:start="707" w:hanging="283"/>
        <w:jc w:val="left"/>
        <w:rPr/>
      </w:pPr>
      <w:r>
        <w:rPr/>
        <w:t xml:space="preserve">Tobias Jelinek Jay, toinen rikollinen ja Ernien paras ystävä. </w:t>
      </w:r>
    </w:p>
    <w:p>
      <w:pPr>
        <w:pStyle w:val="TextBody"/>
        <w:numPr>
          <w:ilvl w:val="0"/>
          <w:numId w:val="24"/>
        </w:numPr>
        <w:tabs>
          <w:tab w:val="clear" w:pos="1134"/>
          <w:tab w:val="left" w:leader="none" w:pos="707"/>
        </w:tabs>
        <w:bidi w:val="0"/>
        <w:spacing w:before="0" w:after="0"/>
        <w:ind w:start="707" w:hanging="283"/>
        <w:jc w:val="left"/>
        <w:rPr/>
      </w:pPr>
      <w:r>
        <w:rPr/>
        <w:t xml:space="preserve">Steve Voboril Elijahina, vuonna 1693 maatilalta kotoisin olevana poikana. </w:t>
      </w:r>
    </w:p>
    <w:p>
      <w:pPr>
        <w:pStyle w:val="TextBody"/>
        <w:numPr>
          <w:ilvl w:val="0"/>
          <w:numId w:val="24"/>
        </w:numPr>
        <w:tabs>
          <w:tab w:val="clear" w:pos="1134"/>
          <w:tab w:val="left" w:leader="none" w:pos="707"/>
        </w:tabs>
        <w:bidi w:val="0"/>
        <w:spacing w:before="0" w:after="0"/>
        <w:ind w:start="707" w:hanging="283"/>
        <w:jc w:val="left"/>
        <w:rPr/>
      </w:pPr>
      <w:r>
        <w:rPr/>
        <w:t xml:space="preserve">Norbert Weisser herra Binxinä, Emilyn ja Thackeryn isänä. </w:t>
      </w:r>
    </w:p>
    <w:p>
      <w:pPr>
        <w:pStyle w:val="TextBody"/>
        <w:numPr>
          <w:ilvl w:val="0"/>
          <w:numId w:val="24"/>
        </w:numPr>
        <w:tabs>
          <w:tab w:val="clear" w:pos="1134"/>
          <w:tab w:val="left" w:leader="none" w:pos="707"/>
        </w:tabs>
        <w:bidi w:val="0"/>
        <w:spacing w:before="0" w:after="0"/>
        <w:ind w:start="707" w:hanging="283"/>
        <w:jc w:val="left"/>
        <w:rPr/>
      </w:pPr>
      <w:r>
        <w:rPr/>
        <w:t xml:space="preserve">Kathleen Freeman neiti Olinina, Maxin ja Allisonin opettajana Jacob Baileyn lukiossa. </w:t>
      </w:r>
    </w:p>
    <w:p>
      <w:pPr>
        <w:pStyle w:val="TextBody"/>
        <w:numPr>
          <w:ilvl w:val="0"/>
          <w:numId w:val="24"/>
        </w:numPr>
        <w:tabs>
          <w:tab w:val="clear" w:pos="1134"/>
          <w:tab w:val="left" w:leader="none" w:pos="707"/>
        </w:tabs>
        <w:bidi w:val="0"/>
        <w:spacing w:before="0" w:after="0"/>
        <w:ind w:start="707" w:hanging="283"/>
        <w:jc w:val="left"/>
        <w:rPr/>
      </w:pPr>
      <w:r>
        <w:rPr/>
        <w:t xml:space="preserve">Garry Marshall (ilman luottoa) paholaisena, paholaisasuun pukeutuneena miehenä, jonka Sandersonin sisaret olettavat olevan heidän "mestarinsa". </w:t>
      </w:r>
    </w:p>
    <w:p>
      <w:pPr>
        <w:pStyle w:val="TextBody"/>
        <w:numPr>
          <w:ilvl w:val="0"/>
          <w:numId w:val="24"/>
        </w:numPr>
        <w:tabs>
          <w:tab w:val="clear" w:pos="1134"/>
          <w:tab w:val="left" w:leader="none" w:pos="707"/>
        </w:tabs>
        <w:bidi w:val="0"/>
        <w:ind w:start="707" w:hanging="283"/>
        <w:jc w:val="left"/>
        <w:rPr/>
      </w:pPr>
      <w:r>
        <w:rPr/>
        <w:t xml:space="preserve">Penny Marshall (ilman luottoa) "paholaisen" vaimona, jonka sisaret olettavat olevan Meduusa, koska hänen kiharrinsa muistuttavat käärmeitä.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noitien nimet hocus pocus -elokuvassa</w:t>
      </w:r>
    </w:p>
    <w:p>
      <w:pPr>
        <w:pStyle w:val="TextBody"/>
        <w:bidi w:val="0"/>
        <w:jc w:val="left"/>
        <w:rPr>
          <w:b/>
          <w:shd w:val="clear" w:fill="FFFF00"/>
        </w:rPr>
      </w:pPr>
      <w:r>
        <w:rPr>
          <w:b/>
          <w:shd w:val="clear" w:fill="FFFF00"/>
        </w:rPr>
        <w:t xml:space="preserve">Teksti numero 4</w:t>
      </w:r>
    </w:p>
    <w:p>
      <w:pPr>
        <w:pStyle w:val="TextBody"/>
        <w:numPr>
          <w:ilvl w:val="0"/>
          <w:numId w:val="25"/>
        </w:numPr>
        <w:tabs>
          <w:tab w:val="clear" w:pos="1134"/>
          <w:tab w:val="left" w:leader="none" w:pos="720"/>
        </w:tabs>
        <w:bidi w:val="0"/>
        <w:ind w:start="720" w:hanging="283"/>
        <w:jc w:val="left"/>
        <w:rPr/>
      </w:pPr>
      <w:r>
        <w:rPr>
          <w:color w:val="A9A9A9"/>
        </w:rPr>
        <w:t xml:space="preserve">Sarah Jessica Parker </w:t>
      </w:r>
      <w:r>
        <w:rPr/>
        <w:t xml:space="preserve">Sarah Sandersonina, nuorimpana sisarena.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pikkusiskoa Halloween Townissa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Elokuva julkaistiin VHS-levyllä Pohjois-Amerikassa 9. syyskuuta 1994 ja myöhemmin DVD:llä </w:t>
      </w:r>
      <w:r>
        <w:rPr>
          <w:color w:val="A9A9A9"/>
        </w:rPr>
        <w:t xml:space="preserve">4. kesäkuuta 2002</w:t>
      </w:r>
      <w:r>
        <w:rPr/>
        <w:t xml:space="preserve">. Jälkimmäisellä formaatilla julkaistun elokuvan vuosittainen myynti on jatkunut vahvana, ja DVD-myynti on ollut yli miljoona dollaria joka lokakuu. 1990-luvun puolivälissä ja lopulla elokuvaa esitettiin vuosittain uudelleen ABC:llä ja Disney Channelilla ennen kuin se siirtyi ABC Familyn 13 Nights of Halloween -ohjelmaan 2000-luvun alussa. Elokuva on tuonut jatkuvasti ennätyksellisiä katsojalukuja, muun muassa vuonna 2009 lähetyksen katsoi 2,5 miljoonaa katsojaa. Vuonna 2011 lokakuun 29. päivänä esitetystä ohjelmasta tuli sarjan katsotuin ohjelma 2,8 miljoonalla katsojalla. Elokuva julkaistiin 4. syyskuuta 2012 Blu-ray-levynä. Disney julkaisi elokuvan uudelleen Blu-ray-levyllä ja Digital HD:llä 2. syyskuuta 2018 osana elokuvan 25-vuotisjuhlavuotta. Uusi julkaisu sisältää erikoisominaisuuksia, muun muassa poistettuja kohtauksia ja kulissien takainen retrospektiivi.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Hocus Pocus ilmestyi dvd:llä?</w:t>
      </w:r>
    </w:p>
    <w:p>
      <w:pPr>
        <w:pStyle w:val="TextBody"/>
        <w:bidi w:val="0"/>
        <w:jc w:val="left"/>
        <w:rPr>
          <w:b/>
          <w:u w:val="single"/>
          <w:shd w:val="clear" w:fill="FFFF00"/>
        </w:rPr>
      </w:pPr>
      <w:r>
        <w:rPr>
          <w:b/>
          <w:u w:val="single"/>
          <w:shd w:val="clear" w:fill="FFFF00"/>
        </w:rPr>
        <w:t xml:space="preserve">Asiakirjan numero 9951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palkinnon saaja oli bengalilaisen elokuvan Uttam Kumar, joka palkittiin 15. kansallisessa elokuvapalkintogaalassa vuonna 1968 roolisuorituksistaan elokuvissa Anthony Firingee ja Chiriyakhana. Vuodesta 2017 lähtien </w:t>
      </w:r>
      <w:r>
        <w:rPr>
          <w:color w:val="A9A9A9"/>
        </w:rPr>
        <w:t xml:space="preserve">Amitabh Bachchan </w:t>
      </w:r>
      <w:r>
        <w:rPr/>
        <w:t xml:space="preserve">on palkituin näyttelijä neljällä palkinnolla. Kaksi näyttelijää - Kamal Haasan ja Mammootty - on palkittu kolme kertaa, kun taas kuusi näyttelijää - Sanjeev Kumar, Mithun Chakraborty, Om Puri, Naseeruddin Shah, Mohanlal ja Ajay Devgn - on saanut palkinnon kaksi kertaa. Kaksi näyttelijää on saanut kunnian esiintymisestä kahdella kielellä - Mithun Chakraborty (hindi ja bengali) ja Mammootty (malayalam ja englanti). Tuorein palkinnon saaja on Riddhi Sen, joka palkittiin 65. kansallisessa elokuvapalkintogaalassa esityksestään bengalilaisessa Nagarkirtan-elokuvassa. Riddhi Sen on tämän arvostetun palkinnon nuorin saaja. Hän voitti sen 19-vuotiaana.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eniten kansallisia palkintoja parhaasta näyttelijästä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parhaan näyttelijän kansallisen palkinnon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Kansallinen elokuvapalkinto parhaasta miespääosasta Kansallinen palkinto Intian elokuvan hyväksi tehdystä työstä </w:t>
      </w:r>
    </w:p>
    <w:tbl>
      <w:tblPr>
        <w:tblW w:w="5629" w:type="dxa"/>
        <w:jc w:val="left"/>
        <w:tblInd w:w="0" w:type="dxa"/>
        <w:tblLayout w:type="fixed"/>
        <w:tblCellMar>
          <w:top w:w="28" w:type="dxa"/>
          <w:left w:w="28" w:type="dxa"/>
          <w:bottom w:w="28" w:type="dxa"/>
          <w:right w:w="28" w:type="dxa"/>
        </w:tblCellMar>
      </w:tblPr>
      <w:tblGrid>
        <w:gridCol w:w="2161"/>
        <w:gridCol w:w="3468"/>
      </w:tblGrid>
      <w:tr>
        <w:trPr/>
        <w:tc>
          <w:tcPr>
            <w:tcW w:w="2161" w:type="dxa"/>
            <w:tcBorders/>
            <w:vAlign w:val="center"/>
          </w:tcPr>
          <w:p>
            <w:pPr>
              <w:pStyle w:val="TableHeading"/>
              <w:suppressLineNumbers/>
              <w:bidi w:val="0"/>
              <w:spacing w:before="0" w:after="283"/>
              <w:jc w:val="center"/>
              <w:rPr/>
            </w:pPr>
            <w:r>
              <w:rPr/>
              <w:t xml:space="preserve">Myönnetty </w:t>
            </w:r>
          </w:p>
        </w:tc>
        <w:tc>
          <w:tcPr>
            <w:tcW w:w="3468" w:type="dxa"/>
            <w:tcBorders/>
            <w:vAlign w:val="center"/>
          </w:tcPr>
          <w:p>
            <w:pPr>
              <w:pStyle w:val="TableContents"/>
              <w:bidi w:val="0"/>
              <w:spacing w:before="0" w:after="283"/>
              <w:jc w:val="left"/>
              <w:rPr/>
            </w:pPr>
            <w:r>
              <w:rPr/>
              <w:t xml:space="preserve">Paras näyttelijäsuoritus </w:t>
            </w:r>
          </w:p>
        </w:tc>
      </w:tr>
      <w:tr>
        <w:trPr/>
        <w:tc>
          <w:tcPr>
            <w:tcW w:w="2161" w:type="dxa"/>
            <w:tcBorders/>
            <w:vAlign w:val="center"/>
          </w:tcPr>
          <w:p>
            <w:pPr>
              <w:pStyle w:val="TableHeading"/>
              <w:suppressLineNumbers/>
              <w:bidi w:val="0"/>
              <w:spacing w:before="0" w:after="283"/>
              <w:jc w:val="center"/>
              <w:rPr/>
            </w:pPr>
            <w:r>
              <w:rPr/>
              <w:t xml:space="preserve">Sponsoroi </w:t>
            </w:r>
          </w:p>
        </w:tc>
        <w:tc>
          <w:tcPr>
            <w:tcW w:w="3468" w:type="dxa"/>
            <w:tcBorders/>
            <w:vAlign w:val="center"/>
          </w:tcPr>
          <w:p>
            <w:pPr>
              <w:pStyle w:val="TableContents"/>
              <w:bidi w:val="0"/>
              <w:spacing w:before="0" w:after="283"/>
              <w:jc w:val="left"/>
              <w:rPr/>
            </w:pPr>
            <w:r>
              <w:rPr/>
              <w:t xml:space="preserve">Elokuvafestivaalien osasto </w:t>
            </w:r>
          </w:p>
        </w:tc>
      </w:tr>
      <w:tr>
        <w:trPr/>
        <w:tc>
          <w:tcPr>
            <w:tcW w:w="2161" w:type="dxa"/>
            <w:tcBorders/>
            <w:vAlign w:val="center"/>
          </w:tcPr>
          <w:p>
            <w:pPr>
              <w:pStyle w:val="TableHeading"/>
              <w:suppressLineNumbers/>
              <w:bidi w:val="0"/>
              <w:spacing w:before="0" w:after="283"/>
              <w:jc w:val="center"/>
              <w:rPr/>
            </w:pPr>
            <w:r>
              <w:rPr/>
              <w:t xml:space="preserve">Aikaisemmin nimeltään </w:t>
            </w:r>
          </w:p>
        </w:tc>
        <w:tc>
          <w:tcPr>
            <w:tcW w:w="3468" w:type="dxa"/>
            <w:tcBorders/>
            <w:vAlign w:val="center"/>
          </w:tcPr>
          <w:p>
            <w:pPr>
              <w:pStyle w:val="TableContents"/>
              <w:bidi w:val="0"/>
              <w:spacing w:before="0" w:after="283"/>
              <w:jc w:val="left"/>
              <w:rPr/>
            </w:pPr>
            <w:r>
              <w:rPr/>
              <w:t xml:space="preserve">Bharat-palkinto (1968 -- 1974) </w:t>
            </w:r>
          </w:p>
        </w:tc>
      </w:tr>
      <w:tr>
        <w:trPr/>
        <w:tc>
          <w:tcPr>
            <w:tcW w:w="2161" w:type="dxa"/>
            <w:tcBorders/>
            <w:vAlign w:val="center"/>
          </w:tcPr>
          <w:p>
            <w:pPr>
              <w:pStyle w:val="TableHeading"/>
              <w:suppressLineNumbers/>
              <w:bidi w:val="0"/>
              <w:spacing w:before="0" w:after="283"/>
              <w:jc w:val="center"/>
              <w:rPr/>
            </w:pPr>
            <w:r>
              <w:rPr/>
              <w:t xml:space="preserve">Palkinto (s) </w:t>
            </w:r>
          </w:p>
        </w:tc>
        <w:tc>
          <w:tcPr>
            <w:tcW w:w="346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Rajat Kamal (Silver Lotus) </w:t>
            </w:r>
          </w:p>
          <w:p>
            <w:pPr>
              <w:pStyle w:val="TableContents"/>
              <w:numPr>
                <w:ilvl w:val="0"/>
                <w:numId w:val="26"/>
              </w:numPr>
              <w:tabs>
                <w:tab w:val="clear" w:pos="1134"/>
                <w:tab w:val="left" w:leader="none" w:pos="707"/>
              </w:tabs>
              <w:bidi w:val="0"/>
              <w:spacing w:before="0" w:after="283"/>
              <w:ind w:start="707" w:hanging="283"/>
              <w:jc w:val="left"/>
              <w:rPr/>
            </w:pPr>
            <w:r>
              <w:rPr/>
              <w:t xml:space="preserve">₹ </w:t>
            </w:r>
            <w:r>
              <w:rPr/>
              <w:t xml:space="preserve">50,000 (700 DOLLARIA) </w:t>
            </w:r>
          </w:p>
        </w:tc>
      </w:tr>
      <w:tr>
        <w:trPr/>
        <w:tc>
          <w:tcPr>
            <w:tcW w:w="2161" w:type="dxa"/>
            <w:tcBorders/>
            <w:vAlign w:val="center"/>
          </w:tcPr>
          <w:p>
            <w:pPr>
              <w:pStyle w:val="TableHeading"/>
              <w:suppressLineNumbers/>
              <w:bidi w:val="0"/>
              <w:spacing w:before="0" w:after="283"/>
              <w:jc w:val="center"/>
              <w:rPr/>
            </w:pPr>
            <w:r>
              <w:rPr/>
              <w:t xml:space="preserve">Ensimmäinen myönnetty </w:t>
            </w:r>
          </w:p>
        </w:tc>
        <w:tc>
          <w:tcPr>
            <w:tcW w:w="3468" w:type="dxa"/>
            <w:tcBorders/>
            <w:vAlign w:val="center"/>
          </w:tcPr>
          <w:p>
            <w:pPr>
              <w:pStyle w:val="TableContents"/>
              <w:bidi w:val="0"/>
              <w:spacing w:before="0" w:after="283"/>
              <w:jc w:val="left"/>
              <w:rPr/>
            </w:pPr>
            <w:r>
              <w:rPr/>
              <w:t xml:space="preserve">1967 </w:t>
            </w:r>
          </w:p>
        </w:tc>
      </w:tr>
      <w:tr>
        <w:trPr/>
        <w:tc>
          <w:tcPr>
            <w:tcW w:w="2161" w:type="dxa"/>
            <w:tcBorders/>
            <w:vAlign w:val="center"/>
          </w:tcPr>
          <w:p>
            <w:pPr>
              <w:pStyle w:val="TableHeading"/>
              <w:suppressLineNumbers/>
              <w:bidi w:val="0"/>
              <w:spacing w:before="0" w:after="283"/>
              <w:jc w:val="center"/>
              <w:rPr/>
            </w:pPr>
            <w:r>
              <w:rPr/>
              <w:t xml:space="preserve">Viimeksi myönnetty </w:t>
            </w:r>
          </w:p>
        </w:tc>
        <w:tc>
          <w:tcPr>
            <w:tcW w:w="3468" w:type="dxa"/>
            <w:tcBorders/>
            <w:vAlign w:val="center"/>
          </w:tcPr>
          <w:p>
            <w:pPr>
              <w:pStyle w:val="TableContents"/>
              <w:bidi w:val="0"/>
              <w:spacing w:before="0" w:after="283"/>
              <w:jc w:val="left"/>
              <w:rPr/>
            </w:pPr>
            <w:r>
              <w:rPr/>
              <w:t xml:space="preserve">2017 </w:t>
            </w:r>
          </w:p>
        </w:tc>
      </w:tr>
      <w:tr>
        <w:trPr/>
        <w:tc>
          <w:tcPr>
            <w:tcW w:w="2161" w:type="dxa"/>
            <w:tcBorders/>
            <w:vAlign w:val="center"/>
          </w:tcPr>
          <w:p>
            <w:pPr>
              <w:pStyle w:val="TableHeading"/>
              <w:suppressLineNumbers/>
              <w:bidi w:val="0"/>
              <w:spacing w:before="0" w:after="283"/>
              <w:jc w:val="center"/>
              <w:rPr/>
            </w:pPr>
            <w:r>
              <w:rPr/>
              <w:t xml:space="preserve">Viimeisin voittaja </w:t>
            </w:r>
          </w:p>
        </w:tc>
        <w:tc>
          <w:tcPr>
            <w:tcW w:w="3468" w:type="dxa"/>
            <w:tcBorders/>
            <w:vAlign w:val="center"/>
          </w:tcPr>
          <w:p>
            <w:pPr>
              <w:pStyle w:val="TableContents"/>
              <w:bidi w:val="0"/>
              <w:spacing w:before="0" w:after="283"/>
              <w:jc w:val="left"/>
              <w:rPr/>
            </w:pPr>
            <w:r>
              <w:rPr>
                <w:color w:val="A9A9A9"/>
              </w:rPr>
              <w:t xml:space="preserve">Riddhi Sen </w:t>
            </w:r>
            <w:r>
              <w:rPr/>
              <w:t xml:space="preserve">kohokohdat </w:t>
            </w:r>
          </w:p>
        </w:tc>
      </w:tr>
      <w:tr>
        <w:trPr/>
        <w:tc>
          <w:tcPr>
            <w:tcW w:w="2161" w:type="dxa"/>
            <w:tcBorders/>
            <w:vAlign w:val="center"/>
          </w:tcPr>
          <w:p>
            <w:pPr>
              <w:pStyle w:val="TableHeading"/>
              <w:suppressLineNumbers/>
              <w:bidi w:val="0"/>
              <w:spacing w:before="0" w:after="283"/>
              <w:jc w:val="center"/>
              <w:rPr/>
            </w:pPr>
            <w:r>
              <w:rPr/>
              <w:t xml:space="preserve">Myönnetty yhteensä </w:t>
            </w:r>
          </w:p>
        </w:tc>
        <w:tc>
          <w:tcPr>
            <w:tcW w:w="3468" w:type="dxa"/>
            <w:tcBorders/>
            <w:vAlign w:val="center"/>
          </w:tcPr>
          <w:p>
            <w:pPr>
              <w:pStyle w:val="TableContents"/>
              <w:bidi w:val="0"/>
              <w:spacing w:before="0" w:after="283"/>
              <w:jc w:val="left"/>
              <w:rPr/>
            </w:pPr>
            <w:r>
              <w:rPr/>
              <w:t xml:space="preserve">56 </w:t>
            </w:r>
          </w:p>
        </w:tc>
      </w:tr>
      <w:tr>
        <w:trPr/>
        <w:tc>
          <w:tcPr>
            <w:tcW w:w="2161" w:type="dxa"/>
            <w:tcBorders/>
            <w:vAlign w:val="center"/>
          </w:tcPr>
          <w:p>
            <w:pPr>
              <w:pStyle w:val="TableHeading"/>
              <w:suppressLineNumbers/>
              <w:bidi w:val="0"/>
              <w:spacing w:before="0" w:after="283"/>
              <w:jc w:val="center"/>
              <w:rPr/>
            </w:pPr>
            <w:r>
              <w:rPr/>
              <w:t xml:space="preserve">Ensimmäinen voittaja </w:t>
            </w:r>
          </w:p>
        </w:tc>
        <w:tc>
          <w:tcPr>
            <w:tcW w:w="3468" w:type="dxa"/>
            <w:tcBorders/>
            <w:vAlign w:val="center"/>
          </w:tcPr>
          <w:p>
            <w:pPr>
              <w:pStyle w:val="TableContents"/>
              <w:bidi w:val="0"/>
              <w:spacing w:before="0" w:after="283"/>
              <w:jc w:val="left"/>
              <w:rPr/>
            </w:pPr>
            <w:r>
              <w:rPr/>
              <w:t xml:space="preserve">Uttam Kumar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palkinnon vuonna 2017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palkinnon saaja oli bengalilaisen elokuvan Uttam Kumar, joka palkittiin 15. kansallisessa elokuvapalkintogaalassa vuonna 1968 roolisuorituksistaan elokuvissa Anthony Firingee ja Chiriyakhana. Vuodesta 2017 lähtien </w:t>
      </w:r>
      <w:r>
        <w:rPr>
          <w:color w:val="A9A9A9"/>
        </w:rPr>
        <w:t xml:space="preserve">Amitabh Bachchan </w:t>
      </w:r>
      <w:r>
        <w:rPr/>
        <w:t xml:space="preserve">on palkituin näyttelijä neljällä palkinnolla. Kaksi näyttelijää - Kamal Haasan ja Mammootty - on palkittu kolme kertaa, kun taas kuusi näyttelijää - Sanjeev Kumar, Mithun Chakraborty, Om Puri, Naseeruddin Shah, Mohanlal ja Ajay Devgn - on saanut palkinnon kaksi kertaa. Kaksi näyttelijää on saanut kunnian esiintymisestä kahdella kielellä - Mithun Chakraborty (hindi ja bengali) ja Mammootty (malayalam ja englanti). Tuorein palkinnon saaja on Akshay Kumar, joka palkittiin 64. kansallisessa elokuvapalkintogaalassa vuoden 2016 hindielokuvasta Rustom.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useamman kansallisen palkinnon parhaasta näyttelijästä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intialainen näyttelijä on voittanut eniten kansallisia palkintoja</w:t>
      </w:r>
    </w:p>
    <w:p>
      <w:pPr>
        <w:pStyle w:val="TextBody"/>
        <w:bidi w:val="0"/>
        <w:jc w:val="left"/>
        <w:rPr>
          <w:b/>
          <w:u w:val="single"/>
          <w:shd w:val="clear" w:fill="FFFF00"/>
        </w:rPr>
      </w:pPr>
      <w:r>
        <w:rPr>
          <w:b/>
          <w:u w:val="single"/>
          <w:shd w:val="clear" w:fill="FFFF00"/>
        </w:rPr>
        <w:t xml:space="preserve">Asiakirjan numero 9952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René-Robert Cavelier, Sieur de La Salle </w:t>
      </w:r>
      <w:r>
        <w:rPr/>
        <w:t xml:space="preserve">tai Robert de La Salle (22. marraskuuta 1643 - 19. maaliskuuta 1687) oli ranskalainen tutkimusmatkailija. Hän tutki Yhdysvaltojen ja Kanadan Suurten järvien aluetta, Mississippi-jokea ja Meksikonlahtea. Hän vaati koko Mississippi-joen altaan Ranskalle.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tutki koko Mississippin Meksikonlahdelle asti...</w:t>
      </w:r>
    </w:p>
    <w:p>
      <w:pPr>
        <w:pStyle w:val="TextBody"/>
        <w:bidi w:val="0"/>
        <w:jc w:val="left"/>
        <w:rPr>
          <w:b/>
          <w:u w:val="single"/>
          <w:shd w:val="clear" w:fill="FFFF00"/>
        </w:rPr>
      </w:pPr>
      <w:r>
        <w:rPr>
          <w:b/>
          <w:u w:val="single"/>
          <w:shd w:val="clear" w:fill="FFFF00"/>
        </w:rPr>
        <w:t xml:space="preserve">Asiakirjan numero 9953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Kiitospäivän folliesin päätösnumerossa Nellie esittää merimieheksi pukeutuneen komediaburleskin, jossa hän laulaa ylistyslauluja rakkaalleen (Honey Bun). Billis näyttelee Honey Bunia vaaleaan peruukkiin, ruohohameeseen ja kookospähkinänkuorisiin rintaliiveihin pukeutuneena. Esityksen jälkeen Emile pyytää Nellietä harkitsemaan asiaa uudelleen. Emile vaatii, ettei hän voi tuntea samoin häntä kohtaan, koska hän tietää hänen lastensa polynesialaisäidistä. Turhautuneena ja ymmärtämättömänä Emile kysyy Cableltä, miksi hänellä ja Nelliellä on tällaisia ennakkoluuloja. Cable, täynnä itseinhoa, vastaa, että "se ei ole jotain, mihin synnytään", mutta se on kuitenkin juurtunut osaksi heidän kasvatustaan ("You 've Got to Be Carefully Taught"). Hän vannoo myös, että jos hän selviää sodasta hengissä, hän ei palaa kotiin Yhdysvaltoihin; kaikki, mitä hän haluaa, on näillä saarilla. </w:t>
      </w:r>
      <w:r>
        <w:rPr>
          <w:color w:val="A9A9A9"/>
        </w:rPr>
        <w:t xml:space="preserve">Emile </w:t>
      </w:r>
      <w:r>
        <w:rPr/>
        <w:t xml:space="preserve">kuvittelee, mitä olisi voinut olla (``This Nearly Was Mine''). Masentuneena ja tuntien, ettei hänellä ole mitään menetettävää, hän suostuu lähtemään mukaan Cablen vaaralliseen tehtävään.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tämän melkein oli minun Etelä-Tyynellämerellä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Juoni keskittyy </w:t>
      </w:r>
      <w:r>
        <w:rPr/>
        <w:t xml:space="preserve">toisen maailmansodan aikana </w:t>
      </w:r>
      <w:r>
        <w:rPr>
          <w:color w:val="A9A9A9"/>
        </w:rPr>
        <w:t xml:space="preserve">Etelä-Tyynenmeren saarelle </w:t>
      </w:r>
      <w:r>
        <w:rPr/>
        <w:t xml:space="preserve">sijoitettuun amerikkalaiseen sairaanhoitajaan, </w:t>
      </w:r>
      <w:r>
        <w:rPr/>
        <w:t xml:space="preserve">joka rakastuu keski-ikäiseen ranskalaiseen plantaasinomistajaan, mutta jolla on vaikeuksia hyväksyä hänen sekarotuiset lapsensa. Toissijaisessa romanssissa amerikkalaisen luutnantin ja nuoren tonkinilaisen naisen välillä tutkitaan hänen pelkoaan sosiaalisista seurauksista, jos hän menisi naimisiin aasialaisen rakastettunsa kanssa. Rotuun liittyviä ennakkoluuloja käsitellään avoimesti koko musikaalissa, kiistanalaisimmin luutnantin laulussa ``You 've Got to Be Carefully Taught''. Tukihahmot, kuten koominen aliupseeri ja tonkinatytön äiti, auttavat sitomaan tarinat yhteen. Koska Hammersteinilla ei ollut sotilaallista tietämystä, hänellä oli vaikeuksia kirjoittaa käsikirjoituksen tätä osaa; alkuperäisen tuotannon ohjaaja Logan avusti häntä ja sai kunnian kirjan toisena kirjoittajana.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South Pacific tapahtuu</w:t>
      </w:r>
    </w:p>
    <w:p>
      <w:pPr>
        <w:pStyle w:val="TextBody"/>
        <w:bidi w:val="0"/>
        <w:jc w:val="left"/>
        <w:rPr>
          <w:b/>
          <w:u w:val="single"/>
          <w:shd w:val="clear" w:fill="FFFF00"/>
        </w:rPr>
      </w:pPr>
      <w:r>
        <w:rPr>
          <w:b/>
          <w:u w:val="single"/>
          <w:shd w:val="clear" w:fill="FFFF00"/>
        </w:rPr>
        <w:t xml:space="preserve">Asiakirjan numero 9954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Hate Everything About You'' on </w:t>
      </w:r>
      <w:r>
        <w:rPr>
          <w:color w:val="A9A9A9"/>
        </w:rPr>
        <w:t xml:space="preserve">kanadalaisen rockyhtye Three Days Gracen </w:t>
      </w:r>
      <w:r>
        <w:rPr/>
        <w:t xml:space="preserve">debyyttisingle </w:t>
      </w:r>
      <w:r>
        <w:rPr/>
        <w:t xml:space="preserve">debyyttialbumilta. Kappale oli korkeimmillaan Billboard Hot 100 -listan sijalla 55, Mainstream Rock Tracks -listan sijalla 4 ja Modern Rock Tracks -listan sijalla 2. Se oli vuosikymmenen 111. parhaiten menestynyt kappale Modern Rock Tracks -listalla ja 130. parhaiten menestynyt kappale Rock Songs -listalla. Huolimatta siitä, että se ei ollut yksi bändin ykköshiteistä missään näistä kahdesta listasta, se on yhtyeen pisimpään jatkunut kappale Modern Rock -listalla 45 viikkoa, ja se pysyi myös 46 viikkoa Mainstream Rock -listalla. ``I Hate Everything About You'' on yksi bändin menestyneimmistä ja suosituimmista kappaleista ja se on bändin katsotuin musiikkivideo YouTubessa yli 183 miljoonalla katselukerralla kesäkuuhun 2018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Vihaan kaikkea sinussa...</w:t>
      </w:r>
    </w:p>
    <w:p>
      <w:pPr>
        <w:pStyle w:val="TextBody"/>
        <w:bidi w:val="0"/>
        <w:jc w:val="left"/>
        <w:rPr>
          <w:b/>
          <w:u w:val="single"/>
          <w:shd w:val="clear" w:fill="FFFF00"/>
        </w:rPr>
      </w:pPr>
      <w:r>
        <w:rPr>
          <w:b/>
          <w:u w:val="single"/>
          <w:shd w:val="clear" w:fill="FFFF00"/>
        </w:rPr>
        <w:t xml:space="preserve">Asiakirjan numero 9955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 Me with Your Rhythm Stick'' on </w:t>
      </w:r>
      <w:r>
        <w:rPr>
          <w:color w:val="DCDCDC"/>
        </w:rPr>
        <w:t xml:space="preserve">Ian Dury </w:t>
      </w:r>
      <w:r>
        <w:rPr>
          <w:color w:val="A9A9A9"/>
        </w:rPr>
        <w:t xml:space="preserve">and </w:t>
      </w:r>
      <w:r>
        <w:rPr>
          <w:color w:val="2F4F4F"/>
        </w:rPr>
        <w:t xml:space="preserve">the Blockheadsin </w:t>
      </w:r>
      <w:r>
        <w:rPr/>
        <w:t xml:space="preserve">kappale, joka </w:t>
      </w:r>
      <w:r>
        <w:rPr/>
        <w:t xml:space="preserve">julkaistiin ensimmäisen kerran sinkkuna Stiff Recordsilla Yhdistyneessä kuningaskunnassa </w:t>
      </w:r>
      <w:r>
        <w:rPr>
          <w:color w:val="556B2F"/>
        </w:rPr>
        <w:t xml:space="preserve">23. marraskuuta 1978</w:t>
      </w:r>
      <w:r>
        <w:rPr/>
        <w:t xml:space="preserve">. Dury ja The Blockheadsin multi-instrumentalistin Chaz Jankelin kirjoittama kappale on yhtyeen menestynein single, joka nousi Yhdistyneen kuningaskunnan singlelistan ykköseksi tammikuussa 1979 sekä kolmoseksi Irlannissa, Australiassa ja Uudessa-Seelannissa, ja se oli top 20 -hitti myös useissa Euroopan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"Hit me with your rhythm stick".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lyötiin minua rytmikepilläsi, joka vapautettiin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hit me with your rytmikepilläsi</w:t>
      </w:r>
    </w:p>
    <w:p>
      <w:pPr>
        <w:pStyle w:val="TextBody"/>
        <w:bidi w:val="0"/>
        <w:jc w:val="left"/>
        <w:rPr>
          <w:b/>
          <w:u w:val="single"/>
          <w:shd w:val="clear" w:fill="FFFF00"/>
        </w:rPr>
      </w:pPr>
      <w:r>
        <w:rPr>
          <w:b/>
          <w:u w:val="single"/>
          <w:shd w:val="clear" w:fill="FFFF00"/>
        </w:rPr>
        <w:t xml:space="preserve">Asiakirjan numero 9956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juutalaiset muodostavat noin 13 prosenttia kaupungin väestöstä, mikä tekee juutalaisyhteisöstä maailman suurimman Israelin ulkopuolella. Vuonna </w:t>
      </w:r>
      <w:r>
        <w:rPr/>
        <w:t xml:space="preserve">2014 </w:t>
      </w:r>
      <w:r>
        <w:rPr/>
        <w:t xml:space="preserve">New Yorkin viidessä kaupunginosassa asui </w:t>
      </w:r>
      <w:r>
        <w:rPr>
          <w:color w:val="A9A9A9"/>
        </w:rPr>
        <w:t xml:space="preserve">1,1 miljoonaa </w:t>
      </w:r>
      <w:r>
        <w:rPr/>
        <w:t xml:space="preserve">juutalaista ja New Yorkin osavaltiossa yhteensä 1,75 miljoonaa juutalaista. Juutalaisia on muuttanut New Yorkiin hollantilaisen New Amsterdamin ensimmäisestä asutuksesta vuonna 1654 lähtien, ja eniten 1800-luvun lopulta 1900-luvun alkuun, jolloin juutalaisväestö kasvoi noin 80 000:sta vuonna 1880 1,5 miljoonaan vuonna 1920. Suurella juutalaisväestöllä on ollut merkittävä vaikutus New Yorkin kulttuuriin. Useiden vuosikymmenten laskun jälkeen 1900-luvulla New Yorkin juutalaisväestö on kasvanut voimakkaasti 2000-luvulla hasidien ja ortodoksiyhteisöjen korkean syntyvyyden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juutalaisväestön määrä?</w:t>
      </w:r>
    </w:p>
    <w:p>
      <w:pPr>
        <w:pStyle w:val="TextBody"/>
        <w:bidi w:val="0"/>
        <w:jc w:val="left"/>
        <w:rPr>
          <w:b/>
          <w:u w:val="single"/>
          <w:shd w:val="clear" w:fill="FFFF00"/>
        </w:rPr>
      </w:pPr>
      <w:r>
        <w:rPr>
          <w:b/>
          <w:u w:val="single"/>
          <w:shd w:val="clear" w:fill="FFFF00"/>
        </w:rPr>
        <w:t xml:space="preserve">Asiakirjan numero 9957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74"/>
        <w:gridCol w:w="952"/>
        <w:gridCol w:w="1489"/>
        <w:gridCol w:w="7190"/>
      </w:tblGrid>
      <w:tr>
        <w:trPr/>
        <w:tc>
          <w:tcPr>
            <w:tcW w:w="574" w:type="dxa"/>
            <w:tcBorders/>
            <w:vAlign w:val="center"/>
          </w:tcPr>
          <w:p>
            <w:pPr>
              <w:pStyle w:val="TableHeading"/>
              <w:suppressLineNumbers/>
              <w:bidi w:val="0"/>
              <w:spacing w:before="0" w:after="283"/>
              <w:jc w:val="center"/>
              <w:rPr/>
            </w:pPr>
            <w:r>
              <w:rPr/>
              <w:t xml:space="preserve">Lippu </w:t>
            </w:r>
          </w:p>
        </w:tc>
        <w:tc>
          <w:tcPr>
            <w:tcW w:w="952" w:type="dxa"/>
            <w:tcBorders/>
            <w:vAlign w:val="center"/>
          </w:tcPr>
          <w:p>
            <w:pPr>
              <w:pStyle w:val="TableHeading"/>
              <w:suppressLineNumbers/>
              <w:bidi w:val="0"/>
              <w:spacing w:before="0" w:after="283"/>
              <w:jc w:val="center"/>
              <w:rPr/>
            </w:pPr>
            <w:r>
              <w:rPr/>
              <w:t xml:space="preserve">Päivämäärä </w:t>
            </w:r>
          </w:p>
        </w:tc>
        <w:tc>
          <w:tcPr>
            <w:tcW w:w="1489" w:type="dxa"/>
            <w:tcBorders/>
            <w:vAlign w:val="center"/>
          </w:tcPr>
          <w:p>
            <w:pPr>
              <w:pStyle w:val="TableHeading"/>
              <w:suppressLineNumbers/>
              <w:bidi w:val="0"/>
              <w:spacing w:before="0" w:after="283"/>
              <w:jc w:val="center"/>
              <w:rPr/>
            </w:pPr>
            <w:r>
              <w:rPr/>
              <w:t xml:space="preserve">Käytä </w:t>
            </w:r>
          </w:p>
        </w:tc>
        <w:tc>
          <w:tcPr>
            <w:tcW w:w="7190" w:type="dxa"/>
            <w:tcBorders/>
            <w:vAlign w:val="center"/>
          </w:tcPr>
          <w:p>
            <w:pPr>
              <w:pStyle w:val="TableHeading"/>
              <w:suppressLineNumbers/>
              <w:bidi w:val="0"/>
              <w:spacing w:before="0" w:after="283"/>
              <w:jc w:val="center"/>
              <w:rPr/>
            </w:pPr>
            <w:r>
              <w:rPr/>
              <w:t xml:space="preserve">Kuvaus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1912 -- </w:t>
            </w:r>
          </w:p>
        </w:tc>
        <w:tc>
          <w:tcPr>
            <w:tcW w:w="1489" w:type="dxa"/>
            <w:tcBorders/>
            <w:vAlign w:val="center"/>
          </w:tcPr>
          <w:p>
            <w:pPr>
              <w:pStyle w:val="TableContents"/>
              <w:bidi w:val="0"/>
              <w:spacing w:before="0" w:after="283"/>
              <w:jc w:val="left"/>
              <w:rPr/>
            </w:pPr>
            <w:r>
              <w:rPr/>
              <w:t xml:space="preserve">Albanian lippu </w:t>
            </w:r>
          </w:p>
        </w:tc>
        <w:tc>
          <w:tcPr>
            <w:tcW w:w="7190" w:type="dxa"/>
            <w:tcBorders/>
            <w:vAlign w:val="center"/>
          </w:tcPr>
          <w:p>
            <w:pPr>
              <w:pStyle w:val="TableContents"/>
              <w:bidi w:val="0"/>
              <w:spacing w:before="0" w:after="283"/>
              <w:jc w:val="left"/>
              <w:rPr/>
            </w:pPr>
            <w:r>
              <w:rPr/>
              <w:t xml:space="preserve">Albanian lippu, joka hyväksyttiin huhtikuussa 1912, on punainen lippu, jonka keskellä on musta kaksipäinen kotka. Lippu on peräisin Gjergj Kastriot Skanderbegin sinetistä. Skanderbeg oli 1400-luvulla elänyt albanialainen, joka johti ottomaanien valtakuntaa vastaan suunnattua kapinaa, joka johti Albanian lyhytaikaiseen itsenäisyyteen vuosina 1443-1478.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1866 -- </w:t>
            </w:r>
          </w:p>
        </w:tc>
        <w:tc>
          <w:tcPr>
            <w:tcW w:w="1489" w:type="dxa"/>
            <w:tcBorders/>
            <w:vAlign w:val="center"/>
          </w:tcPr>
          <w:p>
            <w:pPr>
              <w:pStyle w:val="TableContents"/>
              <w:bidi w:val="0"/>
              <w:spacing w:before="0" w:after="283"/>
              <w:jc w:val="left"/>
              <w:rPr/>
            </w:pPr>
            <w:r>
              <w:rPr/>
              <w:t xml:space="preserve">Andorran lippu </w:t>
            </w:r>
          </w:p>
        </w:tc>
        <w:tc>
          <w:tcPr>
            <w:tcW w:w="7190" w:type="dxa"/>
            <w:tcBorders/>
            <w:vAlign w:val="center"/>
          </w:tcPr>
          <w:p>
            <w:pPr>
              <w:pStyle w:val="TableContents"/>
              <w:bidi w:val="0"/>
              <w:spacing w:before="0" w:after="283"/>
              <w:jc w:val="left"/>
              <w:rPr/>
            </w:pPr>
            <w:r>
              <w:rPr/>
              <w:t xml:space="preserve">Andorran lippu, joka hyväksyttiin vuonna 1866, on kolmivärinen sinisen, keltaisen ja punaisen värinen lippu, jonka keskellä on Andorran vaakuna. Se perustuu Ranskan ja Espanjan lippuihin. Andorran vaakuna perustuu Katalonian lippuun (4 punaisen väristä nauhaa keltaisella pohjalla).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1918 -- 1920 1991 -- </w:t>
            </w:r>
          </w:p>
        </w:tc>
        <w:tc>
          <w:tcPr>
            <w:tcW w:w="1489" w:type="dxa"/>
            <w:tcBorders/>
            <w:vAlign w:val="center"/>
          </w:tcPr>
          <w:p>
            <w:pPr>
              <w:pStyle w:val="TableContents"/>
              <w:bidi w:val="0"/>
              <w:spacing w:before="0" w:after="283"/>
              <w:jc w:val="left"/>
              <w:rPr/>
            </w:pPr>
            <w:r>
              <w:rPr/>
              <w:t xml:space="preserve">Armenian lippu </w:t>
            </w:r>
          </w:p>
        </w:tc>
        <w:tc>
          <w:tcPr>
            <w:tcW w:w="7190" w:type="dxa"/>
            <w:tcBorders/>
            <w:vAlign w:val="center"/>
          </w:tcPr>
          <w:p>
            <w:pPr>
              <w:pStyle w:val="TableContents"/>
              <w:bidi w:val="0"/>
              <w:spacing w:before="0" w:after="283"/>
              <w:jc w:val="left"/>
              <w:rPr/>
            </w:pPr>
            <w:r>
              <w:rPr/>
              <w:t xml:space="preserve">Itsenäistyttyään Armenian ensimmäinen tasavalta otti käyttöön nykyaikaisen armenialaisen trikolorin. Itsenäisen Armenian hallitus valitsi Rubenidien dynastian viimeisellä kaudella käytetyt värit, punaisen, sinisen ja keltaisen. Punainen symboloi Armenian ylänkömaata, Armenian kansan jatkuvaa selviytymistaistelua, kristillisen uskon säilyttämistä, Armenian itsenäisyyttä ja vapautta. Sininen symbolisoi Armenian kansan tahtoa elää rauhallisen taivaan alla. Oranssi symboloi Armenian kansan luovaa lahjakkuutta ja ahkeruutta.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1918 -- 1938 1945 -- </w:t>
            </w:r>
          </w:p>
        </w:tc>
        <w:tc>
          <w:tcPr>
            <w:tcW w:w="1489" w:type="dxa"/>
            <w:tcBorders/>
            <w:vAlign w:val="center"/>
          </w:tcPr>
          <w:p>
            <w:pPr>
              <w:pStyle w:val="TableContents"/>
              <w:bidi w:val="0"/>
              <w:spacing w:before="0" w:after="283"/>
              <w:jc w:val="left"/>
              <w:rPr/>
            </w:pPr>
            <w:r>
              <w:rPr/>
              <w:t xml:space="preserve">Itävallan lippu </w:t>
            </w:r>
          </w:p>
        </w:tc>
        <w:tc>
          <w:tcPr>
            <w:tcW w:w="7190" w:type="dxa"/>
            <w:tcBorders/>
            <w:vAlign w:val="center"/>
          </w:tcPr>
          <w:p>
            <w:pPr>
              <w:pStyle w:val="TableContents"/>
              <w:bidi w:val="0"/>
              <w:jc w:val="left"/>
              <w:rPr/>
            </w:pPr>
            <w:r>
              <w:rPr/>
              <w:t xml:space="preserve">Se hyväksyttiin alun perin vuonna 1918, ja se hyväksyttiin virallisesti (uudelleen) vuonna 1945 sen jälkeen, kun se oli kielletty toisen maailmansodan aikana. </w:t>
            </w:r>
          </w:p>
          <w:p>
            <w:pPr>
              <w:pStyle w:val="TableContents"/>
              <w:bidi w:val="0"/>
              <w:spacing w:before="0" w:after="283"/>
              <w:jc w:val="left"/>
              <w:rPr/>
            </w:pPr>
            <w:r>
              <w:rPr/>
              <w:t xml:space="preserve">Punavalkoiset raidat ovat olleet Itävallan yhteinen tunnus jo yli 800 vuoden ajan, ja niitä käytettiin lipussa ensimmäisen kerran vuonna 1191. Pitkään vakiintuneen legendan mukaan punavalkoinen lippu suunniteltiin muistuttamaan Itävallan herttuan veristä valkoista takkia, jota hän käytti kiivaassa taistelussa.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1918 -- 1920 1991 -- </w:t>
            </w:r>
          </w:p>
        </w:tc>
        <w:tc>
          <w:tcPr>
            <w:tcW w:w="1489" w:type="dxa"/>
            <w:tcBorders/>
            <w:vAlign w:val="center"/>
          </w:tcPr>
          <w:p>
            <w:pPr>
              <w:pStyle w:val="TableContents"/>
              <w:bidi w:val="0"/>
              <w:spacing w:before="0" w:after="283"/>
              <w:jc w:val="left"/>
              <w:rPr/>
            </w:pPr>
            <w:r>
              <w:rPr/>
              <w:t xml:space="preserve">Azerbaidžanin lippu </w:t>
            </w:r>
          </w:p>
        </w:tc>
        <w:tc>
          <w:tcPr>
            <w:tcW w:w="7190" w:type="dxa"/>
            <w:tcBorders/>
            <w:vAlign w:val="center"/>
          </w:tcPr>
          <w:p>
            <w:pPr>
              <w:pStyle w:val="TableContents"/>
              <w:bidi w:val="0"/>
              <w:jc w:val="left"/>
              <w:rPr/>
            </w:pPr>
            <w:r>
              <w:rPr/>
              <w:t xml:space="preserve">Alun perin vuonna 1918 hyväksytty Azerbaidžanin demokraattisen tasavallan lippu, joka hyväksyttiin virallisesti uudelleen vuonna 1991 Azerbaidžanin itsenäistyttyä. </w:t>
            </w:r>
          </w:p>
          <w:p>
            <w:pPr>
              <w:pStyle w:val="TableContents"/>
              <w:bidi w:val="0"/>
              <w:spacing w:before="0" w:after="283"/>
              <w:jc w:val="left"/>
              <w:rPr/>
            </w:pPr>
            <w:r>
              <w:rPr/>
              <w:t xml:space="preserve">Azerbaidžanin lippu on Azerbaidžanin kansallinen lippu. Se koostuu kolmesta yhtä suuresta vaakasuorasta kaistaleesta, jotka ovat väriltään sininen, punainen ja vihreä, ja punaisen kaistan keskellä on valkoinen puolikuu ja kahdeksankärkinen tähti. Sininen kaistale viittaa turkkilaiseen perintöön, punainen edistykseen ja eurooppalaistumiseen ja vihreä islamiin.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1995 -- </w:t>
            </w:r>
          </w:p>
        </w:tc>
        <w:tc>
          <w:tcPr>
            <w:tcW w:w="1489" w:type="dxa"/>
            <w:tcBorders/>
            <w:vAlign w:val="center"/>
          </w:tcPr>
          <w:p>
            <w:pPr>
              <w:pStyle w:val="TableContents"/>
              <w:bidi w:val="0"/>
              <w:spacing w:before="0" w:after="283"/>
              <w:jc w:val="left"/>
              <w:rPr/>
            </w:pPr>
            <w:r>
              <w:rPr/>
              <w:t xml:space="preserve">Valko-Venäjän lippu </w:t>
            </w:r>
          </w:p>
        </w:tc>
        <w:tc>
          <w:tcPr>
            <w:tcW w:w="7190" w:type="dxa"/>
            <w:tcBorders/>
            <w:vAlign w:val="center"/>
          </w:tcPr>
          <w:p>
            <w:pPr>
              <w:pStyle w:val="TableContents"/>
              <w:bidi w:val="0"/>
              <w:spacing w:before="0" w:after="283"/>
              <w:jc w:val="left"/>
              <w:rPr/>
            </w:pPr>
            <w:r>
              <w:rPr/>
              <w:t xml:space="preserve">Valko-Venäjän lippu otettiin virallisesti käyttöön 16. toukokuuta 1995. Valko-Venäjän lipussa käytettiin punaista ja vihreää väriä silloin, kun Valko-Venäjä oli entisen Neuvostoliiton tasavalta. Vasemmalla olevassa kudotussa kangaskoristeessa käytetään Valko-Venäjän perinteisiä punaisia ja valkoisia värejä.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1831 -- </w:t>
            </w:r>
          </w:p>
        </w:tc>
        <w:tc>
          <w:tcPr>
            <w:tcW w:w="1489" w:type="dxa"/>
            <w:tcBorders/>
            <w:vAlign w:val="center"/>
          </w:tcPr>
          <w:p>
            <w:pPr>
              <w:pStyle w:val="TableContents"/>
              <w:bidi w:val="0"/>
              <w:spacing w:before="0" w:after="283"/>
              <w:jc w:val="left"/>
              <w:rPr/>
            </w:pPr>
            <w:r>
              <w:rPr/>
              <w:t xml:space="preserve">Belgian lippu </w:t>
            </w:r>
          </w:p>
        </w:tc>
        <w:tc>
          <w:tcPr>
            <w:tcW w:w="7190" w:type="dxa"/>
            <w:tcBorders/>
            <w:vAlign w:val="center"/>
          </w:tcPr>
          <w:p>
            <w:pPr>
              <w:pStyle w:val="TableContents"/>
              <w:bidi w:val="0"/>
              <w:jc w:val="left"/>
              <w:rPr/>
            </w:pPr>
            <w:r>
              <w:rPr/>
              <w:t xml:space="preserve">Lippu otettiin virallisesti käyttöön 23. tammikuuta 1831. </w:t>
            </w:r>
          </w:p>
          <w:p>
            <w:pPr>
              <w:pStyle w:val="TableContents"/>
              <w:bidi w:val="0"/>
              <w:spacing w:before="0" w:after="283"/>
              <w:jc w:val="left"/>
              <w:rPr/>
            </w:pPr>
            <w:r>
              <w:rPr/>
              <w:t xml:space="preserve">Musta, kulta ja punainen ovat maan vaakunan symboleja. Pystysuora kolmiraitainen ulkoasu on saanut inspiraationsa Ranskan trikolorista. Musta ja kulta valittiin, koska ne ovat Brabantin herttuakunnan värit, josta Belgian vallankumous alkoi. Punainen lisättiin symboloimaan kansannousun aikana vuodatettua verta.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1998 -- </w:t>
            </w:r>
          </w:p>
        </w:tc>
        <w:tc>
          <w:tcPr>
            <w:tcW w:w="1489" w:type="dxa"/>
            <w:tcBorders/>
            <w:vAlign w:val="center"/>
          </w:tcPr>
          <w:p>
            <w:pPr>
              <w:pStyle w:val="TableContents"/>
              <w:bidi w:val="0"/>
              <w:spacing w:before="0" w:after="283"/>
              <w:jc w:val="left"/>
              <w:rPr/>
            </w:pPr>
            <w:r>
              <w:rPr/>
              <w:t xml:space="preserve">Bosnia ja Hertsegovinan lippu </w:t>
            </w:r>
          </w:p>
        </w:tc>
        <w:tc>
          <w:tcPr>
            <w:tcW w:w="7190" w:type="dxa"/>
            <w:tcBorders/>
            <w:vAlign w:val="center"/>
          </w:tcPr>
          <w:p>
            <w:pPr>
              <w:pStyle w:val="TableContents"/>
              <w:bidi w:val="0"/>
              <w:spacing w:before="0" w:after="283"/>
              <w:jc w:val="left"/>
              <w:rPr/>
            </w:pPr>
            <w:r>
              <w:rPr/>
              <w:t xml:space="preserve">Bosnian ja Hertsegovinan lipussa on leveä keskisininen pystysuora kaistale lipun kärjessä ja keltainen tasakylkinen kolmio kaistaleen ja lipun yläreunan vieressä. Lipun muu osa on keskisininen, ja siinä on seitsemän viisisakaraista valkoista tähteä ja kaksi puolikasta tähteä ylhäällä ja alhaalla kolmion hypotenuusan varrella. Kolmion kolme pistettä edustavat Bosnian kolmea kansakuntaa: Bosniakit, kroaatit ja serbit. Sen sanotaan kuvaavan Bosnian karttaa.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1878 -- 1946 1991 -- </w:t>
            </w:r>
          </w:p>
        </w:tc>
        <w:tc>
          <w:tcPr>
            <w:tcW w:w="1489" w:type="dxa"/>
            <w:tcBorders/>
            <w:vAlign w:val="center"/>
          </w:tcPr>
          <w:p>
            <w:pPr>
              <w:pStyle w:val="TableContents"/>
              <w:bidi w:val="0"/>
              <w:spacing w:before="0" w:after="283"/>
              <w:jc w:val="left"/>
              <w:rPr/>
            </w:pPr>
            <w:r>
              <w:rPr/>
              <w:t xml:space="preserve">Bulgarian lippu </w:t>
            </w:r>
          </w:p>
        </w:tc>
        <w:tc>
          <w:tcPr>
            <w:tcW w:w="7190" w:type="dxa"/>
            <w:tcBorders/>
            <w:vAlign w:val="center"/>
          </w:tcPr>
          <w:p>
            <w:pPr>
              <w:pStyle w:val="TableContents"/>
              <w:bidi w:val="0"/>
              <w:spacing w:before="0" w:after="283"/>
              <w:jc w:val="left"/>
              <w:rPr/>
            </w:pPr>
            <w:r>
              <w:rPr/>
              <w:t xml:space="preserve">Bulgarian lippu otettiin käyttöön vuonna 1989, ja se koostuu kolmesta vaakasuorasta valkoisen, vihreän ja punaisen värisestä kaistaleesta.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1990 -- </w:t>
            </w:r>
          </w:p>
        </w:tc>
        <w:tc>
          <w:tcPr>
            <w:tcW w:w="1489" w:type="dxa"/>
            <w:tcBorders/>
            <w:vAlign w:val="center"/>
          </w:tcPr>
          <w:p>
            <w:pPr>
              <w:pStyle w:val="TableContents"/>
              <w:bidi w:val="0"/>
              <w:spacing w:before="0" w:after="283"/>
              <w:jc w:val="left"/>
              <w:rPr/>
            </w:pPr>
            <w:r>
              <w:rPr/>
              <w:t xml:space="preserve">Kroatian lippu </w:t>
            </w:r>
          </w:p>
        </w:tc>
        <w:tc>
          <w:tcPr>
            <w:tcW w:w="7190" w:type="dxa"/>
            <w:tcBorders/>
            <w:vAlign w:val="center"/>
          </w:tcPr>
          <w:p>
            <w:pPr>
              <w:pStyle w:val="TableContents"/>
              <w:bidi w:val="0"/>
              <w:spacing w:before="0" w:after="283"/>
              <w:jc w:val="left"/>
              <w:rPr/>
            </w:pPr>
            <w:r>
              <w:rPr/>
              <w:t xml:space="preserve">Kroatian lippu, joka hyväksyttiin joulukuussa 1990, koostuu kolmesta yhtä suuresta vaakasuorasta punaisesta, valkoisesta ja sinisestä raidasta, jotka ovat olleet Kroatian lippu vuodesta 1848. Keskellä on Kroatian vaakuna.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1960 -- </w:t>
            </w:r>
          </w:p>
        </w:tc>
        <w:tc>
          <w:tcPr>
            <w:tcW w:w="1489" w:type="dxa"/>
            <w:tcBorders/>
            <w:vAlign w:val="center"/>
          </w:tcPr>
          <w:p>
            <w:pPr>
              <w:pStyle w:val="TableContents"/>
              <w:bidi w:val="0"/>
              <w:spacing w:before="0" w:after="283"/>
              <w:jc w:val="left"/>
              <w:rPr/>
            </w:pPr>
            <w:r>
              <w:rPr/>
              <w:t xml:space="preserve">Kyproksen lippu </w:t>
            </w:r>
          </w:p>
        </w:tc>
        <w:tc>
          <w:tcPr>
            <w:tcW w:w="7190" w:type="dxa"/>
            <w:tcBorders/>
            <w:vAlign w:val="center"/>
          </w:tcPr>
          <w:p>
            <w:pPr>
              <w:pStyle w:val="TableContents"/>
              <w:bidi w:val="0"/>
              <w:jc w:val="left"/>
              <w:rPr/>
            </w:pPr>
            <w:r>
              <w:rPr/>
              <w:t xml:space="preserve">Lippu otettiin virallisesti käyttöön 16. elokuuta 1960. </w:t>
            </w:r>
          </w:p>
          <w:p>
            <w:pPr>
              <w:pStyle w:val="TableContents"/>
              <w:bidi w:val="0"/>
              <w:spacing w:before="0" w:after="283"/>
              <w:jc w:val="left"/>
              <w:rPr/>
            </w:pPr>
            <w:r>
              <w:rPr/>
              <w:t xml:space="preserve">Kyproksen nimi juontaa juurensa sumerin kielen kuparia tarkoittavaan sanaan (zubar), joka viittaa saarella esiintyviin suuriin kupariesiintymiin. Ristiin asetetut vihreät oliivinoksat symboloivat toivoa rauhasta turkkilaisten ja kreikkalaisten välillä. Kuvan on suunnitellut kyproksenturkkilainen taidemaalari İsmet Güney.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1920 -- 1939 1945 -- </w:t>
            </w:r>
          </w:p>
        </w:tc>
        <w:tc>
          <w:tcPr>
            <w:tcW w:w="1489" w:type="dxa"/>
            <w:tcBorders/>
            <w:vAlign w:val="center"/>
          </w:tcPr>
          <w:p>
            <w:pPr>
              <w:pStyle w:val="TableContents"/>
              <w:bidi w:val="0"/>
              <w:spacing w:before="0" w:after="283"/>
              <w:jc w:val="left"/>
              <w:rPr/>
            </w:pPr>
            <w:r>
              <w:rPr/>
              <w:t xml:space="preserve">Tšekin tasavallan lippu </w:t>
            </w:r>
          </w:p>
        </w:tc>
        <w:tc>
          <w:tcPr>
            <w:tcW w:w="7190" w:type="dxa"/>
            <w:tcBorders/>
            <w:vAlign w:val="center"/>
          </w:tcPr>
          <w:p>
            <w:pPr>
              <w:pStyle w:val="TableContents"/>
              <w:bidi w:val="0"/>
              <w:spacing w:before="0" w:after="283"/>
              <w:jc w:val="left"/>
              <w:rPr/>
            </w:pPr>
            <w:r>
              <w:rPr/>
              <w:t xml:space="preserve">Tšekkoslovakian ensimmäinen lippu oli valkoista ja punaista, ja nämä värit ovat Böömin heraldiset värit. Sininen kolmio lisättiin lippuun, jotta se erottuisi Puolan lipusta, ja sinisen sanotaan edustavan Moravian valtiota.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1219 -- </w:t>
            </w:r>
          </w:p>
        </w:tc>
        <w:tc>
          <w:tcPr>
            <w:tcW w:w="1489" w:type="dxa"/>
            <w:tcBorders/>
            <w:vAlign w:val="center"/>
          </w:tcPr>
          <w:p>
            <w:pPr>
              <w:pStyle w:val="TableContents"/>
              <w:bidi w:val="0"/>
              <w:spacing w:before="0" w:after="283"/>
              <w:jc w:val="left"/>
              <w:rPr/>
            </w:pPr>
            <w:r>
              <w:rPr/>
              <w:t xml:space="preserve">Tanskan lippu </w:t>
            </w:r>
          </w:p>
        </w:tc>
        <w:tc>
          <w:tcPr>
            <w:tcW w:w="7190" w:type="dxa"/>
            <w:tcBorders/>
            <w:vAlign w:val="center"/>
          </w:tcPr>
          <w:p>
            <w:pPr>
              <w:pStyle w:val="TableContents"/>
              <w:bidi w:val="0"/>
              <w:jc w:val="left"/>
              <w:rPr/>
            </w:pPr>
            <w:r>
              <w:rPr/>
              <w:t xml:space="preserve">Se on maailman vanhin edelleen käytössä oleva valtiolippu. Legendan mukaan se ilmestyi taivaasta merkkinä kuningas Valdemar II:lle vuonna 1219. </w:t>
            </w:r>
          </w:p>
          <w:p>
            <w:pPr>
              <w:pStyle w:val="TableContents"/>
              <w:bidi w:val="0"/>
              <w:spacing w:before="0" w:after="283"/>
              <w:jc w:val="left"/>
              <w:rPr/>
            </w:pPr>
            <w:r>
              <w:rPr/>
              <w:t xml:space="preserve">Tästä Dannebrogina tunnetusta verenpunaisesta lipusta, jossa on keskeltä poissa oleva valkoinen risti (Skandinavian risti), tuli malli muille alueellisille lipuille.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1918 -- 1940 1990 -- </w:t>
            </w:r>
          </w:p>
        </w:tc>
        <w:tc>
          <w:tcPr>
            <w:tcW w:w="1489" w:type="dxa"/>
            <w:tcBorders/>
            <w:vAlign w:val="center"/>
          </w:tcPr>
          <w:p>
            <w:pPr>
              <w:pStyle w:val="TableContents"/>
              <w:bidi w:val="0"/>
              <w:spacing w:before="0" w:after="283"/>
              <w:jc w:val="left"/>
              <w:rPr/>
            </w:pPr>
            <w:r>
              <w:rPr/>
              <w:t xml:space="preserve">Viron lippu </w:t>
            </w:r>
          </w:p>
        </w:tc>
        <w:tc>
          <w:tcPr>
            <w:tcW w:w="7190" w:type="dxa"/>
            <w:tcBorders/>
            <w:vAlign w:val="center"/>
          </w:tcPr>
          <w:p>
            <w:pPr>
              <w:pStyle w:val="TableContents"/>
              <w:bidi w:val="0"/>
              <w:jc w:val="left"/>
              <w:rPr/>
            </w:pPr>
            <w:r>
              <w:rPr/>
              <w:t xml:space="preserve">Se hyväksyttiin virallisesti uudelleen 8. toukokuuta 1990. </w:t>
            </w:r>
          </w:p>
          <w:p>
            <w:pPr>
              <w:pStyle w:val="TableContents"/>
              <w:bidi w:val="0"/>
              <w:spacing w:before="0" w:after="283"/>
              <w:jc w:val="left"/>
              <w:rPr/>
            </w:pPr>
            <w:r>
              <w:rPr/>
              <w:t xml:space="preserve">Sininen edustaa uskollisuutta ja maan kaunista sinistä taivasta, merta ja järviä, musta symboloi menneisyyden sortoa ja hedelmällistä maaperää ja valkoinen edustaa hyveellisyyttä, talven lumisadetta ja Viron pitkää taistelua vapauden ja itsenäisyyden puolesta.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w:t>
            </w:r>
          </w:p>
        </w:tc>
        <w:tc>
          <w:tcPr>
            <w:tcW w:w="1489" w:type="dxa"/>
            <w:tcBorders/>
            <w:vAlign w:val="center"/>
          </w:tcPr>
          <w:p>
            <w:pPr>
              <w:pStyle w:val="TableContents"/>
              <w:bidi w:val="0"/>
              <w:spacing w:before="0" w:after="283"/>
              <w:jc w:val="left"/>
              <w:rPr/>
            </w:pPr>
            <w:r>
              <w:rPr/>
              <w:t xml:space="preserve">Suomen </w:t>
            </w:r>
            <w:r>
              <w:rPr/>
              <w:t xml:space="preserve">lippu </w:t>
            </w:r>
          </w:p>
        </w:tc>
        <w:tc>
          <w:tcPr>
            <w:tcW w:w="7190" w:type="dxa"/>
            <w:tcBorders/>
            <w:vAlign w:val="center"/>
          </w:tcPr>
          <w:p>
            <w:pPr>
              <w:pStyle w:val="TableContents"/>
              <w:bidi w:val="0"/>
              <w:jc w:val="left"/>
              <w:rPr/>
            </w:pPr>
            <w:r>
              <w:rPr/>
              <w:t xml:space="preserve">Se hyväksyttiin virallisesti 29. toukokuuta 1918. </w:t>
            </w:r>
          </w:p>
          <w:p>
            <w:pPr>
              <w:pStyle w:val="TableContents"/>
              <w:bidi w:val="0"/>
              <w:spacing w:before="0" w:after="283"/>
              <w:jc w:val="left"/>
              <w:rPr/>
            </w:pPr>
            <w:r>
              <w:rPr/>
              <w:t xml:space="preserve">Epäkeskinen sininen risti perustuu Skandinavian ristiin, jota käytetään laajalti Skandinavian kansallislipuissa. Sininen väri symboloi sinistä taivasta ja Suomen tuhansia järviä. Valkoinen väri edustaa talven lumia.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1794 -- 1814 1830 -- </w:t>
            </w:r>
          </w:p>
        </w:tc>
        <w:tc>
          <w:tcPr>
            <w:tcW w:w="1489" w:type="dxa"/>
            <w:tcBorders/>
            <w:vAlign w:val="center"/>
          </w:tcPr>
          <w:p>
            <w:pPr>
              <w:pStyle w:val="TableContents"/>
              <w:bidi w:val="0"/>
              <w:spacing w:before="0" w:after="283"/>
              <w:jc w:val="left"/>
              <w:rPr/>
            </w:pPr>
            <w:r>
              <w:rPr/>
              <w:t xml:space="preserve">Ranskan lippu </w:t>
            </w:r>
          </w:p>
        </w:tc>
        <w:tc>
          <w:tcPr>
            <w:tcW w:w="7190" w:type="dxa"/>
            <w:tcBorders/>
            <w:vAlign w:val="center"/>
          </w:tcPr>
          <w:p>
            <w:pPr>
              <w:pStyle w:val="TableContents"/>
              <w:bidi w:val="0"/>
              <w:jc w:val="left"/>
              <w:rPr/>
            </w:pPr>
            <w:r>
              <w:rPr/>
              <w:t xml:space="preserve">Se hyväksyttiin virallisesti 15. helmikuuta 1794. </w:t>
            </w:r>
          </w:p>
          <w:p>
            <w:pPr>
              <w:pStyle w:val="TableContents"/>
              <w:bidi w:val="0"/>
              <w:spacing w:before="0" w:after="283"/>
              <w:jc w:val="left"/>
              <w:rPr/>
            </w:pPr>
            <w:r>
              <w:rPr/>
              <w:t xml:space="preserve">Tricolore koostuu kolmesta yhtä leveästä pystysuorasta kaistaleesta, joissa näkyvät maan kansallisvärit: sininen, valkoinen ja punainen. Sininen kaistale sijaitsee lähimpänä lipputankoa, valkoinen keskellä ja punainen ulkopuolella. Punainen, valkoinen ja sininen edustavat vapautta, tasa-arvoa ja veljeyttä - Ranskan vallankumouksen ihanteita. Sininen ja punainen ovat myös Pariisin perinteiset värit, kun taas valkoinen on Bourbonien kuningashuoneen väri.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2004 -- </w:t>
            </w:r>
          </w:p>
        </w:tc>
        <w:tc>
          <w:tcPr>
            <w:tcW w:w="1489" w:type="dxa"/>
            <w:tcBorders/>
            <w:vAlign w:val="center"/>
          </w:tcPr>
          <w:p>
            <w:pPr>
              <w:pStyle w:val="TableContents"/>
              <w:bidi w:val="0"/>
              <w:spacing w:before="0" w:after="283"/>
              <w:jc w:val="left"/>
              <w:rPr/>
            </w:pPr>
            <w:r>
              <w:rPr/>
              <w:t xml:space="preserve">Georgian lippu </w:t>
            </w:r>
          </w:p>
        </w:tc>
        <w:tc>
          <w:tcPr>
            <w:tcW w:w="7190" w:type="dxa"/>
            <w:tcBorders/>
            <w:vAlign w:val="center"/>
          </w:tcPr>
          <w:p>
            <w:pPr>
              <w:pStyle w:val="TableContents"/>
              <w:bidi w:val="0"/>
              <w:spacing w:before="0" w:after="283"/>
              <w:jc w:val="left"/>
              <w:rPr/>
            </w:pPr>
            <w:r>
              <w:rPr/>
              <w:t xml:space="preserve">Tämä hiljattain hyväksytty lippu on yksinkertainen valkoinen suorakulmio, jonka keskellä on punainen risti, joka yhdistää lipun kaikki neljä sivua; jokaisessa neljässä kulmassa on pieni punainen risti. Lippu perustuu historialliseen viiden ristin malliin, joka on peräisin 1300-luvulta.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1919 -- 1933 1949 -- </w:t>
            </w:r>
          </w:p>
        </w:tc>
        <w:tc>
          <w:tcPr>
            <w:tcW w:w="1489" w:type="dxa"/>
            <w:tcBorders/>
            <w:vAlign w:val="center"/>
          </w:tcPr>
          <w:p>
            <w:pPr>
              <w:pStyle w:val="TableContents"/>
              <w:bidi w:val="0"/>
              <w:spacing w:before="0" w:after="283"/>
              <w:jc w:val="left"/>
              <w:rPr/>
            </w:pPr>
            <w:r>
              <w:rPr/>
              <w:t xml:space="preserve">Saksan lippu </w:t>
            </w:r>
          </w:p>
        </w:tc>
        <w:tc>
          <w:tcPr>
            <w:tcW w:w="7190" w:type="dxa"/>
            <w:tcBorders/>
            <w:vAlign w:val="center"/>
          </w:tcPr>
          <w:p>
            <w:pPr>
              <w:pStyle w:val="TableContents"/>
              <w:bidi w:val="0"/>
              <w:jc w:val="left"/>
              <w:rPr/>
            </w:pPr>
            <w:r>
              <w:rPr/>
              <w:t xml:space="preserve">Se otettiin virallisesti uudelleen käyttöön 23. toukokuuta 1949, ja Länsi-Saksa käytti sitä myöhemmin, kun maa oli jaettu itään ja länteen ennen yhdistymistä vuonna 1990. </w:t>
            </w:r>
          </w:p>
          <w:p>
            <w:pPr>
              <w:pStyle w:val="TableContents"/>
              <w:bidi w:val="0"/>
              <w:spacing w:before="0" w:after="283"/>
              <w:jc w:val="left"/>
              <w:rPr/>
            </w:pPr>
            <w:r>
              <w:rPr/>
              <w:t xml:space="preserve">Kolmivärinen lippu suunniteltiin vuonna 1832, ja mustan, punaisen ja kultaisen värit otettiin saksalaisten sotilaiden univormuista Napoleonin sotien aikana (Ulos orjuuden mustuudesta (musta) veristen (punainen) taistelujen kautta vapauden kultaiseen (kultaiseen) valoon) tai Pyhän saksalais-roomalaisen keisarikunnan vaakunasta.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1821 -- </w:t>
            </w:r>
          </w:p>
        </w:tc>
        <w:tc>
          <w:tcPr>
            <w:tcW w:w="1489" w:type="dxa"/>
            <w:tcBorders/>
            <w:vAlign w:val="center"/>
          </w:tcPr>
          <w:p>
            <w:pPr>
              <w:pStyle w:val="TableContents"/>
              <w:bidi w:val="0"/>
              <w:spacing w:before="0" w:after="283"/>
              <w:jc w:val="left"/>
              <w:rPr/>
            </w:pPr>
            <w:r>
              <w:rPr/>
              <w:t xml:space="preserve">Kreikan lippu </w:t>
            </w:r>
          </w:p>
        </w:tc>
        <w:tc>
          <w:tcPr>
            <w:tcW w:w="7190" w:type="dxa"/>
            <w:tcBorders/>
            <w:vAlign w:val="center"/>
          </w:tcPr>
          <w:p>
            <w:pPr>
              <w:pStyle w:val="TableContents"/>
              <w:bidi w:val="0"/>
              <w:jc w:val="left"/>
              <w:rPr/>
            </w:pPr>
            <w:r>
              <w:rPr/>
              <w:t xml:space="preserve">Kreikan lippu otettiin virallisesti käyttöön vuonna 1822. </w:t>
            </w:r>
          </w:p>
          <w:p>
            <w:pPr>
              <w:pStyle w:val="TableContents"/>
              <w:bidi w:val="0"/>
              <w:spacing w:before="0" w:after="283"/>
              <w:jc w:val="left"/>
              <w:rPr/>
            </w:pPr>
            <w:r>
              <w:rPr/>
              <w:t xml:space="preserve">Siinä on valkoinen risti ja yhdeksän vaakasuoraa raitaa, joista viisi on sinistä (taivas ja meri) ja neljä valkoista (merivaahto ja pilvet). Sinisen sävy on vaihdellut vuosien varrella, ja nykyään käytetään yleisesti tummempaa sinistä (kuvassa). Risti symboloi Konstantinuksen näkemystä eli valkoista ristiä sinisellä taivaalla. Vuorotellen valkoiset ja siniset raidat edustavat lauseen ``Ελευθερία ή Θάνατος'' yhdeksää tavua. (``Vapaus tai kuolema''), joka on Kreikan kansan itsenäisyystaistelun suosittu tunnuslause.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1957 -- </w:t>
            </w:r>
          </w:p>
        </w:tc>
        <w:tc>
          <w:tcPr>
            <w:tcW w:w="1489" w:type="dxa"/>
            <w:tcBorders/>
            <w:vAlign w:val="center"/>
          </w:tcPr>
          <w:p>
            <w:pPr>
              <w:pStyle w:val="TableContents"/>
              <w:bidi w:val="0"/>
              <w:spacing w:before="0" w:after="283"/>
              <w:jc w:val="left"/>
              <w:rPr/>
            </w:pPr>
            <w:r>
              <w:rPr/>
              <w:t xml:space="preserve">Unkarin lippu </w:t>
            </w:r>
          </w:p>
        </w:tc>
        <w:tc>
          <w:tcPr>
            <w:tcW w:w="7190" w:type="dxa"/>
            <w:tcBorders/>
            <w:vAlign w:val="center"/>
          </w:tcPr>
          <w:p>
            <w:pPr>
              <w:pStyle w:val="TableContents"/>
              <w:bidi w:val="0"/>
              <w:jc w:val="left"/>
              <w:rPr/>
            </w:pPr>
            <w:r>
              <w:rPr/>
              <w:t xml:space="preserve">Unkarin lippu otettiin virallisesti käyttöön vuonna 1848. </w:t>
            </w:r>
          </w:p>
          <w:p>
            <w:pPr>
              <w:pStyle w:val="TableContents"/>
              <w:bidi w:val="0"/>
              <w:spacing w:before="0" w:after="283"/>
              <w:jc w:val="left"/>
              <w:rPr/>
            </w:pPr>
            <w:r>
              <w:rPr/>
              <w:t xml:space="preserve">Kolmivärinen kuvio on muotoiltu Ranskan lipun mallin mukaan. Värit ovat peräisin Unkarin historiallisesta vaakunasta. Punaisen sanotaan symboloivan voimaa, valkoisen uskollisuutta ja vihreän toivoa.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1915 -- </w:t>
            </w:r>
          </w:p>
        </w:tc>
        <w:tc>
          <w:tcPr>
            <w:tcW w:w="1489" w:type="dxa"/>
            <w:tcBorders/>
            <w:vAlign w:val="center"/>
          </w:tcPr>
          <w:p>
            <w:pPr>
              <w:pStyle w:val="TableContents"/>
              <w:bidi w:val="0"/>
              <w:spacing w:before="0" w:after="283"/>
              <w:jc w:val="left"/>
              <w:rPr/>
            </w:pPr>
            <w:r>
              <w:rPr/>
              <w:t xml:space="preserve">Islannin lippu </w:t>
            </w:r>
          </w:p>
        </w:tc>
        <w:tc>
          <w:tcPr>
            <w:tcW w:w="7190" w:type="dxa"/>
            <w:tcBorders/>
            <w:vAlign w:val="center"/>
          </w:tcPr>
          <w:p>
            <w:pPr>
              <w:pStyle w:val="TableContents"/>
              <w:bidi w:val="0"/>
              <w:spacing w:before="0" w:after="283"/>
              <w:jc w:val="left"/>
              <w:rPr/>
            </w:pPr>
            <w:r>
              <w:rPr/>
              <w:t xml:space="preserve">Islannin lippu otettiin käyttöön kesäkuussa 1915 edustamaan Islantia. Kesäkuussa 1944 se otettiin käyttöön itsenäisen Islannin tasavallan lippuna. Muiden Skandinavian lippujen tavoin se perustuu Skandinavian ristiin. Se on käänteinen värikuva Norjan lipusta. Sininen väri edustaa merta, valkoinen lunta ja jäätiköitä ja punainen symbolisoi vulkaanista laavaa.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1922 -- </w:t>
            </w:r>
          </w:p>
        </w:tc>
        <w:tc>
          <w:tcPr>
            <w:tcW w:w="1489" w:type="dxa"/>
            <w:tcBorders/>
            <w:vAlign w:val="center"/>
          </w:tcPr>
          <w:p>
            <w:pPr>
              <w:pStyle w:val="TableContents"/>
              <w:bidi w:val="0"/>
              <w:spacing w:before="0" w:after="283"/>
              <w:jc w:val="left"/>
              <w:rPr/>
            </w:pPr>
            <w:r>
              <w:rPr/>
              <w:t xml:space="preserve">Irlannin lippu </w:t>
            </w:r>
          </w:p>
        </w:tc>
        <w:tc>
          <w:tcPr>
            <w:tcW w:w="7190" w:type="dxa"/>
            <w:tcBorders/>
            <w:vAlign w:val="center"/>
          </w:tcPr>
          <w:p>
            <w:pPr>
              <w:pStyle w:val="TableContents"/>
              <w:bidi w:val="0"/>
              <w:jc w:val="left"/>
              <w:rPr/>
            </w:pPr>
            <w:r>
              <w:rPr/>
              <w:t xml:space="preserve">Vaikka Irlannin kolmivärinen lippu on peräisin 1800-luvulta, se yleistyi vasta, kun kapinalliset käyttivät sitä vuoden 1916 pääsiäiskapinan aikana. Irlannin tasavallan vallankumouksellinen ensimmäinen Dáil-kokous hyväksyi sen virallisesti 21. tammikuuta 1919, ja Irlannin vapaavaltio käytti sitä sen jälkeen. Irlannin nykyisessä vuoden 1937 perustuslaissa se määritellään kansallislipuksi. </w:t>
            </w:r>
          </w:p>
          <w:p>
            <w:pPr>
              <w:pStyle w:val="TableContents"/>
              <w:bidi w:val="0"/>
              <w:spacing w:before="0" w:after="283"/>
              <w:jc w:val="left"/>
              <w:rPr/>
            </w:pPr>
            <w:r>
              <w:rPr/>
              <w:t xml:space="preserve">Irlannin trikolorin värit ovat Ranskan trikolorin mallin mukaiset, ja ne symboloivat kahta yhteisöä. Vihreä väri edustaa roomalaiskatolista nationalistista perinnettä. Oranssi edustaa protestanttista unionistista yhteisöä. Valkoinen symboloi rauhaa molempien välillä.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1948 -- </w:t>
            </w:r>
          </w:p>
        </w:tc>
        <w:tc>
          <w:tcPr>
            <w:tcW w:w="1489" w:type="dxa"/>
            <w:tcBorders/>
            <w:vAlign w:val="center"/>
          </w:tcPr>
          <w:p>
            <w:pPr>
              <w:pStyle w:val="TableContents"/>
              <w:bidi w:val="0"/>
              <w:spacing w:before="0" w:after="283"/>
              <w:jc w:val="left"/>
              <w:rPr/>
            </w:pPr>
            <w:r>
              <w:rPr/>
              <w:t xml:space="preserve">Italian lippu </w:t>
            </w:r>
          </w:p>
        </w:tc>
        <w:tc>
          <w:tcPr>
            <w:tcW w:w="7190" w:type="dxa"/>
            <w:tcBorders/>
            <w:vAlign w:val="center"/>
          </w:tcPr>
          <w:p>
            <w:pPr>
              <w:pStyle w:val="TableContents"/>
              <w:bidi w:val="0"/>
              <w:spacing w:before="0" w:after="283"/>
              <w:jc w:val="left"/>
              <w:rPr/>
            </w:pPr>
            <w:r>
              <w:rPr/>
              <w:t xml:space="preserve">Napoleonin alkuperäisestä suunnitelmasta peräisin oleva lippu koostuu kolmesta yhtä leveästä pystysuorasta kaistaleesta, joissa näkyvät Italian kansallisvärit: vihreä, valkoinen ja punainen. Vihreän sanottiin olevan Napoleonin lempiväri.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1992 -- </w:t>
            </w:r>
          </w:p>
        </w:tc>
        <w:tc>
          <w:tcPr>
            <w:tcW w:w="1489" w:type="dxa"/>
            <w:tcBorders/>
            <w:vAlign w:val="center"/>
          </w:tcPr>
          <w:p>
            <w:pPr>
              <w:pStyle w:val="TableContents"/>
              <w:bidi w:val="0"/>
              <w:spacing w:before="0" w:after="283"/>
              <w:jc w:val="left"/>
              <w:rPr/>
            </w:pPr>
            <w:r>
              <w:rPr/>
              <w:t xml:space="preserve">Kazakstanin lippu </w:t>
            </w:r>
          </w:p>
        </w:tc>
        <w:tc>
          <w:tcPr>
            <w:tcW w:w="7190" w:type="dxa"/>
            <w:tcBorders/>
            <w:vAlign w:val="center"/>
          </w:tcPr>
          <w:p>
            <w:pPr>
              <w:pStyle w:val="TableContents"/>
              <w:bidi w:val="0"/>
              <w:spacing w:before="0" w:after="283"/>
              <w:jc w:val="left"/>
              <w:rPr>
                <w:sz w:val="4"/>
                <w:szCs w:val="4"/>
              </w:rPr>
            </w:pPr>
            <w:r>
              <w:rPr>
                <w:sz w:val="4"/>
                <w:szCs w:val="4"/>
              </w:rPr>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1937 -- </w:t>
            </w:r>
          </w:p>
        </w:tc>
        <w:tc>
          <w:tcPr>
            <w:tcW w:w="1489" w:type="dxa"/>
            <w:tcBorders/>
            <w:vAlign w:val="center"/>
          </w:tcPr>
          <w:p>
            <w:pPr>
              <w:pStyle w:val="TableContents"/>
              <w:bidi w:val="0"/>
              <w:spacing w:before="0" w:after="283"/>
              <w:jc w:val="left"/>
              <w:rPr/>
            </w:pPr>
            <w:r>
              <w:rPr/>
              <w:t xml:space="preserve">Liechtensteinin lippu </w:t>
            </w:r>
          </w:p>
        </w:tc>
        <w:tc>
          <w:tcPr>
            <w:tcW w:w="7190" w:type="dxa"/>
            <w:tcBorders/>
            <w:vAlign w:val="center"/>
          </w:tcPr>
          <w:p>
            <w:pPr>
              <w:pStyle w:val="TableContents"/>
              <w:bidi w:val="0"/>
              <w:spacing w:before="0" w:after="283"/>
              <w:jc w:val="left"/>
              <w:rPr/>
            </w:pPr>
            <w:r>
              <w:rPr/>
              <w:t xml:space="preserve">Liechtensteinin lippu koostuu kahdesta vaakasuorasta sinisen ja punaisen värisestä kaistaleesta, joiden kantonissa on kultainen kruunu.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1918 -- 1940 1990 -- </w:t>
            </w:r>
          </w:p>
        </w:tc>
        <w:tc>
          <w:tcPr>
            <w:tcW w:w="1489" w:type="dxa"/>
            <w:tcBorders/>
            <w:vAlign w:val="center"/>
          </w:tcPr>
          <w:p>
            <w:pPr>
              <w:pStyle w:val="TableContents"/>
              <w:bidi w:val="0"/>
              <w:spacing w:before="0" w:after="283"/>
              <w:jc w:val="left"/>
              <w:rPr/>
            </w:pPr>
            <w:r>
              <w:rPr/>
              <w:t xml:space="preserve">Latvian lippu </w:t>
            </w:r>
          </w:p>
        </w:tc>
        <w:tc>
          <w:tcPr>
            <w:tcW w:w="7190" w:type="dxa"/>
            <w:tcBorders/>
            <w:vAlign w:val="center"/>
          </w:tcPr>
          <w:p>
            <w:pPr>
              <w:pStyle w:val="TableContents"/>
              <w:bidi w:val="0"/>
              <w:jc w:val="left"/>
              <w:rPr/>
            </w:pPr>
            <w:r>
              <w:rPr/>
              <w:t xml:space="preserve">Latvian lippu otettiin virallisesti uudelleen käyttöön 27. helmikuuta 1990. </w:t>
            </w:r>
          </w:p>
          <w:p>
            <w:pPr>
              <w:pStyle w:val="TableContents"/>
              <w:bidi w:val="0"/>
              <w:spacing w:before="0" w:after="283"/>
              <w:jc w:val="left"/>
              <w:rPr/>
            </w:pPr>
            <w:r>
              <w:rPr/>
              <w:t xml:space="preserve">Kuvio on peräisin 1200-luvun kronikasta, jossa sanotaan, että "punainen jaettu valkoisella" on Latvian lippu. Itävallan lipusta eroamiseksi on otettu käyttöön suhde 2:1:2 ja "Latvian punainen" väri.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1918 -- 1940 1989 -- </w:t>
            </w:r>
          </w:p>
        </w:tc>
        <w:tc>
          <w:tcPr>
            <w:tcW w:w="1489" w:type="dxa"/>
            <w:tcBorders/>
            <w:vAlign w:val="center"/>
          </w:tcPr>
          <w:p>
            <w:pPr>
              <w:pStyle w:val="TableContents"/>
              <w:bidi w:val="0"/>
              <w:spacing w:before="0" w:after="283"/>
              <w:jc w:val="left"/>
              <w:rPr/>
            </w:pPr>
            <w:r>
              <w:rPr/>
              <w:t xml:space="preserve">Liettuan lippu </w:t>
            </w:r>
          </w:p>
        </w:tc>
        <w:tc>
          <w:tcPr>
            <w:tcW w:w="7190" w:type="dxa"/>
            <w:tcBorders/>
            <w:vAlign w:val="center"/>
          </w:tcPr>
          <w:p>
            <w:pPr>
              <w:pStyle w:val="TableContents"/>
              <w:bidi w:val="0"/>
              <w:jc w:val="left"/>
              <w:rPr/>
            </w:pPr>
            <w:r>
              <w:rPr/>
              <w:t xml:space="preserve">Liettuan lippu otettiin virallisesti uudelleen käyttöön 20. maaliskuuta 1989, ennen kuin Liettua itsenäistyi Neuvostoliitosta vuonna 1990. </w:t>
            </w:r>
          </w:p>
          <w:p>
            <w:pPr>
              <w:pStyle w:val="TableContents"/>
              <w:bidi w:val="0"/>
              <w:spacing w:before="0" w:after="283"/>
              <w:jc w:val="left"/>
              <w:rPr/>
            </w:pPr>
            <w:r>
              <w:rPr/>
              <w:t xml:space="preserve">Keltainen symboloi maan vehnäpeltoja, vihreä metsiä ja punainen isänmaallisuutta. Yhdessä värit edustavat toivoa tulevaisuudesta, vapautta sorrosta ja Liettuan kansan rohkeutta.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1845 -- </w:t>
            </w:r>
          </w:p>
        </w:tc>
        <w:tc>
          <w:tcPr>
            <w:tcW w:w="1489" w:type="dxa"/>
            <w:tcBorders/>
            <w:vAlign w:val="center"/>
          </w:tcPr>
          <w:p>
            <w:pPr>
              <w:pStyle w:val="TableContents"/>
              <w:bidi w:val="0"/>
              <w:spacing w:before="0" w:after="283"/>
              <w:jc w:val="left"/>
              <w:rPr/>
            </w:pPr>
            <w:r>
              <w:rPr/>
              <w:t xml:space="preserve">Luxemburgin lippu </w:t>
            </w:r>
          </w:p>
        </w:tc>
        <w:tc>
          <w:tcPr>
            <w:tcW w:w="7190" w:type="dxa"/>
            <w:tcBorders/>
            <w:vAlign w:val="center"/>
          </w:tcPr>
          <w:p>
            <w:pPr>
              <w:pStyle w:val="TableContents"/>
              <w:bidi w:val="0"/>
              <w:jc w:val="left"/>
              <w:rPr/>
            </w:pPr>
            <w:r>
              <w:rPr/>
              <w:t xml:space="preserve">Luxemburgin lippu otettiin virallisesti käyttöön vuonna 1972, vaikka sitä on käytetty vuodesta 1848 lähtien Luxemburgin itsenäistyttyä Alankomaista 1800-luvun lopulla. </w:t>
            </w:r>
          </w:p>
          <w:p>
            <w:pPr>
              <w:pStyle w:val="TableContents"/>
              <w:bidi w:val="0"/>
              <w:spacing w:before="0" w:after="283"/>
              <w:jc w:val="left"/>
              <w:rPr/>
            </w:pPr>
            <w:r>
              <w:rPr/>
              <w:t xml:space="preserve">Lipussa käytetään punaista, valkoista ja sinistä yhdistelmää, joka on peräisin 1200-luvulta, sekä suurherttuan vaakunaa.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1995 -- </w:t>
            </w:r>
          </w:p>
        </w:tc>
        <w:tc>
          <w:tcPr>
            <w:tcW w:w="1489" w:type="dxa"/>
            <w:tcBorders/>
            <w:vAlign w:val="center"/>
          </w:tcPr>
          <w:p>
            <w:pPr>
              <w:pStyle w:val="TableContents"/>
              <w:bidi w:val="0"/>
              <w:spacing w:before="0" w:after="283"/>
              <w:jc w:val="left"/>
              <w:rPr/>
            </w:pPr>
            <w:r>
              <w:rPr/>
              <w:t xml:space="preserve">Makedonian lippu </w:t>
            </w:r>
          </w:p>
        </w:tc>
        <w:tc>
          <w:tcPr>
            <w:tcW w:w="7190" w:type="dxa"/>
            <w:tcBorders/>
            <w:vAlign w:val="center"/>
          </w:tcPr>
          <w:p>
            <w:pPr>
              <w:pStyle w:val="TableContents"/>
              <w:bidi w:val="0"/>
              <w:spacing w:before="0" w:after="283"/>
              <w:jc w:val="left"/>
              <w:rPr/>
            </w:pPr>
            <w:r>
              <w:rPr/>
              <w:t xml:space="preserve">Makedonian tasavallan lipussa on keltainen nouseva aurinko, jonka kahdeksan sädettä ulottuvat punaisen kentän reunoille. Se edustaa ``vapauden uutta aurinkoa'', joka mainitaan Makedonian kansallislaulussa Denes nad Makedonija (Tänään Makedonian yllä).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1964 -- </w:t>
            </w:r>
          </w:p>
        </w:tc>
        <w:tc>
          <w:tcPr>
            <w:tcW w:w="1489" w:type="dxa"/>
            <w:tcBorders/>
            <w:vAlign w:val="center"/>
          </w:tcPr>
          <w:p>
            <w:pPr>
              <w:pStyle w:val="TableContents"/>
              <w:bidi w:val="0"/>
              <w:spacing w:before="0" w:after="283"/>
              <w:jc w:val="left"/>
              <w:rPr/>
            </w:pPr>
            <w:r>
              <w:rPr/>
              <w:t xml:space="preserve">Maltan lippu </w:t>
            </w:r>
          </w:p>
        </w:tc>
        <w:tc>
          <w:tcPr>
            <w:tcW w:w="7190" w:type="dxa"/>
            <w:tcBorders/>
            <w:vAlign w:val="center"/>
          </w:tcPr>
          <w:p>
            <w:pPr>
              <w:pStyle w:val="TableContents"/>
              <w:bidi w:val="0"/>
              <w:jc w:val="left"/>
              <w:rPr/>
            </w:pPr>
            <w:r>
              <w:rPr/>
              <w:t xml:space="preserve">Maltan lippu otettiin virallisesti käyttöön 21. syyskuuta 1964. </w:t>
            </w:r>
          </w:p>
          <w:p>
            <w:pPr>
              <w:pStyle w:val="TableContents"/>
              <w:bidi w:val="0"/>
              <w:spacing w:before="0" w:after="283"/>
              <w:jc w:val="left"/>
              <w:rPr/>
            </w:pPr>
            <w:r>
              <w:rPr/>
              <w:t xml:space="preserve">Lipussa käytetään perinteisiä punaisia ja valkoisia värejä, jotka ovat peräisin Maltan ritarikunnan värejä edeltäviltä ajoilta ja jotka mukailevat entisen Mdinan yliopiston vaakunaa. Punaisella rajattu Yrjönristi (vasemmalla ylhäällä) lisättiin lippuun 1940-luvulla, kun Yhdistyneen kuningaskunnan kuningas Yrjö VI myönsi sen saaren asukkaille erinomaisesta urheudesta toisen maailmansodan aikana.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1990 -- </w:t>
            </w:r>
          </w:p>
        </w:tc>
        <w:tc>
          <w:tcPr>
            <w:tcW w:w="1489" w:type="dxa"/>
            <w:tcBorders/>
            <w:vAlign w:val="center"/>
          </w:tcPr>
          <w:p>
            <w:pPr>
              <w:pStyle w:val="TableContents"/>
              <w:bidi w:val="0"/>
              <w:spacing w:before="0" w:after="283"/>
              <w:jc w:val="left"/>
              <w:rPr/>
            </w:pPr>
            <w:r>
              <w:rPr/>
              <w:t xml:space="preserve">Moldovan lippu </w:t>
            </w:r>
          </w:p>
        </w:tc>
        <w:tc>
          <w:tcPr>
            <w:tcW w:w="7190" w:type="dxa"/>
            <w:tcBorders/>
            <w:vAlign w:val="center"/>
          </w:tcPr>
          <w:p>
            <w:pPr>
              <w:pStyle w:val="TableContents"/>
              <w:bidi w:val="0"/>
              <w:spacing w:before="0" w:after="283"/>
              <w:jc w:val="left"/>
              <w:rPr/>
            </w:pPr>
            <w:r>
              <w:rPr/>
              <w:t xml:space="preserve">Moldovan lippu otettiin virallisesti käyttöön 12. toukokuuta 1990. Moldovan lippu heijastelee tätä liittoa, sillä näiden kahden maan kansallislipuissa käytetään lähes identtisiä punaisen, keltaisen ja sinisen sävyjä. Moldovan keskitetyn kilven pääkuvio on kultainen kotka, jonka nokassa on ortodoksinen kristillinen risti. Oliivinoksan sanotaan symboloivan rauhaa.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1881 -- </w:t>
            </w:r>
          </w:p>
        </w:tc>
        <w:tc>
          <w:tcPr>
            <w:tcW w:w="1489" w:type="dxa"/>
            <w:tcBorders/>
            <w:vAlign w:val="center"/>
          </w:tcPr>
          <w:p>
            <w:pPr>
              <w:pStyle w:val="TableContents"/>
              <w:bidi w:val="0"/>
              <w:spacing w:before="0" w:after="283"/>
              <w:jc w:val="left"/>
              <w:rPr/>
            </w:pPr>
            <w:r>
              <w:rPr/>
              <w:t xml:space="preserve">Monacon lippu </w:t>
            </w:r>
          </w:p>
        </w:tc>
        <w:tc>
          <w:tcPr>
            <w:tcW w:w="7190" w:type="dxa"/>
            <w:tcBorders/>
            <w:vAlign w:val="center"/>
          </w:tcPr>
          <w:p>
            <w:pPr>
              <w:pStyle w:val="TableContents"/>
              <w:bidi w:val="0"/>
              <w:spacing w:before="0" w:after="283"/>
              <w:jc w:val="left"/>
              <w:rPr/>
            </w:pPr>
            <w:r>
              <w:rPr/>
              <w:t xml:space="preserve">Monacon lipussa on kaksi vaakasuoraa punavalkoista kaistaletta, jotka ovat olleet Grimaldin suvun heraldiset värit ainakin vuodesta 1339 lähtien.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2004 -- </w:t>
            </w:r>
          </w:p>
        </w:tc>
        <w:tc>
          <w:tcPr>
            <w:tcW w:w="1489" w:type="dxa"/>
            <w:tcBorders/>
            <w:vAlign w:val="center"/>
          </w:tcPr>
          <w:p>
            <w:pPr>
              <w:pStyle w:val="TableContents"/>
              <w:bidi w:val="0"/>
              <w:spacing w:before="0" w:after="283"/>
              <w:jc w:val="left"/>
              <w:rPr/>
            </w:pPr>
            <w:r>
              <w:rPr/>
              <w:t xml:space="preserve">Montenegron lippu </w:t>
            </w:r>
          </w:p>
        </w:tc>
        <w:tc>
          <w:tcPr>
            <w:tcW w:w="7190" w:type="dxa"/>
            <w:tcBorders/>
            <w:vAlign w:val="center"/>
          </w:tcPr>
          <w:p>
            <w:pPr>
              <w:pStyle w:val="TableContents"/>
              <w:bidi w:val="0"/>
              <w:spacing w:before="0" w:after="283"/>
              <w:jc w:val="left"/>
              <w:rPr/>
            </w:pPr>
            <w:r>
              <w:rPr/>
              <w:t xml:space="preserve">Heinäkuussa 2004 hyväksytty Montenegron lippu on punainen lippu, jossa on vuonna 1993 hyväksytty vaakuna. Vaakuna on peräisin kuningas Nikolan vaakunasta.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1937 -- </w:t>
            </w:r>
          </w:p>
        </w:tc>
        <w:tc>
          <w:tcPr>
            <w:tcW w:w="1489" w:type="dxa"/>
            <w:tcBorders/>
            <w:vAlign w:val="center"/>
          </w:tcPr>
          <w:p>
            <w:pPr>
              <w:pStyle w:val="TableContents"/>
              <w:bidi w:val="0"/>
              <w:spacing w:before="0" w:after="283"/>
              <w:jc w:val="left"/>
              <w:rPr/>
            </w:pPr>
            <w:r>
              <w:rPr/>
              <w:t xml:space="preserve">Alankomaiden lippu </w:t>
            </w:r>
          </w:p>
        </w:tc>
        <w:tc>
          <w:tcPr>
            <w:tcW w:w="7190" w:type="dxa"/>
            <w:tcBorders/>
            <w:vAlign w:val="center"/>
          </w:tcPr>
          <w:p>
            <w:pPr>
              <w:pStyle w:val="TableContents"/>
              <w:bidi w:val="0"/>
              <w:jc w:val="left"/>
              <w:rPr/>
            </w:pPr>
            <w:r>
              <w:rPr/>
              <w:t xml:space="preserve">Alankomaiden lippu otettiin virallisesti käyttöön 19. helmikuuta 1937. </w:t>
            </w:r>
          </w:p>
          <w:p>
            <w:pPr>
              <w:pStyle w:val="TableContents"/>
              <w:bidi w:val="0"/>
              <w:spacing w:before="0" w:after="283"/>
              <w:jc w:val="left"/>
              <w:rPr/>
            </w:pPr>
            <w:r>
              <w:rPr/>
              <w:t xml:space="preserve">Aikoinaan tämä kolmivärinen lippu oli oranssi, valkoinen ja sininen, sillä ne olivat hollantilaisen prinssin Vilhelm Oranialaisen lippuvärit. Punainen korvasi oranssin lippuvärin 1600-luvulla, koska lipussa käytetty oranssi väriaine oli epästabiili ja muuttui punaiseksi, kun se altistui auringolle. Se on vanhin edelleen käytössä oleva kolmivärinen lippu, ja se on vaikuttanut sekä Ranskan (1794) että Venäjän lippuun (1693), jotka molemmat ovat puolestaan vaikuttaneet moniin muihin Euroopan ja Afrikan lippuihin.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1821 -- 1844 1898 -- </w:t>
            </w:r>
          </w:p>
        </w:tc>
        <w:tc>
          <w:tcPr>
            <w:tcW w:w="1489" w:type="dxa"/>
            <w:tcBorders/>
            <w:vAlign w:val="center"/>
          </w:tcPr>
          <w:p>
            <w:pPr>
              <w:pStyle w:val="TableContents"/>
              <w:bidi w:val="0"/>
              <w:spacing w:before="0" w:after="283"/>
              <w:jc w:val="left"/>
              <w:rPr/>
            </w:pPr>
            <w:r>
              <w:rPr/>
              <w:t xml:space="preserve">Norjan lippu </w:t>
            </w:r>
          </w:p>
        </w:tc>
        <w:tc>
          <w:tcPr>
            <w:tcW w:w="7190" w:type="dxa"/>
            <w:tcBorders/>
            <w:vAlign w:val="center"/>
          </w:tcPr>
          <w:p>
            <w:pPr>
              <w:pStyle w:val="TableContents"/>
              <w:bidi w:val="0"/>
              <w:spacing w:before="0" w:after="283"/>
              <w:jc w:val="left"/>
              <w:rPr/>
            </w:pPr>
            <w:r>
              <w:rPr/>
              <w:t xml:space="preserve">Norjan lippu on punainen, ja siinä on sininen Skandinavian risti valkoisella rajattuna; ristin pystysuora osa on siirretty Tanskan lipun Dannebrogin tyyliin. Lippu otettiin käyttöön vuonna 1821, mutta kantoniin lisättiin liiton merkki vuosina 1844-1898.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1919 -- </w:t>
            </w:r>
          </w:p>
        </w:tc>
        <w:tc>
          <w:tcPr>
            <w:tcW w:w="1489" w:type="dxa"/>
            <w:tcBorders/>
            <w:vAlign w:val="center"/>
          </w:tcPr>
          <w:p>
            <w:pPr>
              <w:pStyle w:val="TableContents"/>
              <w:bidi w:val="0"/>
              <w:spacing w:before="0" w:after="283"/>
              <w:jc w:val="left"/>
              <w:rPr/>
            </w:pPr>
            <w:r>
              <w:rPr/>
              <w:t xml:space="preserve">Puolan lippu </w:t>
            </w:r>
          </w:p>
        </w:tc>
        <w:tc>
          <w:tcPr>
            <w:tcW w:w="7190" w:type="dxa"/>
            <w:tcBorders/>
            <w:vAlign w:val="center"/>
          </w:tcPr>
          <w:p>
            <w:pPr>
              <w:pStyle w:val="TableContents"/>
              <w:bidi w:val="0"/>
              <w:jc w:val="left"/>
              <w:rPr/>
            </w:pPr>
            <w:r>
              <w:rPr/>
              <w:t xml:space="preserve">Puolan lippu otettiin virallisesti käyttöön 1. elokuuta 1919. </w:t>
            </w:r>
          </w:p>
          <w:p>
            <w:pPr>
              <w:pStyle w:val="TableContents"/>
              <w:bidi w:val="0"/>
              <w:spacing w:before="0" w:after="283"/>
              <w:jc w:val="left"/>
              <w:rPr/>
            </w:pPr>
            <w:r>
              <w:rPr/>
              <w:t xml:space="preserve">Punainen ja valkoinen ovat jo pitkään liittyneet Puolaan ja sen vaakunaan, ainakin 3. toukokuuta 1791 lähtien.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1911 -- </w:t>
            </w:r>
          </w:p>
        </w:tc>
        <w:tc>
          <w:tcPr>
            <w:tcW w:w="1489" w:type="dxa"/>
            <w:tcBorders/>
            <w:vAlign w:val="center"/>
          </w:tcPr>
          <w:p>
            <w:pPr>
              <w:pStyle w:val="TableContents"/>
              <w:bidi w:val="0"/>
              <w:spacing w:before="0" w:after="283"/>
              <w:jc w:val="left"/>
              <w:rPr/>
            </w:pPr>
            <w:r>
              <w:rPr/>
              <w:t xml:space="preserve">Portugalin lippu </w:t>
            </w:r>
          </w:p>
        </w:tc>
        <w:tc>
          <w:tcPr>
            <w:tcW w:w="7190" w:type="dxa"/>
            <w:tcBorders/>
            <w:vAlign w:val="center"/>
          </w:tcPr>
          <w:p>
            <w:pPr>
              <w:pStyle w:val="TableContents"/>
              <w:bidi w:val="0"/>
              <w:jc w:val="left"/>
              <w:rPr/>
            </w:pPr>
            <w:r>
              <w:rPr/>
              <w:t xml:space="preserve">Portugalin lippu otettiin virallisesti käyttöön 30. kesäkuuta 1911. </w:t>
            </w:r>
          </w:p>
          <w:p>
            <w:pPr>
              <w:pStyle w:val="TableContents"/>
              <w:bidi w:val="0"/>
              <w:spacing w:before="0" w:after="283"/>
              <w:jc w:val="left"/>
              <w:rPr/>
            </w:pPr>
            <w:r>
              <w:rPr/>
              <w:t xml:space="preserve">Kuvio on suorakaiteen muotoinen kaksivärinen (suhde 2:3), jonka kenttä on jaettu pystysuunnassa kahteen erilevyiseen raitaan, joista vihreä raita on nostokohdassa ja suurempi punainen raita yläpuolella. Kansallisvaakunan pienimuotoinen versio (kädensiipipallo ja Portugalin kilpi) on merkitty värien välisen rajan yli yhtä etäälle ylä- ja alareunasta. Kentän värit, erityisesti vihreä, edustivat alun perin radikaalia tasavaltalaisvaikutteista muutosta, joka katkaisi siteen aiempaan uskonnolliseen monarkkiseen lippuun. Seuraavina vuosikymmeninä näitä värejä propagoitiin kansanomaisesti kansakunnan toivon (vihreä) ja sen puolesta kuolleiden veren (punainen) edustajiksi, jotta ne saisivat isänmaallisemman ja arvokkaamman, siis vähemmän poliittisen, tunnelman.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1848, 1867 -- 1948 1989 -- </w:t>
            </w:r>
          </w:p>
        </w:tc>
        <w:tc>
          <w:tcPr>
            <w:tcW w:w="1489" w:type="dxa"/>
            <w:tcBorders/>
            <w:vAlign w:val="center"/>
          </w:tcPr>
          <w:p>
            <w:pPr>
              <w:pStyle w:val="TableContents"/>
              <w:bidi w:val="0"/>
              <w:spacing w:before="0" w:after="283"/>
              <w:jc w:val="left"/>
              <w:rPr/>
            </w:pPr>
            <w:r>
              <w:rPr/>
              <w:t xml:space="preserve">Romanian lippu </w:t>
            </w:r>
          </w:p>
        </w:tc>
        <w:tc>
          <w:tcPr>
            <w:tcW w:w="7190" w:type="dxa"/>
            <w:tcBorders/>
            <w:vAlign w:val="center"/>
          </w:tcPr>
          <w:p>
            <w:pPr>
              <w:pStyle w:val="TableContents"/>
              <w:bidi w:val="0"/>
              <w:jc w:val="left"/>
              <w:rPr/>
            </w:pPr>
            <w:r>
              <w:rPr/>
              <w:t xml:space="preserve">Romanian lippu otettiin virallisesti uudelleen käyttöön vuonna 1989. Ensimmäinen punakelta-sininen lippu on vuodelta 1834, mutta väreillä uskotaan olleen erityinen merkitys jo aiemmilta ajoilta. Nykyinen ulkoasu on peräisin vuodelta 1848. </w:t>
            </w:r>
          </w:p>
          <w:p>
            <w:pPr>
              <w:pStyle w:val="TableContents"/>
              <w:bidi w:val="0"/>
              <w:spacing w:before="0" w:after="283"/>
              <w:jc w:val="left"/>
              <w:rPr/>
            </w:pPr>
            <w:r>
              <w:rPr/>
              <w:t xml:space="preserve">Pystysuora kolmivärinen väri, jossa on yhtä leveät siniset, keltaiset ja punaiset kaistaleet, joiden kokonaissuhteet ovat 2:3 (korkeus - leveys). Inspiraationa voisi olla Ranskan lippu.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1883 -- 1918 1993 -- </w:t>
            </w:r>
          </w:p>
        </w:tc>
        <w:tc>
          <w:tcPr>
            <w:tcW w:w="1489" w:type="dxa"/>
            <w:tcBorders/>
            <w:vAlign w:val="center"/>
          </w:tcPr>
          <w:p>
            <w:pPr>
              <w:pStyle w:val="TableContents"/>
              <w:bidi w:val="0"/>
              <w:spacing w:before="0" w:after="283"/>
              <w:jc w:val="left"/>
              <w:rPr/>
            </w:pPr>
            <w:r>
              <w:rPr/>
              <w:t xml:space="preserve">Venäjän lippu </w:t>
            </w:r>
          </w:p>
        </w:tc>
        <w:tc>
          <w:tcPr>
            <w:tcW w:w="7190" w:type="dxa"/>
            <w:tcBorders/>
            <w:vAlign w:val="center"/>
          </w:tcPr>
          <w:p>
            <w:pPr>
              <w:pStyle w:val="TableContents"/>
              <w:bidi w:val="0"/>
              <w:spacing w:before="0" w:after="283"/>
              <w:jc w:val="left"/>
              <w:rPr/>
            </w:pPr>
            <w:r>
              <w:rPr/>
              <w:t xml:space="preserve">Venäjän federaation lippu otettiin virallisesti käyttöön 22. elokuuta 1991. Lippu nostettiin pian entisen Neuvostoliiton hajoamisen jälkeen. Valkoinen, punainen ja sininen ovat panslavistisia värejä.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1862 -- </w:t>
            </w:r>
          </w:p>
        </w:tc>
        <w:tc>
          <w:tcPr>
            <w:tcW w:w="1489" w:type="dxa"/>
            <w:tcBorders/>
            <w:vAlign w:val="center"/>
          </w:tcPr>
          <w:p>
            <w:pPr>
              <w:pStyle w:val="TableContents"/>
              <w:bidi w:val="0"/>
              <w:spacing w:before="0" w:after="283"/>
              <w:jc w:val="left"/>
              <w:rPr/>
            </w:pPr>
            <w:r>
              <w:rPr/>
              <w:t xml:space="preserve">San Marinon lippu </w:t>
            </w:r>
          </w:p>
        </w:tc>
        <w:tc>
          <w:tcPr>
            <w:tcW w:w="7190" w:type="dxa"/>
            <w:tcBorders/>
            <w:vAlign w:val="center"/>
          </w:tcPr>
          <w:p>
            <w:pPr>
              <w:pStyle w:val="TableContents"/>
              <w:bidi w:val="0"/>
              <w:spacing w:before="0" w:after="283"/>
              <w:jc w:val="left"/>
              <w:rPr/>
            </w:pPr>
            <w:r>
              <w:rPr/>
              <w:t xml:space="preserve">San Marinon lipussa on valkoisen ja vaaleansinisen väriset vaakasuorat kaistaleet, joiden keskelle on sijoitettu valtion vaakuna.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2004 -- </w:t>
            </w:r>
          </w:p>
        </w:tc>
        <w:tc>
          <w:tcPr>
            <w:tcW w:w="1489" w:type="dxa"/>
            <w:tcBorders/>
            <w:vAlign w:val="center"/>
          </w:tcPr>
          <w:p>
            <w:pPr>
              <w:pStyle w:val="TableContents"/>
              <w:bidi w:val="0"/>
              <w:spacing w:before="0" w:after="283"/>
              <w:jc w:val="left"/>
              <w:rPr/>
            </w:pPr>
            <w:r>
              <w:rPr/>
              <w:t xml:space="preserve">Serbian lippu </w:t>
            </w:r>
          </w:p>
        </w:tc>
        <w:tc>
          <w:tcPr>
            <w:tcW w:w="7190" w:type="dxa"/>
            <w:tcBorders/>
            <w:vAlign w:val="center"/>
          </w:tcPr>
          <w:p>
            <w:pPr>
              <w:pStyle w:val="TableContents"/>
              <w:bidi w:val="0"/>
              <w:spacing w:before="0" w:after="283"/>
              <w:jc w:val="left"/>
              <w:rPr/>
            </w:pPr>
            <w:r>
              <w:rPr/>
              <w:t xml:space="preserve">Serbian lippu koostuu kolmesta vaakasuorasta punaisesta, sinisestä ja valkoisesta kaistaleesta, joiden keskellä vasemmalla on vaakuna. Värit ovat joko vahingossa tai tarkoituksella Venäjän lipun värit käänteisinä. Kolmen punaisen, sinisen ja valkoisen vaakasuoran kaistaleen lippua on käytetty Serbian ja serbien kansallislippuna vuodesta 1835 lähtien. Punaista, sinistä ja valkoista pidetään yleisslaavilaisina väreinä, mutta punaista ja sinistä esiintyy myös erään Serbian 1200-luvun kuninkaan lipussa. Serbian vaakunassa on kaksipäinen valkoinen kotka ja punainen kilpi, jossa on valkoinen risti, jota ympäröi neljä tuliharkkoa (``ocila''). Tämä symboli juontaa juurensa Bysantin vaakunasta (jossa ristiä ympäröi neljä kreikkalaista kirjainta Beta) ja Balkanin niemimaan paljon syvemmästä menneisyydestä, sillä se näkyy 7000 vuotta vanhassa Vinca-kulttuurin keramiikassa ja monissa muissa myöhemmissä perinteisissä balkanilaisissa kulttuurin jäännöksissä.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1992 -- </w:t>
            </w:r>
          </w:p>
        </w:tc>
        <w:tc>
          <w:tcPr>
            <w:tcW w:w="1489" w:type="dxa"/>
            <w:tcBorders/>
            <w:vAlign w:val="center"/>
          </w:tcPr>
          <w:p>
            <w:pPr>
              <w:pStyle w:val="TableContents"/>
              <w:bidi w:val="0"/>
              <w:spacing w:before="0" w:after="283"/>
              <w:jc w:val="left"/>
              <w:rPr/>
            </w:pPr>
            <w:r>
              <w:rPr/>
              <w:t xml:space="preserve">Slovakian lippu </w:t>
            </w:r>
          </w:p>
        </w:tc>
        <w:tc>
          <w:tcPr>
            <w:tcW w:w="7190" w:type="dxa"/>
            <w:tcBorders/>
            <w:vAlign w:val="center"/>
          </w:tcPr>
          <w:p>
            <w:pPr>
              <w:pStyle w:val="TableContents"/>
              <w:bidi w:val="0"/>
              <w:jc w:val="left"/>
              <w:rPr/>
            </w:pPr>
            <w:r>
              <w:rPr/>
              <w:t xml:space="preserve">Slovakian lippu otettiin virallisesti käyttöön 1. syyskuuta 1992. </w:t>
            </w:r>
          </w:p>
          <w:p>
            <w:pPr>
              <w:pStyle w:val="TableContents"/>
              <w:bidi w:val="0"/>
              <w:spacing w:before="0" w:after="283"/>
              <w:jc w:val="left"/>
              <w:rPr/>
            </w:pPr>
            <w:r>
              <w:rPr/>
              <w:t xml:space="preserve">Punainen, valkoinen ja sininen ovat perinteisiä panslavistisia värejä. Slovakian vaakunassa on valkoinen risti sinisen ristin päällä, joka viittaa symbolisesti Euroopan maan vuoristoon.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1991 -- </w:t>
            </w:r>
          </w:p>
        </w:tc>
        <w:tc>
          <w:tcPr>
            <w:tcW w:w="1489" w:type="dxa"/>
            <w:tcBorders/>
            <w:vAlign w:val="center"/>
          </w:tcPr>
          <w:p>
            <w:pPr>
              <w:pStyle w:val="TableContents"/>
              <w:bidi w:val="0"/>
              <w:spacing w:before="0" w:after="283"/>
              <w:jc w:val="left"/>
              <w:rPr/>
            </w:pPr>
            <w:r>
              <w:rPr/>
              <w:t xml:space="preserve">Slovenian lippu </w:t>
            </w:r>
          </w:p>
        </w:tc>
        <w:tc>
          <w:tcPr>
            <w:tcW w:w="7190" w:type="dxa"/>
            <w:tcBorders/>
            <w:vAlign w:val="center"/>
          </w:tcPr>
          <w:p>
            <w:pPr>
              <w:pStyle w:val="TableContents"/>
              <w:bidi w:val="0"/>
              <w:jc w:val="left"/>
              <w:rPr/>
            </w:pPr>
            <w:r>
              <w:rPr/>
              <w:t xml:space="preserve">Slovenian lippu hyväksyttiin virallisesti 24. kesäkuuta 1991. </w:t>
            </w:r>
          </w:p>
          <w:p>
            <w:pPr>
              <w:pStyle w:val="TableContents"/>
              <w:bidi w:val="0"/>
              <w:spacing w:before="0" w:after="283"/>
              <w:jc w:val="left"/>
              <w:rPr/>
            </w:pPr>
            <w:r>
              <w:rPr/>
              <w:t xml:space="preserve">Punainen, valkoinen ja sininen ovat peräisin Karvian vaakunasta. Lippu ilman vaakunaa oli käytössä vuosina 1848-1945. Slovenian vaakunassa on kolme kultaista tähteä, jotka symboloivat Celjen kreiviä. Valkoisella värillä esitetyt vuoret edustavat Alppeja ja erityisesti Triglav-vuorta, joka on Slovenian kansallinen symboli; aaltomaiset siniset viivat alareunassa osoittavat Slovenian pääsyn mereen.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jc w:val="left"/>
              <w:rPr/>
            </w:pPr>
            <w:r>
              <w:rPr/>
              <w:t xml:space="preserve">(alkuperäinen malli vuodelta 1785) </w:t>
            </w:r>
          </w:p>
          <w:p>
            <w:pPr>
              <w:pStyle w:val="TableContents"/>
              <w:bidi w:val="0"/>
              <w:spacing w:before="0" w:after="283"/>
              <w:jc w:val="left"/>
              <w:rPr/>
            </w:pPr>
            <w:r>
              <w:rPr/>
              <w:t xml:space="preserve">1981 -- </w:t>
            </w:r>
          </w:p>
        </w:tc>
        <w:tc>
          <w:tcPr>
            <w:tcW w:w="1489" w:type="dxa"/>
            <w:tcBorders/>
            <w:vAlign w:val="center"/>
          </w:tcPr>
          <w:p>
            <w:pPr>
              <w:pStyle w:val="TableContents"/>
              <w:bidi w:val="0"/>
              <w:spacing w:before="0" w:after="283"/>
              <w:jc w:val="left"/>
              <w:rPr/>
            </w:pPr>
            <w:r>
              <w:rPr/>
              <w:t xml:space="preserve">Espanjan lippu </w:t>
            </w:r>
          </w:p>
        </w:tc>
        <w:tc>
          <w:tcPr>
            <w:tcW w:w="7190" w:type="dxa"/>
            <w:tcBorders/>
            <w:vAlign w:val="center"/>
          </w:tcPr>
          <w:p>
            <w:pPr>
              <w:pStyle w:val="TableContents"/>
              <w:bidi w:val="0"/>
              <w:jc w:val="left"/>
              <w:rPr/>
            </w:pPr>
            <w:r>
              <w:rPr/>
              <w:t xml:space="preserve">Espanjan lippu hyväksyttiin virallisesti 19. heinäkuuta 1927 kauppalaivaston lipuksi ja 29. joulukuuta 1978 Espanjan nykyisen perustuslain kansallislipuksi. Ensimmäinen alkuperäinen viittaus on kuitenkin peräisin 15. toukokuuta 1785, jolloin Espanjan kuningas Kaarle III hyväksyi yhden Antonio Valdés y Bazánin ehdottamista malleista, jonka kuningas oli itse tilannut, jotta hänen aluksensa olisivat helposti erotettavissa muiden eurooppalaisten kansojen aluksista, sillä monissa käytettiin kuninkaallista vaakunaa valkoisella pohjalla eli Ranskan Bourbonien kuninkaallista lippua. </w:t>
            </w:r>
          </w:p>
          <w:p>
            <w:pPr>
              <w:pStyle w:val="TableContents"/>
              <w:bidi w:val="0"/>
              <w:spacing w:before="0" w:after="283"/>
              <w:jc w:val="left"/>
              <w:rPr/>
            </w:pPr>
            <w:r>
              <w:rPr/>
              <w:t xml:space="preserve">Punaista ja kullankeltaista väriä käytettiin tuon päivän jälkeen vaakunassa vain muutoksin (lukuun ottamatta Espanjan toista tasavaltaa), ja ne ovat alkuperäiset värit, jotka löytyvät Kastilian, Aragonian ja Navarran keskiaikaisten kuningaskuntien vaakunoista, jotka Aragonian kuningas Ferdinand II ja Kastilian kuningatar Isabella I yhdistivät ensimmäisen kerran.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1569 -- </w:t>
            </w:r>
          </w:p>
        </w:tc>
        <w:tc>
          <w:tcPr>
            <w:tcW w:w="1489" w:type="dxa"/>
            <w:tcBorders/>
            <w:vAlign w:val="center"/>
          </w:tcPr>
          <w:p>
            <w:pPr>
              <w:pStyle w:val="TableContents"/>
              <w:bidi w:val="0"/>
              <w:spacing w:before="0" w:after="283"/>
              <w:jc w:val="left"/>
              <w:rPr/>
            </w:pPr>
            <w:r>
              <w:rPr/>
              <w:t xml:space="preserve">Ruotsin lippu </w:t>
            </w:r>
          </w:p>
        </w:tc>
        <w:tc>
          <w:tcPr>
            <w:tcW w:w="7190" w:type="dxa"/>
            <w:tcBorders/>
            <w:vAlign w:val="center"/>
          </w:tcPr>
          <w:p>
            <w:pPr>
              <w:pStyle w:val="TableContents"/>
              <w:bidi w:val="0"/>
              <w:jc w:val="left"/>
              <w:rPr/>
            </w:pPr>
            <w:r>
              <w:rPr/>
              <w:t xml:space="preserve">Ruotsin lippu otettiin virallisesti käyttöön 22. kesäkuuta 1906. </w:t>
            </w:r>
          </w:p>
          <w:p>
            <w:pPr>
              <w:pStyle w:val="TableContents"/>
              <w:bidi w:val="0"/>
              <w:spacing w:before="0" w:after="283"/>
              <w:jc w:val="left"/>
              <w:rPr/>
            </w:pPr>
            <w:r>
              <w:rPr/>
              <w:t xml:space="preserve">Keltainen epäkeskinen risti (Skandinavian risti) on otettu Tanskan lipusta. Keltaiset ja siniset värit on otettu Tanskan kansallisesta vaakunasta.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1889 -- </w:t>
            </w:r>
          </w:p>
        </w:tc>
        <w:tc>
          <w:tcPr>
            <w:tcW w:w="1489" w:type="dxa"/>
            <w:tcBorders/>
            <w:vAlign w:val="center"/>
          </w:tcPr>
          <w:p>
            <w:pPr>
              <w:pStyle w:val="TableContents"/>
              <w:bidi w:val="0"/>
              <w:spacing w:before="0" w:after="283"/>
              <w:jc w:val="left"/>
              <w:rPr/>
            </w:pPr>
            <w:r>
              <w:rPr/>
              <w:t xml:space="preserve">Sveitsin lippu </w:t>
            </w:r>
          </w:p>
        </w:tc>
        <w:tc>
          <w:tcPr>
            <w:tcW w:w="7190" w:type="dxa"/>
            <w:tcBorders/>
            <w:vAlign w:val="center"/>
          </w:tcPr>
          <w:p>
            <w:pPr>
              <w:pStyle w:val="TableContents"/>
              <w:bidi w:val="0"/>
              <w:spacing w:before="0" w:after="283"/>
              <w:jc w:val="left"/>
              <w:rPr/>
            </w:pPr>
            <w:r>
              <w:rPr/>
              <w:t xml:space="preserve">Sveitsin lippu koostuu punaisesta neliöstä, jonka keskellä on rohkea, tasasivuinen valkoinen kreikkalainen risti. Se on yksi kahdesta neliönmuotoisesta lipusta, toinen on Vatikaanin lippu. Se perustuu Schwyzin kantonin lippuun, joka on peräisin ainakin vuodelta 1474.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1844 -- </w:t>
            </w:r>
          </w:p>
        </w:tc>
        <w:tc>
          <w:tcPr>
            <w:tcW w:w="1489" w:type="dxa"/>
            <w:tcBorders/>
            <w:vAlign w:val="center"/>
          </w:tcPr>
          <w:p>
            <w:pPr>
              <w:pStyle w:val="TableContents"/>
              <w:bidi w:val="0"/>
              <w:spacing w:before="0" w:after="283"/>
              <w:jc w:val="left"/>
              <w:rPr/>
            </w:pPr>
            <w:r>
              <w:rPr/>
              <w:t xml:space="preserve">Turkin lippu </w:t>
            </w:r>
          </w:p>
        </w:tc>
        <w:tc>
          <w:tcPr>
            <w:tcW w:w="7190" w:type="dxa"/>
            <w:tcBorders/>
            <w:vAlign w:val="center"/>
          </w:tcPr>
          <w:p>
            <w:pPr>
              <w:pStyle w:val="TableContents"/>
              <w:bidi w:val="0"/>
              <w:spacing w:before="0" w:after="283"/>
              <w:jc w:val="left"/>
              <w:rPr/>
            </w:pPr>
            <w:r>
              <w:rPr/>
              <w:t xml:space="preserve">Turkin lippu on punainen lippu, jonka keskellä on valkoinen kuunsirppi ja tähti. Lipun nimi on Ay Yıldız (kirjaimellisesti kuutähti) tai Albayrak (punainen lippu), jotka otettiin käyttöön vuonna 1844 Tanzimatin uudistusten yhteydessä; lippujen muoto, sijoittelu ja värisävy vaihtelevat kuitenkin. Lipun geometriset mittasuhteet standardoitiin laillisesti Turkin lippulailla vuonna 1936.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1918 -- 1920 1992 -- </w:t>
            </w:r>
          </w:p>
        </w:tc>
        <w:tc>
          <w:tcPr>
            <w:tcW w:w="1489" w:type="dxa"/>
            <w:tcBorders/>
            <w:vAlign w:val="center"/>
          </w:tcPr>
          <w:p>
            <w:pPr>
              <w:pStyle w:val="TableContents"/>
              <w:bidi w:val="0"/>
              <w:spacing w:before="0" w:after="283"/>
              <w:jc w:val="left"/>
              <w:rPr/>
            </w:pPr>
            <w:r>
              <w:rPr/>
              <w:t xml:space="preserve">Ukrainan lippu </w:t>
            </w:r>
          </w:p>
        </w:tc>
        <w:tc>
          <w:tcPr>
            <w:tcW w:w="7190" w:type="dxa"/>
            <w:tcBorders/>
            <w:vAlign w:val="center"/>
          </w:tcPr>
          <w:p>
            <w:pPr>
              <w:pStyle w:val="TableContents"/>
              <w:bidi w:val="0"/>
              <w:spacing w:before="0" w:after="283"/>
              <w:jc w:val="left"/>
              <w:rPr/>
            </w:pPr>
            <w:r>
              <w:rPr/>
              <w:t xml:space="preserve">Ukrainan lippu otettiin käyttöön 4. syyskuuta 1991, pian entisen Neuvostoliiton hajoamisen jälkeen. Tämä on maan alkuperäinen lippu, jota käytti lyhytaikainen Ukrainan kansantasavalta, mutta se oli kielletty vuosikymmeniä neuvostohallinnon aikana. Sinisen sävyn sanotaan symboloivan taivasta, kun taas keltainen edustaa Ukrainan kultaisia vehnäpeltoja.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1801 -- </w:t>
            </w:r>
          </w:p>
        </w:tc>
        <w:tc>
          <w:tcPr>
            <w:tcW w:w="1489" w:type="dxa"/>
            <w:tcBorders/>
            <w:vAlign w:val="center"/>
          </w:tcPr>
          <w:p>
            <w:pPr>
              <w:pStyle w:val="TableContents"/>
              <w:bidi w:val="0"/>
              <w:spacing w:before="0" w:after="283"/>
              <w:jc w:val="left"/>
              <w:rPr/>
            </w:pPr>
            <w:r>
              <w:rPr/>
              <w:t xml:space="preserve">Yhdistyneen kuningaskunnan lippu </w:t>
            </w:r>
          </w:p>
        </w:tc>
        <w:tc>
          <w:tcPr>
            <w:tcW w:w="7190" w:type="dxa"/>
            <w:tcBorders/>
            <w:vAlign w:val="center"/>
          </w:tcPr>
          <w:p>
            <w:pPr>
              <w:pStyle w:val="TableContents"/>
              <w:bidi w:val="0"/>
              <w:jc w:val="left"/>
              <w:rPr/>
            </w:pPr>
            <w:r>
              <w:rPr/>
              <w:t xml:space="preserve">Yhdistyneen kuningaskunnan nykyinen lippu on peräisin vuonna 1800 annetusta Act of Unionista, jolla Ison-Britannian kuningaskunta ja Irlannin kuningaskunta yhdistettiin Ison-Britannian ja Irlannin yhdistyneeksi kuningaskunnaksi. </w:t>
            </w:r>
          </w:p>
          <w:p>
            <w:pPr>
              <w:pStyle w:val="TableContents"/>
              <w:bidi w:val="0"/>
              <w:spacing w:before="0" w:after="283"/>
              <w:jc w:val="left"/>
              <w:rPr/>
            </w:pPr>
            <w:r>
              <w:rPr/>
              <w:t xml:space="preserve">Union Jack" yhdistää Englannin suojeluspyhimyksen Pyhän Yrjön punaisen ristin, jota reunustaa valkoinen, ja Irlannin suojeluspyhimyksen Pyhän Patrickin vinon punaisen ristin, joka on asetettu Skotlannin suojeluspyhimyksen Pyhän Andreaksen saltiren päälle. Yhdistyneen kuningaskunnan toisen maan, Walesin, lippu ei ole graafisesti esitetty. </w:t>
            </w:r>
          </w:p>
        </w:tc>
      </w:tr>
      <w:tr>
        <w:trPr/>
        <w:tc>
          <w:tcPr>
            <w:tcW w:w="574" w:type="dxa"/>
            <w:tcBorders/>
            <w:vAlign w:val="center"/>
          </w:tcPr>
          <w:p>
            <w:pPr>
              <w:pStyle w:val="TableContents"/>
              <w:bidi w:val="0"/>
              <w:spacing w:before="0" w:after="283"/>
              <w:jc w:val="left"/>
              <w:rPr>
                <w:sz w:val="4"/>
                <w:szCs w:val="4"/>
              </w:rPr>
            </w:pPr>
            <w:r>
              <w:rPr>
                <w:sz w:val="4"/>
                <w:szCs w:val="4"/>
              </w:rPr>
            </w:r>
          </w:p>
        </w:tc>
        <w:tc>
          <w:tcPr>
            <w:tcW w:w="952" w:type="dxa"/>
            <w:tcBorders/>
            <w:vAlign w:val="center"/>
          </w:tcPr>
          <w:p>
            <w:pPr>
              <w:pStyle w:val="TableContents"/>
              <w:bidi w:val="0"/>
              <w:spacing w:before="0" w:after="283"/>
              <w:jc w:val="left"/>
              <w:rPr/>
            </w:pPr>
            <w:r>
              <w:rPr/>
              <w:t xml:space="preserve">1929 -- </w:t>
            </w:r>
          </w:p>
        </w:tc>
        <w:tc>
          <w:tcPr>
            <w:tcW w:w="1489" w:type="dxa"/>
            <w:tcBorders/>
            <w:vAlign w:val="center"/>
          </w:tcPr>
          <w:p>
            <w:pPr>
              <w:pStyle w:val="TableContents"/>
              <w:bidi w:val="0"/>
              <w:spacing w:before="0" w:after="283"/>
              <w:jc w:val="left"/>
              <w:rPr/>
            </w:pPr>
            <w:r>
              <w:rPr/>
              <w:t xml:space="preserve">Vatikaanin lippu </w:t>
            </w:r>
          </w:p>
        </w:tc>
        <w:tc>
          <w:tcPr>
            <w:tcW w:w="7190" w:type="dxa"/>
            <w:tcBorders/>
            <w:vAlign w:val="center"/>
          </w:tcPr>
          <w:p>
            <w:pPr>
              <w:pStyle w:val="TableContents"/>
              <w:bidi w:val="0"/>
              <w:spacing w:before="0" w:after="283"/>
              <w:jc w:val="left"/>
              <w:rPr/>
            </w:pPr>
            <w:r>
              <w:rPr/>
              <w:t xml:space="preserve">Vatikaanin lippu, joka hyväksyttiin kesäkuussa 1929, koostuu kahdesta pystysuorasta keltaisen ja valkoisen värisestä kaistaleesta, joiden keskellä valkoisessa kaistaleessa on Pietarin avaimet ja paavin tiara. Se on yksi maailman kahdesta neliönmuotoisesta maan lipusta, joista toinen on Sveitsin lippu.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lipussa on valkoinen lippu ja sininen risti</w:t>
      </w:r>
    </w:p>
    <w:p>
      <w:pPr>
        <w:pStyle w:val="TextBody"/>
        <w:bidi w:val="0"/>
        <w:jc w:val="left"/>
        <w:rPr>
          <w:b/>
          <w:u w:val="single"/>
          <w:shd w:val="clear" w:fill="FFFF00"/>
        </w:rPr>
      </w:pPr>
      <w:r>
        <w:rPr>
          <w:b/>
          <w:u w:val="single"/>
          <w:shd w:val="clear" w:fill="FFFF00"/>
        </w:rPr>
        <w:t xml:space="preserve">Asiakirjan numero 9958</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Tania Raymonde </w:t>
      </w:r>
      <w:r>
        <w:rPr/>
        <w:t xml:space="preserve">kuin Jodi Arias </w:t>
      </w:r>
    </w:p>
    <w:p>
      <w:pPr>
        <w:pStyle w:val="TextBody"/>
        <w:numPr>
          <w:ilvl w:val="0"/>
          <w:numId w:val="27"/>
        </w:numPr>
        <w:tabs>
          <w:tab w:val="clear" w:pos="1134"/>
          <w:tab w:val="left" w:leader="none" w:pos="707"/>
        </w:tabs>
        <w:bidi w:val="0"/>
        <w:spacing w:before="0" w:after="0"/>
        <w:ind w:start="707" w:hanging="283"/>
        <w:jc w:val="left"/>
        <w:rPr/>
      </w:pPr>
      <w:r>
        <w:rPr/>
        <w:t xml:space="preserve">Jesse Lee Soffer (Travis Alexander) </w:t>
      </w:r>
    </w:p>
    <w:p>
      <w:pPr>
        <w:pStyle w:val="TextBody"/>
        <w:numPr>
          <w:ilvl w:val="0"/>
          <w:numId w:val="27"/>
        </w:numPr>
        <w:tabs>
          <w:tab w:val="clear" w:pos="1134"/>
          <w:tab w:val="left" w:leader="none" w:pos="707"/>
        </w:tabs>
        <w:bidi w:val="0"/>
        <w:spacing w:before="0" w:after="0"/>
        <w:ind w:start="707" w:hanging="283"/>
        <w:jc w:val="left"/>
        <w:rPr/>
      </w:pPr>
      <w:r>
        <w:rPr/>
        <w:t xml:space="preserve">David Zayas etsivä Esteban Floresina </w:t>
      </w:r>
    </w:p>
    <w:p>
      <w:pPr>
        <w:pStyle w:val="TextBody"/>
        <w:numPr>
          <w:ilvl w:val="0"/>
          <w:numId w:val="27"/>
        </w:numPr>
        <w:tabs>
          <w:tab w:val="clear" w:pos="1134"/>
          <w:tab w:val="left" w:leader="none" w:pos="707"/>
        </w:tabs>
        <w:bidi w:val="0"/>
        <w:spacing w:before="0" w:after="0"/>
        <w:ind w:start="707" w:hanging="283"/>
        <w:jc w:val="left"/>
        <w:rPr/>
      </w:pPr>
      <w:r>
        <w:rPr/>
        <w:t xml:space="preserve">Leah Pipes (Katie) </w:t>
      </w:r>
    </w:p>
    <w:p>
      <w:pPr>
        <w:pStyle w:val="TextBody"/>
        <w:numPr>
          <w:ilvl w:val="0"/>
          <w:numId w:val="27"/>
        </w:numPr>
        <w:tabs>
          <w:tab w:val="clear" w:pos="1134"/>
          <w:tab w:val="left" w:leader="none" w:pos="707"/>
        </w:tabs>
        <w:bidi w:val="0"/>
        <w:spacing w:before="0" w:after="0"/>
        <w:ind w:start="707" w:hanging="283"/>
        <w:jc w:val="left"/>
        <w:rPr/>
      </w:pPr>
      <w:r>
        <w:rPr/>
        <w:t xml:space="preserve">Zane Holtz (Nick) </w:t>
      </w:r>
    </w:p>
    <w:p>
      <w:pPr>
        <w:pStyle w:val="TextBody"/>
        <w:numPr>
          <w:ilvl w:val="0"/>
          <w:numId w:val="27"/>
        </w:numPr>
        <w:tabs>
          <w:tab w:val="clear" w:pos="1134"/>
          <w:tab w:val="left" w:leader="none" w:pos="707"/>
        </w:tabs>
        <w:bidi w:val="0"/>
        <w:spacing w:before="0" w:after="0"/>
        <w:ind w:start="707" w:hanging="283"/>
        <w:jc w:val="left"/>
        <w:rPr/>
      </w:pPr>
      <w:r>
        <w:rPr/>
        <w:t xml:space="preserve">Tony Plana syyttäjä Juan Martinezina </w:t>
      </w:r>
    </w:p>
    <w:p>
      <w:pPr>
        <w:pStyle w:val="TextBody"/>
        <w:numPr>
          <w:ilvl w:val="0"/>
          <w:numId w:val="27"/>
        </w:numPr>
        <w:tabs>
          <w:tab w:val="clear" w:pos="1134"/>
          <w:tab w:val="left" w:leader="none" w:pos="707"/>
        </w:tabs>
        <w:bidi w:val="0"/>
        <w:spacing w:before="0" w:after="0"/>
        <w:ind w:start="707" w:hanging="283"/>
        <w:jc w:val="left"/>
        <w:rPr/>
      </w:pPr>
      <w:r>
        <w:rPr/>
        <w:t xml:space="preserve">Debra Mooney (Caroline) </w:t>
      </w:r>
    </w:p>
    <w:p>
      <w:pPr>
        <w:pStyle w:val="TextBody"/>
        <w:numPr>
          <w:ilvl w:val="0"/>
          <w:numId w:val="27"/>
        </w:numPr>
        <w:tabs>
          <w:tab w:val="clear" w:pos="1134"/>
          <w:tab w:val="left" w:leader="none" w:pos="707"/>
        </w:tabs>
        <w:bidi w:val="0"/>
        <w:ind w:start="707" w:hanging="283"/>
        <w:jc w:val="left"/>
        <w:rPr/>
      </w:pPr>
      <w:r>
        <w:rPr/>
        <w:t xml:space="preserve">Jace Alexander (pomo) </w:t>
      </w:r>
    </w:p>
    <w:p>
      <w:pPr>
        <w:pStyle w:val="TextBody"/>
        <w:numPr>
          <w:ilvl w:val="0"/>
          <w:numId w:val="28"/>
        </w:numPr>
        <w:tabs>
          <w:tab w:val="clear" w:pos="1134"/>
          <w:tab w:val="left" w:leader="none" w:pos="707"/>
        </w:tabs>
        <w:bidi w:val="0"/>
        <w:spacing w:before="0" w:after="0"/>
        <w:ind w:start="707" w:hanging="283"/>
        <w:jc w:val="left"/>
        <w:rPr/>
      </w:pPr>
      <w:r>
        <w:rPr/>
        <w:t xml:space="preserve">Meredith Salenger (Willmott) </w:t>
      </w:r>
    </w:p>
    <w:p>
      <w:pPr>
        <w:pStyle w:val="TextBody"/>
        <w:numPr>
          <w:ilvl w:val="0"/>
          <w:numId w:val="28"/>
        </w:numPr>
        <w:tabs>
          <w:tab w:val="clear" w:pos="1134"/>
          <w:tab w:val="left" w:leader="none" w:pos="707"/>
        </w:tabs>
        <w:bidi w:val="0"/>
        <w:spacing w:before="0" w:after="0"/>
        <w:ind w:start="707" w:hanging="283"/>
        <w:jc w:val="left"/>
        <w:rPr/>
      </w:pPr>
      <w:r>
        <w:rPr/>
        <w:t xml:space="preserve">Jeff Howard (Paul) </w:t>
      </w:r>
    </w:p>
    <w:p>
      <w:pPr>
        <w:pStyle w:val="TextBody"/>
        <w:numPr>
          <w:ilvl w:val="0"/>
          <w:numId w:val="28"/>
        </w:numPr>
        <w:tabs>
          <w:tab w:val="clear" w:pos="1134"/>
          <w:tab w:val="left" w:leader="none" w:pos="707"/>
        </w:tabs>
        <w:bidi w:val="0"/>
        <w:spacing w:before="0" w:after="0"/>
        <w:ind w:start="707" w:hanging="283"/>
        <w:jc w:val="left"/>
        <w:rPr/>
      </w:pPr>
      <w:r>
        <w:rPr/>
        <w:t xml:space="preserve">Makinna Ridgway (Helen) </w:t>
      </w:r>
    </w:p>
    <w:p>
      <w:pPr>
        <w:pStyle w:val="TextBody"/>
        <w:numPr>
          <w:ilvl w:val="0"/>
          <w:numId w:val="28"/>
        </w:numPr>
        <w:tabs>
          <w:tab w:val="clear" w:pos="1134"/>
          <w:tab w:val="left" w:leader="none" w:pos="707"/>
        </w:tabs>
        <w:bidi w:val="0"/>
        <w:spacing w:before="0" w:after="0"/>
        <w:ind w:start="707" w:hanging="283"/>
        <w:jc w:val="left"/>
        <w:rPr/>
      </w:pPr>
      <w:r>
        <w:rPr/>
        <w:t xml:space="preserve">Kimberly Whalen (Angela) </w:t>
      </w:r>
    </w:p>
    <w:p>
      <w:pPr>
        <w:pStyle w:val="TextBody"/>
        <w:numPr>
          <w:ilvl w:val="0"/>
          <w:numId w:val="28"/>
        </w:numPr>
        <w:tabs>
          <w:tab w:val="clear" w:pos="1134"/>
          <w:tab w:val="left" w:leader="none" w:pos="707"/>
        </w:tabs>
        <w:bidi w:val="0"/>
        <w:spacing w:before="0" w:after="0"/>
        <w:ind w:start="707" w:hanging="283"/>
        <w:jc w:val="left"/>
        <w:rPr/>
      </w:pPr>
      <w:r>
        <w:rPr/>
        <w:t xml:space="preserve">Cynthia Addai-Robinson (Leslie) </w:t>
      </w:r>
    </w:p>
    <w:p>
      <w:pPr>
        <w:pStyle w:val="TextBody"/>
        <w:numPr>
          <w:ilvl w:val="0"/>
          <w:numId w:val="28"/>
        </w:numPr>
        <w:tabs>
          <w:tab w:val="clear" w:pos="1134"/>
          <w:tab w:val="left" w:leader="none" w:pos="707"/>
        </w:tabs>
        <w:bidi w:val="0"/>
        <w:spacing w:before="0" w:after="0"/>
        <w:ind w:start="707" w:hanging="283"/>
        <w:jc w:val="left"/>
        <w:rPr/>
      </w:pPr>
      <w:r>
        <w:rPr/>
        <w:t xml:space="preserve">Fernando Aldaz kuin Guy </w:t>
      </w:r>
    </w:p>
    <w:p>
      <w:pPr>
        <w:pStyle w:val="TextBody"/>
        <w:numPr>
          <w:ilvl w:val="0"/>
          <w:numId w:val="28"/>
        </w:numPr>
        <w:tabs>
          <w:tab w:val="clear" w:pos="1134"/>
          <w:tab w:val="left" w:leader="none" w:pos="707"/>
        </w:tabs>
        <w:bidi w:val="0"/>
        <w:ind w:start="707" w:hanging="283"/>
        <w:jc w:val="left"/>
        <w:rPr/>
      </w:pPr>
      <w:r>
        <w:rPr/>
        <w:t xml:space="preserve">Jen Oda kuin laboratorioteknikko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Jodi Ariasia Lifetime-elokuvassa -</w:t>
      </w:r>
    </w:p>
    <w:p>
      <w:pPr>
        <w:pStyle w:val="TextBody"/>
        <w:bidi w:val="0"/>
        <w:jc w:val="left"/>
        <w:rPr>
          <w:b/>
          <w:u w:val="single"/>
          <w:shd w:val="clear" w:fill="FFFF00"/>
        </w:rPr>
      </w:pPr>
      <w:r>
        <w:rPr>
          <w:b/>
          <w:u w:val="single"/>
          <w:shd w:val="clear" w:fill="FFFF00"/>
        </w:rPr>
        <w:t xml:space="preserve">Asiakirjan numero 9959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30"/>
        <w:gridCol w:w="2488"/>
        <w:gridCol w:w="2383"/>
        <w:gridCol w:w="2604"/>
      </w:tblGrid>
      <w:tr>
        <w:trPr/>
        <w:tc>
          <w:tcPr>
            <w:tcW w:w="2730" w:type="dxa"/>
            <w:tcBorders/>
            <w:vAlign w:val="center"/>
          </w:tcPr>
          <w:p>
            <w:pPr>
              <w:pStyle w:val="TableHeading"/>
              <w:suppressLineNumbers/>
              <w:bidi w:val="0"/>
              <w:spacing w:before="0" w:after="283"/>
              <w:jc w:val="center"/>
              <w:rPr/>
            </w:pPr>
            <w:r>
              <w:rPr/>
              <w:t xml:space="preserve">Pelit Kulta Hopea Pronssi </w:t>
            </w:r>
          </w:p>
        </w:tc>
        <w:tc>
          <w:tcPr>
            <w:tcW w:w="2488" w:type="dxa"/>
            <w:tcBorders/>
          </w:tcPr>
          <w:p>
            <w:pPr>
              <w:pStyle w:val="TableContents"/>
              <w:bidi w:val="0"/>
              <w:spacing w:before="0" w:after="283"/>
              <w:jc w:val="left"/>
              <w:rPr>
                <w:sz w:val="4"/>
                <w:szCs w:val="4"/>
              </w:rPr>
            </w:pPr>
            <w:r>
              <w:rPr>
                <w:sz w:val="4"/>
                <w:szCs w:val="4"/>
              </w:rPr>
            </w:r>
          </w:p>
        </w:tc>
        <w:tc>
          <w:tcPr>
            <w:tcW w:w="2383" w:type="dxa"/>
            <w:tcBorders/>
          </w:tcPr>
          <w:p>
            <w:pPr>
              <w:pStyle w:val="TableContents"/>
              <w:bidi w:val="0"/>
              <w:spacing w:before="0" w:after="283"/>
              <w:jc w:val="left"/>
              <w:rPr>
                <w:sz w:val="4"/>
                <w:szCs w:val="4"/>
              </w:rPr>
            </w:pPr>
            <w:r>
              <w:rPr>
                <w:sz w:val="4"/>
                <w:szCs w:val="4"/>
              </w:rPr>
            </w:r>
          </w:p>
        </w:tc>
        <w:tc>
          <w:tcPr>
            <w:tcW w:w="2604" w:type="dxa"/>
            <w:tcBorders/>
          </w:tcPr>
          <w:p>
            <w:pPr>
              <w:pStyle w:val="TableContents"/>
              <w:bidi w:val="0"/>
              <w:spacing w:before="0" w:after="283"/>
              <w:jc w:val="left"/>
              <w:rPr>
                <w:sz w:val="4"/>
                <w:szCs w:val="4"/>
              </w:rPr>
            </w:pPr>
            <w:r>
              <w:rPr>
                <w:sz w:val="4"/>
                <w:szCs w:val="4"/>
              </w:rPr>
            </w:r>
          </w:p>
        </w:tc>
      </w:tr>
      <w:tr>
        <w:trPr/>
        <w:tc>
          <w:tcPr>
            <w:tcW w:w="2730" w:type="dxa"/>
            <w:tcBorders/>
            <w:vAlign w:val="center"/>
          </w:tcPr>
          <w:p>
            <w:pPr>
              <w:pStyle w:val="TableContents"/>
              <w:bidi w:val="0"/>
              <w:spacing w:before="0" w:after="283"/>
              <w:jc w:val="left"/>
              <w:rPr/>
            </w:pPr>
            <w:r>
              <w:rPr/>
              <w:t xml:space="preserve">2018 Pyeongchang yksityiskohdat </w:t>
            </w:r>
          </w:p>
        </w:tc>
        <w:tc>
          <w:tcPr>
            <w:tcW w:w="2488" w:type="dxa"/>
            <w:tcBorders/>
            <w:vAlign w:val="center"/>
          </w:tcPr>
          <w:p>
            <w:pPr>
              <w:pStyle w:val="TableContents"/>
              <w:bidi w:val="0"/>
              <w:spacing w:before="0" w:after="283"/>
              <w:jc w:val="left"/>
              <w:rPr/>
            </w:pPr>
            <w:r>
              <w:rPr>
                <w:color w:val="A9A9A9"/>
              </w:rPr>
              <w:t xml:space="preserve">Sébastien Toutant </w:t>
            </w:r>
            <w:r>
              <w:rPr/>
              <w:t xml:space="preserve">Kanada </w:t>
            </w:r>
          </w:p>
        </w:tc>
        <w:tc>
          <w:tcPr>
            <w:tcW w:w="2383" w:type="dxa"/>
            <w:tcBorders/>
            <w:vAlign w:val="center"/>
          </w:tcPr>
          <w:p>
            <w:pPr>
              <w:pStyle w:val="TableContents"/>
              <w:bidi w:val="0"/>
              <w:spacing w:before="0" w:after="283"/>
              <w:jc w:val="left"/>
              <w:rPr/>
            </w:pPr>
            <w:r>
              <w:rPr/>
              <w:t xml:space="preserve">Kyle Mack Yhdysvallat </w:t>
            </w:r>
          </w:p>
        </w:tc>
        <w:tc>
          <w:tcPr>
            <w:tcW w:w="2604" w:type="dxa"/>
            <w:tcBorders/>
            <w:vAlign w:val="center"/>
          </w:tcPr>
          <w:p>
            <w:pPr>
              <w:pStyle w:val="TableContents"/>
              <w:bidi w:val="0"/>
              <w:spacing w:before="0" w:after="283"/>
              <w:jc w:val="left"/>
              <w:rPr/>
            </w:pPr>
            <w:r>
              <w:rPr/>
              <w:t xml:space="preserve">Billy Morgan Iso-Britannia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miesten lumilautailussa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62"/>
        <w:gridCol w:w="2860"/>
        <w:gridCol w:w="2302"/>
        <w:gridCol w:w="2481"/>
      </w:tblGrid>
      <w:tr>
        <w:trPr/>
        <w:tc>
          <w:tcPr>
            <w:tcW w:w="2562" w:type="dxa"/>
            <w:tcBorders/>
            <w:vAlign w:val="center"/>
          </w:tcPr>
          <w:p>
            <w:pPr>
              <w:pStyle w:val="TableHeading"/>
              <w:suppressLineNumbers/>
              <w:bidi w:val="0"/>
              <w:spacing w:before="0" w:after="283"/>
              <w:jc w:val="center"/>
              <w:rPr/>
            </w:pPr>
            <w:r>
              <w:rPr/>
              <w:t xml:space="preserve">Pelit Kulta Hopea Pronssi </w:t>
            </w:r>
          </w:p>
        </w:tc>
        <w:tc>
          <w:tcPr>
            <w:tcW w:w="2860" w:type="dxa"/>
            <w:tcBorders/>
          </w:tcPr>
          <w:p>
            <w:pPr>
              <w:pStyle w:val="TableContents"/>
              <w:bidi w:val="0"/>
              <w:spacing w:before="0" w:after="283"/>
              <w:jc w:val="left"/>
              <w:rPr>
                <w:sz w:val="4"/>
                <w:szCs w:val="4"/>
              </w:rPr>
            </w:pPr>
            <w:r>
              <w:rPr>
                <w:sz w:val="4"/>
                <w:szCs w:val="4"/>
              </w:rPr>
            </w:r>
          </w:p>
        </w:tc>
        <w:tc>
          <w:tcPr>
            <w:tcW w:w="2302" w:type="dxa"/>
            <w:tcBorders/>
          </w:tcPr>
          <w:p>
            <w:pPr>
              <w:pStyle w:val="TableContents"/>
              <w:bidi w:val="0"/>
              <w:spacing w:before="0" w:after="283"/>
              <w:jc w:val="left"/>
              <w:rPr>
                <w:sz w:val="4"/>
                <w:szCs w:val="4"/>
              </w:rPr>
            </w:pPr>
            <w:r>
              <w:rPr>
                <w:sz w:val="4"/>
                <w:szCs w:val="4"/>
              </w:rPr>
            </w:r>
          </w:p>
        </w:tc>
        <w:tc>
          <w:tcPr>
            <w:tcW w:w="2481" w:type="dxa"/>
            <w:tcBorders/>
          </w:tcPr>
          <w:p>
            <w:pPr>
              <w:pStyle w:val="TableContents"/>
              <w:bidi w:val="0"/>
              <w:spacing w:before="0" w:after="283"/>
              <w:jc w:val="left"/>
              <w:rPr>
                <w:sz w:val="4"/>
                <w:szCs w:val="4"/>
              </w:rPr>
            </w:pPr>
            <w:r>
              <w:rPr>
                <w:sz w:val="4"/>
                <w:szCs w:val="4"/>
              </w:rPr>
            </w:r>
          </w:p>
        </w:tc>
      </w:tr>
      <w:tr>
        <w:trPr/>
        <w:tc>
          <w:tcPr>
            <w:tcW w:w="2562" w:type="dxa"/>
            <w:tcBorders/>
            <w:vAlign w:val="center"/>
          </w:tcPr>
          <w:p>
            <w:pPr>
              <w:pStyle w:val="TableContents"/>
              <w:bidi w:val="0"/>
              <w:spacing w:before="0" w:after="283"/>
              <w:jc w:val="left"/>
              <w:rPr/>
            </w:pPr>
            <w:r>
              <w:rPr/>
              <w:t xml:space="preserve">1998 Nagano yksityiskohdat </w:t>
            </w:r>
          </w:p>
        </w:tc>
        <w:tc>
          <w:tcPr>
            <w:tcW w:w="2860" w:type="dxa"/>
            <w:tcBorders/>
            <w:vAlign w:val="center"/>
          </w:tcPr>
          <w:p>
            <w:pPr>
              <w:pStyle w:val="TableContents"/>
              <w:bidi w:val="0"/>
              <w:spacing w:before="0" w:after="283"/>
              <w:jc w:val="left"/>
              <w:rPr/>
            </w:pPr>
            <w:r>
              <w:rPr>
                <w:color w:val="A9A9A9"/>
              </w:rPr>
              <w:t xml:space="preserve">Gian Simmen </w:t>
            </w:r>
            <w:r>
              <w:rPr/>
              <w:t xml:space="preserve">Sveitsi </w:t>
            </w:r>
          </w:p>
        </w:tc>
        <w:tc>
          <w:tcPr>
            <w:tcW w:w="2302" w:type="dxa"/>
            <w:tcBorders/>
            <w:vAlign w:val="center"/>
          </w:tcPr>
          <w:p>
            <w:pPr>
              <w:pStyle w:val="TableContents"/>
              <w:bidi w:val="0"/>
              <w:spacing w:before="0" w:after="283"/>
              <w:jc w:val="left"/>
              <w:rPr/>
            </w:pPr>
            <w:r>
              <w:rPr/>
              <w:t xml:space="preserve">Daniel Franck Norja </w:t>
            </w:r>
          </w:p>
        </w:tc>
        <w:tc>
          <w:tcPr>
            <w:tcW w:w="2481" w:type="dxa"/>
            <w:tcBorders/>
            <w:vAlign w:val="center"/>
          </w:tcPr>
          <w:p>
            <w:pPr>
              <w:pStyle w:val="TableContents"/>
              <w:bidi w:val="0"/>
              <w:spacing w:before="0" w:after="283"/>
              <w:jc w:val="left"/>
              <w:rPr/>
            </w:pPr>
            <w:r>
              <w:rPr/>
              <w:t xml:space="preserve">Ross Powers Yhdysvallat </w:t>
            </w:r>
          </w:p>
        </w:tc>
      </w:tr>
      <w:tr>
        <w:trPr/>
        <w:tc>
          <w:tcPr>
            <w:tcW w:w="2562" w:type="dxa"/>
            <w:tcBorders/>
            <w:vAlign w:val="center"/>
          </w:tcPr>
          <w:p>
            <w:pPr>
              <w:pStyle w:val="TableContents"/>
              <w:bidi w:val="0"/>
              <w:spacing w:before="0" w:after="283"/>
              <w:jc w:val="left"/>
              <w:rPr/>
            </w:pPr>
            <w:r>
              <w:rPr/>
              <w:t xml:space="preserve">2002 Salt Lake City yksityiskohdat </w:t>
            </w:r>
          </w:p>
        </w:tc>
        <w:tc>
          <w:tcPr>
            <w:tcW w:w="2860" w:type="dxa"/>
            <w:tcBorders/>
            <w:vAlign w:val="center"/>
          </w:tcPr>
          <w:p>
            <w:pPr>
              <w:pStyle w:val="TableContents"/>
              <w:bidi w:val="0"/>
              <w:spacing w:before="0" w:after="283"/>
              <w:jc w:val="left"/>
              <w:rPr/>
            </w:pPr>
            <w:r>
              <w:rPr>
                <w:color w:val="DCDCDC"/>
              </w:rPr>
              <w:t xml:space="preserve">Ross Powers </w:t>
            </w:r>
            <w:r>
              <w:rPr/>
              <w:t xml:space="preserve">Yhdysvallat </w:t>
            </w:r>
          </w:p>
        </w:tc>
        <w:tc>
          <w:tcPr>
            <w:tcW w:w="2302" w:type="dxa"/>
            <w:tcBorders/>
            <w:vAlign w:val="center"/>
          </w:tcPr>
          <w:p>
            <w:pPr>
              <w:pStyle w:val="TableContents"/>
              <w:bidi w:val="0"/>
              <w:spacing w:before="0" w:after="283"/>
              <w:jc w:val="left"/>
              <w:rPr/>
            </w:pPr>
            <w:r>
              <w:rPr/>
              <w:t xml:space="preserve">Danny Kass Yhdysvallat </w:t>
            </w:r>
          </w:p>
        </w:tc>
        <w:tc>
          <w:tcPr>
            <w:tcW w:w="2481" w:type="dxa"/>
            <w:tcBorders/>
            <w:vAlign w:val="center"/>
          </w:tcPr>
          <w:p>
            <w:pPr>
              <w:pStyle w:val="TableContents"/>
              <w:bidi w:val="0"/>
              <w:spacing w:before="0" w:after="283"/>
              <w:jc w:val="left"/>
              <w:rPr/>
            </w:pPr>
            <w:r>
              <w:rPr/>
              <w:t xml:space="preserve">Jarret Thomas Yhdysvallat </w:t>
            </w:r>
          </w:p>
        </w:tc>
      </w:tr>
      <w:tr>
        <w:trPr/>
        <w:tc>
          <w:tcPr>
            <w:tcW w:w="2562" w:type="dxa"/>
            <w:tcBorders/>
            <w:vAlign w:val="center"/>
          </w:tcPr>
          <w:p>
            <w:pPr>
              <w:pStyle w:val="TableContents"/>
              <w:bidi w:val="0"/>
              <w:spacing w:before="0" w:after="283"/>
              <w:jc w:val="left"/>
              <w:rPr/>
            </w:pPr>
            <w:r>
              <w:rPr/>
              <w:t xml:space="preserve">2006 Torino tiedot </w:t>
            </w:r>
          </w:p>
        </w:tc>
        <w:tc>
          <w:tcPr>
            <w:tcW w:w="2860" w:type="dxa"/>
            <w:tcBorders/>
            <w:vAlign w:val="center"/>
          </w:tcPr>
          <w:p>
            <w:pPr>
              <w:pStyle w:val="TableContents"/>
              <w:bidi w:val="0"/>
              <w:spacing w:before="0" w:after="283"/>
              <w:jc w:val="left"/>
              <w:rPr/>
            </w:pPr>
            <w:r>
              <w:rPr>
                <w:color w:val="2F4F4F"/>
              </w:rPr>
              <w:t xml:space="preserve">Shaun White </w:t>
            </w:r>
            <w:r>
              <w:rPr/>
              <w:t xml:space="preserve">Yhdysvallat </w:t>
            </w:r>
          </w:p>
        </w:tc>
        <w:tc>
          <w:tcPr>
            <w:tcW w:w="2302" w:type="dxa"/>
            <w:tcBorders/>
            <w:vAlign w:val="center"/>
          </w:tcPr>
          <w:p>
            <w:pPr>
              <w:pStyle w:val="TableContents"/>
              <w:bidi w:val="0"/>
              <w:spacing w:before="0" w:after="283"/>
              <w:jc w:val="left"/>
              <w:rPr/>
            </w:pPr>
            <w:r>
              <w:rPr/>
              <w:t xml:space="preserve">Danny Kass Yhdysvallat </w:t>
            </w:r>
          </w:p>
        </w:tc>
        <w:tc>
          <w:tcPr>
            <w:tcW w:w="2481" w:type="dxa"/>
            <w:tcBorders/>
            <w:vAlign w:val="center"/>
          </w:tcPr>
          <w:p>
            <w:pPr>
              <w:pStyle w:val="TableContents"/>
              <w:bidi w:val="0"/>
              <w:spacing w:before="0" w:after="283"/>
              <w:jc w:val="left"/>
              <w:rPr/>
            </w:pPr>
            <w:r>
              <w:rPr/>
              <w:t xml:space="preserve">Markku Koski Suomi </w:t>
            </w:r>
          </w:p>
        </w:tc>
      </w:tr>
      <w:tr>
        <w:trPr/>
        <w:tc>
          <w:tcPr>
            <w:tcW w:w="2562" w:type="dxa"/>
            <w:tcBorders/>
            <w:vAlign w:val="center"/>
          </w:tcPr>
          <w:p>
            <w:pPr>
              <w:pStyle w:val="TableContents"/>
              <w:bidi w:val="0"/>
              <w:spacing w:before="0" w:after="283"/>
              <w:jc w:val="left"/>
              <w:rPr/>
            </w:pPr>
            <w:r>
              <w:rPr/>
              <w:t xml:space="preserve">2010 Vancouver yksityiskohdat </w:t>
            </w:r>
          </w:p>
        </w:tc>
        <w:tc>
          <w:tcPr>
            <w:tcW w:w="2860" w:type="dxa"/>
            <w:tcBorders/>
            <w:vAlign w:val="center"/>
          </w:tcPr>
          <w:p>
            <w:pPr>
              <w:pStyle w:val="TableContents"/>
              <w:bidi w:val="0"/>
              <w:spacing w:before="0" w:after="283"/>
              <w:jc w:val="left"/>
              <w:rPr/>
            </w:pPr>
            <w:r>
              <w:rPr/>
              <w:t xml:space="preserve">Shaun White Yhdysvallat </w:t>
            </w:r>
          </w:p>
        </w:tc>
        <w:tc>
          <w:tcPr>
            <w:tcW w:w="2302" w:type="dxa"/>
            <w:tcBorders/>
            <w:vAlign w:val="center"/>
          </w:tcPr>
          <w:p>
            <w:pPr>
              <w:pStyle w:val="TableContents"/>
              <w:bidi w:val="0"/>
              <w:spacing w:before="0" w:after="283"/>
              <w:jc w:val="left"/>
              <w:rPr/>
            </w:pPr>
            <w:r>
              <w:rPr/>
              <w:t xml:space="preserve">Peetu Piiroinen Suomi </w:t>
            </w:r>
          </w:p>
        </w:tc>
        <w:tc>
          <w:tcPr>
            <w:tcW w:w="2481" w:type="dxa"/>
            <w:tcBorders/>
            <w:vAlign w:val="center"/>
          </w:tcPr>
          <w:p>
            <w:pPr>
              <w:pStyle w:val="TableContents"/>
              <w:bidi w:val="0"/>
              <w:spacing w:before="0" w:after="283"/>
              <w:jc w:val="left"/>
              <w:rPr/>
            </w:pPr>
            <w:r>
              <w:rPr/>
              <w:t xml:space="preserve">Scott Lago Yhdysvallat </w:t>
            </w:r>
          </w:p>
        </w:tc>
      </w:tr>
      <w:tr>
        <w:trPr/>
        <w:tc>
          <w:tcPr>
            <w:tcW w:w="2562" w:type="dxa"/>
            <w:tcBorders/>
            <w:vAlign w:val="center"/>
          </w:tcPr>
          <w:p>
            <w:pPr>
              <w:pStyle w:val="TableContents"/>
              <w:bidi w:val="0"/>
              <w:spacing w:before="0" w:after="283"/>
              <w:jc w:val="left"/>
              <w:rPr/>
            </w:pPr>
            <w:r>
              <w:rPr/>
              <w:t xml:space="preserve">2014 Sotšin yksityiskohdat </w:t>
            </w:r>
          </w:p>
        </w:tc>
        <w:tc>
          <w:tcPr>
            <w:tcW w:w="2860" w:type="dxa"/>
            <w:tcBorders/>
            <w:vAlign w:val="center"/>
          </w:tcPr>
          <w:p>
            <w:pPr>
              <w:pStyle w:val="TableContents"/>
              <w:bidi w:val="0"/>
              <w:spacing w:before="0" w:after="283"/>
              <w:jc w:val="left"/>
              <w:rPr/>
            </w:pPr>
            <w:r>
              <w:rPr>
                <w:color w:val="556B2F"/>
              </w:rPr>
              <w:t xml:space="preserve">Iouri Podladtchikov </w:t>
            </w:r>
            <w:r>
              <w:rPr/>
              <w:t xml:space="preserve">Sveitsi </w:t>
            </w:r>
          </w:p>
        </w:tc>
        <w:tc>
          <w:tcPr>
            <w:tcW w:w="2302" w:type="dxa"/>
            <w:tcBorders/>
            <w:vAlign w:val="center"/>
          </w:tcPr>
          <w:p>
            <w:pPr>
              <w:pStyle w:val="TableContents"/>
              <w:bidi w:val="0"/>
              <w:spacing w:before="0" w:after="283"/>
              <w:jc w:val="left"/>
              <w:rPr/>
            </w:pPr>
            <w:r>
              <w:rPr/>
              <w:t xml:space="preserve">Ayumu Hirano Japani </w:t>
            </w:r>
          </w:p>
        </w:tc>
        <w:tc>
          <w:tcPr>
            <w:tcW w:w="2481" w:type="dxa"/>
            <w:tcBorders/>
            <w:vAlign w:val="center"/>
          </w:tcPr>
          <w:p>
            <w:pPr>
              <w:pStyle w:val="TableContents"/>
              <w:bidi w:val="0"/>
              <w:spacing w:before="0" w:after="283"/>
              <w:jc w:val="left"/>
              <w:rPr/>
            </w:pPr>
            <w:r>
              <w:rPr/>
              <w:t xml:space="preserve">Taku Hiraoka Japani </w:t>
            </w:r>
          </w:p>
        </w:tc>
      </w:tr>
      <w:tr>
        <w:trPr/>
        <w:tc>
          <w:tcPr>
            <w:tcW w:w="2562" w:type="dxa"/>
            <w:tcBorders/>
            <w:vAlign w:val="center"/>
          </w:tcPr>
          <w:p>
            <w:pPr>
              <w:pStyle w:val="TableContents"/>
              <w:bidi w:val="0"/>
              <w:spacing w:before="0" w:after="283"/>
              <w:jc w:val="left"/>
              <w:rPr/>
            </w:pPr>
            <w:r>
              <w:rPr/>
              <w:t xml:space="preserve">2018 Pyeongchang yksityiskohdat </w:t>
            </w:r>
          </w:p>
        </w:tc>
        <w:tc>
          <w:tcPr>
            <w:tcW w:w="2860" w:type="dxa"/>
            <w:tcBorders/>
            <w:vAlign w:val="center"/>
          </w:tcPr>
          <w:p>
            <w:pPr>
              <w:pStyle w:val="TableContents"/>
              <w:bidi w:val="0"/>
              <w:spacing w:before="0" w:after="283"/>
              <w:jc w:val="left"/>
              <w:rPr/>
            </w:pPr>
            <w:r>
              <w:rPr>
                <w:color w:val="6B8E23"/>
              </w:rPr>
              <w:t xml:space="preserve">Shaun White </w:t>
            </w:r>
            <w:r>
              <w:rPr/>
              <w:t xml:space="preserve">Yhdysvallat </w:t>
            </w:r>
          </w:p>
        </w:tc>
        <w:tc>
          <w:tcPr>
            <w:tcW w:w="2302" w:type="dxa"/>
            <w:tcBorders/>
            <w:vAlign w:val="center"/>
          </w:tcPr>
          <w:p>
            <w:pPr>
              <w:pStyle w:val="TableContents"/>
              <w:bidi w:val="0"/>
              <w:spacing w:before="0" w:after="283"/>
              <w:jc w:val="left"/>
              <w:rPr/>
            </w:pPr>
            <w:r>
              <w:rPr>
                <w:color w:val="A0522D"/>
              </w:rPr>
              <w:t xml:space="preserve">Ayumu Hirano </w:t>
            </w:r>
            <w:r>
              <w:rPr/>
              <w:t xml:space="preserve">Japani </w:t>
            </w:r>
          </w:p>
        </w:tc>
        <w:tc>
          <w:tcPr>
            <w:tcW w:w="2481" w:type="dxa"/>
            <w:tcBorders/>
            <w:vAlign w:val="center"/>
          </w:tcPr>
          <w:p>
            <w:pPr>
              <w:pStyle w:val="TableContents"/>
              <w:bidi w:val="0"/>
              <w:spacing w:before="0" w:after="283"/>
              <w:jc w:val="left"/>
              <w:rPr/>
            </w:pPr>
            <w:r>
              <w:rPr>
                <w:color w:val="228B22"/>
              </w:rPr>
              <w:t xml:space="preserve">Scott James </w:t>
            </w:r>
            <w:r>
              <w:rPr/>
              <w:t xml:space="preserve">Australia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miesten pujottelupujottelussa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mitalit miesten pujotteluputkessa -</w:t>
      </w:r>
    </w:p>
    <w:p>
      <w:pPr>
        <w:pStyle w:val="TextBody"/>
        <w:bidi w:val="0"/>
        <w:jc w:val="left"/>
        <w:rPr>
          <w:b/>
          <w:shd w:val="clear" w:fill="FFFF00"/>
        </w:rPr>
      </w:pPr>
      <w:r>
        <w:rPr>
          <w:b/>
          <w:shd w:val="clear" w:fill="FFFF00"/>
        </w:rPr>
        <w:t xml:space="preserve">Teksti numero 2</w:t>
      </w:r>
    </w:p>
    <w:tbl>
      <w:tblPr>
        <w:tblW w:w="6474" w:type="dxa"/>
        <w:jc w:val="left"/>
        <w:tblInd w:w="0" w:type="dxa"/>
        <w:tblLayout w:type="fixed"/>
        <w:tblCellMar>
          <w:top w:w="28" w:type="dxa"/>
          <w:left w:w="28" w:type="dxa"/>
          <w:bottom w:w="28" w:type="dxa"/>
          <w:right w:w="28" w:type="dxa"/>
        </w:tblCellMar>
      </w:tblPr>
      <w:tblGrid>
        <w:gridCol w:w="2371"/>
        <w:gridCol w:w="916"/>
        <w:gridCol w:w="406"/>
        <w:gridCol w:w="406"/>
        <w:gridCol w:w="406"/>
        <w:gridCol w:w="406"/>
        <w:gridCol w:w="406"/>
        <w:gridCol w:w="406"/>
        <w:gridCol w:w="751"/>
      </w:tblGrid>
      <w:tr>
        <w:trPr/>
        <w:tc>
          <w:tcPr>
            <w:tcW w:w="2371" w:type="dxa"/>
            <w:tcBorders/>
            <w:vAlign w:val="center"/>
          </w:tcPr>
          <w:p>
            <w:pPr>
              <w:pStyle w:val="TableHeading"/>
              <w:suppressLineNumbers/>
              <w:bidi w:val="0"/>
              <w:spacing w:before="0" w:after="283"/>
              <w:jc w:val="center"/>
              <w:rPr/>
            </w:pPr>
            <w:r>
              <w:rPr/>
              <w:t xml:space="preserve">Nation </w:t>
            </w:r>
          </w:p>
        </w:tc>
        <w:tc>
          <w:tcPr>
            <w:tcW w:w="916" w:type="dxa"/>
            <w:tcBorders/>
            <w:vAlign w:val="center"/>
          </w:tcPr>
          <w:p>
            <w:pPr>
              <w:pStyle w:val="TableHeading"/>
              <w:suppressLineNumbers/>
              <w:bidi w:val="0"/>
              <w:spacing w:before="0" w:after="283"/>
              <w:jc w:val="center"/>
              <w:rPr/>
            </w:pPr>
            <w:r>
              <w:rPr/>
              <w:t xml:space="preserve">24 -- 94 </w:t>
            </w:r>
          </w:p>
        </w:tc>
        <w:tc>
          <w:tcPr>
            <w:tcW w:w="406" w:type="dxa"/>
            <w:tcBorders/>
            <w:vAlign w:val="center"/>
          </w:tcPr>
          <w:p>
            <w:pPr>
              <w:pStyle w:val="TableHeading"/>
              <w:suppressLineNumbers/>
              <w:bidi w:val="0"/>
              <w:spacing w:before="0" w:after="283"/>
              <w:jc w:val="center"/>
              <w:rPr/>
            </w:pPr>
            <w:r>
              <w:rPr/>
              <w:t xml:space="preserve">98 </w:t>
            </w:r>
          </w:p>
        </w:tc>
        <w:tc>
          <w:tcPr>
            <w:tcW w:w="406" w:type="dxa"/>
            <w:tcBorders/>
            <w:vAlign w:val="center"/>
          </w:tcPr>
          <w:p>
            <w:pPr>
              <w:pStyle w:val="TableHeading"/>
              <w:suppressLineNumbers/>
              <w:bidi w:val="0"/>
              <w:spacing w:before="0" w:after="283"/>
              <w:jc w:val="center"/>
              <w:rPr/>
            </w:pPr>
            <w:r>
              <w:rPr/>
              <w:t xml:space="preserve">02 </w:t>
            </w:r>
          </w:p>
        </w:tc>
        <w:tc>
          <w:tcPr>
            <w:tcW w:w="406" w:type="dxa"/>
            <w:tcBorders/>
            <w:vAlign w:val="center"/>
          </w:tcPr>
          <w:p>
            <w:pPr>
              <w:pStyle w:val="TableHeading"/>
              <w:suppressLineNumbers/>
              <w:bidi w:val="0"/>
              <w:spacing w:before="0" w:after="283"/>
              <w:jc w:val="center"/>
              <w:rPr/>
            </w:pPr>
            <w:r>
              <w:rPr/>
              <w:t xml:space="preserve">06 </w:t>
            </w:r>
          </w:p>
        </w:tc>
        <w:tc>
          <w:tcPr>
            <w:tcW w:w="406" w:type="dxa"/>
            <w:tcBorders/>
            <w:vAlign w:val="center"/>
          </w:tcPr>
          <w:p>
            <w:pPr>
              <w:pStyle w:val="TableHeading"/>
              <w:suppressLineNumbers/>
              <w:bidi w:val="0"/>
              <w:spacing w:before="0" w:after="283"/>
              <w:jc w:val="center"/>
              <w:rPr/>
            </w:pPr>
            <w:r>
              <w:rPr/>
              <w:t xml:space="preserve">10 </w:t>
            </w:r>
          </w:p>
        </w:tc>
        <w:tc>
          <w:tcPr>
            <w:tcW w:w="406" w:type="dxa"/>
            <w:tcBorders/>
            <w:vAlign w:val="center"/>
          </w:tcPr>
          <w:p>
            <w:pPr>
              <w:pStyle w:val="TableHeading"/>
              <w:suppressLineNumbers/>
              <w:bidi w:val="0"/>
              <w:spacing w:before="0" w:after="283"/>
              <w:jc w:val="center"/>
              <w:rPr/>
            </w:pPr>
            <w:r>
              <w:rPr/>
              <w:t xml:space="preserve">14 </w:t>
            </w:r>
          </w:p>
        </w:tc>
        <w:tc>
          <w:tcPr>
            <w:tcW w:w="406" w:type="dxa"/>
            <w:tcBorders/>
            <w:vAlign w:val="center"/>
          </w:tcPr>
          <w:p>
            <w:pPr>
              <w:pStyle w:val="TableHeading"/>
              <w:suppressLineNumbers/>
              <w:bidi w:val="0"/>
              <w:spacing w:before="0" w:after="283"/>
              <w:jc w:val="center"/>
              <w:rPr/>
            </w:pPr>
            <w:r>
              <w:rPr/>
              <w:t xml:space="preserve">18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371" w:type="dxa"/>
            <w:tcBorders/>
            <w:vAlign w:val="center"/>
          </w:tcPr>
          <w:p>
            <w:pPr>
              <w:pStyle w:val="TableContents"/>
              <w:bidi w:val="0"/>
              <w:spacing w:before="0" w:after="283"/>
              <w:jc w:val="left"/>
              <w:rPr/>
            </w:pPr>
            <w:r>
              <w:rPr/>
              <w:t xml:space="preserve">Australia (AUS)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Itävalta (AUT)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2371" w:type="dxa"/>
            <w:tcBorders/>
            <w:vAlign w:val="center"/>
          </w:tcPr>
          <w:p>
            <w:pPr>
              <w:pStyle w:val="TableContents"/>
              <w:bidi w:val="0"/>
              <w:spacing w:before="0" w:after="283"/>
              <w:jc w:val="left"/>
              <w:rPr/>
            </w:pPr>
            <w:r>
              <w:rPr/>
              <w:t xml:space="preserve">Kanada (CAN)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2371" w:type="dxa"/>
            <w:tcBorders/>
            <w:vAlign w:val="center"/>
          </w:tcPr>
          <w:p>
            <w:pPr>
              <w:pStyle w:val="TableContents"/>
              <w:bidi w:val="0"/>
              <w:spacing w:before="0" w:after="283"/>
              <w:jc w:val="left"/>
              <w:rPr/>
            </w:pPr>
            <w:r>
              <w:rPr/>
              <w:t xml:space="preserve">Kiina (CHN)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Tšekin tasavalta (CZE)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Suomi (FIN)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Ranska (FRA)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12 </w:t>
            </w:r>
          </w:p>
        </w:tc>
      </w:tr>
      <w:tr>
        <w:trPr/>
        <w:tc>
          <w:tcPr>
            <w:tcW w:w="2371" w:type="dxa"/>
            <w:tcBorders/>
            <w:vAlign w:val="center"/>
          </w:tcPr>
          <w:p>
            <w:pPr>
              <w:pStyle w:val="TableContents"/>
              <w:bidi w:val="0"/>
              <w:spacing w:before="0" w:after="283"/>
              <w:jc w:val="left"/>
              <w:rPr/>
            </w:pPr>
            <w:r>
              <w:rPr/>
              <w:t xml:space="preserve">Saksa (GER)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2371" w:type="dxa"/>
            <w:tcBorders/>
            <w:vAlign w:val="center"/>
          </w:tcPr>
          <w:p>
            <w:pPr>
              <w:pStyle w:val="TableContents"/>
              <w:bidi w:val="0"/>
              <w:spacing w:before="0" w:after="283"/>
              <w:jc w:val="left"/>
              <w:rPr/>
            </w:pPr>
            <w:r>
              <w:rPr/>
              <w:t xml:space="preserve">Iso-Britannia (GBR)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Italia (ITA)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Japani (JPN)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Alankomaat (NED)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Uusi-Seelanti (NZL)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Norja (NOR)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Venäjä (RUS)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5 </w:t>
            </w:r>
          </w:p>
        </w:tc>
      </w:tr>
      <w:tr>
        <w:trPr/>
        <w:tc>
          <w:tcPr>
            <w:tcW w:w="2371" w:type="dxa"/>
            <w:tcBorders/>
            <w:vAlign w:val="center"/>
          </w:tcPr>
          <w:p>
            <w:pPr>
              <w:pStyle w:val="TableContents"/>
              <w:bidi w:val="0"/>
              <w:spacing w:before="0" w:after="283"/>
              <w:jc w:val="left"/>
              <w:rPr/>
            </w:pPr>
            <w:r>
              <w:rPr/>
              <w:t xml:space="preserve">Slovakia (SVK)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Slovenia (SLO)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Etelä-Korea (KOR)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Espanja (ESP)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Ruotsi (SWE)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Sveitsi (SUI)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13 </w:t>
            </w:r>
          </w:p>
        </w:tc>
      </w:tr>
      <w:tr>
        <w:trPr/>
        <w:tc>
          <w:tcPr>
            <w:tcW w:w="2371" w:type="dxa"/>
            <w:tcBorders/>
            <w:vAlign w:val="center"/>
          </w:tcPr>
          <w:p>
            <w:pPr>
              <w:pStyle w:val="TableContents"/>
              <w:bidi w:val="0"/>
              <w:spacing w:before="0" w:after="283"/>
              <w:jc w:val="left"/>
              <w:rPr/>
            </w:pPr>
            <w:r>
              <w:rPr/>
              <w:t xml:space="preserve">Yhdysvallat (USA) </w:t>
            </w:r>
          </w:p>
        </w:tc>
        <w:tc>
          <w:tcPr>
            <w:tcW w:w="91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31 </w:t>
            </w:r>
          </w:p>
        </w:tc>
      </w:tr>
      <w:tr>
        <w:trPr/>
        <w:tc>
          <w:tcPr>
            <w:tcW w:w="2371" w:type="dxa"/>
            <w:tcBorders/>
            <w:vAlign w:val="center"/>
          </w:tcPr>
          <w:p>
            <w:pPr>
              <w:pStyle w:val="TableContents"/>
              <w:bidi w:val="0"/>
              <w:spacing w:before="0" w:after="283"/>
              <w:jc w:val="left"/>
              <w:rPr/>
            </w:pPr>
            <w:r>
              <w:rPr/>
              <w:t xml:space="preserve">Vuosi </w:t>
            </w:r>
          </w:p>
        </w:tc>
        <w:tc>
          <w:tcPr>
            <w:tcW w:w="916" w:type="dxa"/>
            <w:tcBorders/>
            <w:vAlign w:val="center"/>
          </w:tcPr>
          <w:p>
            <w:pPr>
              <w:pStyle w:val="TableContents"/>
              <w:bidi w:val="0"/>
              <w:spacing w:before="0" w:after="283"/>
              <w:jc w:val="left"/>
              <w:rPr/>
            </w:pPr>
            <w:r>
              <w:rPr/>
              <w:t xml:space="preserve">24 -- 94 </w:t>
            </w:r>
          </w:p>
        </w:tc>
        <w:tc>
          <w:tcPr>
            <w:tcW w:w="406" w:type="dxa"/>
            <w:tcBorders/>
            <w:vAlign w:val="center"/>
          </w:tcPr>
          <w:p>
            <w:pPr>
              <w:pStyle w:val="TableContents"/>
              <w:bidi w:val="0"/>
              <w:spacing w:before="0" w:after="283"/>
              <w:jc w:val="left"/>
              <w:rPr/>
            </w:pPr>
            <w:r>
              <w:rPr/>
              <w:t xml:space="preserve">98 </w:t>
            </w:r>
          </w:p>
        </w:tc>
        <w:tc>
          <w:tcPr>
            <w:tcW w:w="406" w:type="dxa"/>
            <w:tcBorders/>
            <w:vAlign w:val="center"/>
          </w:tcPr>
          <w:p>
            <w:pPr>
              <w:pStyle w:val="TableContents"/>
              <w:bidi w:val="0"/>
              <w:spacing w:before="0" w:after="283"/>
              <w:jc w:val="left"/>
              <w:rPr/>
            </w:pPr>
            <w:r>
              <w:rPr/>
              <w:t xml:space="preserve">02 </w:t>
            </w:r>
          </w:p>
        </w:tc>
        <w:tc>
          <w:tcPr>
            <w:tcW w:w="406" w:type="dxa"/>
            <w:tcBorders/>
            <w:vAlign w:val="center"/>
          </w:tcPr>
          <w:p>
            <w:pPr>
              <w:pStyle w:val="TableContents"/>
              <w:bidi w:val="0"/>
              <w:spacing w:before="0" w:after="283"/>
              <w:jc w:val="left"/>
              <w:rPr/>
            </w:pPr>
            <w:r>
              <w:rPr/>
              <w:t xml:space="preserve">06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14 </w:t>
            </w:r>
          </w:p>
        </w:tc>
        <w:tc>
          <w:tcPr>
            <w:tcW w:w="406" w:type="dxa"/>
            <w:tcBorders/>
            <w:vAlign w:val="center"/>
          </w:tcPr>
          <w:p>
            <w:pPr>
              <w:pStyle w:val="TableContents"/>
              <w:bidi w:val="0"/>
              <w:spacing w:before="0" w:after="283"/>
              <w:jc w:val="left"/>
              <w:rPr/>
            </w:pPr>
            <w:r>
              <w:rPr/>
              <w:t xml:space="preserve">18 </w:t>
            </w:r>
          </w:p>
        </w:tc>
        <w:tc>
          <w:tcPr>
            <w:tcW w:w="75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USA:lla on lumilautailussa?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Lumilautailu on urheilulaji, jota on kilpailtu talviolympialaisissa vuodesta 1998 alkaen Naganon talviolympialaisissa Japanissa. Lumilautailu oli yksi viidestä uudesta lajista tai lajista, jotka lisättiin talviolympialaisten ohjelmaan vuosien 1990 ja 2002 välillä, ja se oli ainoa laji, joka ei ollut aiemmin ollut mitali- tai esittelylajina. Vuonna 1998 järjestettiin neljä lajia, kaksi miehille ja kaksi naisille, kahdessa erikoislajissa: jättiläisslalom, joka on samanlainen alamäkilaji kuin jättiläisslalomhiihto, ja half-pipe, jossa kilpailijat tekevät temppuja kulkiessaan puoliympyrän muotoisen ojan toiselta puolelta toiselle. </w:t>
      </w:r>
      <w:r>
        <w:rPr>
          <w:color w:val="A9A9A9"/>
        </w:rPr>
        <w:t xml:space="preserve">Kanadalainen Ross Rebagliati </w:t>
      </w:r>
      <w:r>
        <w:rPr/>
        <w:t xml:space="preserve">voitti miesten jättiläisslalomin ja hänestä tuli ensimmäinen urheilija, joka on voittanut kultamitalin lumilautailussa. Kansainvälinen olympiakomitea (KOK) riisti Rebagliatilta hetkeksi mitalin sen jälkeen, kun hänen marihuanatestinsä oli positiivinen. KOK:n päätös kuitenkin kumottiin Kanadan olympialiiton valituksen jälkeen. Vuoden 2002 talviolympialaisissa jättipujottelusta luovuttiin ja tilalle otettiin rinnakkainen jättipujottelu, jossa ajetaan vastakkain. Vuonna 2006 järjestettiin ensimmäistä kertaa kolmas laji, lumilautacrossi. Tässä lajissa kilpailijat kilpailevat toisiaan vastaan hyppyreitä, palkkeja ja muita esteitä sisältävällä 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olympiakullan lumilautailussa -</w:t>
      </w:r>
    </w:p>
    <w:p>
      <w:pPr>
        <w:pStyle w:val="TextBody"/>
        <w:bidi w:val="0"/>
        <w:jc w:val="left"/>
        <w:rPr>
          <w:b/>
          <w:u w:val="single"/>
          <w:shd w:val="clear" w:fill="FFFF00"/>
        </w:rPr>
      </w:pPr>
      <w:r>
        <w:rPr>
          <w:b/>
          <w:u w:val="single"/>
          <w:shd w:val="clear" w:fill="FFFF00"/>
        </w:rPr>
        <w:t xml:space="preserve">Asiakirjan numero 9960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Hard Rain's a-Gonna Fall'' on </w:t>
      </w:r>
      <w:r>
        <w:rPr>
          <w:color w:val="A9A9A9"/>
        </w:rPr>
        <w:t xml:space="preserve">Bob Dylanin </w:t>
      </w:r>
      <w:r>
        <w:rPr/>
        <w:t xml:space="preserve">kesällä 1962 </w:t>
      </w:r>
      <w:r>
        <w:rPr/>
        <w:t xml:space="preserve">säveltämä kappale, joka </w:t>
      </w:r>
      <w:r>
        <w:rPr/>
        <w:t xml:space="preserve">äänitettiin myöhemmin samana vuonna hänen toiselle albumilleen The Freewheelin' Bob Dylan. Sen lyyrinen rakenne on temaattisesti monitahoinen, ja se on mallinnettu perinteisten balladien, kuten ``Lord Randall'', kysymys-vastaus-muodon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Kova sade tulee</w:t>
      </w:r>
    </w:p>
    <w:p>
      <w:pPr>
        <w:pStyle w:val="TextBody"/>
        <w:bidi w:val="0"/>
        <w:jc w:val="left"/>
        <w:rPr>
          <w:b/>
          <w:u w:val="single"/>
          <w:shd w:val="clear" w:fill="FFFF00"/>
        </w:rPr>
      </w:pPr>
      <w:r>
        <w:rPr>
          <w:b/>
          <w:u w:val="single"/>
          <w:shd w:val="clear" w:fill="FFFF00"/>
        </w:rPr>
        <w:t xml:space="preserve">Asiakirjan numero 9961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oli alun perin asettanut ratifioinnin määräajaksi 22. maaliskuuta 1979. Vuoteen 1977 mennessä muutos oli saanut 35 ratifiointia tarvittavista 38 osavaltiosta. Laaja, kahden puolueen tuki (myös molempien suurten poliittisten puolueiden, kongressin molempien talojen sekä presidenttien Fordin ja Carterin tuki) näytti siltä, että ratifiointi oli tulossa, kunnes Phyllis Schlafly mobilisoi konservatiiviset naiset vastustamaan sitä </w:t>
      </w:r>
      <w:r>
        <w:rPr>
          <w:color w:val="A9A9A9"/>
        </w:rPr>
        <w:t xml:space="preserve">väittäen, että ERA aiheuttaisi kotiäideille haittaa ja naisten kutsumista armeijaan</w:t>
      </w:r>
      <w:r>
        <w:rPr/>
        <w:t xml:space="preserve">. Neljä osavaltiota perui ratifiointinsa ennen vuoden 1979 määräaikaa; Yhdysvaltain perustuslaissa ei kuitenkaan ole ennakkotapausta tai mekanismia ratifioinnin peruuttamiselle, joten siitä tulee oikeudellinen kysymys. Vuonna 1978 kongressin yhteisellä päätöslauselmalla pidennettiin ratifioinnin määräaikaa 30. kesäkuuta 1982 asti, mutta yksikään osavaltio ei enää ratifioinut muutosta ennen tätä tarkistettua määräaikaa.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tärkeimmistä argumenteista tasa-arvomuutoksen ratifiointia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Equal Rights Amendment (ERA) on Yhdysvaltojen perustuslain muutosehdotus, </w:t>
      </w:r>
      <w:r>
        <w:rPr>
          <w:color w:val="A9A9A9"/>
        </w:rPr>
        <w:t xml:space="preserve">jonka tarkoituksena on taata yhtäläiset oikeudet kaikille kansalaisille sukupuolesta riippumatta; sillä pyritään poistamaan miesten ja naisten väliset oikeudelliset erot avioeron, omaisuuden, työnteon ja muiden asioiden osalta</w:t>
      </w:r>
      <w:r>
        <w:rPr/>
        <w:t xml:space="preserve">. ERA:n kirjoittivat alun perin Alice Paul ja Crystal Eastman. Muutos esiteltiin kongressissa ensimmäisen kerran vuonna </w:t>
      </w:r>
      <w:r>
        <w:rPr>
          <w:color w:val="DCDCDC"/>
        </w:rPr>
        <w:t xml:space="preserve">1923</w:t>
      </w:r>
      <w:r>
        <w:rPr/>
        <w:t xml:space="preserve">, ja se on herättänyt keskustelua naisten ja miesten tasa-arvon merkityksestä. Sen varhaishistoriassa keskiluokkaiset naiset kannattivat sitä suurelta osin, kun taas työväenluokan puolesta puhuvat vastustivat sitä usein väittäen, että työssäkäyvät naiset tarvitsivat erityistä suojaa työolojen ja työaikojen osalta. Naisliikkeen nousun myötä Yhdysvalloissa 1960-luvulla ERA sai yhä enemmän kannatusta, ja sen jälkeen, kun edustaja Martha Griffiths (D-MI) oli esittänyt sen uudelleen vuonna 1971, se hyväksyttiin kongressin molemmissa huoneissa vuonna 1972 ja toimitettiin osavaltioiden lainsäätäjille ratifioitavaksi.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ehdotettiin ensimmäisen kerran tasa-arvomuutosta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tarkoitus yhtäläisiä oikeuksia koskevalla muutoksella (aikakausi), jota ei hyväksytty?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Kansallisen naispuolueen johtaja </w:t>
      </w:r>
      <w:r>
        <w:rPr>
          <w:color w:val="A9A9A9"/>
        </w:rPr>
        <w:t xml:space="preserve">Alice Paul </w:t>
      </w:r>
      <w:r>
        <w:rPr/>
        <w:t xml:space="preserve">uskoi, että yhdeksästoista lisäys ei riittäisi varmistamaan, että miehiä ja naisia kohdeltaisiin tasa-arvoisesti sukupuolesta riippumatta. Vuonna 1923 hän tarkisti ehdotettua muutosta siten, että se kuului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ensimmäisen version tasa-arvomuutoksesta kongressille vuonna 1923.</w:t>
      </w:r>
    </w:p>
    <w:p>
      <w:pPr>
        <w:pStyle w:val="TextBody"/>
        <w:bidi w:val="0"/>
        <w:jc w:val="left"/>
        <w:rPr>
          <w:b/>
          <w:u w:val="single"/>
          <w:shd w:val="clear" w:fill="FFFF00"/>
        </w:rPr>
      </w:pPr>
      <w:r>
        <w:rPr>
          <w:b/>
          <w:u w:val="single"/>
          <w:shd w:val="clear" w:fill="FFFF00"/>
        </w:rPr>
        <w:t xml:space="preserve">Asiakirjan numero 9962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1913 tulolaissa, joka tunnetaan myös nimillä tariffilaki, Underwood-tariffi, Underwoodin laki, Underwoodin tariffilaki tai Underwood-Simmonsin laki (ch. 16, 38 Stat. 114, 3. lokakuuta 1913), otettiin uudelleen käyttöön liittovaltion tulovero kuudennentoista lisäyksen ratifioinnin jälkeen ja alennettiin tullitariffin perustariffitariffit 40 prosentista 25 prosenttiin, mikä on selvästi alle vuoden 1909 Payne-Aldrichin tariffilain. Presidentti </w:t>
      </w:r>
      <w:r>
        <w:rPr>
          <w:color w:val="A9A9A9"/>
        </w:rPr>
        <w:t xml:space="preserve">Woodrow Wilson </w:t>
      </w:r>
      <w:r>
        <w:rPr/>
        <w:t xml:space="preserve">allekirjoitti lain </w:t>
      </w:r>
      <w:r>
        <w:rPr/>
        <w:t xml:space="preserve">3. lokakuuta 1913, ja sen takana oli Alabaman edustaja Oscar Underwood.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presidentti otti käyttöön liittovaltion tuloverojärjestelmän?</w:t>
      </w:r>
    </w:p>
    <w:p>
      <w:pPr>
        <w:pStyle w:val="TextBody"/>
        <w:bidi w:val="0"/>
        <w:jc w:val="left"/>
        <w:rPr>
          <w:b/>
          <w:u w:val="single"/>
          <w:shd w:val="clear" w:fill="FFFF00"/>
        </w:rPr>
      </w:pPr>
      <w:r>
        <w:rPr>
          <w:b/>
          <w:u w:val="single"/>
          <w:shd w:val="clear" w:fill="FFFF00"/>
        </w:rPr>
        <w:t xml:space="preserve">Asiakirjan numero 9963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Historiantutkijat ovat riippuvaisia roomalaisista lähteistä, kun he kertovat taistelusta. </w:t>
      </w:r>
      <w:r>
        <w:rPr>
          <w:color w:val="A9A9A9"/>
        </w:rPr>
        <w:t xml:space="preserve">Tarkkaa sijaintia ei tiedetä, mutta useimmat historioitsijat sijoittavat sen Londiniumin ja Viroconiumin (Wroxeter Shropshiressä) välille, roomalaisen tien varrelle, joka tunnetaan nykyisin nimellä Watling Street</w:t>
      </w:r>
      <w:r>
        <w:rPr/>
        <w:t xml:space="preserve">. Tämä tien nimi on peräisin anglosaksisilta ajoilta, joten taistelun nykyaikainen nimi on anakronistinen ja myös hieman spekulatiivinen.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Watling Streetin taistelu käytiin?</w:t>
      </w:r>
    </w:p>
    <w:p>
      <w:pPr>
        <w:pStyle w:val="TextBody"/>
        <w:bidi w:val="0"/>
        <w:jc w:val="left"/>
        <w:rPr>
          <w:b/>
          <w:u w:val="single"/>
          <w:shd w:val="clear" w:fill="FFFF00"/>
        </w:rPr>
      </w:pPr>
      <w:r>
        <w:rPr>
          <w:b/>
          <w:u w:val="single"/>
          <w:shd w:val="clear" w:fill="FFFF00"/>
        </w:rPr>
        <w:t xml:space="preserve">Asiakirjan numero 9964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Ryan Elderin</w:t>
      </w:r>
      <w:r>
        <w:rPr/>
        <w:t xml:space="preserve"> säveltämää Rick and Mortyn pääteemaa </w:t>
      </w:r>
      <w:r>
        <w:rPr/>
        <w:t xml:space="preserve">käytettiin alun perin Roilandin tekemässä Cartoon Networkin hylätyssä pilottijaksossa nimeltä ``Dog World'', johon viitattiin jaksossa ``Lawnmower Dog''.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Rick and Mortyn tunnussävelmän? - Kuka teki Rick and Mortyn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pyörii Smithin perheen jäsenten seikkailujen ympärillä. Smithin perheeseen kuuluvat vanhemmat Jerry ja Beth, heidän lapsensa Summer ja Morty sekä Bethin isä Rick Sanchez, joka asuu heidän luonaan vieraana. Justin Roilandin mukaan perhe asuu </w:t>
      </w:r>
      <w:r>
        <w:rPr>
          <w:color w:val="A9A9A9"/>
        </w:rPr>
        <w:t xml:space="preserve">Seattlen </w:t>
      </w:r>
      <w:r>
        <w:rPr/>
        <w:t xml:space="preserve">ulkopuolella </w:t>
      </w:r>
      <w:r>
        <w:rPr>
          <w:color w:val="A9A9A9"/>
        </w:rPr>
        <w:t xml:space="preserve">Yhdysvaltain Washingtonin osavaltiossa</w:t>
      </w:r>
      <w:r>
        <w:rPr/>
        <w:t xml:space="preserve">. Rickin ja Mortyn seikkailut tapahtuvat kuitenkin äärettömän monessa todellisuudessa, ja hahmot matkustavat toisille planeetoille ja ulottuvuuksiin portaalien ja Rickin lentävän auton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Rick ja Morty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sai alkunsa </w:t>
      </w:r>
      <w:r>
        <w:rPr>
          <w:color w:val="A9A9A9"/>
        </w:rPr>
        <w:t xml:space="preserve">animaatioelokuvan lyhyt parodiaelokuva Back to the Future, The Real Animated Adventures of Doc ja Mharti</w:t>
      </w:r>
      <w:r>
        <w:rPr/>
        <w:t xml:space="preserve">, luonut Roiland varten Channel 101, lyhytelokuvafestivaali perusti yhdessä Harmon. Kun Adult Swim lähestyi Harmonia televisiosarjaideoiden saamiseksi, hän ja Roiland päättivät kehittää lyhytelokuvaan perustuvan 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rick and morty yhteys takaisin tulevaisuuteen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Voices of </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Justin Roiland </w:t>
      </w:r>
    </w:p>
    <w:p>
      <w:pPr>
        <w:pStyle w:val="TextBody"/>
        <w:numPr>
          <w:ilvl w:val="0"/>
          <w:numId w:val="29"/>
        </w:numPr>
        <w:tabs>
          <w:tab w:val="clear" w:pos="1134"/>
          <w:tab w:val="left" w:leader="none" w:pos="707"/>
        </w:tabs>
        <w:bidi w:val="0"/>
        <w:spacing w:before="0" w:after="0"/>
        <w:ind w:start="707" w:hanging="283"/>
        <w:jc w:val="left"/>
        <w:rPr/>
      </w:pPr>
      <w:r>
        <w:rPr>
          <w:color w:val="DCDCDC"/>
        </w:rPr>
        <w:t xml:space="preserve">Chris Parnell </w:t>
      </w:r>
    </w:p>
    <w:p>
      <w:pPr>
        <w:pStyle w:val="TextBody"/>
        <w:numPr>
          <w:ilvl w:val="0"/>
          <w:numId w:val="29"/>
        </w:numPr>
        <w:tabs>
          <w:tab w:val="clear" w:pos="1134"/>
          <w:tab w:val="left" w:leader="none" w:pos="707"/>
        </w:tabs>
        <w:bidi w:val="0"/>
        <w:spacing w:before="0" w:after="0"/>
        <w:ind w:start="707" w:hanging="283"/>
        <w:jc w:val="left"/>
        <w:rPr/>
      </w:pPr>
      <w:r>
        <w:rPr>
          <w:color w:val="2F4F4F"/>
        </w:rPr>
        <w:t xml:space="preserve">Spencer Grammer </w:t>
      </w:r>
    </w:p>
    <w:p>
      <w:pPr>
        <w:pStyle w:val="TextBody"/>
        <w:numPr>
          <w:ilvl w:val="0"/>
          <w:numId w:val="29"/>
        </w:numPr>
        <w:tabs>
          <w:tab w:val="clear" w:pos="1134"/>
          <w:tab w:val="left" w:leader="none" w:pos="707"/>
        </w:tabs>
        <w:bidi w:val="0"/>
        <w:ind w:start="707" w:hanging="283"/>
        <w:jc w:val="left"/>
        <w:rPr/>
      </w:pPr>
      <w:r>
        <w:rPr>
          <w:color w:val="556B2F"/>
        </w:rPr>
        <w:t xml:space="preserve">Sarah Chalke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Rick and Mortyn ääni? Kuka puhuu Rick and Mortyn ääni?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Kausi Jaksot Alun perin esitetty </w:t>
      </w:r>
    </w:p>
    <w:tbl>
      <w:tblPr>
        <w:tblW w:w="4322" w:type="dxa"/>
        <w:jc w:val="left"/>
        <w:tblInd w:w="0" w:type="dxa"/>
        <w:tblLayout w:type="fixed"/>
        <w:tblCellMar>
          <w:top w:w="28" w:type="dxa"/>
          <w:left w:w="28" w:type="dxa"/>
          <w:bottom w:w="28" w:type="dxa"/>
          <w:right w:w="28" w:type="dxa"/>
        </w:tblCellMar>
      </w:tblPr>
      <w:tblGrid>
        <w:gridCol w:w="1246"/>
        <w:gridCol w:w="3076"/>
      </w:tblGrid>
      <w:tr>
        <w:trPr/>
        <w:tc>
          <w:tcPr>
            <w:tcW w:w="124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11 2. joulukuuta 2013 (2013-12-02) </w:t>
            </w:r>
          </w:p>
        </w:tc>
        <w:tc>
          <w:tcPr>
            <w:tcW w:w="3076" w:type="dxa"/>
            <w:tcBorders/>
            <w:vAlign w:val="center"/>
          </w:tcPr>
          <w:p>
            <w:pPr>
              <w:pStyle w:val="TableContents"/>
              <w:bidi w:val="0"/>
              <w:spacing w:before="0" w:after="283"/>
              <w:jc w:val="left"/>
              <w:rPr/>
            </w:pPr>
            <w:r>
              <w:rPr/>
              <w:t xml:space="preserve">14. huhtikuuta 2014 (2014-04-14) </w:t>
            </w:r>
          </w:p>
        </w:tc>
      </w:tr>
      <w:tr>
        <w:trPr/>
        <w:tc>
          <w:tcPr>
            <w:tcW w:w="1246" w:type="dxa"/>
            <w:tcBorders/>
            <w:vAlign w:val="center"/>
          </w:tcPr>
          <w:p>
            <w:pPr>
              <w:pStyle w:val="TableContents"/>
              <w:bidi w:val="0"/>
              <w:spacing w:before="0" w:after="283"/>
              <w:jc w:val="left"/>
              <w:rPr>
                <w:sz w:val="4"/>
                <w:szCs w:val="4"/>
              </w:rPr>
            </w:pPr>
            <w:r>
              <w:rPr>
                <w:sz w:val="4"/>
                <w:szCs w:val="4"/>
              </w:rPr>
              <w:t xml:space="preserve">10 26. heinäkuuta 2015 (2015-07-26) </w:t>
            </w:r>
          </w:p>
        </w:tc>
        <w:tc>
          <w:tcPr>
            <w:tcW w:w="3076" w:type="dxa"/>
            <w:tcBorders/>
            <w:vAlign w:val="center"/>
          </w:tcPr>
          <w:p>
            <w:pPr>
              <w:pStyle w:val="TableContents"/>
              <w:bidi w:val="0"/>
              <w:spacing w:before="0" w:after="283"/>
              <w:jc w:val="left"/>
              <w:rPr/>
            </w:pPr>
            <w:r>
              <w:rPr/>
              <w:t xml:space="preserve">4. lokakuuta 2015 (2015-10-04) </w:t>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1. huhtikuuta 2017 </w:t>
            </w:r>
            <w:r>
              <w:rPr>
                <w:sz w:val="4"/>
                <w:szCs w:val="4"/>
              </w:rPr>
              <w:t xml:space="preserve">(2017-04-01) </w:t>
            </w:r>
          </w:p>
        </w:tc>
        <w:tc>
          <w:tcPr>
            <w:tcW w:w="3076" w:type="dxa"/>
            <w:tcBorders/>
            <w:vAlign w:val="center"/>
          </w:tcPr>
          <w:p>
            <w:pPr>
              <w:pStyle w:val="TableContents"/>
              <w:bidi w:val="0"/>
              <w:spacing w:before="0" w:after="283"/>
              <w:jc w:val="left"/>
              <w:rPr/>
            </w:pPr>
            <w:r>
              <w:rPr>
                <w:color w:val="DCDCDC"/>
              </w:rPr>
              <w:t xml:space="preserve">1. lokakuuta 2017 </w:t>
            </w:r>
            <w:r>
              <w:rPr/>
              <w:t xml:space="preserve">(2017-10-01)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uusin Rick ja Morty -jakso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Rick and Mortyn viimeinen jakso esitetään?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Rick and Morty on amerikkalainen aikuisten animaatio-tieteissarjakuva, jonka ovat luoneet </w:t>
      </w:r>
      <w:r>
        <w:rPr>
          <w:color w:val="A9A9A9"/>
        </w:rPr>
        <w:t xml:space="preserve">Justin Roiland </w:t>
      </w:r>
      <w:r>
        <w:rPr/>
        <w:t xml:space="preserve">ja </w:t>
      </w:r>
      <w:r>
        <w:rPr>
          <w:color w:val="DCDCDC"/>
        </w:rPr>
        <w:t xml:space="preserve">Dan Harmon </w:t>
      </w:r>
      <w:r>
        <w:rPr/>
        <w:t xml:space="preserve">Cartoon Networkin Adult Swim -ohjelmalohkolle. Sarjassa seurataan kyynisen hullun tiedemiehen Rick Sanchezin ja hänen kiukkuisen, helposti vaikutteita saavan pojanpoikansa Morty Smithin seikkailuja, jotka jakavat aikansa kotielämän ja ulottuvuuksien välisten seikkailujen välillä. Sarja sai ensi-iltansa </w:t>
      </w:r>
      <w:r>
        <w:rPr>
          <w:color w:val="2F4F4F"/>
        </w:rPr>
        <w:t xml:space="preserve">2. joulukuuta 2013, </w:t>
      </w:r>
      <w:r>
        <w:rPr/>
        <w:t xml:space="preserve">ja kolmas kausi päättyi 1. lokakuuta 2017. Neljäs kausi on mainittu, ensin Harmonin syyskuussa 2017 antamassa haastattelussa ja myöhemmin kolmannen kauden finaalin jälkeisessä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Rick and Mortyn kirjoittajat...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Rick and Morty ilmestyi?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Tammikuussa 2014 sarja uusittiin toiselle kaudelle, joka sai ensi-iltansa 26. heinäkuuta 2015. Elokuussa 2015 Adult Swim uudisti sarjan kolmanneksi kaudeksi, joka koostuu </w:t>
      </w:r>
      <w:r>
        <w:rPr>
          <w:color w:val="A9A9A9"/>
        </w:rPr>
        <w:t xml:space="preserve">10 jaksosta</w:t>
      </w:r>
      <w:r>
        <w:rPr/>
        <w:t xml:space="preserve">. Se sai ensi-iltansa ilmoittamatta 1. huhtikuuta 2017, ja kauden toinen jakso esitettiin 30. heinäkuuta 2017, ja muut kahdeksan jaksoa seurasivat viikoittain. Sarja on saanut yleistä arvostelumenestystä omaperäisyydestään, luovuudestaan ja huumoristaan.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Rick and Mortya tulee olemaan?</w:t>
      </w:r>
    </w:p>
    <w:p>
      <w:pPr>
        <w:pStyle w:val="TextBody"/>
        <w:bidi w:val="0"/>
        <w:jc w:val="left"/>
        <w:rPr>
          <w:b/>
          <w:u w:val="single"/>
          <w:shd w:val="clear" w:fill="FFFF00"/>
        </w:rPr>
      </w:pPr>
      <w:r>
        <w:rPr>
          <w:b/>
          <w:u w:val="single"/>
          <w:shd w:val="clear" w:fill="FFFF00"/>
        </w:rPr>
        <w:t xml:space="preserve">Asiakirjan numero 9965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 on vuoden seitsemäs kuukausi (kesäkuun ja elokuun välissä) juliaanisessa ja gregoriaanisessa kalenterissa ja neljäs seitsemästä kuukaudesta, jonka pituus on 31 päivää. Rooman senaatti nimesi heinäkuun </w:t>
      </w:r>
      <w:r>
        <w:rPr>
          <w:color w:val="A9A9A9"/>
        </w:rPr>
        <w:t xml:space="preserve">roomalaisen kenraali Julius Caesarin </w:t>
      </w:r>
      <w:r>
        <w:rPr/>
        <w:t xml:space="preserve">syntymäkuukauden </w:t>
      </w:r>
      <w:r>
        <w:rPr/>
        <w:t xml:space="preserve">kunniaksi.</w:t>
      </w:r>
      <w:r>
        <w:rPr/>
        <w:t xml:space="preserve"> Sitä ennen se oli nimeltään Quintilis, koska se oli 10 kuukauden kalenterin viides kuukausi.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heinäkuu on nimetty</w:t>
      </w:r>
    </w:p>
    <w:p>
      <w:pPr>
        <w:pStyle w:val="TextBody"/>
        <w:bidi w:val="0"/>
        <w:jc w:val="left"/>
        <w:rPr>
          <w:b/>
          <w:u w:val="single"/>
          <w:shd w:val="clear" w:fill="FFFF00"/>
        </w:rPr>
      </w:pPr>
      <w:r>
        <w:rPr>
          <w:b/>
          <w:u w:val="single"/>
          <w:shd w:val="clear" w:fill="FFFF00"/>
        </w:rPr>
        <w:t xml:space="preserve">Asiakirjan numero 9966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Took a Pill in Ibiza'' (tunnetaan myös sensuroidulla nimellä ``In Ibiza'' tai puhtaalla nimellä ``I Took a Plane to Ibiza'') on yhdysvaltalaisen laulajan Mike Posnerin kappale, jonka sanoituksissa viitataan ruotsalaiseen muusikkoon Avicii. Alun perin akustiseen kitaraan perustuvan kappaleen remixasi norjalainen duo SeeB ja se julkaistiin digitaalisesti singlenä Yhdysvalloissa </w:t>
      </w:r>
      <w:r>
        <w:rPr>
          <w:color w:val="A9A9A9"/>
        </w:rPr>
        <w:t xml:space="preserve">24. heinäkuuta 2015</w:t>
      </w:r>
      <w:r>
        <w:rPr/>
        <w:t xml:space="preserve">. Alkuperäinen versio on Posnerin toisella EP:llä The Truth, kun taas molemmat versiot ovat hänen toisella studioalbumillaan At Night, Alone.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otin pillerin Ibizalla tuli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Took a Pill in Ibiza'' Mike Posnerin single albumilta The Truth ja At Night, Alone </w:t>
      </w:r>
    </w:p>
    <w:tbl>
      <w:tblPr>
        <w:tblW w:w="10055" w:type="dxa"/>
        <w:jc w:val="left"/>
        <w:tblInd w:w="0" w:type="dxa"/>
        <w:tblLayout w:type="fixed"/>
        <w:tblCellMar>
          <w:top w:w="28" w:type="dxa"/>
          <w:left w:w="28" w:type="dxa"/>
          <w:bottom w:w="28" w:type="dxa"/>
          <w:right w:w="28" w:type="dxa"/>
        </w:tblCellMar>
      </w:tblPr>
      <w:tblGrid>
        <w:gridCol w:w="2131"/>
        <w:gridCol w:w="5283"/>
        <w:gridCol w:w="2641"/>
      </w:tblGrid>
      <w:tr>
        <w:trPr/>
        <w:tc>
          <w:tcPr>
            <w:tcW w:w="2131" w:type="dxa"/>
            <w:tcBorders/>
            <w:vAlign w:val="center"/>
          </w:tcPr>
          <w:p>
            <w:pPr>
              <w:pStyle w:val="TableHeading"/>
              <w:suppressLineNumbers/>
              <w:bidi w:val="0"/>
              <w:spacing w:before="0" w:after="283"/>
              <w:jc w:val="center"/>
              <w:rPr/>
            </w:pPr>
            <w:r>
              <w:rPr/>
              <w:t xml:space="preserve">Julkaistu </w:t>
            </w:r>
          </w:p>
        </w:tc>
        <w:tc>
          <w:tcPr>
            <w:tcW w:w="5283" w:type="dxa"/>
            <w:tcBorders/>
            <w:vAlign w:val="center"/>
          </w:tcPr>
          <w:p>
            <w:pPr>
              <w:pStyle w:val="TableContents"/>
              <w:bidi w:val="0"/>
              <w:spacing w:before="0" w:after="283"/>
              <w:jc w:val="left"/>
              <w:rPr/>
            </w:pPr>
            <w:r>
              <w:rPr/>
              <w:t xml:space="preserve">24. heinäkuuta 2015 (2015-07-24)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Muotoilu </w:t>
            </w:r>
          </w:p>
        </w:tc>
        <w:tc>
          <w:tcPr>
            <w:tcW w:w="528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CD </w:t>
            </w:r>
          </w:p>
          <w:p>
            <w:pPr>
              <w:pStyle w:val="TableContents"/>
              <w:numPr>
                <w:ilvl w:val="0"/>
                <w:numId w:val="30"/>
              </w:numPr>
              <w:tabs>
                <w:tab w:val="clear" w:pos="1134"/>
                <w:tab w:val="left" w:leader="none" w:pos="707"/>
              </w:tabs>
              <w:bidi w:val="0"/>
              <w:spacing w:before="0" w:after="283"/>
              <w:ind w:start="707" w:hanging="283"/>
              <w:jc w:val="left"/>
              <w:rPr/>
            </w:pPr>
            <w:r>
              <w:rPr/>
              <w:t xml:space="preserve">digitaalinen lataus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Tallennettu </w:t>
            </w:r>
          </w:p>
        </w:tc>
        <w:tc>
          <w:tcPr>
            <w:tcW w:w="5283" w:type="dxa"/>
            <w:tcBorders/>
            <w:vAlign w:val="center"/>
          </w:tcPr>
          <w:p>
            <w:pPr>
              <w:pStyle w:val="TableContents"/>
              <w:bidi w:val="0"/>
              <w:spacing w:before="0" w:after="283"/>
              <w:jc w:val="left"/>
              <w:rPr/>
            </w:pPr>
            <w:r>
              <w:rPr/>
              <w:t xml:space="preserve">2015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Genre </w:t>
            </w:r>
          </w:p>
        </w:tc>
        <w:tc>
          <w:tcPr>
            <w:tcW w:w="528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Folk pop (alkuperäinen versio) </w:t>
            </w:r>
          </w:p>
          <w:p>
            <w:pPr>
              <w:pStyle w:val="TableContents"/>
              <w:numPr>
                <w:ilvl w:val="0"/>
                <w:numId w:val="31"/>
              </w:numPr>
              <w:tabs>
                <w:tab w:val="clear" w:pos="1134"/>
                <w:tab w:val="left" w:leader="none" w:pos="707"/>
              </w:tabs>
              <w:bidi w:val="0"/>
              <w:spacing w:before="0" w:after="283"/>
              <w:ind w:start="707" w:hanging="283"/>
              <w:jc w:val="left"/>
              <w:rPr/>
            </w:pPr>
            <w:r>
              <w:rPr/>
              <w:t xml:space="preserve">Tropical house (Seeb remix)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Pituus </w:t>
            </w:r>
          </w:p>
        </w:tc>
        <w:tc>
          <w:tcPr>
            <w:tcW w:w="5283"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4: 40 (alkuperäinen versio) </w:t>
            </w:r>
          </w:p>
          <w:p>
            <w:pPr>
              <w:pStyle w:val="TableContents"/>
              <w:numPr>
                <w:ilvl w:val="0"/>
                <w:numId w:val="32"/>
              </w:numPr>
              <w:tabs>
                <w:tab w:val="clear" w:pos="1134"/>
                <w:tab w:val="left" w:leader="none" w:pos="707"/>
              </w:tabs>
              <w:bidi w:val="0"/>
              <w:spacing w:before="0" w:after="283"/>
              <w:ind w:start="707" w:hanging="283"/>
              <w:jc w:val="left"/>
              <w:rPr/>
            </w:pPr>
            <w:r>
              <w:rPr/>
              <w:t xml:space="preserve">3: 19 (SeeB remix)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Tarra </w:t>
            </w:r>
          </w:p>
        </w:tc>
        <w:tc>
          <w:tcPr>
            <w:tcW w:w="5283" w:type="dxa"/>
            <w:tcBorders/>
            <w:vAlign w:val="center"/>
          </w:tcPr>
          <w:p>
            <w:pPr>
              <w:pStyle w:val="TableContents"/>
              <w:bidi w:val="0"/>
              <w:spacing w:before="0" w:after="283"/>
              <w:jc w:val="left"/>
              <w:rPr/>
            </w:pPr>
            <w:r>
              <w:rPr/>
              <w:t xml:space="preserve">Saari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Lauluntekijä (s) </w:t>
            </w:r>
          </w:p>
        </w:tc>
        <w:tc>
          <w:tcPr>
            <w:tcW w:w="5283" w:type="dxa"/>
            <w:tcBorders/>
            <w:vAlign w:val="center"/>
          </w:tcPr>
          <w:p>
            <w:pPr>
              <w:pStyle w:val="TableContents"/>
              <w:bidi w:val="0"/>
              <w:spacing w:before="0" w:after="283"/>
              <w:jc w:val="left"/>
              <w:rPr/>
            </w:pPr>
            <w:r>
              <w:rPr/>
              <w:t xml:space="preserve">Mike Posner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suppressLineNumbers/>
              <w:bidi w:val="0"/>
              <w:spacing w:before="0" w:after="283"/>
              <w:jc w:val="center"/>
              <w:rPr/>
            </w:pPr>
            <w:r>
              <w:rPr/>
              <w:t xml:space="preserve">Tuottaja (s) </w:t>
            </w:r>
          </w:p>
        </w:tc>
        <w:tc>
          <w:tcPr>
            <w:tcW w:w="528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color w:val="A9A9A9"/>
              </w:rPr>
              <w:t xml:space="preserve">Mike Posner </w:t>
            </w:r>
          </w:p>
          <w:p>
            <w:pPr>
              <w:pStyle w:val="TableContents"/>
              <w:numPr>
                <w:ilvl w:val="0"/>
                <w:numId w:val="33"/>
              </w:numPr>
              <w:tabs>
                <w:tab w:val="clear" w:pos="1134"/>
                <w:tab w:val="left" w:leader="none" w:pos="707"/>
              </w:tabs>
              <w:bidi w:val="0"/>
              <w:spacing w:before="0" w:after="0"/>
              <w:ind w:start="707" w:hanging="283"/>
              <w:jc w:val="left"/>
              <w:rPr/>
            </w:pPr>
            <w:r>
              <w:rPr>
                <w:color w:val="DCDCDC"/>
              </w:rPr>
              <w:t xml:space="preserve">Katso</w:t>
            </w:r>
            <w:r>
              <w:rPr/>
              <w:t xml:space="preserve">B </w:t>
            </w:r>
          </w:p>
          <w:p>
            <w:pPr>
              <w:pStyle w:val="TableContents"/>
              <w:numPr>
                <w:ilvl w:val="0"/>
                <w:numId w:val="33"/>
              </w:numPr>
              <w:tabs>
                <w:tab w:val="clear" w:pos="1134"/>
                <w:tab w:val="left" w:leader="none" w:pos="707"/>
              </w:tabs>
              <w:bidi w:val="0"/>
              <w:spacing w:before="0" w:after="283"/>
              <w:ind w:start="707" w:hanging="283"/>
              <w:jc w:val="left"/>
              <w:rPr/>
            </w:pPr>
            <w:r>
              <w:rPr>
                <w:color w:val="2F4F4F"/>
              </w:rPr>
              <w:t xml:space="preserve">Martin Terefe </w:t>
            </w:r>
            <w:r>
              <w:rPr/>
              <w:t xml:space="preserve">Mike Posnerin sinkkujen kronologia </w:t>
            </w:r>
          </w:p>
        </w:tc>
        <w:tc>
          <w:tcPr>
            <w:tcW w:w="264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"L.A. Story" (2013) </w:t>
            </w:r>
          </w:p>
        </w:tc>
        <w:tc>
          <w:tcPr>
            <w:tcW w:w="5283" w:type="dxa"/>
            <w:tcBorders/>
            <w:vAlign w:val="center"/>
          </w:tcPr>
          <w:p>
            <w:pPr>
              <w:pStyle w:val="TableContents"/>
              <w:bidi w:val="0"/>
              <w:spacing w:before="0" w:after="283"/>
              <w:jc w:val="left"/>
              <w:rPr/>
            </w:pPr>
            <w:r>
              <w:rPr/>
              <w:t xml:space="preserve">``I Took a Pill in Ibiza'' (2015) </w:t>
            </w:r>
          </w:p>
        </w:tc>
        <w:tc>
          <w:tcPr>
            <w:tcW w:w="2641" w:type="dxa"/>
            <w:tcBorders/>
            <w:vAlign w:val="center"/>
          </w:tcPr>
          <w:p>
            <w:pPr>
              <w:pStyle w:val="TableContents"/>
              <w:bidi w:val="0"/>
              <w:spacing w:before="0" w:after="283"/>
              <w:jc w:val="left"/>
              <w:rPr/>
            </w:pPr>
            <w:r>
              <w:rPr/>
              <w:t xml:space="preserve">``Be As You Are'' (2016) </w:t>
            </w:r>
          </w:p>
        </w:tc>
      </w:tr>
    </w:tbl>
    <w:tbl>
      <w:tblPr>
        <w:tblW w:w="7818" w:type="dxa"/>
        <w:jc w:val="left"/>
        <w:tblInd w:w="0" w:type="dxa"/>
        <w:tblLayout w:type="fixed"/>
        <w:tblCellMar>
          <w:top w:w="28" w:type="dxa"/>
          <w:left w:w="28" w:type="dxa"/>
          <w:bottom w:w="28" w:type="dxa"/>
          <w:right w:w="28" w:type="dxa"/>
        </w:tblCellMar>
      </w:tblPr>
      <w:tblGrid>
        <w:gridCol w:w="2131"/>
        <w:gridCol w:w="3046"/>
        <w:gridCol w:w="2641"/>
      </w:tblGrid>
      <w:tr>
        <w:trPr/>
        <w:tc>
          <w:tcPr>
            <w:tcW w:w="2131" w:type="dxa"/>
            <w:tcBorders/>
            <w:vAlign w:val="center"/>
          </w:tcPr>
          <w:p>
            <w:pPr>
              <w:pStyle w:val="TableContents"/>
              <w:bidi w:val="0"/>
              <w:spacing w:before="0" w:after="283"/>
              <w:jc w:val="left"/>
              <w:rPr/>
            </w:pPr>
            <w:r>
              <w:rPr/>
              <w:t xml:space="preserve">"L.A. Story" (2013) </w:t>
            </w:r>
          </w:p>
        </w:tc>
        <w:tc>
          <w:tcPr>
            <w:tcW w:w="3046" w:type="dxa"/>
            <w:tcBorders/>
            <w:vAlign w:val="center"/>
          </w:tcPr>
          <w:p>
            <w:pPr>
              <w:pStyle w:val="TableContents"/>
              <w:bidi w:val="0"/>
              <w:spacing w:before="0" w:after="283"/>
              <w:jc w:val="left"/>
              <w:rPr/>
            </w:pPr>
            <w:r>
              <w:rPr/>
              <w:t xml:space="preserve">``I Took a Pill in Ibiza'' (2015) </w:t>
            </w:r>
          </w:p>
        </w:tc>
        <w:tc>
          <w:tcPr>
            <w:tcW w:w="2641" w:type="dxa"/>
            <w:tcBorders/>
            <w:vAlign w:val="center"/>
          </w:tcPr>
          <w:p>
            <w:pPr>
              <w:pStyle w:val="TableContents"/>
              <w:bidi w:val="0"/>
              <w:spacing w:before="0" w:after="283"/>
              <w:jc w:val="left"/>
              <w:rPr/>
            </w:pPr>
            <w:r>
              <w:rPr/>
              <w:t xml:space="preserve">``Be As You Are'' (2016) </w:t>
            </w:r>
          </w:p>
        </w:tc>
      </w:tr>
    </w:tbl>
    <w:p>
      <w:pPr>
        <w:pStyle w:val="TextBody"/>
        <w:bidi w:val="0"/>
        <w:spacing w:before="0" w:after="283"/>
        <w:jc w:val="left"/>
        <w:rPr/>
      </w:pPr>
      <w:r>
        <w:rPr/>
        <w:t xml:space="preserve">Musiikkivideo Virallinen musiikkivideo (SeeB remix)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Ibizalla pillerin, jonka otin.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Se oli eräänlainen </w:t>
      </w:r>
      <w:r>
        <w:rPr>
          <w:color w:val="DCDCDC"/>
        </w:rPr>
        <w:t xml:space="preserve">mysteeripilleri</w:t>
      </w:r>
      <w:r>
        <w:rPr>
          <w:color w:val="A9A9A9"/>
        </w:rPr>
        <w:t xml:space="preserve">. Olin jo silloin alkoholin vaikutuksen alaisena. Olin kirjoittanut Aviciin kanssa sillä viikolla Ruotsissa kappaleen ``Stay with You'', ja hän soitti Ibizalla, joten sanoin, että menen sinne kanssasi, koska olin jo Euroopassa. Minulla ei ole tavallista 9-5-työtä... joten voisin yhtä hyvin mennä Ibizalle, eikö niin? En ollut koskaan ennen käynyt siellä. Joten menin. Olimme hänen keikallaan ja join silloin. Menin vain yleisöön katsomaan Avicii-keikkaa heidän näkökulmastaan. Kuljin edestakaisin backstagelta VIP-alueelle ja sitten sinne, missä varsinaiset lapset olivat. Suurin osa ihmisistä ei tiennyt, kuka vittu olin Ibizalla, paitsi yksi tyyppi tunnisti minut. Hän kysyi: "Oletko Mike Posner?" ja oli aivan innoissaan. Hän piteli pientä pilleripussia ja kysyi: "Haluatko yhden?". Ja kännissä oleva Mike Posner sanoi:' Vitut siitä, joo.' Joten otin yhden, enkä ollut koskaan ennen tehnyt sitä, ja sitten tunsin oloni mahtavaksi. Kun </w:t>
      </w:r>
      <w:r>
        <w:rPr>
          <w:color w:val="A9A9A9"/>
        </w:rPr>
        <w:t xml:space="preserve">tulin alas, tunsin itseni 10 vuotta vanhemmaksi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otti pillerin ibizalla laulun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tarina ibizalla otetun pillerin takana</w:t>
      </w:r>
    </w:p>
    <w:p>
      <w:pPr>
        <w:pStyle w:val="TextBody"/>
        <w:bidi w:val="0"/>
        <w:jc w:val="left"/>
        <w:rPr>
          <w:b/>
          <w:u w:val="single"/>
          <w:shd w:val="clear" w:fill="FFFF00"/>
        </w:rPr>
      </w:pPr>
      <w:r>
        <w:rPr>
          <w:b/>
          <w:u w:val="single"/>
          <w:shd w:val="clear" w:fill="FFFF00"/>
        </w:rPr>
        <w:t xml:space="preserve">Asiakirjan numero 9967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HBO:n draamasarjan The Sopranos kuudes ja viimeinen kausi lähetettiin kahdessa osassa, joista ensimmäinen alkoi 12. maaliskuuta 2006 ja päättyi </w:t>
      </w:r>
      <w:r>
        <w:rPr>
          <w:color w:val="A9A9A9"/>
        </w:rPr>
        <w:t xml:space="preserve">12 </w:t>
      </w:r>
      <w:r>
        <w:rPr/>
        <w:t xml:space="preserve">jakson </w:t>
      </w:r>
      <w:r>
        <w:rPr/>
        <w:t xml:space="preserve">jälkeen </w:t>
      </w:r>
      <w:r>
        <w:rPr/>
        <w:t xml:space="preserve">4. kesäkuuta 2006.</w:t>
      </w:r>
      <w:r>
        <w:rPr/>
        <w:t xml:space="preserve"> Ensimmäinen yhdeksästä viimeisestä jaksosta sai ensi-iltansa 8. huhtikuuta 2007, ja sarjan finaali esitettiin 10. kesäkuuta 2007. Kauden piti alun perin koostua kahdestakymmenestä jaksosta, mutta sarjan luoja David Chase pyysi yhtä jaksoa lisää, jotta tarina saataisiin kunnolla päätökseen. Ensimmäinen osa julkaistiin DVD:llä region 1 -alueella 7. marraskuuta 2006 ja Blu-ray-levyllä 19. joulukuuta 2006. Toinen osa julkaistiin DVD:llä ja Blu-rayllä 23. lokakuuta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Sopranosin 6. kaudella on?</w:t>
      </w:r>
    </w:p>
    <w:p>
      <w:pPr>
        <w:pStyle w:val="TextBody"/>
        <w:bidi w:val="0"/>
        <w:jc w:val="left"/>
        <w:rPr>
          <w:b/>
          <w:u w:val="single"/>
          <w:shd w:val="clear" w:fill="FFFF00"/>
        </w:rPr>
      </w:pPr>
      <w:r>
        <w:rPr>
          <w:b/>
          <w:u w:val="single"/>
          <w:shd w:val="clear" w:fill="FFFF00"/>
        </w:rPr>
        <w:t xml:space="preserve">Asiakirjan numero 9968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Charlotte Rae Lubotsky </w:t>
      </w:r>
      <w:r>
        <w:rPr/>
        <w:t xml:space="preserve">(tunnettu ammatillisesti nimellä Charlotte Rae; s. 22. huhtikuuta 1926) on yhdysvaltalainen näyttelijä, koomikko, laulaja ja tanssija, jonka ura ulottuu kuudelle vuosikymmenelle.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Garrettia Elämän faktoissa...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rouva Garrettia Elämän faktoissa...</w:t>
      </w:r>
    </w:p>
    <w:p>
      <w:pPr>
        <w:pStyle w:val="TextBody"/>
        <w:bidi w:val="0"/>
        <w:jc w:val="left"/>
        <w:rPr>
          <w:b/>
          <w:u w:val="single"/>
          <w:shd w:val="clear" w:fill="FFFF00"/>
        </w:rPr>
      </w:pPr>
      <w:r>
        <w:rPr>
          <w:b/>
          <w:u w:val="single"/>
          <w:shd w:val="clear" w:fill="FFFF00"/>
        </w:rPr>
        <w:t xml:space="preserve">Asiakirjan numero 9969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 10 Yumaan on vuonna 1957 valmistunut yhdysvaltalainen lännenelokuva, jonka pääosissa ovat </w:t>
      </w:r>
      <w:r>
        <w:rPr>
          <w:color w:val="A9A9A9"/>
        </w:rPr>
        <w:t xml:space="preserve">Glenn Ford ja Van Heflin </w:t>
      </w:r>
      <w:r>
        <w:rPr/>
        <w:t xml:space="preserve">ja jonka on ohjannut Delmer Daves. Elokuva perustuu Elmore Leonardin vuonna 1953 kirjoittamaan novelliin. Elokuva kertoo kuivuudesta köyhtyneestä karjatilallisesta, joka ottaa riskinomaisen tehtävän viedä pahamaineinen lainsuojaton oikeuden eteen. Vuonna 2012 kongressin kirjasto valitsi elokuvan säilytettäväksi Yhdysvaltain kansalliseen elokuvarekisteriin kulttuurisesti, historiallisesti tai esteettisesti merkittävänä.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310 Yumaan -elokuvassa.</w:t>
      </w:r>
    </w:p>
    <w:p>
      <w:pPr>
        <w:pStyle w:val="TextBody"/>
        <w:bidi w:val="0"/>
        <w:jc w:val="left"/>
        <w:rPr>
          <w:b/>
          <w:u w:val="single"/>
          <w:shd w:val="clear" w:fill="FFFF00"/>
        </w:rPr>
      </w:pPr>
      <w:r>
        <w:rPr>
          <w:b/>
          <w:u w:val="single"/>
          <w:shd w:val="clear" w:fill="FFFF00"/>
        </w:rPr>
        <w:t xml:space="preserve">Asiakirjan numero 9970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 Crucesin kansainvälinen lentoasema </w:t>
      </w:r>
      <w:r>
        <w:rPr/>
        <w:t xml:space="preserve">(IATA: LRU, ICAO: KLRU, FAA LID: LRU) on kaupungin omistama julkinen lentoasema yhdeksän mailia länteen Las Crucesin keskustasta Doña Anan piirikunnassa New Mexicossa. Se on sisällytetty vuosien 2011-2015 kansalliseen integroitujen lentoasemajärjestelmien suunnitelmaan (National Plan of Integrated Airport Systems for 2011 -- 2015), jossa se luokitellaan yleisilmailun lentoasemaksi.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lähin lentokenttä Las Cruces New Mexicossa?</w:t>
      </w:r>
    </w:p>
    <w:p>
      <w:pPr>
        <w:pStyle w:val="TextBody"/>
        <w:bidi w:val="0"/>
        <w:jc w:val="left"/>
        <w:rPr>
          <w:b/>
          <w:u w:val="single"/>
          <w:shd w:val="clear" w:fill="FFFF00"/>
        </w:rPr>
      </w:pPr>
      <w:r>
        <w:rPr>
          <w:b/>
          <w:u w:val="single"/>
          <w:shd w:val="clear" w:fill="FFFF00"/>
        </w:rPr>
        <w:t xml:space="preserve">Asiakirjan numero 9971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Hääpäivänä Kalindi pukeutuu äitinsä vanhaan hääpukuun, ja seremonia on pieni tapahtuma, jossa on vähemmän vieraita kuin vanhassa hääpuvussa. John soittaa vihdoin Meeran kasvattisisälle ja kertoo heille heidän pojastaan. Hän saapuu häihin ja yhdistyy jälleen Meeran ja tämän pojan kanssa. Elokuva päättyy siihen, kun kaikki tanssivat </w:t>
      </w:r>
      <w:r>
        <w:rPr>
          <w:color w:val="A9A9A9"/>
        </w:rPr>
        <w:t xml:space="preserve">Kalindin ja </w:t>
      </w:r>
      <w:r>
        <w:rPr/>
        <w:t xml:space="preserve">Rishabhin hääjuhlassa.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naimisiin menossa Veere di häät</w:t>
      </w:r>
    </w:p>
    <w:p>
      <w:pPr>
        <w:pStyle w:val="TextBody"/>
        <w:bidi w:val="0"/>
        <w:jc w:val="left"/>
        <w:rPr>
          <w:b/>
          <w:u w:val="single"/>
          <w:shd w:val="clear" w:fill="FFFF00"/>
        </w:rPr>
      </w:pPr>
      <w:r>
        <w:rPr>
          <w:b/>
          <w:u w:val="single"/>
          <w:shd w:val="clear" w:fill="FFFF00"/>
        </w:rPr>
        <w:t xml:space="preserve">Asiakirjan numero 9972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9"/>
        <w:gridCol w:w="3092"/>
        <w:gridCol w:w="4478"/>
        <w:gridCol w:w="1876"/>
      </w:tblGrid>
      <w:tr>
        <w:trPr/>
        <w:tc>
          <w:tcPr>
            <w:tcW w:w="759" w:type="dxa"/>
            <w:tcBorders/>
            <w:vAlign w:val="center"/>
          </w:tcPr>
          <w:p>
            <w:pPr>
              <w:pStyle w:val="TableHeading"/>
              <w:suppressLineNumbers/>
              <w:bidi w:val="0"/>
              <w:spacing w:before="0" w:after="283"/>
              <w:jc w:val="center"/>
              <w:rPr/>
            </w:pPr>
            <w:r>
              <w:rPr/>
              <w:t xml:space="preserve">Ei. </w:t>
            </w:r>
          </w:p>
        </w:tc>
        <w:tc>
          <w:tcPr>
            <w:tcW w:w="3092" w:type="dxa"/>
            <w:tcBorders/>
            <w:vAlign w:val="center"/>
          </w:tcPr>
          <w:p>
            <w:pPr>
              <w:pStyle w:val="TableHeading"/>
              <w:suppressLineNumbers/>
              <w:bidi w:val="0"/>
              <w:spacing w:before="0" w:after="283"/>
              <w:jc w:val="center"/>
              <w:rPr/>
            </w:pPr>
            <w:r>
              <w:rPr/>
              <w:t xml:space="preserve">Otsikko </w:t>
            </w:r>
          </w:p>
        </w:tc>
        <w:tc>
          <w:tcPr>
            <w:tcW w:w="4478" w:type="dxa"/>
            <w:tcBorders/>
            <w:vAlign w:val="center"/>
          </w:tcPr>
          <w:p>
            <w:pPr>
              <w:pStyle w:val="TableHeading"/>
              <w:suppressLineNumbers/>
              <w:bidi w:val="0"/>
              <w:spacing w:before="0" w:after="283"/>
              <w:jc w:val="center"/>
              <w:rPr/>
            </w:pPr>
            <w:r>
              <w:rPr/>
              <w:t xml:space="preserve">Kirjoittaja (s) </w:t>
            </w:r>
          </w:p>
        </w:tc>
        <w:tc>
          <w:tcPr>
            <w:tcW w:w="1876" w:type="dxa"/>
            <w:tcBorders/>
            <w:vAlign w:val="center"/>
          </w:tcPr>
          <w:p>
            <w:pPr>
              <w:pStyle w:val="TableHeading"/>
              <w:suppressLineNumbers/>
              <w:bidi w:val="0"/>
              <w:spacing w:before="0" w:after="283"/>
              <w:jc w:val="center"/>
              <w:rPr/>
            </w:pPr>
            <w:r>
              <w:rPr/>
              <w:t xml:space="preserve">Pituus </w:t>
            </w:r>
          </w:p>
        </w:tc>
      </w:tr>
      <w:tr>
        <w:trPr/>
        <w:tc>
          <w:tcPr>
            <w:tcW w:w="759" w:type="dxa"/>
            <w:tcBorders/>
            <w:vAlign w:val="center"/>
          </w:tcPr>
          <w:p>
            <w:pPr>
              <w:pStyle w:val="TableContents"/>
              <w:bidi w:val="0"/>
              <w:spacing w:before="0" w:after="283"/>
              <w:jc w:val="left"/>
              <w:rPr/>
            </w:pPr>
            <w:r>
              <w:rPr/>
              <w:t xml:space="preserve">1. </w:t>
            </w:r>
          </w:p>
        </w:tc>
        <w:tc>
          <w:tcPr>
            <w:tcW w:w="3092" w:type="dxa"/>
            <w:tcBorders/>
            <w:vAlign w:val="center"/>
          </w:tcPr>
          <w:p>
            <w:pPr>
              <w:pStyle w:val="TableContents"/>
              <w:bidi w:val="0"/>
              <w:spacing w:before="0" w:after="283"/>
              <w:jc w:val="left"/>
              <w:rPr/>
            </w:pPr>
            <w:r>
              <w:rPr/>
              <w:t xml:space="preserve">"Mies konetta vastaan </w:t>
            </w:r>
          </w:p>
        </w:tc>
        <w:tc>
          <w:tcPr>
            <w:tcW w:w="4478" w:type="dxa"/>
            <w:tcBorders/>
            <w:vAlign w:val="center"/>
          </w:tcPr>
          <w:p>
            <w:pPr>
              <w:pStyle w:val="TableContents"/>
              <w:bidi w:val="0"/>
              <w:spacing w:before="0" w:after="283"/>
              <w:jc w:val="left"/>
              <w:rPr/>
            </w:pPr>
            <w:r>
              <w:rPr/>
              <w:t xml:space="preserve">Larry Bastian, Jenny Yates, Garth Brooks </w:t>
            </w:r>
          </w:p>
        </w:tc>
        <w:tc>
          <w:tcPr>
            <w:tcW w:w="1876" w:type="dxa"/>
            <w:tcBorders/>
            <w:vAlign w:val="center"/>
          </w:tcPr>
          <w:p>
            <w:pPr>
              <w:pStyle w:val="TableContents"/>
              <w:bidi w:val="0"/>
              <w:spacing w:before="0" w:after="283"/>
              <w:jc w:val="left"/>
              <w:rPr/>
            </w:pPr>
            <w:r>
              <w:rPr/>
              <w:t xml:space="preserve">5: 17 </w:t>
            </w:r>
          </w:p>
        </w:tc>
      </w:tr>
      <w:tr>
        <w:trPr/>
        <w:tc>
          <w:tcPr>
            <w:tcW w:w="759" w:type="dxa"/>
            <w:tcBorders/>
            <w:vAlign w:val="center"/>
          </w:tcPr>
          <w:p>
            <w:pPr>
              <w:pStyle w:val="TableContents"/>
              <w:bidi w:val="0"/>
              <w:spacing w:before="0" w:after="283"/>
              <w:jc w:val="left"/>
              <w:rPr/>
            </w:pPr>
            <w:r>
              <w:rPr/>
              <w:t xml:space="preserve">2. </w:t>
            </w:r>
          </w:p>
        </w:tc>
        <w:tc>
          <w:tcPr>
            <w:tcW w:w="3092" w:type="dxa"/>
            <w:tcBorders/>
            <w:vAlign w:val="center"/>
          </w:tcPr>
          <w:p>
            <w:pPr>
              <w:pStyle w:val="TableContents"/>
              <w:bidi w:val="0"/>
              <w:spacing w:before="0" w:after="283"/>
              <w:jc w:val="left"/>
              <w:rPr/>
            </w:pPr>
            <w:r>
              <w:rPr/>
              <w:t xml:space="preserve">"Hän on kyllästynyt poikiin. </w:t>
            </w:r>
          </w:p>
        </w:tc>
        <w:tc>
          <w:tcPr>
            <w:tcW w:w="4478" w:type="dxa"/>
            <w:tcBorders/>
            <w:vAlign w:val="center"/>
          </w:tcPr>
          <w:p>
            <w:pPr>
              <w:pStyle w:val="TableContents"/>
              <w:bidi w:val="0"/>
              <w:spacing w:before="0" w:after="283"/>
              <w:jc w:val="left"/>
              <w:rPr/>
            </w:pPr>
            <w:r>
              <w:rPr/>
              <w:t xml:space="preserve">Amanda Williams, Brooks </w:t>
            </w:r>
          </w:p>
        </w:tc>
        <w:tc>
          <w:tcPr>
            <w:tcW w:w="1876" w:type="dxa"/>
            <w:tcBorders/>
            <w:vAlign w:val="center"/>
          </w:tcPr>
          <w:p>
            <w:pPr>
              <w:pStyle w:val="TableContents"/>
              <w:bidi w:val="0"/>
              <w:spacing w:before="0" w:after="283"/>
              <w:jc w:val="left"/>
              <w:rPr/>
            </w:pPr>
            <w:r>
              <w:rPr/>
              <w:t xml:space="preserve">5: 08 </w:t>
            </w:r>
          </w:p>
        </w:tc>
      </w:tr>
      <w:tr>
        <w:trPr/>
        <w:tc>
          <w:tcPr>
            <w:tcW w:w="759" w:type="dxa"/>
            <w:tcBorders/>
            <w:vAlign w:val="center"/>
          </w:tcPr>
          <w:p>
            <w:pPr>
              <w:pStyle w:val="TableContents"/>
              <w:bidi w:val="0"/>
              <w:spacing w:before="0" w:after="283"/>
              <w:jc w:val="left"/>
              <w:rPr/>
            </w:pPr>
            <w:r>
              <w:rPr/>
              <w:t xml:space="preserve">3. </w:t>
            </w:r>
          </w:p>
        </w:tc>
        <w:tc>
          <w:tcPr>
            <w:tcW w:w="3092" w:type="dxa"/>
            <w:tcBorders/>
            <w:vAlign w:val="center"/>
          </w:tcPr>
          <w:p>
            <w:pPr>
              <w:pStyle w:val="TableContents"/>
              <w:bidi w:val="0"/>
              <w:spacing w:before="0" w:after="283"/>
              <w:jc w:val="left"/>
              <w:rPr/>
            </w:pPr>
            <w:r>
              <w:rPr/>
              <w:t xml:space="preserve">``Cold Like That'' </w:t>
            </w:r>
          </w:p>
        </w:tc>
        <w:tc>
          <w:tcPr>
            <w:tcW w:w="4478" w:type="dxa"/>
            <w:tcBorders/>
            <w:vAlign w:val="center"/>
          </w:tcPr>
          <w:p>
            <w:pPr>
              <w:pStyle w:val="TableContents"/>
              <w:bidi w:val="0"/>
              <w:spacing w:before="0" w:after="283"/>
              <w:jc w:val="left"/>
              <w:rPr/>
            </w:pPr>
            <w:r>
              <w:rPr/>
              <w:t xml:space="preserve">Steven Lee Olsen, Melissa Peirce, Chris Wallin... </w:t>
            </w:r>
          </w:p>
        </w:tc>
        <w:tc>
          <w:tcPr>
            <w:tcW w:w="1876" w:type="dxa"/>
            <w:tcBorders/>
            <w:vAlign w:val="center"/>
          </w:tcPr>
          <w:p>
            <w:pPr>
              <w:pStyle w:val="TableContents"/>
              <w:bidi w:val="0"/>
              <w:spacing w:before="0" w:after="283"/>
              <w:jc w:val="left"/>
              <w:rPr/>
            </w:pPr>
            <w:r>
              <w:rPr/>
              <w:t xml:space="preserve">5: 05 </w:t>
            </w:r>
          </w:p>
        </w:tc>
      </w:tr>
      <w:tr>
        <w:trPr/>
        <w:tc>
          <w:tcPr>
            <w:tcW w:w="759" w:type="dxa"/>
            <w:tcBorders/>
            <w:vAlign w:val="center"/>
          </w:tcPr>
          <w:p>
            <w:pPr>
              <w:pStyle w:val="TableContents"/>
              <w:bidi w:val="0"/>
              <w:spacing w:before="0" w:after="283"/>
              <w:jc w:val="left"/>
              <w:rPr/>
            </w:pPr>
            <w:r>
              <w:rPr/>
              <w:t xml:space="preserve">4. </w:t>
            </w:r>
          </w:p>
        </w:tc>
        <w:tc>
          <w:tcPr>
            <w:tcW w:w="3092" w:type="dxa"/>
            <w:tcBorders/>
            <w:vAlign w:val="center"/>
          </w:tcPr>
          <w:p>
            <w:pPr>
              <w:pStyle w:val="TableContents"/>
              <w:bidi w:val="0"/>
              <w:spacing w:before="0" w:after="283"/>
              <w:jc w:val="left"/>
              <w:rPr/>
            </w:pPr>
            <w:r>
              <w:rPr/>
              <w:t xml:space="preserve">``All-American Kid'' </w:t>
            </w:r>
          </w:p>
        </w:tc>
        <w:tc>
          <w:tcPr>
            <w:tcW w:w="4478" w:type="dxa"/>
            <w:tcBorders/>
            <w:vAlign w:val="center"/>
          </w:tcPr>
          <w:p>
            <w:pPr>
              <w:pStyle w:val="TableContents"/>
              <w:bidi w:val="0"/>
              <w:spacing w:before="0" w:after="283"/>
              <w:jc w:val="left"/>
              <w:rPr/>
            </w:pPr>
            <w:r>
              <w:rPr/>
              <w:t xml:space="preserve">Craig Campbell, Brice Long, Terry McBride... </w:t>
            </w:r>
          </w:p>
        </w:tc>
        <w:tc>
          <w:tcPr>
            <w:tcW w:w="1876" w:type="dxa"/>
            <w:tcBorders/>
            <w:vAlign w:val="center"/>
          </w:tcPr>
          <w:p>
            <w:pPr>
              <w:pStyle w:val="TableContents"/>
              <w:bidi w:val="0"/>
              <w:spacing w:before="0" w:after="283"/>
              <w:jc w:val="left"/>
              <w:rPr/>
            </w:pPr>
            <w:r>
              <w:rPr/>
              <w:t xml:space="preserve">4: 27 </w:t>
            </w:r>
          </w:p>
        </w:tc>
      </w:tr>
      <w:tr>
        <w:trPr/>
        <w:tc>
          <w:tcPr>
            <w:tcW w:w="759" w:type="dxa"/>
            <w:tcBorders/>
            <w:vAlign w:val="center"/>
          </w:tcPr>
          <w:p>
            <w:pPr>
              <w:pStyle w:val="TableContents"/>
              <w:bidi w:val="0"/>
              <w:spacing w:before="0" w:after="283"/>
              <w:jc w:val="left"/>
              <w:rPr/>
            </w:pPr>
            <w:r>
              <w:rPr/>
              <w:t xml:space="preserve">5. </w:t>
            </w:r>
          </w:p>
        </w:tc>
        <w:tc>
          <w:tcPr>
            <w:tcW w:w="3092" w:type="dxa"/>
            <w:tcBorders/>
            <w:vAlign w:val="center"/>
          </w:tcPr>
          <w:p>
            <w:pPr>
              <w:pStyle w:val="TableContents"/>
              <w:bidi w:val="0"/>
              <w:spacing w:before="0" w:after="283"/>
              <w:jc w:val="left"/>
              <w:rPr/>
            </w:pPr>
            <w:r>
              <w:rPr/>
              <w:t xml:space="preserve">"Äiti </w:t>
            </w:r>
          </w:p>
        </w:tc>
        <w:tc>
          <w:tcPr>
            <w:tcW w:w="4478" w:type="dxa"/>
            <w:tcBorders/>
            <w:vAlign w:val="center"/>
          </w:tcPr>
          <w:p>
            <w:pPr>
              <w:pStyle w:val="TableContents"/>
              <w:bidi w:val="0"/>
              <w:spacing w:before="0" w:after="283"/>
              <w:jc w:val="left"/>
              <w:rPr/>
            </w:pPr>
            <w:r>
              <w:rPr/>
              <w:t xml:space="preserve">Don Sampson, Wynn Varble </w:t>
            </w:r>
          </w:p>
        </w:tc>
        <w:tc>
          <w:tcPr>
            <w:tcW w:w="1876" w:type="dxa"/>
            <w:tcBorders/>
            <w:vAlign w:val="center"/>
          </w:tcPr>
          <w:p>
            <w:pPr>
              <w:pStyle w:val="TableContents"/>
              <w:bidi w:val="0"/>
              <w:spacing w:before="0" w:after="283"/>
              <w:jc w:val="left"/>
              <w:rPr/>
            </w:pPr>
            <w:r>
              <w:rPr/>
              <w:t xml:space="preserve">4: 03 </w:t>
            </w:r>
          </w:p>
        </w:tc>
      </w:tr>
      <w:tr>
        <w:trPr/>
        <w:tc>
          <w:tcPr>
            <w:tcW w:w="759" w:type="dxa"/>
            <w:tcBorders/>
            <w:vAlign w:val="center"/>
          </w:tcPr>
          <w:p>
            <w:pPr>
              <w:pStyle w:val="TableContents"/>
              <w:bidi w:val="0"/>
              <w:spacing w:before="0" w:after="283"/>
              <w:jc w:val="left"/>
              <w:rPr/>
            </w:pPr>
            <w:r>
              <w:rPr/>
              <w:t xml:space="preserve">6. </w:t>
            </w:r>
          </w:p>
        </w:tc>
        <w:tc>
          <w:tcPr>
            <w:tcW w:w="3092" w:type="dxa"/>
            <w:tcBorders/>
            <w:vAlign w:val="center"/>
          </w:tcPr>
          <w:p>
            <w:pPr>
              <w:pStyle w:val="TableContents"/>
              <w:bidi w:val="0"/>
              <w:spacing w:before="0" w:after="283"/>
              <w:jc w:val="left"/>
              <w:rPr/>
            </w:pPr>
            <w:r>
              <w:rPr/>
              <w:t xml:space="preserve">"Väärin sinusta </w:t>
            </w:r>
          </w:p>
        </w:tc>
        <w:tc>
          <w:tcPr>
            <w:tcW w:w="4478" w:type="dxa"/>
            <w:tcBorders/>
            <w:vAlign w:val="center"/>
          </w:tcPr>
          <w:p>
            <w:pPr>
              <w:pStyle w:val="TableContents"/>
              <w:bidi w:val="0"/>
              <w:spacing w:before="0" w:after="283"/>
              <w:jc w:val="left"/>
              <w:rPr/>
            </w:pPr>
            <w:r>
              <w:rPr/>
              <w:t xml:space="preserve">Adam Wright </w:t>
            </w:r>
          </w:p>
        </w:tc>
        <w:tc>
          <w:tcPr>
            <w:tcW w:w="1876" w:type="dxa"/>
            <w:tcBorders/>
            <w:vAlign w:val="center"/>
          </w:tcPr>
          <w:p>
            <w:pPr>
              <w:pStyle w:val="TableContents"/>
              <w:bidi w:val="0"/>
              <w:spacing w:before="0" w:after="283"/>
              <w:jc w:val="left"/>
              <w:rPr/>
            </w:pPr>
            <w:r>
              <w:rPr/>
              <w:t xml:space="preserve">1: 55 </w:t>
            </w:r>
          </w:p>
        </w:tc>
      </w:tr>
      <w:tr>
        <w:trPr/>
        <w:tc>
          <w:tcPr>
            <w:tcW w:w="759" w:type="dxa"/>
            <w:tcBorders/>
            <w:vAlign w:val="center"/>
          </w:tcPr>
          <w:p>
            <w:pPr>
              <w:pStyle w:val="TableContents"/>
              <w:bidi w:val="0"/>
              <w:spacing w:before="0" w:after="283"/>
              <w:jc w:val="left"/>
              <w:rPr/>
            </w:pPr>
            <w:r>
              <w:rPr/>
              <w:t xml:space="preserve">7. </w:t>
            </w:r>
          </w:p>
        </w:tc>
        <w:tc>
          <w:tcPr>
            <w:tcW w:w="3092" w:type="dxa"/>
            <w:tcBorders/>
            <w:vAlign w:val="center"/>
          </w:tcPr>
          <w:p>
            <w:pPr>
              <w:pStyle w:val="TableContents"/>
              <w:bidi w:val="0"/>
              <w:spacing w:before="0" w:after="283"/>
              <w:jc w:val="left"/>
              <w:rPr/>
            </w:pPr>
            <w:r>
              <w:rPr/>
              <w:t xml:space="preserve">``Rodeo ja Julia'' </w:t>
            </w:r>
          </w:p>
        </w:tc>
        <w:tc>
          <w:tcPr>
            <w:tcW w:w="4478" w:type="dxa"/>
            <w:tcBorders/>
            <w:vAlign w:val="center"/>
          </w:tcPr>
          <w:p>
            <w:pPr>
              <w:pStyle w:val="TableContents"/>
              <w:bidi w:val="0"/>
              <w:spacing w:before="0" w:after="283"/>
              <w:jc w:val="left"/>
              <w:rPr/>
            </w:pPr>
            <w:r>
              <w:rPr/>
              <w:t xml:space="preserve">Bryan Kennedy, Brooks </w:t>
            </w:r>
          </w:p>
        </w:tc>
        <w:tc>
          <w:tcPr>
            <w:tcW w:w="1876" w:type="dxa"/>
            <w:tcBorders/>
            <w:vAlign w:val="center"/>
          </w:tcPr>
          <w:p>
            <w:pPr>
              <w:pStyle w:val="TableContents"/>
              <w:bidi w:val="0"/>
              <w:spacing w:before="0" w:after="283"/>
              <w:jc w:val="left"/>
              <w:rPr/>
            </w:pPr>
            <w:r>
              <w:rPr/>
              <w:t xml:space="preserve">2: 25 </w:t>
            </w:r>
          </w:p>
        </w:tc>
      </w:tr>
      <w:tr>
        <w:trPr/>
        <w:tc>
          <w:tcPr>
            <w:tcW w:w="759" w:type="dxa"/>
            <w:tcBorders/>
            <w:vAlign w:val="center"/>
          </w:tcPr>
          <w:p>
            <w:pPr>
              <w:pStyle w:val="TableContents"/>
              <w:bidi w:val="0"/>
              <w:spacing w:before="0" w:after="283"/>
              <w:jc w:val="left"/>
              <w:rPr/>
            </w:pPr>
            <w:r>
              <w:rPr/>
              <w:t xml:space="preserve">8. </w:t>
            </w:r>
          </w:p>
        </w:tc>
        <w:tc>
          <w:tcPr>
            <w:tcW w:w="3092" w:type="dxa"/>
            <w:tcBorders/>
            <w:vAlign w:val="center"/>
          </w:tcPr>
          <w:p>
            <w:pPr>
              <w:pStyle w:val="TableContents"/>
              <w:bidi w:val="0"/>
              <w:spacing w:before="0" w:after="283"/>
              <w:jc w:val="left"/>
              <w:rPr/>
            </w:pPr>
            <w:r>
              <w:rPr/>
              <w:t xml:space="preserve">"Keskiyön juna </w:t>
            </w:r>
          </w:p>
        </w:tc>
        <w:tc>
          <w:tcPr>
            <w:tcW w:w="4478" w:type="dxa"/>
            <w:tcBorders/>
            <w:vAlign w:val="center"/>
          </w:tcPr>
          <w:p>
            <w:pPr>
              <w:pStyle w:val="TableContents"/>
              <w:bidi w:val="0"/>
              <w:spacing w:before="0" w:after="283"/>
              <w:jc w:val="left"/>
              <w:rPr/>
            </w:pPr>
            <w:r>
              <w:rPr/>
              <w:t xml:space="preserve">Peirce, Matthew A. Rossi </w:t>
            </w:r>
          </w:p>
        </w:tc>
        <w:tc>
          <w:tcPr>
            <w:tcW w:w="1876" w:type="dxa"/>
            <w:tcBorders/>
            <w:vAlign w:val="center"/>
          </w:tcPr>
          <w:p>
            <w:pPr>
              <w:pStyle w:val="TableContents"/>
              <w:bidi w:val="0"/>
              <w:spacing w:before="0" w:after="283"/>
              <w:jc w:val="left"/>
              <w:rPr/>
            </w:pPr>
            <w:r>
              <w:rPr/>
              <w:t xml:space="preserve">5: 19 </w:t>
            </w:r>
          </w:p>
        </w:tc>
      </w:tr>
      <w:tr>
        <w:trPr/>
        <w:tc>
          <w:tcPr>
            <w:tcW w:w="759" w:type="dxa"/>
            <w:tcBorders/>
            <w:vAlign w:val="center"/>
          </w:tcPr>
          <w:p>
            <w:pPr>
              <w:pStyle w:val="TableContents"/>
              <w:bidi w:val="0"/>
              <w:spacing w:before="0" w:after="283"/>
              <w:jc w:val="left"/>
              <w:rPr/>
            </w:pPr>
            <w:r>
              <w:rPr/>
              <w:t xml:space="preserve">9. </w:t>
            </w:r>
          </w:p>
        </w:tc>
        <w:tc>
          <w:tcPr>
            <w:tcW w:w="3092" w:type="dxa"/>
            <w:tcBorders/>
            <w:vAlign w:val="center"/>
          </w:tcPr>
          <w:p>
            <w:pPr>
              <w:pStyle w:val="TableContents"/>
              <w:bidi w:val="0"/>
              <w:spacing w:before="0" w:after="283"/>
              <w:jc w:val="left"/>
              <w:rPr/>
            </w:pPr>
            <w:r>
              <w:rPr/>
              <w:t xml:space="preserve">``Cowboys Forever'' </w:t>
            </w:r>
          </w:p>
        </w:tc>
        <w:tc>
          <w:tcPr>
            <w:tcW w:w="4478" w:type="dxa"/>
            <w:tcBorders/>
            <w:vAlign w:val="center"/>
          </w:tcPr>
          <w:p>
            <w:pPr>
              <w:pStyle w:val="TableContents"/>
              <w:bidi w:val="0"/>
              <w:spacing w:before="0" w:after="283"/>
              <w:jc w:val="left"/>
              <w:rPr/>
            </w:pPr>
            <w:r>
              <w:rPr/>
              <w:t xml:space="preserve">Varble, John Martin, Dean Dillon... </w:t>
            </w:r>
          </w:p>
        </w:tc>
        <w:tc>
          <w:tcPr>
            <w:tcW w:w="1876" w:type="dxa"/>
            <w:tcBorders/>
            <w:vAlign w:val="center"/>
          </w:tcPr>
          <w:p>
            <w:pPr>
              <w:pStyle w:val="TableContents"/>
              <w:bidi w:val="0"/>
              <w:spacing w:before="0" w:after="283"/>
              <w:jc w:val="left"/>
              <w:rPr/>
            </w:pPr>
            <w:r>
              <w:rPr/>
              <w:t xml:space="preserve">3: 46 </w:t>
            </w:r>
          </w:p>
        </w:tc>
      </w:tr>
      <w:tr>
        <w:trPr/>
        <w:tc>
          <w:tcPr>
            <w:tcW w:w="759" w:type="dxa"/>
            <w:tcBorders/>
            <w:vAlign w:val="center"/>
          </w:tcPr>
          <w:p>
            <w:pPr>
              <w:pStyle w:val="TableContents"/>
              <w:bidi w:val="0"/>
              <w:spacing w:before="0" w:after="283"/>
              <w:jc w:val="left"/>
              <w:rPr/>
            </w:pPr>
            <w:r>
              <w:rPr/>
              <w:t xml:space="preserve">10. </w:t>
            </w:r>
          </w:p>
        </w:tc>
        <w:tc>
          <w:tcPr>
            <w:tcW w:w="3092" w:type="dxa"/>
            <w:tcBorders/>
            <w:vAlign w:val="center"/>
          </w:tcPr>
          <w:p>
            <w:pPr>
              <w:pStyle w:val="TableContents"/>
              <w:bidi w:val="0"/>
              <w:spacing w:before="0" w:after="283"/>
              <w:jc w:val="left"/>
              <w:rPr/>
            </w:pPr>
            <w:r>
              <w:rPr/>
              <w:t xml:space="preserve">``Ihmiset rakastavat ihmisiä'' </w:t>
            </w:r>
          </w:p>
        </w:tc>
        <w:tc>
          <w:tcPr>
            <w:tcW w:w="4478" w:type="dxa"/>
            <w:tcBorders/>
            <w:vAlign w:val="center"/>
          </w:tcPr>
          <w:p>
            <w:pPr>
              <w:pStyle w:val="TableContents"/>
              <w:bidi w:val="0"/>
              <w:spacing w:before="0" w:after="283"/>
              <w:jc w:val="left"/>
              <w:rPr/>
            </w:pPr>
            <w:r>
              <w:rPr/>
              <w:t xml:space="preserve">Lee Thomas Miller, Wallin, busbee </w:t>
            </w:r>
          </w:p>
        </w:tc>
        <w:tc>
          <w:tcPr>
            <w:tcW w:w="1876" w:type="dxa"/>
            <w:tcBorders/>
            <w:vAlign w:val="center"/>
          </w:tcPr>
          <w:p>
            <w:pPr>
              <w:pStyle w:val="TableContents"/>
              <w:bidi w:val="0"/>
              <w:spacing w:before="0" w:after="283"/>
              <w:jc w:val="left"/>
              <w:rPr/>
            </w:pPr>
            <w:r>
              <w:rPr/>
              <w:t xml:space="preserve">3: 39 </w:t>
            </w:r>
          </w:p>
        </w:tc>
      </w:tr>
      <w:tr>
        <w:trPr/>
        <w:tc>
          <w:tcPr>
            <w:tcW w:w="759" w:type="dxa"/>
            <w:tcBorders/>
            <w:vAlign w:val="center"/>
          </w:tcPr>
          <w:p>
            <w:pPr>
              <w:pStyle w:val="TableContents"/>
              <w:bidi w:val="0"/>
              <w:spacing w:before="0" w:after="283"/>
              <w:jc w:val="left"/>
              <w:rPr/>
            </w:pPr>
            <w:r>
              <w:rPr/>
              <w:t xml:space="preserve">11. </w:t>
            </w:r>
          </w:p>
        </w:tc>
        <w:tc>
          <w:tcPr>
            <w:tcW w:w="3092" w:type="dxa"/>
            <w:tcBorders/>
            <w:vAlign w:val="center"/>
          </w:tcPr>
          <w:p>
            <w:pPr>
              <w:pStyle w:val="TableContents"/>
              <w:bidi w:val="0"/>
              <w:spacing w:before="0" w:after="283"/>
              <w:jc w:val="left"/>
              <w:rPr/>
            </w:pPr>
            <w:r>
              <w:rPr/>
              <w:t xml:space="preserve">``Send' em On Down the Road'' </w:t>
            </w:r>
          </w:p>
        </w:tc>
        <w:tc>
          <w:tcPr>
            <w:tcW w:w="4478" w:type="dxa"/>
            <w:tcBorders/>
            <w:vAlign w:val="center"/>
          </w:tcPr>
          <w:p>
            <w:pPr>
              <w:pStyle w:val="TableContents"/>
              <w:bidi w:val="0"/>
              <w:spacing w:before="0" w:after="283"/>
              <w:jc w:val="left"/>
              <w:rPr/>
            </w:pPr>
            <w:r>
              <w:rPr>
                <w:color w:val="A9A9A9"/>
              </w:rPr>
              <w:t xml:space="preserve">Marc Beeson</w:t>
            </w:r>
            <w:r>
              <w:rPr/>
              <w:t xml:space="preserve">, </w:t>
            </w:r>
            <w:r>
              <w:rPr>
                <w:color w:val="DCDCDC"/>
              </w:rPr>
              <w:t xml:space="preserve">Allen Shamblin </w:t>
            </w:r>
          </w:p>
        </w:tc>
        <w:tc>
          <w:tcPr>
            <w:tcW w:w="1876" w:type="dxa"/>
            <w:tcBorders/>
            <w:vAlign w:val="center"/>
          </w:tcPr>
          <w:p>
            <w:pPr>
              <w:pStyle w:val="TableContents"/>
              <w:bidi w:val="0"/>
              <w:spacing w:before="0" w:after="283"/>
              <w:jc w:val="left"/>
              <w:rPr/>
            </w:pPr>
            <w:r>
              <w:rPr/>
              <w:t xml:space="preserve">4: 14 </w:t>
            </w:r>
          </w:p>
        </w:tc>
      </w:tr>
      <w:tr>
        <w:trPr/>
        <w:tc>
          <w:tcPr>
            <w:tcW w:w="759" w:type="dxa"/>
            <w:tcBorders/>
            <w:vAlign w:val="center"/>
          </w:tcPr>
          <w:p>
            <w:pPr>
              <w:pStyle w:val="TableContents"/>
              <w:bidi w:val="0"/>
              <w:spacing w:before="0" w:after="283"/>
              <w:jc w:val="left"/>
              <w:rPr/>
            </w:pPr>
            <w:r>
              <w:rPr/>
              <w:t xml:space="preserve">12. </w:t>
            </w:r>
          </w:p>
        </w:tc>
        <w:tc>
          <w:tcPr>
            <w:tcW w:w="3092" w:type="dxa"/>
            <w:tcBorders/>
            <w:vAlign w:val="center"/>
          </w:tcPr>
          <w:p>
            <w:pPr>
              <w:pStyle w:val="TableContents"/>
              <w:bidi w:val="0"/>
              <w:spacing w:before="0" w:after="283"/>
              <w:jc w:val="left"/>
              <w:rPr/>
            </w:pPr>
            <w:r>
              <w:rPr/>
              <w:t xml:space="preserve">``Kala'' </w:t>
            </w:r>
          </w:p>
        </w:tc>
        <w:tc>
          <w:tcPr>
            <w:tcW w:w="4478" w:type="dxa"/>
            <w:tcBorders/>
            <w:vAlign w:val="center"/>
          </w:tcPr>
          <w:p>
            <w:pPr>
              <w:pStyle w:val="TableContents"/>
              <w:bidi w:val="0"/>
              <w:spacing w:before="0" w:after="283"/>
              <w:jc w:val="left"/>
              <w:rPr/>
            </w:pPr>
            <w:r>
              <w:rPr/>
              <w:t xml:space="preserve">Wallin, Varble </w:t>
            </w:r>
          </w:p>
        </w:tc>
        <w:tc>
          <w:tcPr>
            <w:tcW w:w="1876" w:type="dxa"/>
            <w:tcBorders/>
            <w:vAlign w:val="center"/>
          </w:tcPr>
          <w:p>
            <w:pPr>
              <w:pStyle w:val="TableContents"/>
              <w:bidi w:val="0"/>
              <w:spacing w:before="0" w:after="283"/>
              <w:jc w:val="left"/>
              <w:rPr/>
            </w:pPr>
            <w:r>
              <w:rPr/>
              <w:t xml:space="preserve">4: 35 </w:t>
            </w:r>
          </w:p>
        </w:tc>
      </w:tr>
      <w:tr>
        <w:trPr/>
        <w:tc>
          <w:tcPr>
            <w:tcW w:w="759" w:type="dxa"/>
            <w:tcBorders/>
            <w:vAlign w:val="center"/>
          </w:tcPr>
          <w:p>
            <w:pPr>
              <w:pStyle w:val="TableContents"/>
              <w:bidi w:val="0"/>
              <w:spacing w:before="0" w:after="283"/>
              <w:jc w:val="left"/>
              <w:rPr/>
            </w:pPr>
            <w:r>
              <w:rPr/>
              <w:t xml:space="preserve">13. </w:t>
            </w:r>
          </w:p>
        </w:tc>
        <w:tc>
          <w:tcPr>
            <w:tcW w:w="3092" w:type="dxa"/>
            <w:tcBorders/>
            <w:vAlign w:val="center"/>
          </w:tcPr>
          <w:p>
            <w:pPr>
              <w:pStyle w:val="TableContents"/>
              <w:bidi w:val="0"/>
              <w:spacing w:before="0" w:after="283"/>
              <w:jc w:val="left"/>
              <w:rPr/>
            </w:pPr>
            <w:r>
              <w:rPr/>
              <w:t xml:space="preserve">"You Wreck Me </w:t>
            </w:r>
          </w:p>
        </w:tc>
        <w:tc>
          <w:tcPr>
            <w:tcW w:w="4478" w:type="dxa"/>
            <w:tcBorders/>
            <w:vAlign w:val="center"/>
          </w:tcPr>
          <w:p>
            <w:pPr>
              <w:pStyle w:val="TableContents"/>
              <w:bidi w:val="0"/>
              <w:spacing w:before="0" w:after="283"/>
              <w:jc w:val="left"/>
              <w:rPr/>
            </w:pPr>
            <w:r>
              <w:rPr/>
              <w:t xml:space="preserve">Stephanie Bentley, Kevin Kadish, Dan Muckala... </w:t>
            </w:r>
          </w:p>
        </w:tc>
        <w:tc>
          <w:tcPr>
            <w:tcW w:w="1876" w:type="dxa"/>
            <w:tcBorders/>
            <w:vAlign w:val="center"/>
          </w:tcPr>
          <w:p>
            <w:pPr>
              <w:pStyle w:val="TableContents"/>
              <w:bidi w:val="0"/>
              <w:spacing w:before="0" w:after="283"/>
              <w:jc w:val="left"/>
              <w:rPr/>
            </w:pPr>
            <w:r>
              <w:rPr/>
              <w:t xml:space="preserve">4: 04 </w:t>
            </w:r>
          </w:p>
        </w:tc>
      </w:tr>
      <w:tr>
        <w:trPr/>
        <w:tc>
          <w:tcPr>
            <w:tcW w:w="759" w:type="dxa"/>
            <w:tcBorders/>
            <w:vAlign w:val="center"/>
          </w:tcPr>
          <w:p>
            <w:pPr>
              <w:pStyle w:val="TableContents"/>
              <w:bidi w:val="0"/>
              <w:spacing w:before="0" w:after="283"/>
              <w:jc w:val="left"/>
              <w:rPr/>
            </w:pPr>
            <w:r>
              <w:rPr/>
              <w:t xml:space="preserve">14. </w:t>
            </w:r>
          </w:p>
        </w:tc>
        <w:tc>
          <w:tcPr>
            <w:tcW w:w="3092" w:type="dxa"/>
            <w:tcBorders/>
            <w:vAlign w:val="center"/>
          </w:tcPr>
          <w:p>
            <w:pPr>
              <w:pStyle w:val="TableContents"/>
              <w:bidi w:val="0"/>
              <w:spacing w:before="0" w:after="283"/>
              <w:jc w:val="left"/>
              <w:rPr/>
            </w:pPr>
            <w:r>
              <w:rPr/>
              <w:t xml:space="preserve">"Tacoma </w:t>
            </w:r>
          </w:p>
        </w:tc>
        <w:tc>
          <w:tcPr>
            <w:tcW w:w="4478" w:type="dxa"/>
            <w:tcBorders/>
            <w:vAlign w:val="center"/>
          </w:tcPr>
          <w:p>
            <w:pPr>
              <w:pStyle w:val="TableContents"/>
              <w:bidi w:val="0"/>
              <w:spacing w:before="0" w:after="283"/>
              <w:jc w:val="left"/>
              <w:rPr/>
            </w:pPr>
            <w:r>
              <w:rPr/>
              <w:t xml:space="preserve">Caitlyn Smith, Bob DiPiero ja Caitlyn Smith. </w:t>
            </w:r>
          </w:p>
        </w:tc>
        <w:tc>
          <w:tcPr>
            <w:tcW w:w="1876" w:type="dxa"/>
            <w:tcBorders/>
            <w:vAlign w:val="center"/>
          </w:tcPr>
          <w:p>
            <w:pPr>
              <w:pStyle w:val="TableContents"/>
              <w:bidi w:val="0"/>
              <w:spacing w:before="0" w:after="283"/>
              <w:jc w:val="left"/>
              <w:rPr/>
            </w:pPr>
            <w:r>
              <w:rPr/>
              <w:t xml:space="preserve">3: 46 Kokonaispituus: </w:t>
            </w:r>
          </w:p>
        </w:tc>
      </w:tr>
      <w:tr>
        <w:trPr/>
        <w:tc>
          <w:tcPr>
            <w:tcW w:w="759" w:type="dxa"/>
            <w:tcBorders/>
            <w:vAlign w:val="center"/>
          </w:tcPr>
          <w:p>
            <w:pPr>
              <w:pStyle w:val="TableContents"/>
              <w:bidi w:val="0"/>
              <w:spacing w:before="0" w:after="283"/>
              <w:jc w:val="left"/>
              <w:rPr/>
            </w:pPr>
            <w:r>
              <w:rPr/>
              <w:t xml:space="preserve">57: 43 </w:t>
            </w:r>
          </w:p>
        </w:tc>
        <w:tc>
          <w:tcPr>
            <w:tcW w:w="944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lähetä ne eteenpäin</w:t>
      </w:r>
    </w:p>
    <w:p>
      <w:pPr>
        <w:pStyle w:val="TextBody"/>
        <w:bidi w:val="0"/>
        <w:jc w:val="left"/>
        <w:rPr>
          <w:b/>
          <w:u w:val="single"/>
          <w:shd w:val="clear" w:fill="FFFF00"/>
        </w:rPr>
      </w:pPr>
      <w:r>
        <w:rPr>
          <w:b/>
          <w:u w:val="single"/>
          <w:shd w:val="clear" w:fill="FFFF00"/>
        </w:rPr>
        <w:t xml:space="preserve">Asiakirjan numero 9973</w:t>
      </w:r>
    </w:p>
    <w:p>
      <w:pPr>
        <w:pStyle w:val="TextBody"/>
        <w:bidi w:val="0"/>
        <w:jc w:val="left"/>
        <w:rPr>
          <w:b/>
          <w:shd w:val="clear" w:fill="FFFF00"/>
        </w:rPr>
      </w:pPr>
      <w:r>
        <w:rPr>
          <w:b/>
          <w:shd w:val="clear" w:fill="FFFF00"/>
        </w:rPr>
        <w:t xml:space="preserve">Tekstin numero 0</w:t>
      </w:r>
    </w:p>
    <w:p>
      <w:pPr>
        <w:pStyle w:val="TextBody"/>
        <w:numPr>
          <w:ilvl w:val="0"/>
          <w:numId w:val="34"/>
        </w:numPr>
        <w:tabs>
          <w:tab w:val="clear" w:pos="1134"/>
          <w:tab w:val="left" w:leader="none" w:pos="720"/>
        </w:tabs>
        <w:bidi w:val="0"/>
        <w:ind w:start="720" w:hanging="283"/>
        <w:jc w:val="left"/>
        <w:rPr/>
      </w:pPr>
      <w:r>
        <w:rPr/>
        <w:t xml:space="preserve">Cha-Ka -- </w:t>
      </w:r>
      <w:r>
        <w:rPr>
          <w:color w:val="A9A9A9"/>
        </w:rPr>
        <w:t xml:space="preserve">Phillip Paley </w:t>
      </w:r>
      <w:r>
        <w:rPr/>
        <w:t xml:space="preserve">(kausi 3; toistuva, kaudet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Chakaa alkuperäisessä Kadonneiden maassa...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Chakaa kadonneiden maalla...</w:t>
      </w:r>
    </w:p>
    <w:p>
      <w:pPr>
        <w:pStyle w:val="TextBody"/>
        <w:bidi w:val="0"/>
        <w:jc w:val="left"/>
        <w:rPr>
          <w:b/>
          <w:shd w:val="clear" w:fill="FFFF00"/>
        </w:rPr>
      </w:pPr>
      <w:r>
        <w:rPr>
          <w:b/>
          <w:shd w:val="clear" w:fill="FFFF00"/>
        </w:rPr>
        <w:t xml:space="preserve">Teksti numero 1</w:t>
      </w:r>
    </w:p>
    <w:p>
      <w:pPr>
        <w:pStyle w:val="TextBody"/>
        <w:numPr>
          <w:ilvl w:val="0"/>
          <w:numId w:val="35"/>
        </w:numPr>
        <w:tabs>
          <w:tab w:val="clear" w:pos="1134"/>
          <w:tab w:val="left" w:leader="none" w:pos="720"/>
        </w:tabs>
        <w:bidi w:val="0"/>
        <w:ind w:start="720" w:hanging="283"/>
        <w:jc w:val="left"/>
        <w:rPr/>
      </w:pPr>
      <w:r>
        <w:rPr/>
        <w:t xml:space="preserve">Will Marshall -- </w:t>
      </w:r>
      <w:r>
        <w:rPr>
          <w:color w:val="A9A9A9"/>
        </w:rPr>
        <w:t xml:space="preserve">Wesley </w:t>
      </w:r>
      <w:r>
        <w:rPr/>
        <w:t xml:space="preserve">Eure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Willin Land of the Lostissa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tahtoa kadonneen maan</w:t>
      </w:r>
    </w:p>
    <w:p>
      <w:pPr>
        <w:pStyle w:val="TextBody"/>
        <w:bidi w:val="0"/>
        <w:jc w:val="left"/>
        <w:rPr>
          <w:b/>
          <w:u w:val="single"/>
          <w:shd w:val="clear" w:fill="FFFF00"/>
        </w:rPr>
      </w:pPr>
      <w:r>
        <w:rPr>
          <w:b/>
          <w:u w:val="single"/>
          <w:shd w:val="clear" w:fill="FFFF00"/>
        </w:rPr>
        <w:t xml:space="preserve">Asiakirjan numero 9974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``Flashdance ... What a Feeling'' on italialaisen säveltäjän Giorgio Moroderin (musiikki), Keith Forseyn ja </w:t>
      </w:r>
      <w:r>
        <w:rPr>
          <w:color w:val="A9A9A9"/>
        </w:rPr>
        <w:t xml:space="preserve">Irene Caran </w:t>
      </w:r>
      <w:r>
        <w:rPr/>
        <w:t xml:space="preserve">(sanat) </w:t>
      </w:r>
      <w:r>
        <w:rPr/>
        <w:t xml:space="preserve">kirjoittama </w:t>
      </w:r>
      <w:r>
        <w:rPr/>
        <w:t xml:space="preserve">ja Caran esittämä </w:t>
      </w:r>
      <w:r>
        <w:rPr/>
        <w:t xml:space="preserve">kappale elokuvasta Flashdance vuodelta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what a feeling 80-luvulla...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``Flashdance ... What a Feeling'' on Giorgio Moroderin (musiikki), Keith Forseyn ja </w:t>
      </w:r>
      <w:r>
        <w:rPr>
          <w:color w:val="A9A9A9"/>
        </w:rPr>
        <w:t xml:space="preserve">Irene Caran </w:t>
      </w:r>
      <w:r>
        <w:rPr/>
        <w:t xml:space="preserve">(sanat) </w:t>
      </w:r>
      <w:r>
        <w:rPr/>
        <w:t xml:space="preserve">kirjoittama </w:t>
      </w:r>
      <w:r>
        <w:rPr/>
        <w:t xml:space="preserve">ja Caran esittämä </w:t>
      </w:r>
      <w:r>
        <w:rPr/>
        <w:t xml:space="preserve">kappale elokuvasta Flashdance vuodelta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mikä tunne elokuvasta flashdance...</w:t>
      </w:r>
    </w:p>
    <w:p>
      <w:pPr>
        <w:pStyle w:val="TextBody"/>
        <w:bidi w:val="0"/>
        <w:jc w:val="left"/>
        <w:rPr>
          <w:b/>
          <w:u w:val="single"/>
          <w:shd w:val="clear" w:fill="FFFF00"/>
        </w:rPr>
      </w:pPr>
      <w:r>
        <w:rPr>
          <w:b/>
          <w:u w:val="single"/>
          <w:shd w:val="clear" w:fill="FFFF00"/>
        </w:rPr>
        <w:t xml:space="preserve">Asiakirjan numero 9975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Manningilla on </w:t>
      </w:r>
      <w:r>
        <w:rPr>
          <w:color w:val="A9A9A9"/>
        </w:rPr>
        <w:t xml:space="preserve">Giantsin </w:t>
      </w:r>
      <w:r>
        <w:rPr/>
        <w:t xml:space="preserve">franchise-ennätykset eniten ohitettuja jaardeja, touchdown-syöttöjä ja suoritettuja syöttöjä urallaan sekä NFL-ennätys eniten neljännen neljänneksen touchdown-syöttöjä kauden aikana.</w:t>
      </w:r>
      <w:r>
        <w:rPr/>
        <w:t xml:space="preserve"> Hän johti Giantsin voittoon Super Bowlissa XLII ja XLVI kukistaen New England Patriotsin molemmissa peleissä. Manning nimettiin kummassakin Super Bowlissa arvokkaimmaksi pelaajaksi, ja hänestä tuli yksi viidestä pelaajasta, joilla on useita Super Bowlin MVP-palkintoja (Bart Starrilla ja Terry Bradshaw'lla on myös kaksi, Joe Montanalla kolme ja Tom Bradyllä neljä).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pelinrakentajana New York Giantsissa...</w:t>
      </w:r>
    </w:p>
    <w:p>
      <w:pPr>
        <w:pStyle w:val="TextBody"/>
        <w:bidi w:val="0"/>
        <w:jc w:val="left"/>
        <w:rPr>
          <w:b/>
          <w:u w:val="single"/>
          <w:shd w:val="clear" w:fill="FFFF00"/>
        </w:rPr>
      </w:pPr>
      <w:r>
        <w:rPr>
          <w:b/>
          <w:u w:val="single"/>
          <w:shd w:val="clear" w:fill="FFFF00"/>
        </w:rPr>
        <w:t xml:space="preserve">Asiakirjan numero 9976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Traffic toimii </w:t>
      </w:r>
      <w:r>
        <w:rPr>
          <w:color w:val="A9A9A9"/>
        </w:rPr>
        <w:t xml:space="preserve">analysoimalla </w:t>
      </w:r>
      <w:r>
        <w:rPr>
          <w:color w:val="DCDCDC"/>
        </w:rPr>
        <w:t xml:space="preserve">GPS:n avulla määritettyjä sijainteja, jotka </w:t>
      </w:r>
      <w:r>
        <w:rPr>
          <w:color w:val="2F4F4F"/>
        </w:rPr>
        <w:t xml:space="preserve">suuri määrä matkapuhelinten käyttäjiä on lähettänyt Googlelle</w:t>
      </w:r>
      <w:r>
        <w:rPr/>
        <w:t xml:space="preserve">. Laskemalla käyttäjien nopeuden tiellä Google pystyy luomaan live-liikennekartan. Google käsittelee saapuvat matkapuhelinlaitteiden sijainteja koskevat raakadatat ja sulkee sen jälkeen pois poikkeavuudet, kuten usein pysähtyvän postiauton. Kun tietyllä alueella havaitaan käyttäjien kynnysarvo, Googlen kartan teiden ja valtateiden varrella oleva päällekkäisväri muuttuu.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Google Maps saa liikennetiedot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Google Maps saa liikennetietonsa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Google Traffic on </w:t>
      </w:r>
      <w:r>
        <w:rPr>
          <w:color w:val="A9A9A9"/>
        </w:rPr>
        <w:t xml:space="preserve">käytettävissä valitsemalla Google Mapsin avattavasta valikosta ``Traffic''</w:t>
      </w:r>
      <w:r>
        <w:rPr/>
        <w:t xml:space="preserve">. Suurten teiden ja moottoriteiden päälle ilmestyy värillinen päällekkäisväri, jossa vihreä väri kuvaa normaalia liikennenopeutta, keltainen väri hitaampaa liikennettä, punainen väri ruuhkaa ja tummanpunainen väri (aiemmin punainen ja musta) lähes pysähtynyttä tai pysähtynyttä liikennettä. Harmaa tarkoittaa, että tietoja ei ole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saada liikennetiedot Google Mapsissa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Google Traffic toimii analysoimalla </w:t>
      </w:r>
      <w:r>
        <w:rPr>
          <w:color w:val="A9A9A9"/>
        </w:rPr>
        <w:t xml:space="preserve">suuren määrän matkapuhelinkäyttäjien Googlelle lähettämiä GPS-paikkatietoja</w:t>
      </w:r>
      <w:r>
        <w:rPr/>
        <w:t xml:space="preserve">. Laskemalla käyttäjien nopeuden tiellä Google pystyy luomaan live-liikennekartan. Google käsittelee matkapuhelinlaitteiden sijainteja koskevat saapuvat raakadatat ja sulkee sen jälkeen pois poikkeavuudet, kuten postiautot, jotka pysähtyvät usein. Kun tietyllä alueella on havaittu tietty käyttäjämäärän kynnysarvo, Googlen kartan päällekkäisalueet teiden ja valtateiden varrella vaihtavat väriä.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Google Maps saa liikennetiedot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Google Traffic on käytettävissä </w:t>
      </w:r>
      <w:r>
        <w:rPr>
          <w:color w:val="A9A9A9"/>
        </w:rPr>
        <w:t xml:space="preserve">valitsemalla </w:t>
      </w:r>
      <w:r>
        <w:rPr/>
        <w:t xml:space="preserve">Google Mapsin </w:t>
      </w:r>
      <w:r>
        <w:rPr>
          <w:color w:val="A9A9A9"/>
        </w:rPr>
        <w:t xml:space="preserve">avattavasta valikosta ``Traffic''.</w:t>
      </w:r>
      <w:r>
        <w:rPr/>
        <w:t xml:space="preserve"> Suurten teiden ja moottoriteiden päälle ilmestyy värillinen päällekkäisväri, jossa vihreä väri kuvaa normaalia liikennenopeutta, oranssi väri hitaampaa liikennettä, punainen väri ruuhkaa ja tummanpunainen väri (aiemmin punainen ja musta) lähes pysähtynyttä tai pysähtynyttä liikennettä. Punavalkoinen katkoviiva osoittaa tien sulkemista. Jos tietoja ei ole saatavilla, päällekkäisviiva ei näy.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näen liikenteen Google Mapsissa</w:t>
      </w:r>
    </w:p>
    <w:p>
      <w:pPr>
        <w:pStyle w:val="TextBody"/>
        <w:bidi w:val="0"/>
        <w:jc w:val="left"/>
        <w:rPr>
          <w:b/>
          <w:u w:val="single"/>
          <w:shd w:val="clear" w:fill="FFFF00"/>
        </w:rPr>
      </w:pPr>
      <w:r>
        <w:rPr>
          <w:b/>
          <w:u w:val="single"/>
          <w:shd w:val="clear" w:fill="FFFF00"/>
        </w:rPr>
        <w:t xml:space="preserve">Asiakirjan numero 9977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Alan Kirkpatrick </w:t>
      </w:r>
      <w:r>
        <w:rPr/>
        <w:t xml:space="preserve">(s. 17. lokakuuta 1971) on yhdysvaltalainen laulaja, tanssija, näyttelijä ja ääninäyttelijä, joka tunnetaan parhaiten työstään popyhtye NSYNC:n perustajajäsenenä, jossa hän lauloi kontratenoria. Hän on antanut ääniä lukuisiin lastenohjelmiin, muun muassa Chip Skylarkin äänenä The Fairly OddParents -sarjassa. Hän oli myös vierailevana näyttelijänä Simpsons-sarjassa yhdessä NSYNC-yhtyetovereidensa kanssa jaksossa ``New Kids on the Blecch''.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Chip Skylarkia elokuvassa Melko oudot vanhemmat...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ääninäytteli Chip Skylarkia melko oudoissa vanhemmissa.</w:t>
      </w:r>
    </w:p>
    <w:p>
      <w:pPr>
        <w:pStyle w:val="TextBody"/>
        <w:bidi w:val="0"/>
        <w:jc w:val="left"/>
        <w:rPr>
          <w:b/>
          <w:u w:val="single"/>
          <w:shd w:val="clear" w:fill="FFFF00"/>
        </w:rPr>
      </w:pPr>
      <w:r>
        <w:rPr>
          <w:b/>
          <w:u w:val="single"/>
          <w:shd w:val="clear" w:fill="FFFF00"/>
        </w:rPr>
        <w:t xml:space="preserve">Asiakirjan numero 9978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Lotto Max on kanadalainen lottopeli, jota Interprovincial Lottery Corporation koordinoi yhtenä maan kolmesta kansallisesta lottopelistä. Peli otettiin käyttöön 19. syyskuuta 2009, ja sen ensimmäinen arvonta suoritettiin 25. syyskuuta 2009, ja se korvasi Lotto Super 7:n. Lotto Max -arvonnat suoritetaan </w:t>
      </w:r>
      <w:r>
        <w:rPr>
          <w:color w:val="A9A9A9"/>
        </w:rPr>
        <w:t xml:space="preserve">joka perjantai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tekevät lotto max arvonta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Lotto Maxia pelataan samalla tavalla kuin edeltäjäänsä, ja pelaajat valitsevat seitsemän numeroa 49 numeron kentästä. Yksi pelilauta maksaa </w:t>
      </w:r>
      <w:r>
        <w:rPr>
          <w:color w:val="A9A9A9"/>
        </w:rPr>
        <w:t xml:space="preserve">5 dollaria</w:t>
      </w:r>
      <w:r>
        <w:rPr/>
        <w:t xml:space="preserve">, ja jokainen ostettu pelilauta sisältää myös kaksi ylimääräistä pikavalintaa. Pääarvonnassa jättipotti alkaa 10 miljoonasta CDN dollarista. Kun jättipotti on saavuttanut vähintään 50 miljoonaa dollaria, järjestetään lisäarvontoja, joissa arvotaan miljoonan dollarin suuruisia ylimääräisiä "MaxMillions"-palkintoja. MaxMillions-palkinnot siirretään, kunnes ne on voitettu, ja uusia MaxMillions-palkintoja lisätään joka viikolla, kun vähintään 50 miljoonan dollarin pääjättipottia ei ole voitettu. Alun perin 50 miljoonan dollarin suuruinen pääjättipotti on 17. heinäkuuta 2015 suoritetusta arvonnasta alkaen 60 miljoonaa dollaria. Kun jättipotti on voitettu, mahdolliset lunastamattomat MaxMillions-palkinnot sijoitetaan pääjättipottiin 10 miljoonan dollarin vähimmäismäärän lisäksi. Kuten kaikissa Kanadan lottojen jättipottipeleissä, voittajat saavat palkintonsa verovapaana könttäsummana.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lotto max lippu maksaa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411"/>
        <w:gridCol w:w="3646"/>
        <w:gridCol w:w="3148"/>
      </w:tblGrid>
      <w:tr>
        <w:trPr/>
        <w:tc>
          <w:tcPr>
            <w:tcW w:w="3411" w:type="dxa"/>
            <w:tcBorders/>
            <w:vAlign w:val="center"/>
          </w:tcPr>
          <w:p>
            <w:pPr>
              <w:pStyle w:val="TableHeading"/>
              <w:suppressLineNumbers/>
              <w:bidi w:val="0"/>
              <w:spacing w:before="0" w:after="283"/>
              <w:jc w:val="center"/>
              <w:rPr/>
            </w:pPr>
            <w:r>
              <w:rPr/>
              <w:t xml:space="preserve">Ottelu </w:t>
            </w:r>
          </w:p>
        </w:tc>
        <w:tc>
          <w:tcPr>
            <w:tcW w:w="3646" w:type="dxa"/>
            <w:tcBorders/>
            <w:vAlign w:val="center"/>
          </w:tcPr>
          <w:p>
            <w:pPr>
              <w:pStyle w:val="TableHeading"/>
              <w:suppressLineNumbers/>
              <w:bidi w:val="0"/>
              <w:spacing w:before="0" w:after="283"/>
              <w:jc w:val="center"/>
              <w:rPr/>
            </w:pPr>
            <w:r>
              <w:rPr/>
              <w:t xml:space="preserve">Palkinto </w:t>
            </w:r>
          </w:p>
        </w:tc>
        <w:tc>
          <w:tcPr>
            <w:tcW w:w="3148" w:type="dxa"/>
            <w:tcBorders/>
            <w:vAlign w:val="center"/>
          </w:tcPr>
          <w:p>
            <w:pPr>
              <w:pStyle w:val="TableHeading"/>
              <w:suppressLineNumbers/>
              <w:bidi w:val="0"/>
              <w:spacing w:before="0" w:after="283"/>
              <w:jc w:val="center"/>
              <w:rPr/>
            </w:pPr>
            <w:r>
              <w:rPr/>
              <w:t xml:space="preserve">Voittomahdollisuus C $5 pelissä. </w:t>
            </w:r>
          </w:p>
        </w:tc>
      </w:tr>
      <w:tr>
        <w:trPr/>
        <w:tc>
          <w:tcPr>
            <w:tcW w:w="3411" w:type="dxa"/>
            <w:tcBorders/>
            <w:vAlign w:val="center"/>
          </w:tcPr>
          <w:p>
            <w:pPr>
              <w:pStyle w:val="TableHeading"/>
              <w:suppressLineNumbers/>
              <w:bidi w:val="0"/>
              <w:spacing w:before="0" w:after="283"/>
              <w:jc w:val="center"/>
              <w:rPr/>
            </w:pPr>
            <w:r>
              <w:rPr/>
              <w:t xml:space="preserve">7 / 7 </w:t>
            </w:r>
          </w:p>
        </w:tc>
        <w:tc>
          <w:tcPr>
            <w:tcW w:w="3646" w:type="dxa"/>
            <w:tcBorders/>
            <w:vAlign w:val="center"/>
          </w:tcPr>
          <w:p>
            <w:pPr>
              <w:pStyle w:val="TableContents"/>
              <w:bidi w:val="0"/>
              <w:spacing w:before="0" w:after="283"/>
              <w:jc w:val="left"/>
              <w:rPr/>
            </w:pPr>
            <w:r>
              <w:rPr/>
              <w:t xml:space="preserve">Jackpot-voitto tai osuus 89,25 % Pools Fundista </w:t>
            </w:r>
          </w:p>
        </w:tc>
        <w:tc>
          <w:tcPr>
            <w:tcW w:w="3148" w:type="dxa"/>
            <w:tcBorders/>
            <w:vAlign w:val="center"/>
          </w:tcPr>
          <w:p>
            <w:pPr>
              <w:pStyle w:val="TableContents"/>
              <w:bidi w:val="0"/>
              <w:spacing w:before="0" w:after="283"/>
              <w:jc w:val="left"/>
              <w:rPr/>
            </w:pPr>
            <w:r>
              <w:rPr/>
              <w:t xml:space="preserve">1 28 633 528:sta </w:t>
            </w:r>
          </w:p>
        </w:tc>
      </w:tr>
      <w:tr>
        <w:trPr/>
        <w:tc>
          <w:tcPr>
            <w:tcW w:w="3411" w:type="dxa"/>
            <w:tcBorders/>
            <w:vAlign w:val="center"/>
          </w:tcPr>
          <w:p>
            <w:pPr>
              <w:pStyle w:val="TableHeading"/>
              <w:suppressLineNumbers/>
              <w:bidi w:val="0"/>
              <w:spacing w:before="0" w:after="283"/>
              <w:jc w:val="center"/>
              <w:rPr/>
            </w:pPr>
            <w:r>
              <w:rPr/>
              <w:t xml:space="preserve">6 / 7 + bonusnumero </w:t>
            </w:r>
          </w:p>
        </w:tc>
        <w:tc>
          <w:tcPr>
            <w:tcW w:w="3646" w:type="dxa"/>
            <w:tcBorders/>
            <w:vAlign w:val="center"/>
          </w:tcPr>
          <w:p>
            <w:pPr>
              <w:pStyle w:val="TableContents"/>
              <w:bidi w:val="0"/>
              <w:spacing w:before="0" w:after="283"/>
              <w:jc w:val="left"/>
              <w:rPr/>
            </w:pPr>
            <w:r>
              <w:rPr/>
              <w:t xml:space="preserve">Voitto tai osuus 3,15 %:sta Pools Fundista </w:t>
            </w:r>
          </w:p>
        </w:tc>
        <w:tc>
          <w:tcPr>
            <w:tcW w:w="3148" w:type="dxa"/>
            <w:tcBorders/>
            <w:vAlign w:val="center"/>
          </w:tcPr>
          <w:p>
            <w:pPr>
              <w:pStyle w:val="TableContents"/>
              <w:bidi w:val="0"/>
              <w:spacing w:before="0" w:after="283"/>
              <w:jc w:val="left"/>
              <w:rPr/>
            </w:pPr>
            <w:r>
              <w:rPr/>
              <w:t xml:space="preserve">1 4 090 506,5:stä. </w:t>
            </w:r>
          </w:p>
        </w:tc>
      </w:tr>
      <w:tr>
        <w:trPr/>
        <w:tc>
          <w:tcPr>
            <w:tcW w:w="3411" w:type="dxa"/>
            <w:tcBorders/>
            <w:vAlign w:val="center"/>
          </w:tcPr>
          <w:p>
            <w:pPr>
              <w:pStyle w:val="TableHeading"/>
              <w:suppressLineNumbers/>
              <w:bidi w:val="0"/>
              <w:spacing w:before="0" w:after="283"/>
              <w:jc w:val="center"/>
              <w:rPr/>
            </w:pPr>
            <w:r>
              <w:rPr/>
              <w:t xml:space="preserve">6 / 7 </w:t>
            </w:r>
          </w:p>
        </w:tc>
        <w:tc>
          <w:tcPr>
            <w:tcW w:w="3646" w:type="dxa"/>
            <w:tcBorders/>
            <w:vAlign w:val="center"/>
          </w:tcPr>
          <w:p>
            <w:pPr>
              <w:pStyle w:val="TableContents"/>
              <w:bidi w:val="0"/>
              <w:spacing w:before="0" w:after="283"/>
              <w:jc w:val="left"/>
              <w:rPr/>
            </w:pPr>
            <w:r>
              <w:rPr/>
              <w:t xml:space="preserve">Voitto tai osuus 3,35 % Pools Fundista </w:t>
            </w:r>
          </w:p>
        </w:tc>
        <w:tc>
          <w:tcPr>
            <w:tcW w:w="3148" w:type="dxa"/>
            <w:tcBorders/>
            <w:vAlign w:val="center"/>
          </w:tcPr>
          <w:p>
            <w:pPr>
              <w:pStyle w:val="TableContents"/>
              <w:bidi w:val="0"/>
              <w:spacing w:before="0" w:after="283"/>
              <w:jc w:val="left"/>
              <w:rPr/>
            </w:pPr>
            <w:r>
              <w:rPr/>
              <w:t xml:space="preserve">1:99 768,7 </w:t>
            </w:r>
          </w:p>
        </w:tc>
      </w:tr>
      <w:tr>
        <w:trPr/>
        <w:tc>
          <w:tcPr>
            <w:tcW w:w="3411" w:type="dxa"/>
            <w:tcBorders/>
            <w:vAlign w:val="center"/>
          </w:tcPr>
          <w:p>
            <w:pPr>
              <w:pStyle w:val="TableHeading"/>
              <w:suppressLineNumbers/>
              <w:bidi w:val="0"/>
              <w:spacing w:before="0" w:after="283"/>
              <w:jc w:val="center"/>
              <w:rPr/>
            </w:pPr>
            <w:r>
              <w:rPr/>
              <w:t xml:space="preserve">5 / 7 </w:t>
            </w:r>
          </w:p>
        </w:tc>
        <w:tc>
          <w:tcPr>
            <w:tcW w:w="3646" w:type="dxa"/>
            <w:tcBorders/>
            <w:vAlign w:val="center"/>
          </w:tcPr>
          <w:p>
            <w:pPr>
              <w:pStyle w:val="TableContents"/>
              <w:bidi w:val="0"/>
              <w:spacing w:before="0" w:after="283"/>
              <w:jc w:val="left"/>
              <w:rPr/>
            </w:pPr>
            <w:r>
              <w:rPr/>
              <w:t xml:space="preserve">Osuus 4,25 %:sta poolirahastosta </w:t>
            </w:r>
          </w:p>
        </w:tc>
        <w:tc>
          <w:tcPr>
            <w:tcW w:w="3148" w:type="dxa"/>
            <w:tcBorders/>
            <w:vAlign w:val="center"/>
          </w:tcPr>
          <w:p>
            <w:pPr>
              <w:pStyle w:val="TableContents"/>
              <w:bidi w:val="0"/>
              <w:spacing w:before="0" w:after="283"/>
              <w:jc w:val="left"/>
              <w:rPr/>
            </w:pPr>
            <w:r>
              <w:rPr/>
              <w:t xml:space="preserve">1:1 583,96 </w:t>
            </w:r>
          </w:p>
        </w:tc>
      </w:tr>
      <w:tr>
        <w:trPr/>
        <w:tc>
          <w:tcPr>
            <w:tcW w:w="3411" w:type="dxa"/>
            <w:tcBorders/>
            <w:vAlign w:val="center"/>
          </w:tcPr>
          <w:p>
            <w:pPr>
              <w:pStyle w:val="TableHeading"/>
              <w:suppressLineNumbers/>
              <w:bidi w:val="0"/>
              <w:spacing w:before="0" w:after="283"/>
              <w:jc w:val="center"/>
              <w:rPr/>
            </w:pPr>
            <w:r>
              <w:rPr/>
              <w:t xml:space="preserve">4 / 7 </w:t>
            </w:r>
          </w:p>
        </w:tc>
        <w:tc>
          <w:tcPr>
            <w:tcW w:w="3646" w:type="dxa"/>
            <w:tcBorders/>
            <w:vAlign w:val="center"/>
          </w:tcPr>
          <w:p>
            <w:pPr>
              <w:pStyle w:val="TableContents"/>
              <w:bidi w:val="0"/>
              <w:spacing w:before="0" w:after="283"/>
              <w:jc w:val="left"/>
              <w:rPr/>
            </w:pPr>
            <w:r>
              <w:rPr/>
              <w:t xml:space="preserve">C $20.00 </w:t>
            </w:r>
          </w:p>
        </w:tc>
        <w:tc>
          <w:tcPr>
            <w:tcW w:w="3148" w:type="dxa"/>
            <w:tcBorders/>
            <w:vAlign w:val="center"/>
          </w:tcPr>
          <w:p>
            <w:pPr>
              <w:pStyle w:val="TableContents"/>
              <w:bidi w:val="0"/>
              <w:spacing w:before="0" w:after="283"/>
              <w:jc w:val="left"/>
              <w:rPr/>
            </w:pPr>
            <w:r>
              <w:rPr/>
              <w:t xml:space="preserve">1:71,60 </w:t>
            </w:r>
          </w:p>
        </w:tc>
      </w:tr>
      <w:tr>
        <w:trPr/>
        <w:tc>
          <w:tcPr>
            <w:tcW w:w="3411" w:type="dxa"/>
            <w:tcBorders/>
            <w:vAlign w:val="center"/>
          </w:tcPr>
          <w:p>
            <w:pPr>
              <w:pStyle w:val="TableHeading"/>
              <w:suppressLineNumbers/>
              <w:bidi w:val="0"/>
              <w:spacing w:before="0" w:after="283"/>
              <w:jc w:val="center"/>
              <w:rPr/>
            </w:pPr>
            <w:r>
              <w:rPr/>
              <w:t xml:space="preserve">3 / 7 + bonusnumero </w:t>
            </w:r>
          </w:p>
        </w:tc>
        <w:tc>
          <w:tcPr>
            <w:tcW w:w="3646" w:type="dxa"/>
            <w:tcBorders/>
            <w:vAlign w:val="center"/>
          </w:tcPr>
          <w:p>
            <w:pPr>
              <w:pStyle w:val="TableContents"/>
              <w:bidi w:val="0"/>
              <w:spacing w:before="0" w:after="283"/>
              <w:jc w:val="left"/>
              <w:rPr/>
            </w:pPr>
            <w:r>
              <w:rPr/>
              <w:t xml:space="preserve">C $20.00 </w:t>
            </w:r>
          </w:p>
        </w:tc>
        <w:tc>
          <w:tcPr>
            <w:tcW w:w="3148" w:type="dxa"/>
            <w:tcBorders/>
            <w:vAlign w:val="center"/>
          </w:tcPr>
          <w:p>
            <w:pPr>
              <w:pStyle w:val="TableContents"/>
              <w:bidi w:val="0"/>
              <w:spacing w:before="0" w:after="283"/>
              <w:jc w:val="left"/>
              <w:rPr/>
            </w:pPr>
            <w:r>
              <w:rPr/>
              <w:t xml:space="preserve">1:77.08 </w:t>
            </w:r>
          </w:p>
        </w:tc>
      </w:tr>
      <w:tr>
        <w:trPr/>
        <w:tc>
          <w:tcPr>
            <w:tcW w:w="3411" w:type="dxa"/>
            <w:tcBorders/>
            <w:vAlign w:val="center"/>
          </w:tcPr>
          <w:p>
            <w:pPr>
              <w:pStyle w:val="TableHeading"/>
              <w:suppressLineNumbers/>
              <w:bidi w:val="0"/>
              <w:spacing w:before="0" w:after="283"/>
              <w:jc w:val="center"/>
              <w:rPr/>
            </w:pPr>
            <w:r>
              <w:rPr/>
              <w:t xml:space="preserve">3 / 7 </w:t>
            </w:r>
          </w:p>
        </w:tc>
        <w:tc>
          <w:tcPr>
            <w:tcW w:w="3646" w:type="dxa"/>
            <w:tcBorders/>
            <w:vAlign w:val="center"/>
          </w:tcPr>
          <w:p>
            <w:pPr>
              <w:pStyle w:val="TableContents"/>
              <w:bidi w:val="0"/>
              <w:spacing w:before="0" w:after="283"/>
              <w:jc w:val="left"/>
              <w:rPr/>
            </w:pPr>
            <w:r>
              <w:rPr>
                <w:color w:val="A9A9A9"/>
              </w:rPr>
              <w:t xml:space="preserve">Ilmainen </w:t>
            </w:r>
            <w:r>
              <w:rPr/>
              <w:t xml:space="preserve">peli </w:t>
            </w:r>
          </w:p>
        </w:tc>
        <w:tc>
          <w:tcPr>
            <w:tcW w:w="3148" w:type="dxa"/>
            <w:tcBorders/>
            <w:vAlign w:val="center"/>
          </w:tcPr>
          <w:p>
            <w:pPr>
              <w:pStyle w:val="TableContents"/>
              <w:bidi w:val="0"/>
              <w:spacing w:before="0" w:after="283"/>
              <w:jc w:val="left"/>
              <w:rPr/>
            </w:pPr>
            <w:r>
              <w:rPr/>
              <w:t xml:space="preserve">1:8.421 </w:t>
            </w:r>
          </w:p>
        </w:tc>
      </w:tr>
      <w:tr>
        <w:trPr/>
        <w:tc>
          <w:tcPr>
            <w:tcW w:w="3411" w:type="dxa"/>
            <w:tcBorders/>
            <w:vAlign w:val="center"/>
          </w:tcPr>
          <w:p>
            <w:pPr>
              <w:pStyle w:val="TableHeading"/>
              <w:suppressLineNumbers/>
              <w:bidi w:val="0"/>
              <w:spacing w:before="0" w:after="283"/>
              <w:jc w:val="center"/>
              <w:rPr/>
            </w:pPr>
            <w:r>
              <w:rPr/>
              <w:t xml:space="preserve">Maxmillions (7 7:stä) (vain tarkka vastaavuus) </w:t>
            </w:r>
          </w:p>
        </w:tc>
        <w:tc>
          <w:tcPr>
            <w:tcW w:w="3646" w:type="dxa"/>
            <w:tcBorders/>
            <w:vAlign w:val="center"/>
          </w:tcPr>
          <w:p>
            <w:pPr>
              <w:pStyle w:val="TableContents"/>
              <w:bidi w:val="0"/>
              <w:spacing w:before="0" w:after="283"/>
              <w:jc w:val="left"/>
              <w:rPr/>
            </w:pPr>
            <w:r>
              <w:rPr/>
              <w:t xml:space="preserve">Voita tai jaa C 1 miljoonaa dollaria jokaista arvottua sarjaa kohden </w:t>
            </w:r>
          </w:p>
        </w:tc>
        <w:tc>
          <w:tcPr>
            <w:tcW w:w="3148" w:type="dxa"/>
            <w:tcBorders/>
            <w:vAlign w:val="center"/>
          </w:tcPr>
          <w:p>
            <w:pPr>
              <w:pStyle w:val="TableContents"/>
              <w:bidi w:val="0"/>
              <w:spacing w:before="0" w:after="283"/>
              <w:jc w:val="left"/>
              <w:rPr/>
            </w:pPr>
            <w:r>
              <w:rPr/>
              <w:t xml:space="preserve">Yksi 28 633 528:sta.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voitat lotto max 3 numeroa 3 numeroa</w:t>
      </w:r>
    </w:p>
    <w:p>
      <w:pPr>
        <w:pStyle w:val="TextBody"/>
        <w:bidi w:val="0"/>
        <w:jc w:val="left"/>
        <w:rPr>
          <w:b/>
          <w:u w:val="single"/>
          <w:shd w:val="clear" w:fill="FFFF00"/>
        </w:rPr>
      </w:pPr>
      <w:r>
        <w:rPr>
          <w:b/>
          <w:u w:val="single"/>
          <w:shd w:val="clear" w:fill="FFFF00"/>
        </w:rPr>
        <w:t xml:space="preserve">Asiakirjan numero 9979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Prepon </w:t>
      </w:r>
      <w:r>
        <w:rPr/>
        <w:t xml:space="preserve">(s. 7. maaliskuuta 1980) on yhdysvaltalainen näyttelijä, ohjaaja ja kirjailija. Hänet tunnetaan parhaiten roolistaan Donna Pinciottina Foxin komediasarjan That' 70s Show (1998 -- 2006) kaikilla kahdeksalla tuotantokaudella ja Alex Vausen roolistaan Netflixin alkuperäisessä draamakomediasarjassa Orange Is the New Black (2013 -- nyt). Prepon on työskennellyt pääasiassa televisiossa. Hän teki elokuvadebyyttinsä vuonna 2001 riippumattomassa elokuvassa Southlander. Hänen muita elokuviaan ovat muun muassa romanttinen draama Come Early Morning (2006), komedia Lay the Favorite (2012), trilleri The Girl on the Train (2016) ja draama The Hero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Donnaa 70-luvun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Alexia Orange is the new black</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Alexia Orange is the new black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Alex Vausea Orange is the new black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Laura Prepon </w:t>
      </w:r>
      <w:r>
        <w:rPr/>
        <w:t xml:space="preserve">(s. 7. maaliskuuta 1980) on yhdysvaltalainen näyttelijä, ohjaaja ja kirjailija. Hän tuli tunnetuksi roolistaan Donna Pinciottina Foxin komediasarjassa That' 70s Show (1998 -- 2006). Hänet tunnetaan ehkä parhaiten Alex Vausen roolistaan Netflixin alkuperäisessä draamakomediasarjassa Orange Is the New Black (2013 -- nykyisin). Prepon teki elokuvadebyyttinsä vuonna 2001 riippumattomassa draamassa Southlander. Hänen muihin elokuviinsa kuuluvat romanttinen draama Come Early Morning (2006), komedia Lay the Favorite (2012), trilleri The Girl on the Train (2016) ja draama The Hero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Donnasin oikea nimi siitä 70-luvun sarjasta?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2005 Prepon näytteli yhdessä Misha Collinsin kanssa psykologisessa trillerissä Karla, joka perustuu tositarinaan Paul Bernardosta ja hänen vaimostaan Karla Homolkasta, kanadalaisesta pariskunnasta, joka kidnappasi, käytti seksuaalisesti hyväkseen ja murhasi kolme tyttöä. Hän oli samana vuonna myös E! Hollywood Hold'em -ohjelman vastaava tuottaja. Prepon näytteli yhdessä Bryan Greenbergin kanssa Hannah Danielsina ABC:n draamasarjassa October Road, joka sai ensi-iltansa 15. maaliskuuta 2007. ABC peruutti sarjan 12. toukokuuta 2008, vaikka katsojaluvut olivat hyvät ja sarjan fanijoukko kampanjoi sarjan säilyttämiseksi. Huhtikuussa 2007 hän näytteli dramaattisessa lyhytelokuvassa Once Upon a Time. Hän esiintyi myös vuonna 2005 Oxygenin alkuperäisessä romanttisessa komediassa Romancing the Bride. Hän oli myös Hayley Smithin alkuperäinen ääni Foxin animaatiosarjassa American Dad! ja ääninäytteli häntä nauhoittamattomassa pilottijaksossa. Hän esiintyi Laurenina, Mary Shannonin (Mary McCormack) kauan kadonneena siskona USA Networkin mysteeridraamassa In Plain Sight jaksossa ``A Frond in Need''. Helmikuun 5. päivänä 2010 ilmoitettiin, että Prepon allekirjoitti sopimuksen ABC:n pilottijakson Awkward Situations for Men tähdittämisestä. Vuonna 2009 </w:t>
      </w:r>
      <w:r>
        <w:rPr>
          <w:color w:val="A9A9A9"/>
        </w:rPr>
        <w:t xml:space="preserve">Prepon </w:t>
      </w:r>
      <w:r>
        <w:rPr/>
        <w:t xml:space="preserve">esiintyi CBS:n komediasarjassa How I Met Your Mother Karenina, joka on yksi Ted Mosbyn (Josh Radnor) tyttöystävistä, jaksossa ``Sorry, Bro''. Hän toisti roolinsa jaksoissa ``The Front Porch'' vuonna 2009 ja ``Say Cheese'' vuonna 2010. Hän esiintyi myös Foxin lääketieteellisessä draamasarjassa House M.D. jaksossa ``Private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Karenia elokuvassa Kuinka tapasin äitisi?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Laura Prepon </w:t>
      </w:r>
      <w:r>
        <w:rPr/>
        <w:t xml:space="preserve">(s. 7. maaliskuuta 1980) on yhdysvaltalainen näyttelijä, ohjaaja ja kirjailija. Hän tuli tunnetuksi roolistaan Donna Pinciottina Foxin komediasarjassa That' 70s Show (1998 -- 2006). Hänet tunnetaan myös Alex Vausen roolistaan Netflixin draamakomediasarjassa Orange Is the New Black (2013 -- nykyisin). Prepon teki elokuvadebyyttinsä vuonna 2001 riippumattomassa draamassa Southlander. Hänen muita elokuviaan ovat muun muassa romanttinen draama Come Early Morning (2006), komedia Lay the Favorite (2012), trilleri The Girl on the Train (2016) ja draama The Hero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Alex oikea nimi Orange is the new black -elokuvasta</w:t>
      </w:r>
    </w:p>
    <w:p>
      <w:pPr>
        <w:pStyle w:val="TextBody"/>
        <w:bidi w:val="0"/>
        <w:jc w:val="left"/>
        <w:rPr>
          <w:b/>
          <w:u w:val="single"/>
          <w:shd w:val="clear" w:fill="FFFF00"/>
        </w:rPr>
      </w:pPr>
      <w:r>
        <w:rPr>
          <w:b/>
          <w:u w:val="single"/>
          <w:shd w:val="clear" w:fill="FFFF00"/>
        </w:rPr>
        <w:t xml:space="preserve">Asiakirjan numero 9980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Linssin käyttö pimeän huoneen seinän tai suljetun ikkunaluukun aukossa piirtämisen apuvälineenä käytettävien kuvien heijastamiseksi on peräisin </w:t>
      </w:r>
      <w:r>
        <w:rPr>
          <w:color w:val="A9A9A9"/>
        </w:rPr>
        <w:t xml:space="preserve">noin</w:t>
      </w:r>
      <w:r>
        <w:rPr/>
        <w:t xml:space="preserve"> vuodelta </w:t>
      </w:r>
      <w:r>
        <w:rPr>
          <w:color w:val="A9A9A9"/>
        </w:rPr>
        <w:t xml:space="preserve">1550</w:t>
      </w:r>
      <w:r>
        <w:rPr/>
        <w:t xml:space="preserve">. 1600-luvun lopusta lähtien piirustuksen apuvälineenä käytettiin teltoissa ja laatikoissa olevia kannettavia camera obscura -laitteita.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maailman ensimmäinen kamera?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Valokuvausfilmin käytön uranuurtaja oli George Eastman, joka aloitti paperifilmin valmistuksen vuonna 1885 ja siirtyi sitten selluloidiin vuosina 1888-1889. Hänen ensimmäinen kameransa, jota hän kutsui nimellä ``Kodak'', tuli myyntiin vuonna </w:t>
      </w:r>
      <w:r>
        <w:rPr>
          <w:color w:val="A9A9A9"/>
        </w:rPr>
        <w:t xml:space="preserve">1888</w:t>
      </w:r>
      <w:r>
        <w:rPr/>
        <w:t xml:space="preserve">. Se oli hyvin yksinkertainen laatikkokamera, jossa oli kiinteätarkenteinen objektiivi ja yksi suljinnopeus, mikä yhdessä sen suhteellisen alhaisen hinnan kanssa houkutteli keskivertokuluttajaa. Kodakissa oli valmiiksi ladattuna tarpeeksi filmiä </w:t>
      </w:r>
      <w:r>
        <w:rPr>
          <w:color w:val="DCDCDC"/>
        </w:rPr>
        <w:t xml:space="preserve">100 </w:t>
      </w:r>
      <w:r>
        <w:rPr/>
        <w:t xml:space="preserve">valotusta </w:t>
      </w:r>
      <w:r>
        <w:rPr/>
        <w:t xml:space="preserve">varten</w:t>
      </w:r>
      <w:r>
        <w:rPr/>
        <w:t xml:space="preserve">, ja se piti lähettää takaisin tehtaalle käsiteltäväksi ja ladattavaksi, kun filmirulla oli valmis. 1800-luvun loppuun mennessä Eastman oli laajentanut valikoimaansa useisiin malleihin, joihin kuului sekä laatikko- että taittokameroita.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filmikamera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alkuperäinen kodak-kamera ylpeili kuinka monta valotusta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osittain onnistuneen valokuvan kameran kuvasta teki noin vuonna 1816 </w:t>
      </w:r>
      <w:r>
        <w:rPr>
          <w:color w:val="A9A9A9"/>
        </w:rPr>
        <w:t xml:space="preserve">Nicéphore Niépce </w:t>
      </w:r>
      <w:r>
        <w:rPr/>
        <w:t xml:space="preserve">käyttämällä itse valmistamaansa hyvin pientä kameraa ja hopeakloridilla päällystettyä paperia, joka tummui valon vaikutuksesta. Niépce ei tuntenut keinoa, jolla jäljellä oleva hopeakloridi olisi voitu poistaa, joten valokuva ei ollut pysyvä, vaan se tummui lopulta kokonaan valolle altistumisen myötä, joka oli välttämätöntä valokuvan katselemiseksi. Niépce käytti 1820-luvun puolivälissä pariisilaisten optikoiden Charles ja Vincent Chevalierin valmistamaa liukuvaa puulaatikkokameraa kokeillakseen valokuvausta pinnoilla, jotka oli päällystetty ohuesti juutalaisella bitumilla. Bitumi kovettui hitaasti kuvan kirkkaimmilla alueilla. Kovettumaton bitumi liukeni sitten pois. Yksi näistä valokuvista on säilynyt.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kameran 1800-luvulla.</w:t>
      </w:r>
    </w:p>
    <w:p>
      <w:pPr>
        <w:pStyle w:val="TextBody"/>
        <w:bidi w:val="0"/>
        <w:jc w:val="left"/>
        <w:rPr>
          <w:b/>
          <w:u w:val="single"/>
          <w:shd w:val="clear" w:fill="FFFF00"/>
        </w:rPr>
      </w:pPr>
      <w:r>
        <w:rPr>
          <w:b/>
          <w:u w:val="single"/>
          <w:shd w:val="clear" w:fill="FFFF00"/>
        </w:rPr>
        <w:t xml:space="preserve">Asiakirjan numero 9981</w:t>
      </w:r>
    </w:p>
    <w:p>
      <w:pPr>
        <w:pStyle w:val="TextBody"/>
        <w:bidi w:val="0"/>
        <w:jc w:val="left"/>
        <w:rPr>
          <w:b/>
          <w:shd w:val="clear" w:fill="FFFF00"/>
        </w:rPr>
      </w:pPr>
      <w:r>
        <w:rPr>
          <w:b/>
          <w:shd w:val="clear" w:fill="FFFF00"/>
        </w:rPr>
        <w:t xml:space="preserve">Tekstin numero 0</w:t>
      </w:r>
    </w:p>
    <w:tbl>
      <w:tblPr>
        <w:tblW w:w="5433" w:type="dxa"/>
        <w:jc w:val="left"/>
        <w:tblInd w:w="0" w:type="dxa"/>
        <w:tblLayout w:type="fixed"/>
        <w:tblCellMar>
          <w:top w:w="28" w:type="dxa"/>
          <w:left w:w="28" w:type="dxa"/>
          <w:bottom w:w="28" w:type="dxa"/>
          <w:right w:w="28" w:type="dxa"/>
        </w:tblCellMar>
      </w:tblPr>
      <w:tblGrid>
        <w:gridCol w:w="2131"/>
        <w:gridCol w:w="766"/>
        <w:gridCol w:w="2536"/>
      </w:tblGrid>
      <w:tr>
        <w:trPr/>
        <w:tc>
          <w:tcPr>
            <w:tcW w:w="2131" w:type="dxa"/>
            <w:tcBorders/>
            <w:vAlign w:val="center"/>
          </w:tcPr>
          <w:p>
            <w:pPr>
              <w:pStyle w:val="TableContents"/>
              <w:bidi w:val="0"/>
              <w:spacing w:before="0" w:after="283"/>
              <w:jc w:val="left"/>
              <w:rPr/>
            </w:pPr>
            <w:r>
              <w:rPr/>
              <w:t xml:space="preserve">Eniten voittoja </w:t>
            </w:r>
          </w:p>
        </w:tc>
        <w:tc>
          <w:tcPr>
            <w:tcW w:w="766" w:type="dxa"/>
            <w:tcBorders/>
            <w:vAlign w:val="center"/>
          </w:tcPr>
          <w:p>
            <w:pPr>
              <w:pStyle w:val="TableContents"/>
              <w:bidi w:val="0"/>
              <w:spacing w:before="0" w:after="283"/>
              <w:jc w:val="left"/>
              <w:rPr>
                <w:sz w:val="4"/>
                <w:szCs w:val="4"/>
              </w:rPr>
            </w:pPr>
            <w:r>
              <w:rPr>
                <w:sz w:val="4"/>
                <w:szCs w:val="4"/>
              </w:rPr>
            </w:r>
          </w:p>
        </w:tc>
        <w:tc>
          <w:tcPr>
            <w:tcW w:w="2536" w:type="dxa"/>
            <w:tcBorders/>
            <w:vAlign w:val="center"/>
          </w:tcPr>
          <w:p>
            <w:pPr>
              <w:pStyle w:val="TableContents"/>
              <w:bidi w:val="0"/>
              <w:spacing w:before="0" w:after="283"/>
              <w:jc w:val="left"/>
              <w:rPr/>
            </w:pPr>
            <w:r>
              <w:rPr>
                <w:color w:val="A9A9A9"/>
              </w:rPr>
              <w:t xml:space="preserve">Jeff Burton </w:t>
            </w:r>
          </w:p>
        </w:tc>
      </w:tr>
      <w:tr>
        <w:trPr/>
        <w:tc>
          <w:tcPr>
            <w:tcW w:w="2131" w:type="dxa"/>
            <w:tcBorders/>
            <w:vAlign w:val="center"/>
          </w:tcPr>
          <w:p>
            <w:pPr>
              <w:pStyle w:val="TableContents"/>
              <w:bidi w:val="0"/>
              <w:spacing w:before="0" w:after="283"/>
              <w:jc w:val="left"/>
              <w:rPr/>
            </w:pPr>
            <w:r>
              <w:rPr/>
              <w:t xml:space="preserve">Eniten top vitosia </w:t>
            </w:r>
          </w:p>
        </w:tc>
        <w:tc>
          <w:tcPr>
            <w:tcW w:w="766" w:type="dxa"/>
            <w:tcBorders/>
            <w:vAlign w:val="center"/>
          </w:tcPr>
          <w:p>
            <w:pPr>
              <w:pStyle w:val="TableContents"/>
              <w:bidi w:val="0"/>
              <w:spacing w:before="0" w:after="283"/>
              <w:jc w:val="left"/>
              <w:rPr/>
            </w:pPr>
            <w:r>
              <w:rPr/>
              <w:t xml:space="preserve">16 </w:t>
            </w:r>
          </w:p>
        </w:tc>
        <w:tc>
          <w:tcPr>
            <w:tcW w:w="2536" w:type="dxa"/>
            <w:tcBorders/>
            <w:vAlign w:val="center"/>
          </w:tcPr>
          <w:p>
            <w:pPr>
              <w:pStyle w:val="TableContents"/>
              <w:bidi w:val="0"/>
              <w:spacing w:before="0" w:after="283"/>
              <w:jc w:val="left"/>
              <w:rPr/>
            </w:pPr>
            <w:r>
              <w:rPr/>
              <w:t xml:space="preserve">Jeff Gordon </w:t>
            </w:r>
          </w:p>
        </w:tc>
      </w:tr>
      <w:tr>
        <w:trPr/>
        <w:tc>
          <w:tcPr>
            <w:tcW w:w="2131" w:type="dxa"/>
            <w:tcBorders/>
            <w:vAlign w:val="center"/>
          </w:tcPr>
          <w:p>
            <w:pPr>
              <w:pStyle w:val="TableContents"/>
              <w:bidi w:val="0"/>
              <w:spacing w:before="0" w:after="283"/>
              <w:jc w:val="left"/>
              <w:rPr/>
            </w:pPr>
            <w:r>
              <w:rPr/>
              <w:t xml:space="preserve">Eniten kärkikymmeniköitä </w:t>
            </w:r>
          </w:p>
        </w:tc>
        <w:tc>
          <w:tcPr>
            <w:tcW w:w="766" w:type="dxa"/>
            <w:tcBorders/>
            <w:vAlign w:val="center"/>
          </w:tcPr>
          <w:p>
            <w:pPr>
              <w:pStyle w:val="TableContents"/>
              <w:bidi w:val="0"/>
              <w:spacing w:before="0" w:after="283"/>
              <w:jc w:val="left"/>
              <w:rPr/>
            </w:pPr>
            <w:r>
              <w:rPr/>
              <w:t xml:space="preserve">22 </w:t>
            </w:r>
          </w:p>
        </w:tc>
        <w:tc>
          <w:tcPr>
            <w:tcW w:w="2536" w:type="dxa"/>
            <w:tcBorders/>
            <w:vAlign w:val="center"/>
          </w:tcPr>
          <w:p>
            <w:pPr>
              <w:pStyle w:val="TableContents"/>
              <w:bidi w:val="0"/>
              <w:spacing w:before="0" w:after="283"/>
              <w:jc w:val="left"/>
              <w:rPr/>
            </w:pPr>
            <w:r>
              <w:rPr/>
              <w:t xml:space="preserve">Jeff Gordon </w:t>
            </w:r>
          </w:p>
        </w:tc>
      </w:tr>
      <w:tr>
        <w:trPr/>
        <w:tc>
          <w:tcPr>
            <w:tcW w:w="2131" w:type="dxa"/>
            <w:tcBorders/>
            <w:vAlign w:val="center"/>
          </w:tcPr>
          <w:p>
            <w:pPr>
              <w:pStyle w:val="TableContents"/>
              <w:bidi w:val="0"/>
              <w:spacing w:before="0" w:after="283"/>
              <w:jc w:val="left"/>
              <w:rPr/>
            </w:pPr>
            <w:r>
              <w:rPr/>
              <w:t xml:space="preserve">Alkaa </w:t>
            </w:r>
          </w:p>
        </w:tc>
        <w:tc>
          <w:tcPr>
            <w:tcW w:w="766" w:type="dxa"/>
            <w:tcBorders/>
            <w:vAlign w:val="center"/>
          </w:tcPr>
          <w:p>
            <w:pPr>
              <w:pStyle w:val="TableContents"/>
              <w:bidi w:val="0"/>
              <w:spacing w:before="0" w:after="283"/>
              <w:jc w:val="left"/>
              <w:rPr/>
            </w:pPr>
            <w:r>
              <w:rPr/>
              <w:t xml:space="preserve">39 </w:t>
            </w:r>
          </w:p>
        </w:tc>
        <w:tc>
          <w:tcPr>
            <w:tcW w:w="2536" w:type="dxa"/>
            <w:tcBorders/>
            <w:vAlign w:val="center"/>
          </w:tcPr>
          <w:p>
            <w:pPr>
              <w:pStyle w:val="TableContents"/>
              <w:bidi w:val="0"/>
              <w:spacing w:before="0" w:after="283"/>
              <w:jc w:val="left"/>
              <w:rPr/>
            </w:pPr>
            <w:r>
              <w:rPr/>
              <w:t xml:space="preserve">Jeff Gordon, Jeff Burton </w:t>
            </w:r>
          </w:p>
        </w:tc>
      </w:tr>
      <w:tr>
        <w:trPr/>
        <w:tc>
          <w:tcPr>
            <w:tcW w:w="2131" w:type="dxa"/>
            <w:tcBorders/>
            <w:vAlign w:val="center"/>
          </w:tcPr>
          <w:p>
            <w:pPr>
              <w:pStyle w:val="TableContents"/>
              <w:bidi w:val="0"/>
              <w:spacing w:before="0" w:after="283"/>
              <w:jc w:val="left"/>
              <w:rPr/>
            </w:pPr>
            <w:r>
              <w:rPr/>
              <w:t xml:space="preserve">Tolpat </w:t>
            </w:r>
          </w:p>
        </w:tc>
        <w:tc>
          <w:tcPr>
            <w:tcW w:w="766" w:type="dxa"/>
            <w:tcBorders/>
            <w:vAlign w:val="center"/>
          </w:tcPr>
          <w:p>
            <w:pPr>
              <w:pStyle w:val="TableContents"/>
              <w:bidi w:val="0"/>
              <w:spacing w:before="0" w:after="283"/>
              <w:jc w:val="left"/>
              <w:rPr/>
            </w:pPr>
            <w:r>
              <w:rPr/>
              <w:t xml:space="preserve">7 </w:t>
            </w:r>
          </w:p>
        </w:tc>
        <w:tc>
          <w:tcPr>
            <w:tcW w:w="2536" w:type="dxa"/>
            <w:tcBorders/>
            <w:vAlign w:val="center"/>
          </w:tcPr>
          <w:p>
            <w:pPr>
              <w:pStyle w:val="TableContents"/>
              <w:bidi w:val="0"/>
              <w:spacing w:before="0" w:after="283"/>
              <w:jc w:val="left"/>
              <w:rPr/>
            </w:pPr>
            <w:r>
              <w:rPr/>
              <w:t xml:space="preserve">Ryan Newman </w:t>
            </w:r>
          </w:p>
        </w:tc>
      </w:tr>
      <w:tr>
        <w:trPr/>
        <w:tc>
          <w:tcPr>
            <w:tcW w:w="2131" w:type="dxa"/>
            <w:tcBorders/>
            <w:vAlign w:val="center"/>
          </w:tcPr>
          <w:p>
            <w:pPr>
              <w:pStyle w:val="TableContents"/>
              <w:bidi w:val="0"/>
              <w:spacing w:before="0" w:after="283"/>
              <w:jc w:val="left"/>
              <w:rPr/>
            </w:pPr>
            <w:r>
              <w:rPr/>
              <w:t xml:space="preserve">Eniten kierroksia suoritettu </w:t>
            </w:r>
          </w:p>
        </w:tc>
        <w:tc>
          <w:tcPr>
            <w:tcW w:w="766" w:type="dxa"/>
            <w:tcBorders/>
            <w:vAlign w:val="center"/>
          </w:tcPr>
          <w:p>
            <w:pPr>
              <w:pStyle w:val="TableContents"/>
              <w:bidi w:val="0"/>
              <w:spacing w:before="0" w:after="283"/>
              <w:jc w:val="left"/>
              <w:rPr/>
            </w:pPr>
            <w:r>
              <w:rPr/>
              <w:t xml:space="preserve">11363 </w:t>
            </w:r>
          </w:p>
        </w:tc>
        <w:tc>
          <w:tcPr>
            <w:tcW w:w="2536" w:type="dxa"/>
            <w:tcBorders/>
            <w:vAlign w:val="center"/>
          </w:tcPr>
          <w:p>
            <w:pPr>
              <w:pStyle w:val="TableContents"/>
              <w:bidi w:val="0"/>
              <w:spacing w:before="0" w:after="283"/>
              <w:jc w:val="left"/>
              <w:rPr/>
            </w:pPr>
            <w:r>
              <w:rPr/>
              <w:t xml:space="preserve">Jeff Gordon </w:t>
            </w:r>
          </w:p>
        </w:tc>
      </w:tr>
      <w:tr>
        <w:trPr/>
        <w:tc>
          <w:tcPr>
            <w:tcW w:w="2131" w:type="dxa"/>
            <w:tcBorders/>
            <w:vAlign w:val="center"/>
          </w:tcPr>
          <w:p>
            <w:pPr>
              <w:pStyle w:val="TableContents"/>
              <w:bidi w:val="0"/>
              <w:spacing w:before="0" w:after="283"/>
              <w:jc w:val="left"/>
              <w:rPr/>
            </w:pPr>
            <w:r>
              <w:rPr/>
              <w:t xml:space="preserve">Eniten ajettuja kierroksia </w:t>
            </w:r>
          </w:p>
        </w:tc>
        <w:tc>
          <w:tcPr>
            <w:tcW w:w="766" w:type="dxa"/>
            <w:tcBorders/>
            <w:vAlign w:val="center"/>
          </w:tcPr>
          <w:p>
            <w:pPr>
              <w:pStyle w:val="TableContents"/>
              <w:bidi w:val="0"/>
              <w:spacing w:before="0" w:after="283"/>
              <w:jc w:val="left"/>
              <w:rPr/>
            </w:pPr>
            <w:r>
              <w:rPr/>
              <w:t xml:space="preserve">1371 </w:t>
            </w:r>
          </w:p>
        </w:tc>
        <w:tc>
          <w:tcPr>
            <w:tcW w:w="2536" w:type="dxa"/>
            <w:tcBorders/>
            <w:vAlign w:val="center"/>
          </w:tcPr>
          <w:p>
            <w:pPr>
              <w:pStyle w:val="TableContents"/>
              <w:bidi w:val="0"/>
              <w:spacing w:before="0" w:after="283"/>
              <w:jc w:val="left"/>
              <w:rPr/>
            </w:pPr>
            <w:r>
              <w:rPr/>
              <w:t xml:space="preserve">Jeff Gordon </w:t>
            </w:r>
          </w:p>
        </w:tc>
      </w:tr>
      <w:tr>
        <w:trPr/>
        <w:tc>
          <w:tcPr>
            <w:tcW w:w="2131" w:type="dxa"/>
            <w:tcBorders/>
            <w:vAlign w:val="center"/>
          </w:tcPr>
          <w:p>
            <w:pPr>
              <w:pStyle w:val="TableContents"/>
              <w:bidi w:val="0"/>
              <w:spacing w:before="0" w:after="283"/>
              <w:jc w:val="left"/>
              <w:rPr/>
            </w:pPr>
            <w:r>
              <w:rPr/>
              <w:t xml:space="preserve">Keskimääräinen aloitus * </w:t>
            </w:r>
          </w:p>
        </w:tc>
        <w:tc>
          <w:tcPr>
            <w:tcW w:w="766" w:type="dxa"/>
            <w:tcBorders/>
            <w:vAlign w:val="center"/>
          </w:tcPr>
          <w:p>
            <w:pPr>
              <w:pStyle w:val="TableContents"/>
              <w:bidi w:val="0"/>
              <w:spacing w:before="0" w:after="283"/>
              <w:jc w:val="left"/>
              <w:rPr/>
            </w:pPr>
            <w:r>
              <w:rPr/>
              <w:t xml:space="preserve">8.7 </w:t>
            </w:r>
          </w:p>
        </w:tc>
        <w:tc>
          <w:tcPr>
            <w:tcW w:w="2536" w:type="dxa"/>
            <w:tcBorders/>
            <w:vAlign w:val="center"/>
          </w:tcPr>
          <w:p>
            <w:pPr>
              <w:pStyle w:val="TableContents"/>
              <w:bidi w:val="0"/>
              <w:spacing w:before="0" w:after="283"/>
              <w:jc w:val="left"/>
              <w:rPr/>
            </w:pPr>
            <w:r>
              <w:rPr/>
              <w:t xml:space="preserve">Ryan Newman </w:t>
            </w:r>
          </w:p>
        </w:tc>
      </w:tr>
      <w:tr>
        <w:trPr/>
        <w:tc>
          <w:tcPr>
            <w:tcW w:w="2131" w:type="dxa"/>
            <w:tcBorders/>
            <w:vAlign w:val="center"/>
          </w:tcPr>
          <w:p>
            <w:pPr>
              <w:pStyle w:val="TableContents"/>
              <w:bidi w:val="0"/>
              <w:spacing w:before="0" w:after="283"/>
              <w:jc w:val="left"/>
              <w:rPr/>
            </w:pPr>
            <w:r>
              <w:rPr/>
              <w:t xml:space="preserve">Keskimääräinen lopputulos * </w:t>
            </w:r>
          </w:p>
        </w:tc>
        <w:tc>
          <w:tcPr>
            <w:tcW w:w="766" w:type="dxa"/>
            <w:tcBorders/>
            <w:vAlign w:val="center"/>
          </w:tcPr>
          <w:p>
            <w:pPr>
              <w:pStyle w:val="TableContents"/>
              <w:bidi w:val="0"/>
              <w:spacing w:before="0" w:after="283"/>
              <w:jc w:val="left"/>
              <w:rPr/>
            </w:pPr>
            <w:r>
              <w:rPr/>
              <w:t xml:space="preserve">8.9 </w:t>
            </w:r>
          </w:p>
        </w:tc>
        <w:tc>
          <w:tcPr>
            <w:tcW w:w="2536" w:type="dxa"/>
            <w:tcBorders/>
            <w:vAlign w:val="center"/>
          </w:tcPr>
          <w:p>
            <w:pPr>
              <w:pStyle w:val="TableContents"/>
              <w:bidi w:val="0"/>
              <w:spacing w:before="0" w:after="283"/>
              <w:jc w:val="left"/>
              <w:rPr/>
            </w:pPr>
            <w:r>
              <w:rPr/>
              <w:t xml:space="preserve">Denny Hamlin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New Hampshiressä</w:t>
      </w:r>
    </w:p>
    <w:p>
      <w:pPr>
        <w:pStyle w:val="TextBody"/>
        <w:bidi w:val="0"/>
        <w:jc w:val="left"/>
        <w:rPr>
          <w:b/>
          <w:u w:val="single"/>
          <w:shd w:val="clear" w:fill="FFFF00"/>
        </w:rPr>
      </w:pPr>
      <w:r>
        <w:rPr>
          <w:b/>
          <w:u w:val="single"/>
          <w:shd w:val="clear" w:fill="FFFF00"/>
        </w:rPr>
        <w:t xml:space="preserve">Asiakirjan numero 9982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Wise on </w:t>
      </w:r>
      <w:r>
        <w:rPr/>
        <w:t xml:space="preserve">englantilainen videopelimusiikin säveltäjä ja muusikko. Hän työskenteli Raren säveltäjänä vuosina 1985-2009 ja oli yhtiön ainoa muusikko vuoteen 1994 asti. Hän on saavuttanut kulttimaineen eri peleissä tekemänsä työn ansiosta, erityisesti Nintendon Donkey Kong Country -sarjassa. Wise tunnetaan tunnelmallisesta musiikkityylistään, jossa hän sekoittaa luonnollisia ympäristöääniä sekä melodisia ja perkussiivisia säestyksiä.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Donkey Kong Countryyn?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musiikin Donkey Kong Countryyn...</w:t>
      </w:r>
    </w:p>
    <w:p>
      <w:pPr>
        <w:pStyle w:val="TextBody"/>
        <w:bidi w:val="0"/>
        <w:jc w:val="left"/>
        <w:rPr>
          <w:b/>
          <w:u w:val="single"/>
          <w:shd w:val="clear" w:fill="FFFF00"/>
        </w:rPr>
      </w:pPr>
      <w:r>
        <w:rPr>
          <w:b/>
          <w:u w:val="single"/>
          <w:shd w:val="clear" w:fill="FFFF00"/>
        </w:rPr>
        <w:t xml:space="preserve">Asiakirjan numero 9983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Frick Collection on </w:t>
      </w:r>
      <w:r>
        <w:rPr>
          <w:color w:val="A9A9A9"/>
        </w:rPr>
        <w:t xml:space="preserve">taidemuseo, joka sijaitsee Henry Clay Frickin talossa Upper East Sidella Manhattanilla, New Yorkissa osoitteessa 1 East 70th Street, Fifth Avenuen koilliskulmassa.</w:t>
      </w:r>
      <w:r>
        <w:rPr/>
        <w:t xml:space="preserve"> Museossa on teollisuusmies Henry Clay Frickin (1849 -- 1919) kokoelma.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hittoa New Yorkissa tapahtuu?</w:t>
      </w:r>
    </w:p>
    <w:p>
      <w:pPr>
        <w:pStyle w:val="TextBody"/>
        <w:bidi w:val="0"/>
        <w:jc w:val="left"/>
        <w:rPr>
          <w:b/>
          <w:u w:val="single"/>
          <w:shd w:val="clear" w:fill="FFFF00"/>
        </w:rPr>
      </w:pPr>
      <w:r>
        <w:rPr>
          <w:b/>
          <w:u w:val="single"/>
          <w:shd w:val="clear" w:fill="FFFF00"/>
        </w:rPr>
        <w:t xml:space="preserve">Asiakirjan numero 9984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Joulukuun 4. päivänä 1945 </w:t>
      </w:r>
      <w:r>
        <w:rPr/>
        <w:t xml:space="preserve">Eric ``Winkle'' Brownin ohjaama </w:t>
      </w:r>
      <w:r>
        <w:rPr>
          <w:color w:val="A9A9A9"/>
        </w:rPr>
        <w:t xml:space="preserve">Sea Vampire </w:t>
      </w:r>
      <w:r>
        <w:rPr/>
        <w:t xml:space="preserve">teki ensimmäisen puhtaasti suihkukäyttöisen lentokoneen laskeutumisen lentotukialukselle Oceaniin (vaikka aiemmin samana vuonna suihku- ja mäntämoottorilla varustettu Ryan FR-1 Fireball oli tehnyt laskeutumisen lentotukialukselle suihkuvoimalla sen radiaalimoottorin pettäessä). Viimeinen kuninkaallisen laivaston lentotukialukselta virallisesti lentänyt Fairey Swordfish teki sen lokakuussa 1945 Oceanin kannelta. Kun brittijoukot vetäytyivät Palestiinasta vuonna 1948, Ocean tuki vetäytymistä.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lentotukialukselle laskeutunut suihkukone</w:t>
      </w:r>
    </w:p>
    <w:p>
      <w:pPr>
        <w:pStyle w:val="TextBody"/>
        <w:bidi w:val="0"/>
        <w:jc w:val="left"/>
        <w:rPr>
          <w:b/>
          <w:u w:val="single"/>
          <w:shd w:val="clear" w:fill="FFFF00"/>
        </w:rPr>
      </w:pPr>
      <w:r>
        <w:rPr>
          <w:b/>
          <w:u w:val="single"/>
          <w:shd w:val="clear" w:fill="FFFF00"/>
        </w:rPr>
        <w:t xml:space="preserve">Asiakirjan numero 9985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Windsorin linnan rakennutti alun perin Vilhelm Valloittaja vuonna </w:t>
      </w:r>
      <w:r>
        <w:rPr>
          <w:color w:val="A9A9A9"/>
        </w:rPr>
        <w:t xml:space="preserve">1066 tapahtuneen normannien valloituksen jälkeisellä vuosikymmenellä</w:t>
      </w:r>
      <w:r>
        <w:rPr/>
        <w:t xml:space="preserve">. Vilhelm perusti Lontoon ympärille motte- ja bailey-linnojen puolustuskehän; kukin linna sijaitsi päivän marssimatkan - noin 32 kilometrin - päässä kaupungista ja seuraavasta linnasta, mikä mahdollisti helpon vahvistuksen kriisitilanteessa. Windsorin linna, joka kuului tähän linnoituskehään, oli strategisesti tärkeä, koska se sijaitsi lähellä Thames-jokea, joka oli keskeinen keskiaikainen reitti Lontooseen, ja Windsorin metsää, joka oli kuninkaallinen metsästysalue, jota saksien kuninkaat olivat aiemmin käyttäneet. Läheinen Clivoren eli Clewerin asutus oli vanha saksilaisten asuinpaikka. Alkuperäinen puulinna koostui ihmisen tekemän motten eli kumpareen huipulla olevasta linnoituksesta, jota suojasi pieni bailey-muuri ja joka sijaitsi liitukivellä eli jyrkänteellä, joka kohosi 30 metriä joen yläpuolelle. Toinen puinen bailey rakennettiin linnoituksen itäpuolelle, ja se muodosti myöhemmän Upper Wardin. Vuosisadan loppuun mennessä lännessä oli rakennettu toinen bailey, joka muodosti nykyisen linnan perusmuodon. Windsor muistutti rakenteeltaan eniten Arundelin linnaa, toista voimakasta varhaisnormannien linnoitusta, mutta kaksoisbailey-mallia käytettiin myös Rockinghamissa ja Alnwickin 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kuninkaanlinna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Windsorin linna on kuninkaallinen residenssi Windsorissa </w:t>
      </w:r>
      <w:r>
        <w:rPr>
          <w:color w:val="A9A9A9"/>
        </w:rPr>
        <w:t xml:space="preserve">Englannin Berkshiren kreivikunnassa</w:t>
      </w:r>
      <w:r>
        <w:rPr/>
        <w:t xml:space="preserve">. Se on tunnettu pitkästä yhteydestään Englannin ja myöhemmin Ison-Britannian kuningasperheeseen sekä arkkitehtuuristaan.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Englannin kuningattaren linna?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Windsorin linna selviytyi Englannin sisällissodan myrskyisästä ajasta, jolloin sitä käytettiin parlamentin joukkojen sotilasjoukkojen päämajana ja Kaarle I:n vankilana. Kun monarkia palautettiin vuonna 1660, Kaarle II rakennutti suuren osan Windsorin linnasta uudelleen arkkitehti Hugh Mayn avustuksella ja loi ylelliset barokkisisisäilytykset, joita ihaillaan edelleen. Sen jälkeen, kun palatsi oli 1700-luvulla laiminlyöty, Yrjö III ja Yrjö IV kunnostivat ja rakensivat Kaarle II:n palatsin uudelleen valtavin kustannuksin, ja näin saatiin aikaan nykyiset valtiolliset huoneistot, jotka ovat täynnä rokokoo-, goottilaista ja barokkihuonekaluja. Kuningatar Victoria teki pieniä muutoksia linnaan, josta tuli kuninkaallisen viihteen keskus suurimman osan valtakauttaan. Kuninkaallinen perhe käytti Windsorin linnaa turvapaikkana toisen maailmansodan Luftwaffen pommitusten aikana, ja se selvisi tulipalosta vuonna 1992. Se on </w:t>
      </w:r>
      <w:r>
        <w:rPr/>
        <w:t xml:space="preserve">suosittu matkailunähtävyys, valtiovierailujen pitopaikka ja </w:t>
      </w:r>
      <w:r>
        <w:rPr>
          <w:color w:val="A9A9A9"/>
        </w:rPr>
        <w:t xml:space="preserve">Elisabet II:</w:t>
      </w:r>
      <w:r>
        <w:rPr/>
        <w:t xml:space="preserve">n suosima viikonloppukoti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asuu Windsorin linnan taloissa...</w:t>
      </w:r>
    </w:p>
    <w:p>
      <w:pPr>
        <w:pStyle w:val="TextBody"/>
        <w:bidi w:val="0"/>
        <w:jc w:val="left"/>
        <w:rPr>
          <w:b/>
          <w:u w:val="single"/>
          <w:shd w:val="clear" w:fill="FFFF00"/>
        </w:rPr>
      </w:pPr>
      <w:r>
        <w:rPr>
          <w:b/>
          <w:u w:val="single"/>
          <w:shd w:val="clear" w:fill="FFFF00"/>
        </w:rPr>
        <w:t xml:space="preserve">Asiakirjan numero 9986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Mark Porush (s. helmikuu 1957) on yhdysvaltalainen liikemies ja entinen pörssimeklari, joka johti 1990-luvulla "pumppaus- ja myyntipetosjärjestelmää". Vuonna 1999 Porush tuomittiin Stratton Oakmont -välitysyhtiön arvopaperipetoksesta ja rahanpesusta, mistä hän istui 39 kuukautta vankilassa. </w:t>
      </w:r>
      <w:r>
        <w:rPr>
          <w:color w:val="A9A9A9"/>
        </w:rPr>
        <w:t xml:space="preserve">Jonah Hillin </w:t>
      </w:r>
      <w:r>
        <w:rPr/>
        <w:t xml:space="preserve">vuonna 2013 ilmestyneessä The Wolf of Wall Street -elokuvassa </w:t>
      </w:r>
      <w:r>
        <w:rPr/>
        <w:t xml:space="preserve">esittämä Donny Azoffin hahmo </w:t>
      </w:r>
      <w:r>
        <w:rPr/>
        <w:t xml:space="preserve">perustui löyhästi Porushiin, vaikka Porush kuvaili kuvausta epätarkaksi. Vankilan jälkeen Porush oli mukana floridalaisessa lääkintätarvikeyrityksessä Med-Care, joka oli liittovaltion tutkimusten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Donnieta Wall Streetin susi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Donnya Wall Streetin susi -elokuvassa.</w:t>
      </w:r>
    </w:p>
    <w:p>
      <w:pPr>
        <w:pStyle w:val="TextBody"/>
        <w:bidi w:val="0"/>
        <w:jc w:val="left"/>
        <w:rPr>
          <w:b/>
          <w:u w:val="single"/>
          <w:shd w:val="clear" w:fill="FFFF00"/>
        </w:rPr>
      </w:pPr>
      <w:r>
        <w:rPr>
          <w:b/>
          <w:u w:val="single"/>
          <w:shd w:val="clear" w:fill="FFFF00"/>
        </w:rPr>
        <w:t xml:space="preserve">Asiakirjan numero 9987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Sopimus Euroopan unionista (SEU; kutsutaan myös Maastrichtin sopimukseksi ((maːˈstrɪxt))) on toinen kahdesta sopimuksesta, jotka </w:t>
      </w:r>
      <w:r>
        <w:rPr>
          <w:color w:val="A9A9A9"/>
        </w:rPr>
        <w:t xml:space="preserve">muodostavat Euroopan unionin (EU) perustuslaillisen perustan</w:t>
      </w:r>
      <w:r>
        <w:rPr/>
        <w:t xml:space="preserve">. Toinen sopimus on sopimus Euroopan unionin toiminnasta (SEUT; kutsutaan myös Rooman sopimukseksi).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Maastrichtin sopimuksen tulos?</w:t>
      </w:r>
    </w:p>
    <w:p>
      <w:pPr>
        <w:pStyle w:val="TextBody"/>
        <w:bidi w:val="0"/>
        <w:jc w:val="left"/>
        <w:rPr>
          <w:b/>
          <w:u w:val="single"/>
          <w:shd w:val="clear" w:fill="FFFF00"/>
        </w:rPr>
      </w:pPr>
      <w:r>
        <w:rPr>
          <w:b/>
          <w:u w:val="single"/>
          <w:shd w:val="clear" w:fill="FFFF00"/>
        </w:rPr>
        <w:t xml:space="preserve">Asiakirjan numero 9988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29"/>
        <w:gridCol w:w="738"/>
        <w:gridCol w:w="1613"/>
        <w:gridCol w:w="729"/>
        <w:gridCol w:w="5196"/>
      </w:tblGrid>
      <w:tr>
        <w:trPr/>
        <w:tc>
          <w:tcPr>
            <w:tcW w:w="1929" w:type="dxa"/>
            <w:tcBorders/>
            <w:vAlign w:val="center"/>
          </w:tcPr>
          <w:p>
            <w:pPr>
              <w:pStyle w:val="TableHeading"/>
              <w:suppressLineNumbers/>
              <w:bidi w:val="0"/>
              <w:spacing w:before="0" w:after="283"/>
              <w:jc w:val="center"/>
              <w:rPr/>
            </w:pPr>
            <w:r>
              <w:rPr/>
              <w:t xml:space="preserve">Rakennus </w:t>
            </w:r>
          </w:p>
        </w:tc>
        <w:tc>
          <w:tcPr>
            <w:tcW w:w="738" w:type="dxa"/>
            <w:tcBorders/>
            <w:vAlign w:val="center"/>
          </w:tcPr>
          <w:p>
            <w:pPr>
              <w:pStyle w:val="TableHeading"/>
              <w:suppressLineNumbers/>
              <w:bidi w:val="0"/>
              <w:spacing w:before="0" w:after="283"/>
              <w:jc w:val="center"/>
              <w:rPr/>
            </w:pPr>
            <w:r>
              <w:rPr/>
              <w:t xml:space="preserve">Kuva </w:t>
            </w:r>
          </w:p>
        </w:tc>
        <w:tc>
          <w:tcPr>
            <w:tcW w:w="1613" w:type="dxa"/>
            <w:tcBorders/>
            <w:vAlign w:val="center"/>
          </w:tcPr>
          <w:p>
            <w:pPr>
              <w:pStyle w:val="TableHeading"/>
              <w:suppressLineNumbers/>
              <w:bidi w:val="0"/>
              <w:spacing w:before="0" w:after="283"/>
              <w:jc w:val="center"/>
              <w:rPr/>
            </w:pPr>
            <w:r>
              <w:rPr/>
              <w:t xml:space="preserve">Sijainti </w:t>
            </w:r>
          </w:p>
        </w:tc>
        <w:tc>
          <w:tcPr>
            <w:tcW w:w="729" w:type="dxa"/>
            <w:tcBorders/>
            <w:vAlign w:val="center"/>
          </w:tcPr>
          <w:p>
            <w:pPr>
              <w:pStyle w:val="TableHeading"/>
              <w:suppressLineNumbers/>
              <w:bidi w:val="0"/>
              <w:spacing w:before="0" w:after="283"/>
              <w:jc w:val="center"/>
              <w:rPr/>
            </w:pPr>
            <w:r>
              <w:rPr/>
              <w:t xml:space="preserve">Ensimmäinen rakennettu </w:t>
            </w:r>
          </w:p>
        </w:tc>
        <w:tc>
          <w:tcPr>
            <w:tcW w:w="5196" w:type="dxa"/>
            <w:tcBorders/>
            <w:vAlign w:val="center"/>
          </w:tcPr>
          <w:p>
            <w:pPr>
              <w:pStyle w:val="TableHeading"/>
              <w:suppressLineNumbers/>
              <w:bidi w:val="0"/>
              <w:spacing w:before="0" w:after="283"/>
              <w:jc w:val="center"/>
              <w:rPr/>
            </w:pPr>
            <w:r>
              <w:rPr/>
              <w:t xml:space="preserve">Huomautukset </w:t>
            </w:r>
          </w:p>
        </w:tc>
      </w:tr>
      <w:tr>
        <w:trPr/>
        <w:tc>
          <w:tcPr>
            <w:tcW w:w="1929" w:type="dxa"/>
            <w:tcBorders/>
            <w:vAlign w:val="center"/>
          </w:tcPr>
          <w:p>
            <w:pPr>
              <w:pStyle w:val="TableContents"/>
              <w:bidi w:val="0"/>
              <w:spacing w:before="0" w:after="283"/>
              <w:jc w:val="left"/>
              <w:rPr/>
            </w:pPr>
            <w:r>
              <w:rPr>
                <w:color w:val="A9A9A9"/>
              </w:rPr>
              <w:t xml:space="preserve">Pieter Claesen Wyckoff </w:t>
            </w:r>
            <w:r>
              <w:rPr/>
              <w:t xml:space="preserve">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Brooklyn </w:t>
            </w:r>
          </w:p>
        </w:tc>
        <w:tc>
          <w:tcPr>
            <w:tcW w:w="729" w:type="dxa"/>
            <w:tcBorders/>
            <w:vAlign w:val="center"/>
          </w:tcPr>
          <w:p>
            <w:pPr>
              <w:pStyle w:val="TableContents"/>
              <w:bidi w:val="0"/>
              <w:spacing w:before="0" w:after="283"/>
              <w:jc w:val="left"/>
              <w:rPr/>
            </w:pPr>
            <w:r>
              <w:rPr/>
              <w:t xml:space="preserve">1652 </w:t>
            </w:r>
          </w:p>
        </w:tc>
        <w:tc>
          <w:tcPr>
            <w:tcW w:w="5196" w:type="dxa"/>
            <w:tcBorders/>
            <w:vAlign w:val="center"/>
          </w:tcPr>
          <w:p>
            <w:pPr>
              <w:pStyle w:val="TableContents"/>
              <w:bidi w:val="0"/>
              <w:spacing w:before="0" w:after="283"/>
              <w:jc w:val="left"/>
              <w:rPr/>
            </w:pPr>
            <w:r>
              <w:rPr/>
              <w:t xml:space="preserve">New Yorkin vanhin säilynyt rakennus </w:t>
            </w:r>
          </w:p>
        </w:tc>
      </w:tr>
      <w:tr>
        <w:trPr/>
        <w:tc>
          <w:tcPr>
            <w:tcW w:w="1929" w:type="dxa"/>
            <w:tcBorders/>
            <w:vAlign w:val="center"/>
          </w:tcPr>
          <w:p>
            <w:pPr>
              <w:pStyle w:val="TableContents"/>
              <w:bidi w:val="0"/>
              <w:spacing w:before="0" w:after="283"/>
              <w:jc w:val="left"/>
              <w:rPr/>
            </w:pPr>
            <w:r>
              <w:rPr/>
              <w:t xml:space="preserve">Billiou -- Stillwell -- Perine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1662 </w:t>
            </w:r>
          </w:p>
        </w:tc>
        <w:tc>
          <w:tcPr>
            <w:tcW w:w="5196" w:type="dxa"/>
            <w:tcBorders/>
            <w:vAlign w:val="center"/>
          </w:tcPr>
          <w:p>
            <w:pPr>
              <w:pStyle w:val="TableContents"/>
              <w:bidi w:val="0"/>
              <w:spacing w:before="0" w:after="283"/>
              <w:jc w:val="left"/>
              <w:rPr/>
            </w:pPr>
            <w:r>
              <w:rPr/>
              <w:t xml:space="preserve">Staten Islandin vanhin säilynyt rakennus </w:t>
            </w:r>
          </w:p>
        </w:tc>
      </w:tr>
      <w:tr>
        <w:trPr/>
        <w:tc>
          <w:tcPr>
            <w:tcW w:w="1929" w:type="dxa"/>
            <w:tcBorders/>
            <w:vAlign w:val="center"/>
          </w:tcPr>
          <w:p>
            <w:pPr>
              <w:pStyle w:val="TableContents"/>
              <w:bidi w:val="0"/>
              <w:spacing w:before="0" w:after="283"/>
              <w:jc w:val="left"/>
              <w:rPr/>
            </w:pPr>
            <w:r>
              <w:rPr/>
              <w:t xml:space="preserve">Bronck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Coxsackie </w:t>
            </w:r>
          </w:p>
        </w:tc>
        <w:tc>
          <w:tcPr>
            <w:tcW w:w="729" w:type="dxa"/>
            <w:tcBorders/>
            <w:vAlign w:val="center"/>
          </w:tcPr>
          <w:p>
            <w:pPr>
              <w:pStyle w:val="TableContents"/>
              <w:bidi w:val="0"/>
              <w:spacing w:before="0" w:after="283"/>
              <w:jc w:val="left"/>
              <w:rPr/>
            </w:pPr>
            <w:r>
              <w:rPr/>
              <w:t xml:space="preserve">1663 </w:t>
            </w:r>
          </w:p>
        </w:tc>
        <w:tc>
          <w:tcPr>
            <w:tcW w:w="5196" w:type="dxa"/>
            <w:tcBorders/>
            <w:vAlign w:val="center"/>
          </w:tcPr>
          <w:p>
            <w:pPr>
              <w:pStyle w:val="TableContents"/>
              <w:bidi w:val="0"/>
              <w:spacing w:before="0" w:after="283"/>
              <w:jc w:val="left"/>
              <w:rPr/>
            </w:pPr>
            <w:r>
              <w:rPr/>
              <w:t xml:space="preserve">Vanhin talo New Yorkin pohjoisosassa </w:t>
            </w:r>
          </w:p>
        </w:tc>
      </w:tr>
      <w:tr>
        <w:trPr/>
        <w:tc>
          <w:tcPr>
            <w:tcW w:w="1929" w:type="dxa"/>
            <w:tcBorders/>
            <w:vAlign w:val="center"/>
          </w:tcPr>
          <w:p>
            <w:pPr>
              <w:pStyle w:val="TableContents"/>
              <w:bidi w:val="0"/>
              <w:spacing w:before="0" w:after="283"/>
              <w:jc w:val="left"/>
              <w:rPr/>
            </w:pPr>
            <w:r>
              <w:rPr/>
              <w:t xml:space="preserve">Brewsterin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East Setauket </w:t>
            </w:r>
          </w:p>
        </w:tc>
        <w:tc>
          <w:tcPr>
            <w:tcW w:w="729" w:type="dxa"/>
            <w:tcBorders/>
            <w:vAlign w:val="center"/>
          </w:tcPr>
          <w:p>
            <w:pPr>
              <w:pStyle w:val="TableContents"/>
              <w:bidi w:val="0"/>
              <w:spacing w:before="0" w:after="283"/>
              <w:jc w:val="left"/>
              <w:rPr/>
            </w:pPr>
            <w:r>
              <w:rPr/>
              <w:t xml:space="preserve">1665 </w:t>
            </w:r>
          </w:p>
        </w:tc>
        <w:tc>
          <w:tcPr>
            <w:tcW w:w="5196" w:type="dxa"/>
            <w:tcBorders/>
            <w:vAlign w:val="center"/>
          </w:tcPr>
          <w:p>
            <w:pPr>
              <w:pStyle w:val="TableContents"/>
              <w:bidi w:val="0"/>
              <w:spacing w:before="0" w:after="283"/>
              <w:jc w:val="left"/>
              <w:rPr/>
            </w:pPr>
            <w:r>
              <w:rPr/>
              <w:t xml:space="preserve">Yksi Long Islandin vanhimmista taloista </w:t>
            </w:r>
          </w:p>
        </w:tc>
      </w:tr>
      <w:tr>
        <w:trPr/>
        <w:tc>
          <w:tcPr>
            <w:tcW w:w="1929" w:type="dxa"/>
            <w:tcBorders/>
            <w:vAlign w:val="center"/>
          </w:tcPr>
          <w:p>
            <w:pPr>
              <w:pStyle w:val="TableContents"/>
              <w:bidi w:val="0"/>
              <w:spacing w:before="0" w:after="283"/>
              <w:jc w:val="left"/>
              <w:rPr/>
            </w:pPr>
            <w:r>
              <w:rPr/>
              <w:t xml:space="preserve">John Bowne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Huuhtelu </w:t>
            </w:r>
          </w:p>
        </w:tc>
        <w:tc>
          <w:tcPr>
            <w:tcW w:w="729" w:type="dxa"/>
            <w:tcBorders/>
            <w:vAlign w:val="center"/>
          </w:tcPr>
          <w:p>
            <w:pPr>
              <w:pStyle w:val="TableContents"/>
              <w:bidi w:val="0"/>
              <w:spacing w:before="0" w:after="283"/>
              <w:jc w:val="left"/>
              <w:rPr/>
            </w:pPr>
            <w:r>
              <w:rPr/>
              <w:t xml:space="preserve">1669 </w:t>
            </w:r>
          </w:p>
        </w:tc>
        <w:tc>
          <w:tcPr>
            <w:tcW w:w="5196" w:type="dxa"/>
            <w:tcBorders/>
            <w:vAlign w:val="center"/>
          </w:tcPr>
          <w:p>
            <w:pPr>
              <w:pStyle w:val="TableContents"/>
              <w:bidi w:val="0"/>
              <w:spacing w:before="0" w:after="283"/>
              <w:jc w:val="left"/>
              <w:rPr/>
            </w:pPr>
            <w:r>
              <w:rPr/>
              <w:t xml:space="preserve">Queensin vanhin säilynyt rakennus; toimi aikoinaan tunnetun kveekarikokouksen isäntänä. </w:t>
            </w:r>
          </w:p>
        </w:tc>
      </w:tr>
      <w:tr>
        <w:trPr/>
        <w:tc>
          <w:tcPr>
            <w:tcW w:w="1929" w:type="dxa"/>
            <w:tcBorders/>
            <w:vAlign w:val="center"/>
          </w:tcPr>
          <w:p>
            <w:pPr>
              <w:pStyle w:val="TableContents"/>
              <w:bidi w:val="0"/>
              <w:spacing w:before="0" w:after="283"/>
              <w:jc w:val="left"/>
              <w:rPr/>
            </w:pPr>
            <w:r>
              <w:rPr/>
              <w:t xml:space="preserve">Cubberly-Britton Mökki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1670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Abraham Manee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1670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Timothy Knappin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Ruis </w:t>
            </w:r>
          </w:p>
        </w:tc>
        <w:tc>
          <w:tcPr>
            <w:tcW w:w="729" w:type="dxa"/>
            <w:tcBorders/>
            <w:vAlign w:val="center"/>
          </w:tcPr>
          <w:p>
            <w:pPr>
              <w:pStyle w:val="TableContents"/>
              <w:bidi w:val="0"/>
              <w:spacing w:before="0" w:after="283"/>
              <w:jc w:val="left"/>
              <w:rPr/>
            </w:pPr>
            <w:r>
              <w:rPr/>
              <w:t xml:space="preserve">1670 </w:t>
            </w:r>
          </w:p>
        </w:tc>
        <w:tc>
          <w:tcPr>
            <w:tcW w:w="5196" w:type="dxa"/>
            <w:tcBorders/>
            <w:vAlign w:val="center"/>
          </w:tcPr>
          <w:p>
            <w:pPr>
              <w:pStyle w:val="TableContents"/>
              <w:bidi w:val="0"/>
              <w:spacing w:before="0" w:after="283"/>
              <w:jc w:val="left"/>
              <w:rPr/>
            </w:pPr>
            <w:r>
              <w:rPr/>
              <w:t xml:space="preserve">Lueteltu kansallisessa historiallisessa rekisterissä (National Register of Historic Places) </w:t>
            </w:r>
          </w:p>
        </w:tc>
      </w:tr>
      <w:tr>
        <w:trPr/>
        <w:tc>
          <w:tcPr>
            <w:tcW w:w="1929" w:type="dxa"/>
            <w:tcBorders/>
            <w:vAlign w:val="center"/>
          </w:tcPr>
          <w:p>
            <w:pPr>
              <w:pStyle w:val="TableContents"/>
              <w:bidi w:val="0"/>
              <w:spacing w:before="0" w:after="283"/>
              <w:jc w:val="left"/>
              <w:rPr/>
            </w:pPr>
            <w:r>
              <w:rPr/>
              <w:t xml:space="preserve">Ariaanje Coeymans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Coeymans </w:t>
            </w:r>
          </w:p>
        </w:tc>
        <w:tc>
          <w:tcPr>
            <w:tcW w:w="729" w:type="dxa"/>
            <w:tcBorders/>
            <w:vAlign w:val="center"/>
          </w:tcPr>
          <w:p>
            <w:pPr>
              <w:pStyle w:val="TableContents"/>
              <w:bidi w:val="0"/>
              <w:spacing w:before="0" w:after="283"/>
              <w:jc w:val="left"/>
              <w:rPr/>
            </w:pPr>
            <w:r>
              <w:rPr/>
              <w:t xml:space="preserve">1675 </w:t>
            </w:r>
          </w:p>
        </w:tc>
        <w:tc>
          <w:tcPr>
            <w:tcW w:w="5196" w:type="dxa"/>
            <w:tcBorders/>
            <w:vAlign w:val="center"/>
          </w:tcPr>
          <w:p>
            <w:pPr>
              <w:pStyle w:val="TableContents"/>
              <w:bidi w:val="0"/>
              <w:spacing w:before="0" w:after="283"/>
              <w:jc w:val="left"/>
              <w:rPr/>
            </w:pPr>
            <w:r>
              <w:rPr/>
              <w:t xml:space="preserve">Hannacroix Creekissä on toinen Coeymansin talo kilometrin päässä tästä etelään. Päivämäärä tuntematon. </w:t>
            </w:r>
          </w:p>
        </w:tc>
      </w:tr>
      <w:tr>
        <w:trPr/>
        <w:tc>
          <w:tcPr>
            <w:tcW w:w="1929" w:type="dxa"/>
            <w:tcBorders/>
            <w:vAlign w:val="center"/>
          </w:tcPr>
          <w:p>
            <w:pPr>
              <w:pStyle w:val="TableContents"/>
              <w:bidi w:val="0"/>
              <w:spacing w:before="0" w:after="283"/>
              <w:jc w:val="left"/>
              <w:rPr/>
            </w:pPr>
            <w:r>
              <w:rPr/>
              <w:t xml:space="preserve">Konferenssitalo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1675 </w:t>
            </w:r>
          </w:p>
        </w:tc>
        <w:tc>
          <w:tcPr>
            <w:tcW w:w="5196" w:type="dxa"/>
            <w:tcBorders/>
            <w:vAlign w:val="center"/>
          </w:tcPr>
          <w:p>
            <w:pPr>
              <w:pStyle w:val="TableContents"/>
              <w:bidi w:val="0"/>
              <w:spacing w:before="0" w:after="283"/>
              <w:jc w:val="left"/>
              <w:rPr/>
            </w:pPr>
            <w:r>
              <w:rPr/>
              <w:t xml:space="preserve">Lueteltu kansalliseksi historialliseksi maamerkiksi </w:t>
            </w:r>
          </w:p>
        </w:tc>
      </w:tr>
      <w:tr>
        <w:trPr/>
        <w:tc>
          <w:tcPr>
            <w:tcW w:w="1929" w:type="dxa"/>
            <w:tcBorders/>
            <w:vAlign w:val="center"/>
          </w:tcPr>
          <w:p>
            <w:pPr>
              <w:pStyle w:val="TableContents"/>
              <w:bidi w:val="0"/>
              <w:spacing w:before="0" w:after="283"/>
              <w:jc w:val="left"/>
              <w:rPr/>
            </w:pPr>
            <w:r>
              <w:rPr/>
              <w:t xml:space="preserve">Jans Martense Schenckin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Brooklyn </w:t>
            </w:r>
          </w:p>
        </w:tc>
        <w:tc>
          <w:tcPr>
            <w:tcW w:w="729" w:type="dxa"/>
            <w:tcBorders/>
            <w:vAlign w:val="center"/>
          </w:tcPr>
          <w:p>
            <w:pPr>
              <w:pStyle w:val="TableContents"/>
              <w:bidi w:val="0"/>
              <w:spacing w:before="0" w:after="283"/>
              <w:jc w:val="left"/>
              <w:rPr/>
            </w:pPr>
            <w:r>
              <w:rPr/>
              <w:t xml:space="preserve">1675 </w:t>
            </w:r>
          </w:p>
        </w:tc>
        <w:tc>
          <w:tcPr>
            <w:tcW w:w="5196" w:type="dxa"/>
            <w:tcBorders/>
            <w:vAlign w:val="center"/>
          </w:tcPr>
          <w:p>
            <w:pPr>
              <w:pStyle w:val="TableContents"/>
              <w:bidi w:val="0"/>
              <w:spacing w:before="0" w:after="283"/>
              <w:jc w:val="left"/>
              <w:rPr/>
            </w:pPr>
            <w:r>
              <w:rPr/>
              <w:t xml:space="preserve">Alun perin Flatlandsissa; asennettu Brooklyn Museumiin 1964 </w:t>
            </w:r>
          </w:p>
        </w:tc>
      </w:tr>
      <w:tr>
        <w:trPr/>
        <w:tc>
          <w:tcPr>
            <w:tcW w:w="1929" w:type="dxa"/>
            <w:tcBorders/>
            <w:vAlign w:val="center"/>
          </w:tcPr>
          <w:p>
            <w:pPr>
              <w:pStyle w:val="TableContents"/>
              <w:bidi w:val="0"/>
              <w:spacing w:before="0" w:after="283"/>
              <w:jc w:val="left"/>
              <w:rPr/>
            </w:pPr>
            <w:r>
              <w:rPr/>
              <w:t xml:space="preserve">Vanha senaatin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Kingstonin kaupunki </w:t>
            </w:r>
          </w:p>
        </w:tc>
        <w:tc>
          <w:tcPr>
            <w:tcW w:w="729" w:type="dxa"/>
            <w:tcBorders/>
            <w:vAlign w:val="center"/>
          </w:tcPr>
          <w:p>
            <w:pPr>
              <w:pStyle w:val="TableContents"/>
              <w:bidi w:val="0"/>
              <w:spacing w:before="0" w:after="283"/>
              <w:jc w:val="left"/>
              <w:rPr/>
            </w:pPr>
            <w:r>
              <w:rPr/>
              <w:t xml:space="preserve">1676 </w:t>
            </w:r>
          </w:p>
        </w:tc>
        <w:tc>
          <w:tcPr>
            <w:tcW w:w="5196" w:type="dxa"/>
            <w:tcBorders/>
            <w:vAlign w:val="center"/>
          </w:tcPr>
          <w:p>
            <w:pPr>
              <w:pStyle w:val="TableContents"/>
              <w:bidi w:val="0"/>
              <w:spacing w:before="0" w:after="283"/>
              <w:jc w:val="left"/>
              <w:rPr/>
            </w:pPr>
            <w:r>
              <w:rPr/>
              <w:t xml:space="preserve">New Yorkin osavaltion perustuslaki kirjoitettu ja allekirjoitettu täällä </w:t>
            </w:r>
          </w:p>
        </w:tc>
      </w:tr>
      <w:tr>
        <w:trPr/>
        <w:tc>
          <w:tcPr>
            <w:tcW w:w="1929" w:type="dxa"/>
            <w:tcBorders/>
            <w:vAlign w:val="center"/>
          </w:tcPr>
          <w:p>
            <w:pPr>
              <w:pStyle w:val="TableContents"/>
              <w:bidi w:val="0"/>
              <w:spacing w:before="0" w:after="283"/>
              <w:jc w:val="left"/>
              <w:rPr/>
            </w:pPr>
            <w:r>
              <w:rPr/>
              <w:t xml:space="preserve">Van Leuven-Bevierin talomuseo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Marbletown </w:t>
            </w:r>
          </w:p>
        </w:tc>
        <w:tc>
          <w:tcPr>
            <w:tcW w:w="729" w:type="dxa"/>
            <w:tcBorders/>
            <w:vAlign w:val="center"/>
          </w:tcPr>
          <w:p>
            <w:pPr>
              <w:pStyle w:val="TableContents"/>
              <w:bidi w:val="0"/>
              <w:spacing w:before="0" w:after="283"/>
              <w:jc w:val="left"/>
              <w:rPr/>
            </w:pPr>
            <w:r>
              <w:rPr/>
              <w:t xml:space="preserve">1680 </w:t>
            </w:r>
          </w:p>
        </w:tc>
        <w:tc>
          <w:tcPr>
            <w:tcW w:w="5196" w:type="dxa"/>
            <w:tcBorders/>
            <w:vAlign w:val="center"/>
          </w:tcPr>
          <w:p>
            <w:pPr>
              <w:pStyle w:val="TableContents"/>
              <w:bidi w:val="0"/>
              <w:spacing w:before="0" w:after="283"/>
              <w:jc w:val="left"/>
              <w:rPr/>
            </w:pPr>
            <w:r>
              <w:rPr/>
              <w:t xml:space="preserve">Andries Pieterse Van Leuven rakensi sen vuonna 1680 maalle, jonka hän osti Esopusin intiaaneilta. Nykyisin siellä toimii Ulsterin piirikunnan historiallinen yhdistys. </w:t>
            </w:r>
          </w:p>
        </w:tc>
      </w:tr>
      <w:tr>
        <w:trPr/>
        <w:tc>
          <w:tcPr>
            <w:tcW w:w="1929" w:type="dxa"/>
            <w:tcBorders/>
            <w:vAlign w:val="center"/>
          </w:tcPr>
          <w:p>
            <w:pPr>
              <w:pStyle w:val="TableContents"/>
              <w:bidi w:val="0"/>
              <w:spacing w:before="0" w:after="283"/>
              <w:jc w:val="left"/>
              <w:rPr/>
            </w:pPr>
            <w:r>
              <w:rPr/>
              <w:t xml:space="preserve">Van Nostrand-Starkinsin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Roslyn </w:t>
            </w:r>
          </w:p>
        </w:tc>
        <w:tc>
          <w:tcPr>
            <w:tcW w:w="729" w:type="dxa"/>
            <w:tcBorders/>
            <w:vAlign w:val="center"/>
          </w:tcPr>
          <w:p>
            <w:pPr>
              <w:pStyle w:val="TableContents"/>
              <w:bidi w:val="0"/>
              <w:spacing w:before="0" w:after="283"/>
              <w:jc w:val="left"/>
              <w:rPr/>
            </w:pPr>
            <w:r>
              <w:rPr/>
              <w:t xml:space="preserve">1680 </w:t>
            </w:r>
          </w:p>
        </w:tc>
        <w:tc>
          <w:tcPr>
            <w:tcW w:w="5196" w:type="dxa"/>
            <w:tcBorders/>
            <w:vAlign w:val="center"/>
          </w:tcPr>
          <w:p>
            <w:pPr>
              <w:pStyle w:val="TableContents"/>
              <w:bidi w:val="0"/>
              <w:spacing w:before="0" w:after="283"/>
              <w:jc w:val="left"/>
              <w:rPr/>
            </w:pPr>
            <w:r>
              <w:rPr/>
              <w:t xml:space="preserve">Main Street Historic District (Roslyn, New York) </w:t>
            </w:r>
          </w:p>
        </w:tc>
      </w:tr>
      <w:tr>
        <w:trPr/>
        <w:tc>
          <w:tcPr>
            <w:tcW w:w="1929" w:type="dxa"/>
            <w:tcBorders/>
            <w:vAlign w:val="center"/>
          </w:tcPr>
          <w:p>
            <w:pPr>
              <w:pStyle w:val="TableContents"/>
              <w:bidi w:val="0"/>
              <w:spacing w:before="0" w:after="283"/>
              <w:jc w:val="left"/>
              <w:rPr/>
            </w:pPr>
            <w:r>
              <w:rPr/>
              <w:t xml:space="preserve">Vanha Halsey-talo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Southamptonin kylä </w:t>
            </w:r>
          </w:p>
        </w:tc>
        <w:tc>
          <w:tcPr>
            <w:tcW w:w="729" w:type="dxa"/>
            <w:tcBorders/>
            <w:vAlign w:val="center"/>
          </w:tcPr>
          <w:p>
            <w:pPr>
              <w:pStyle w:val="TableContents"/>
              <w:bidi w:val="0"/>
              <w:spacing w:before="0" w:after="283"/>
              <w:jc w:val="left"/>
              <w:rPr/>
            </w:pPr>
            <w:r>
              <w:rPr/>
              <w:t xml:space="preserve">1683 </w:t>
            </w:r>
          </w:p>
        </w:tc>
        <w:tc>
          <w:tcPr>
            <w:tcW w:w="5196" w:type="dxa"/>
            <w:tcBorders/>
            <w:vAlign w:val="center"/>
          </w:tcPr>
          <w:p>
            <w:pPr>
              <w:pStyle w:val="TableContents"/>
              <w:bidi w:val="0"/>
              <w:spacing w:before="0" w:after="283"/>
              <w:jc w:val="left"/>
              <w:rPr/>
            </w:pPr>
            <w:r>
              <w:rPr/>
              <w:t xml:space="preserve">Southamptonin paikallisen historiallisen yhdistyksen mukaan rakennusajankohta 1683 http://www.southamptonhistoricalmuseum.org/. </w:t>
            </w:r>
          </w:p>
        </w:tc>
      </w:tr>
      <w:tr>
        <w:trPr/>
        <w:tc>
          <w:tcPr>
            <w:tcW w:w="1929" w:type="dxa"/>
            <w:tcBorders/>
            <w:vAlign w:val="center"/>
          </w:tcPr>
          <w:p>
            <w:pPr>
              <w:pStyle w:val="TableContents"/>
              <w:bidi w:val="0"/>
              <w:spacing w:before="0" w:after="283"/>
              <w:jc w:val="left"/>
              <w:rPr/>
            </w:pPr>
            <w:r>
              <w:rPr/>
              <w:t xml:space="preserve">Philipse Manor Hall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Yonkers </w:t>
            </w:r>
          </w:p>
        </w:tc>
        <w:tc>
          <w:tcPr>
            <w:tcW w:w="729" w:type="dxa"/>
            <w:tcBorders/>
            <w:vAlign w:val="center"/>
          </w:tcPr>
          <w:p>
            <w:pPr>
              <w:pStyle w:val="TableContents"/>
              <w:bidi w:val="0"/>
              <w:spacing w:before="0" w:after="283"/>
              <w:jc w:val="left"/>
              <w:rPr/>
            </w:pPr>
            <w:r>
              <w:rPr/>
              <w:t xml:space="preserve">1682 </w:t>
            </w:r>
          </w:p>
        </w:tc>
        <w:tc>
          <w:tcPr>
            <w:tcW w:w="5196" w:type="dxa"/>
            <w:tcBorders/>
            <w:vAlign w:val="center"/>
          </w:tcPr>
          <w:p>
            <w:pPr>
              <w:pStyle w:val="TableContents"/>
              <w:bidi w:val="0"/>
              <w:spacing w:before="0" w:after="283"/>
              <w:jc w:val="left"/>
              <w:rPr/>
            </w:pPr>
            <w:r>
              <w:rPr/>
              <w:t xml:space="preserve">Westchesterin piirikunnan vanhin säilynyt rakennus. </w:t>
            </w:r>
          </w:p>
        </w:tc>
      </w:tr>
      <w:tr>
        <w:trPr/>
        <w:tc>
          <w:tcPr>
            <w:tcW w:w="1929" w:type="dxa"/>
            <w:tcBorders/>
            <w:vAlign w:val="center"/>
          </w:tcPr>
          <w:p>
            <w:pPr>
              <w:pStyle w:val="TableContents"/>
              <w:bidi w:val="0"/>
              <w:spacing w:before="0" w:after="283"/>
              <w:jc w:val="left"/>
              <w:rPr/>
            </w:pPr>
            <w:r>
              <w:rPr/>
              <w:t xml:space="preserve">Sleepy Hollowin vanha hollantilainen kirkko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Sleepy Hollow </w:t>
            </w:r>
          </w:p>
        </w:tc>
        <w:tc>
          <w:tcPr>
            <w:tcW w:w="729" w:type="dxa"/>
            <w:tcBorders/>
            <w:vAlign w:val="center"/>
          </w:tcPr>
          <w:p>
            <w:pPr>
              <w:pStyle w:val="TableContents"/>
              <w:bidi w:val="0"/>
              <w:spacing w:before="0" w:after="283"/>
              <w:jc w:val="left"/>
              <w:rPr/>
            </w:pPr>
            <w:r>
              <w:rPr/>
              <w:t xml:space="preserve">1685 </w:t>
            </w:r>
          </w:p>
        </w:tc>
        <w:tc>
          <w:tcPr>
            <w:tcW w:w="5196" w:type="dxa"/>
            <w:tcBorders/>
            <w:vAlign w:val="center"/>
          </w:tcPr>
          <w:p>
            <w:pPr>
              <w:pStyle w:val="TableContents"/>
              <w:bidi w:val="0"/>
              <w:spacing w:before="0" w:after="283"/>
              <w:jc w:val="left"/>
              <w:rPr/>
            </w:pPr>
            <w:r>
              <w:rPr/>
              <w:t xml:space="preserve">Mahdollisesti osavaltion vanhin säilynyt kirkko. Saattaa olla peräisin vasta vuodelta 1697, jolloin se olisi toinen Queensin Flushing Meeting Housen jälkeen. </w:t>
            </w:r>
          </w:p>
        </w:tc>
      </w:tr>
      <w:tr>
        <w:trPr/>
        <w:tc>
          <w:tcPr>
            <w:tcW w:w="1929" w:type="dxa"/>
            <w:tcBorders/>
            <w:vAlign w:val="center"/>
          </w:tcPr>
          <w:p>
            <w:pPr>
              <w:pStyle w:val="TableContents"/>
              <w:bidi w:val="0"/>
              <w:spacing w:before="0" w:after="283"/>
              <w:jc w:val="left"/>
              <w:rPr/>
            </w:pPr>
            <w:r>
              <w:rPr/>
              <w:t xml:space="preserve">Alice Austenin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1690 </w:t>
            </w:r>
          </w:p>
        </w:tc>
        <w:tc>
          <w:tcPr>
            <w:tcW w:w="5196" w:type="dxa"/>
            <w:tcBorders/>
            <w:vAlign w:val="center"/>
          </w:tcPr>
          <w:p>
            <w:pPr>
              <w:pStyle w:val="TableContents"/>
              <w:bidi w:val="0"/>
              <w:spacing w:before="0" w:after="283"/>
              <w:jc w:val="left"/>
              <w:rPr/>
            </w:pPr>
            <w:r>
              <w:rPr/>
              <w:t xml:space="preserve">Rakensi hollantilainen kauppias ja muutti sen goottilaiseen tyyliinsä vuonna 1844. </w:t>
            </w:r>
          </w:p>
        </w:tc>
      </w:tr>
      <w:tr>
        <w:trPr/>
        <w:tc>
          <w:tcPr>
            <w:tcW w:w="1929" w:type="dxa"/>
            <w:tcBorders/>
            <w:vAlign w:val="center"/>
          </w:tcPr>
          <w:p>
            <w:pPr>
              <w:pStyle w:val="TableContents"/>
              <w:bidi w:val="0"/>
              <w:spacing w:before="0" w:after="283"/>
              <w:jc w:val="left"/>
              <w:rPr/>
            </w:pPr>
            <w:r>
              <w:rPr/>
              <w:t xml:space="preserve">Jeremiah Conklinin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Amagansett </w:t>
            </w:r>
          </w:p>
        </w:tc>
        <w:tc>
          <w:tcPr>
            <w:tcW w:w="729" w:type="dxa"/>
            <w:tcBorders/>
            <w:vAlign w:val="center"/>
          </w:tcPr>
          <w:p>
            <w:pPr>
              <w:pStyle w:val="TableContents"/>
              <w:bidi w:val="0"/>
              <w:spacing w:before="0" w:after="283"/>
              <w:jc w:val="left"/>
              <w:rPr/>
            </w:pPr>
            <w:r>
              <w:rPr/>
              <w:t xml:space="preserve">1690 </w:t>
            </w:r>
          </w:p>
        </w:tc>
        <w:tc>
          <w:tcPr>
            <w:tcW w:w="5196" w:type="dxa"/>
            <w:tcBorders/>
            <w:vAlign w:val="center"/>
          </w:tcPr>
          <w:p>
            <w:pPr>
              <w:pStyle w:val="TableContents"/>
              <w:bidi w:val="0"/>
              <w:spacing w:before="0" w:after="283"/>
              <w:jc w:val="left"/>
              <w:rPr/>
            </w:pPr>
            <w:r>
              <w:rPr/>
              <w:t xml:space="preserve">Jeremiah Conkling ja hänen vaimonsa Mary, New Yorkin siirtokunnan ensimmäisen englantilaisen uudisasukkaan Lion Gardinerin tytär, rakensivat sen. </w:t>
            </w:r>
          </w:p>
        </w:tc>
      </w:tr>
      <w:tr>
        <w:trPr/>
        <w:tc>
          <w:tcPr>
            <w:tcW w:w="1929" w:type="dxa"/>
            <w:tcBorders/>
            <w:vAlign w:val="center"/>
          </w:tcPr>
          <w:p>
            <w:pPr>
              <w:pStyle w:val="TableContents"/>
              <w:bidi w:val="0"/>
              <w:spacing w:before="0" w:after="283"/>
              <w:jc w:val="left"/>
              <w:rPr/>
            </w:pPr>
            <w:r>
              <w:rPr/>
              <w:t xml:space="preserve">Joseph Whitmanin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West Hills, Long Island </w:t>
            </w:r>
          </w:p>
        </w:tc>
        <w:tc>
          <w:tcPr>
            <w:tcW w:w="729" w:type="dxa"/>
            <w:tcBorders/>
            <w:vAlign w:val="center"/>
          </w:tcPr>
          <w:p>
            <w:pPr>
              <w:pStyle w:val="TableContents"/>
              <w:bidi w:val="0"/>
              <w:spacing w:before="0" w:after="283"/>
              <w:jc w:val="left"/>
              <w:rPr/>
            </w:pPr>
            <w:r>
              <w:rPr/>
              <w:t xml:space="preserve">1692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Vanha kveekarien kokoustalo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Huuhtelu </w:t>
            </w:r>
          </w:p>
        </w:tc>
        <w:tc>
          <w:tcPr>
            <w:tcW w:w="729" w:type="dxa"/>
            <w:tcBorders/>
            <w:vAlign w:val="center"/>
          </w:tcPr>
          <w:p>
            <w:pPr>
              <w:pStyle w:val="TableContents"/>
              <w:bidi w:val="0"/>
              <w:spacing w:before="0" w:after="283"/>
              <w:jc w:val="left"/>
              <w:rPr/>
            </w:pPr>
            <w:r>
              <w:rPr/>
              <w:t xml:space="preserve">1694 </w:t>
            </w:r>
          </w:p>
        </w:tc>
        <w:tc>
          <w:tcPr>
            <w:tcW w:w="5196" w:type="dxa"/>
            <w:tcBorders/>
            <w:vAlign w:val="center"/>
          </w:tcPr>
          <w:p>
            <w:pPr>
              <w:pStyle w:val="TableContents"/>
              <w:bidi w:val="0"/>
              <w:spacing w:before="0" w:after="283"/>
              <w:jc w:val="left"/>
              <w:rPr/>
            </w:pPr>
            <w:r>
              <w:rPr/>
              <w:t xml:space="preserve">New Yorkin vanhin yhä pystyssä oleva uskonnollinen rakennus </w:t>
            </w:r>
          </w:p>
        </w:tc>
      </w:tr>
      <w:tr>
        <w:trPr/>
        <w:tc>
          <w:tcPr>
            <w:tcW w:w="1929" w:type="dxa"/>
            <w:tcBorders/>
            <w:vAlign w:val="center"/>
          </w:tcPr>
          <w:p>
            <w:pPr>
              <w:pStyle w:val="TableContents"/>
              <w:bidi w:val="0"/>
              <w:spacing w:before="0" w:after="283"/>
              <w:jc w:val="left"/>
              <w:rPr/>
            </w:pPr>
            <w:r>
              <w:rPr/>
              <w:t xml:space="preserve">Voorlezerin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1695 </w:t>
            </w:r>
          </w:p>
        </w:tc>
        <w:tc>
          <w:tcPr>
            <w:tcW w:w="5196" w:type="dxa"/>
            <w:tcBorders/>
            <w:vAlign w:val="center"/>
          </w:tcPr>
          <w:p>
            <w:pPr>
              <w:pStyle w:val="TableContents"/>
              <w:bidi w:val="0"/>
              <w:spacing w:before="0" w:after="283"/>
              <w:jc w:val="left"/>
              <w:rPr/>
            </w:pPr>
            <w:r>
              <w:rPr/>
              <w:t xml:space="preserve">Amerikan vanhin koulutalo </w:t>
            </w:r>
          </w:p>
        </w:tc>
      </w:tr>
      <w:tr>
        <w:trPr/>
        <w:tc>
          <w:tcPr>
            <w:tcW w:w="1929" w:type="dxa"/>
            <w:tcBorders/>
            <w:vAlign w:val="center"/>
          </w:tcPr>
          <w:p>
            <w:pPr>
              <w:pStyle w:val="TableContents"/>
              <w:bidi w:val="0"/>
              <w:spacing w:before="0" w:after="283"/>
              <w:jc w:val="left"/>
              <w:rPr/>
            </w:pPr>
            <w:r>
              <w:rPr/>
              <w:t xml:space="preserve">Joachim Staatsin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Staats Island, Rensselaerin piirikunta </w:t>
            </w:r>
          </w:p>
        </w:tc>
        <w:tc>
          <w:tcPr>
            <w:tcW w:w="729" w:type="dxa"/>
            <w:tcBorders/>
            <w:vAlign w:val="center"/>
          </w:tcPr>
          <w:p>
            <w:pPr>
              <w:pStyle w:val="TableContents"/>
              <w:bidi w:val="0"/>
              <w:spacing w:before="0" w:after="283"/>
              <w:jc w:val="left"/>
              <w:rPr/>
            </w:pPr>
            <w:r>
              <w:rPr/>
              <w:t xml:space="preserve">1696 </w:t>
            </w:r>
          </w:p>
        </w:tc>
        <w:tc>
          <w:tcPr>
            <w:tcW w:w="5196" w:type="dxa"/>
            <w:tcBorders/>
            <w:vAlign w:val="center"/>
          </w:tcPr>
          <w:p>
            <w:pPr>
              <w:pStyle w:val="TableContents"/>
              <w:bidi w:val="0"/>
              <w:spacing w:before="0" w:after="283"/>
              <w:jc w:val="left"/>
              <w:rPr/>
            </w:pPr>
            <w:r>
              <w:rPr/>
              <w:t xml:space="preserve">Hoogeberghiksi kutsuttu talo, joka tarkoittaa "korkeaa kukkulaa", on pysynyt suvun kotitilana siitä lähtien, kun Joachim Staats rakennutti sen vuonna 1696. William Staats, joka asuu Hoogeberghissa yhdeksännessä sukupolvessa, kertoo yksityiskohtaisesti talon historiasta ja kertoo 1900-luvun perheanekdootteja kirjassaan Three Centuries on the Hudson River. </w:t>
            </w:r>
          </w:p>
        </w:tc>
      </w:tr>
      <w:tr>
        <w:trPr/>
        <w:tc>
          <w:tcPr>
            <w:tcW w:w="1929" w:type="dxa"/>
            <w:tcBorders/>
            <w:vAlign w:val="center"/>
          </w:tcPr>
          <w:p>
            <w:pPr>
              <w:pStyle w:val="TableContents"/>
              <w:bidi w:val="0"/>
              <w:spacing w:before="0" w:after="283"/>
              <w:jc w:val="left"/>
              <w:rPr/>
            </w:pPr>
            <w:r>
              <w:rPr/>
              <w:t xml:space="preserve">Vanha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Cutchogue </w:t>
            </w:r>
          </w:p>
        </w:tc>
        <w:tc>
          <w:tcPr>
            <w:tcW w:w="729" w:type="dxa"/>
            <w:tcBorders/>
            <w:vAlign w:val="center"/>
          </w:tcPr>
          <w:p>
            <w:pPr>
              <w:pStyle w:val="TableContents"/>
              <w:bidi w:val="0"/>
              <w:spacing w:before="0" w:after="283"/>
              <w:jc w:val="left"/>
              <w:rPr/>
            </w:pPr>
            <w:r>
              <w:rPr/>
              <w:t xml:space="preserve">1699 </w:t>
            </w:r>
          </w:p>
        </w:tc>
        <w:tc>
          <w:tcPr>
            <w:tcW w:w="5196" w:type="dxa"/>
            <w:tcBorders/>
            <w:vAlign w:val="center"/>
          </w:tcPr>
          <w:p>
            <w:pPr>
              <w:pStyle w:val="TableContents"/>
              <w:bidi w:val="0"/>
              <w:spacing w:before="0" w:after="283"/>
              <w:jc w:val="left"/>
              <w:rPr/>
            </w:pPr>
            <w:r>
              <w:rPr/>
              <w:t xml:space="preserve">Dendrokronologinen ajoitus </w:t>
            </w:r>
          </w:p>
        </w:tc>
      </w:tr>
      <w:tr>
        <w:trPr/>
        <w:tc>
          <w:tcPr>
            <w:tcW w:w="1929" w:type="dxa"/>
            <w:tcBorders/>
            <w:vAlign w:val="center"/>
          </w:tcPr>
          <w:p>
            <w:pPr>
              <w:pStyle w:val="TableContents"/>
              <w:bidi w:val="0"/>
              <w:spacing w:before="0" w:after="283"/>
              <w:jc w:val="left"/>
              <w:rPr/>
            </w:pPr>
            <w:r>
              <w:rPr/>
              <w:t xml:space="preserve">De Wint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Tappan </w:t>
            </w:r>
          </w:p>
        </w:tc>
        <w:tc>
          <w:tcPr>
            <w:tcW w:w="729" w:type="dxa"/>
            <w:tcBorders/>
            <w:vAlign w:val="center"/>
          </w:tcPr>
          <w:p>
            <w:pPr>
              <w:pStyle w:val="TableContents"/>
              <w:bidi w:val="0"/>
              <w:spacing w:before="0" w:after="283"/>
              <w:jc w:val="left"/>
              <w:rPr/>
            </w:pPr>
            <w:r>
              <w:rPr/>
              <w:t xml:space="preserve">1700 </w:t>
            </w:r>
          </w:p>
        </w:tc>
        <w:tc>
          <w:tcPr>
            <w:tcW w:w="5196" w:type="dxa"/>
            <w:tcBorders/>
            <w:vAlign w:val="center"/>
          </w:tcPr>
          <w:p>
            <w:pPr>
              <w:pStyle w:val="TableContents"/>
              <w:bidi w:val="0"/>
              <w:spacing w:before="0" w:after="283"/>
              <w:jc w:val="left"/>
              <w:rPr/>
            </w:pPr>
            <w:r>
              <w:rPr/>
              <w:t xml:space="preserve">Washingtonin vallankumouksellinen päämaja; yksi Rocklandin piirikunnan vanhimmista säilyneistä rakennuksista. </w:t>
            </w:r>
          </w:p>
        </w:tc>
      </w:tr>
      <w:tr>
        <w:trPr/>
        <w:tc>
          <w:tcPr>
            <w:tcW w:w="1929" w:type="dxa"/>
            <w:tcBorders/>
            <w:vAlign w:val="center"/>
          </w:tcPr>
          <w:p>
            <w:pPr>
              <w:pStyle w:val="TableContents"/>
              <w:bidi w:val="0"/>
              <w:spacing w:before="0" w:after="283"/>
              <w:jc w:val="left"/>
              <w:rPr/>
            </w:pPr>
            <w:r>
              <w:rPr/>
              <w:t xml:space="preserve">Ezra Carllin kotitila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South Huntington, Long Island </w:t>
            </w:r>
          </w:p>
        </w:tc>
        <w:tc>
          <w:tcPr>
            <w:tcW w:w="729" w:type="dxa"/>
            <w:tcBorders/>
            <w:vAlign w:val="center"/>
          </w:tcPr>
          <w:p>
            <w:pPr>
              <w:pStyle w:val="TableContents"/>
              <w:bidi w:val="0"/>
              <w:spacing w:before="0" w:after="283"/>
              <w:jc w:val="left"/>
              <w:rPr/>
            </w:pPr>
            <w:r>
              <w:rPr/>
              <w:t xml:space="preserve">1700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Jarvis-Fleet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Huntington, Long Island </w:t>
            </w:r>
          </w:p>
        </w:tc>
        <w:tc>
          <w:tcPr>
            <w:tcW w:w="729" w:type="dxa"/>
            <w:tcBorders/>
            <w:vAlign w:val="center"/>
          </w:tcPr>
          <w:p>
            <w:pPr>
              <w:pStyle w:val="TableContents"/>
              <w:bidi w:val="0"/>
              <w:spacing w:before="0" w:after="283"/>
              <w:jc w:val="left"/>
              <w:rPr/>
            </w:pPr>
            <w:r>
              <w:rPr/>
              <w:t xml:space="preserve">1700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Lispenard -- Rodman -- Davenportin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New Rochelle </w:t>
            </w:r>
          </w:p>
        </w:tc>
        <w:tc>
          <w:tcPr>
            <w:tcW w:w="729" w:type="dxa"/>
            <w:tcBorders/>
            <w:vAlign w:val="center"/>
          </w:tcPr>
          <w:p>
            <w:pPr>
              <w:pStyle w:val="TableContents"/>
              <w:bidi w:val="0"/>
              <w:spacing w:before="0" w:after="283"/>
              <w:jc w:val="left"/>
              <w:rPr/>
            </w:pPr>
            <w:r>
              <w:rPr/>
              <w:t xml:space="preserve">1700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Beekman Arms ja Delamater Inn (majatalo)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Rhinebeckin kylä </w:t>
            </w:r>
          </w:p>
        </w:tc>
        <w:tc>
          <w:tcPr>
            <w:tcW w:w="729" w:type="dxa"/>
            <w:tcBorders/>
            <w:vAlign w:val="center"/>
          </w:tcPr>
          <w:p>
            <w:pPr>
              <w:pStyle w:val="TableContents"/>
              <w:bidi w:val="0"/>
              <w:spacing w:before="0" w:after="283"/>
              <w:jc w:val="left"/>
              <w:rPr/>
            </w:pPr>
            <w:r>
              <w:rPr/>
              <w:t xml:space="preserve">1766 </w:t>
            </w:r>
          </w:p>
        </w:tc>
        <w:tc>
          <w:tcPr>
            <w:tcW w:w="5196" w:type="dxa"/>
            <w:tcBorders/>
            <w:vAlign w:val="center"/>
          </w:tcPr>
          <w:p>
            <w:pPr>
              <w:pStyle w:val="TableContents"/>
              <w:bidi w:val="0"/>
              <w:spacing w:before="0" w:after="283"/>
              <w:jc w:val="left"/>
              <w:rPr/>
            </w:pPr>
            <w:r>
              <w:rPr/>
              <w:t xml:space="preserve">Amerikan vanhin säilynyt majatalo ja kylän vanhin rakennus. </w:t>
            </w:r>
          </w:p>
        </w:tc>
      </w:tr>
      <w:tr>
        <w:trPr/>
        <w:tc>
          <w:tcPr>
            <w:tcW w:w="1929" w:type="dxa"/>
            <w:tcBorders/>
            <w:vAlign w:val="center"/>
          </w:tcPr>
          <w:p>
            <w:pPr>
              <w:pStyle w:val="TableContents"/>
              <w:bidi w:val="0"/>
              <w:spacing w:before="0" w:after="283"/>
              <w:jc w:val="left"/>
              <w:rPr/>
            </w:pPr>
            <w:r>
              <w:rPr/>
              <w:t xml:space="preserve">Tobias van Steenburghin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Kingston </w:t>
            </w:r>
          </w:p>
        </w:tc>
        <w:tc>
          <w:tcPr>
            <w:tcW w:w="729" w:type="dxa"/>
            <w:tcBorders/>
            <w:vAlign w:val="center"/>
          </w:tcPr>
          <w:p>
            <w:pPr>
              <w:pStyle w:val="TableContents"/>
              <w:bidi w:val="0"/>
              <w:spacing w:before="0" w:after="283"/>
              <w:jc w:val="left"/>
              <w:rPr/>
            </w:pPr>
            <w:r>
              <w:rPr/>
              <w:t xml:space="preserve">1700 </w:t>
            </w:r>
          </w:p>
        </w:tc>
        <w:tc>
          <w:tcPr>
            <w:tcW w:w="5196" w:type="dxa"/>
            <w:tcBorders/>
            <w:vAlign w:val="center"/>
          </w:tcPr>
          <w:p>
            <w:pPr>
              <w:pStyle w:val="TableContents"/>
              <w:bidi w:val="0"/>
              <w:spacing w:before="0" w:after="283"/>
              <w:jc w:val="left"/>
              <w:rPr/>
            </w:pPr>
            <w:r>
              <w:rPr/>
              <w:t xml:space="preserve">Yksi harvoista Kingstonin rakennuksista, joita brittijoukot eivät polttaneet vuonna 1777. </w:t>
            </w:r>
          </w:p>
        </w:tc>
      </w:tr>
      <w:tr>
        <w:trPr/>
        <w:tc>
          <w:tcPr>
            <w:tcW w:w="1929" w:type="dxa"/>
            <w:tcBorders/>
            <w:vAlign w:val="center"/>
          </w:tcPr>
          <w:p>
            <w:pPr>
              <w:pStyle w:val="TableContents"/>
              <w:bidi w:val="0"/>
              <w:spacing w:before="0" w:after="283"/>
              <w:jc w:val="left"/>
              <w:rPr/>
            </w:pPr>
            <w:r>
              <w:rPr/>
              <w:t xml:space="preserve">Aarteen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1700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Tysen-Neville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1700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Crailo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Rensselaer </w:t>
            </w:r>
          </w:p>
        </w:tc>
        <w:tc>
          <w:tcPr>
            <w:tcW w:w="729" w:type="dxa"/>
            <w:tcBorders/>
            <w:vAlign w:val="center"/>
          </w:tcPr>
          <w:p>
            <w:pPr>
              <w:pStyle w:val="TableContents"/>
              <w:bidi w:val="0"/>
              <w:spacing w:before="0" w:after="283"/>
              <w:jc w:val="left"/>
              <w:rPr/>
            </w:pPr>
            <w:r>
              <w:rPr/>
              <w:t xml:space="preserve">1704 </w:t>
            </w:r>
          </w:p>
        </w:tc>
        <w:tc>
          <w:tcPr>
            <w:tcW w:w="5196" w:type="dxa"/>
            <w:tcBorders/>
            <w:vAlign w:val="center"/>
          </w:tcPr>
          <w:p>
            <w:pPr>
              <w:pStyle w:val="TableContents"/>
              <w:bidi w:val="0"/>
              <w:spacing w:before="0" w:after="283"/>
              <w:jc w:val="left"/>
              <w:rPr/>
            </w:pPr>
            <w:r>
              <w:rPr/>
              <w:t xml:space="preserve">Hendrick van Rensselaerin asuinpaikka </w:t>
            </w:r>
          </w:p>
        </w:tc>
      </w:tr>
      <w:tr>
        <w:trPr/>
        <w:tc>
          <w:tcPr>
            <w:tcW w:w="1929" w:type="dxa"/>
            <w:tcBorders/>
            <w:vAlign w:val="center"/>
          </w:tcPr>
          <w:p>
            <w:pPr>
              <w:pStyle w:val="TableContents"/>
              <w:bidi w:val="0"/>
              <w:spacing w:before="0" w:after="283"/>
              <w:jc w:val="left"/>
              <w:rPr/>
            </w:pPr>
            <w:r>
              <w:rPr/>
              <w:t xml:space="preserve">John Wood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Huntington Station, Long Island </w:t>
            </w:r>
          </w:p>
        </w:tc>
        <w:tc>
          <w:tcPr>
            <w:tcW w:w="729" w:type="dxa"/>
            <w:tcBorders/>
            <w:vAlign w:val="center"/>
          </w:tcPr>
          <w:p>
            <w:pPr>
              <w:pStyle w:val="TableContents"/>
              <w:bidi w:val="0"/>
              <w:spacing w:before="0" w:after="283"/>
              <w:jc w:val="left"/>
              <w:rPr/>
            </w:pPr>
            <w:r>
              <w:rPr/>
              <w:t xml:space="preserve">1704 </w:t>
            </w:r>
          </w:p>
        </w:tc>
        <w:tc>
          <w:tcPr>
            <w:tcW w:w="5196" w:type="dxa"/>
            <w:tcBorders/>
            <w:vAlign w:val="center"/>
          </w:tcPr>
          <w:p>
            <w:pPr>
              <w:pStyle w:val="TableContents"/>
              <w:bidi w:val="0"/>
              <w:spacing w:before="0" w:after="283"/>
              <w:jc w:val="left"/>
              <w:rPr/>
            </w:pPr>
            <w:r>
              <w:rPr/>
              <w:t xml:space="preserve">Rakensi hollantilainen kauppias ja muutti sen goottilaiseen tyyliinsä vuonna 1844. </w:t>
            </w:r>
          </w:p>
        </w:tc>
      </w:tr>
      <w:tr>
        <w:trPr/>
        <w:tc>
          <w:tcPr>
            <w:tcW w:w="1929" w:type="dxa"/>
            <w:tcBorders/>
            <w:vAlign w:val="center"/>
          </w:tcPr>
          <w:p>
            <w:pPr>
              <w:pStyle w:val="TableContents"/>
              <w:bidi w:val="0"/>
              <w:spacing w:before="0" w:after="283"/>
              <w:jc w:val="left"/>
              <w:rPr/>
            </w:pPr>
            <w:r>
              <w:rPr/>
              <w:t xml:space="preserve">Mabee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Rotterdam </w:t>
            </w:r>
          </w:p>
        </w:tc>
        <w:tc>
          <w:tcPr>
            <w:tcW w:w="729" w:type="dxa"/>
            <w:tcBorders/>
            <w:vAlign w:val="center"/>
          </w:tcPr>
          <w:p>
            <w:pPr>
              <w:pStyle w:val="TableContents"/>
              <w:bidi w:val="0"/>
              <w:spacing w:before="0" w:after="283"/>
              <w:jc w:val="left"/>
              <w:rPr/>
            </w:pPr>
            <w:r>
              <w:rPr/>
              <w:t xml:space="preserve">1705 </w:t>
            </w:r>
          </w:p>
        </w:tc>
        <w:tc>
          <w:tcPr>
            <w:tcW w:w="5196" w:type="dxa"/>
            <w:tcBorders/>
            <w:vAlign w:val="center"/>
          </w:tcPr>
          <w:p>
            <w:pPr>
              <w:pStyle w:val="TableContents"/>
              <w:bidi w:val="0"/>
              <w:spacing w:before="0" w:after="283"/>
              <w:jc w:val="left"/>
              <w:rPr/>
            </w:pPr>
            <w:r>
              <w:rPr/>
              <w:t xml:space="preserve">Mohawkin laakson vanhin talo </w:t>
            </w:r>
          </w:p>
        </w:tc>
      </w:tr>
      <w:tr>
        <w:trPr/>
        <w:tc>
          <w:tcPr>
            <w:tcW w:w="1929" w:type="dxa"/>
            <w:tcBorders/>
            <w:vAlign w:val="center"/>
          </w:tcPr>
          <w:p>
            <w:pPr>
              <w:pStyle w:val="TableContents"/>
              <w:bidi w:val="0"/>
              <w:spacing w:before="0" w:after="283"/>
              <w:jc w:val="left"/>
              <w:rPr/>
            </w:pPr>
            <w:r>
              <w:rPr/>
              <w:t xml:space="preserve">Jan Van Loonin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Ateenan kylä </w:t>
            </w:r>
          </w:p>
        </w:tc>
        <w:tc>
          <w:tcPr>
            <w:tcW w:w="729" w:type="dxa"/>
            <w:tcBorders/>
            <w:vAlign w:val="center"/>
          </w:tcPr>
          <w:p>
            <w:pPr>
              <w:pStyle w:val="TableContents"/>
              <w:bidi w:val="0"/>
              <w:spacing w:before="0" w:after="283"/>
              <w:jc w:val="left"/>
              <w:rPr/>
            </w:pPr>
            <w:r>
              <w:rPr/>
              <w:t xml:space="preserve">1706 </w:t>
            </w:r>
          </w:p>
        </w:tc>
        <w:tc>
          <w:tcPr>
            <w:tcW w:w="5196" w:type="dxa"/>
            <w:tcBorders/>
            <w:vAlign w:val="center"/>
          </w:tcPr>
          <w:p>
            <w:pPr>
              <w:pStyle w:val="TableContents"/>
              <w:bidi w:val="0"/>
              <w:spacing w:before="0" w:after="283"/>
              <w:jc w:val="left"/>
              <w:rPr/>
            </w:pPr>
            <w:r>
              <w:rPr/>
              <w:t xml:space="preserve">Yksi Greenen piirikunnan vanhimmista taloista </w:t>
            </w:r>
          </w:p>
        </w:tc>
      </w:tr>
      <w:tr>
        <w:trPr/>
        <w:tc>
          <w:tcPr>
            <w:tcW w:w="1929" w:type="dxa"/>
            <w:tcBorders/>
            <w:vAlign w:val="center"/>
          </w:tcPr>
          <w:p>
            <w:pPr>
              <w:pStyle w:val="TableContents"/>
              <w:bidi w:val="0"/>
              <w:spacing w:before="0" w:after="283"/>
              <w:jc w:val="left"/>
              <w:rPr/>
            </w:pPr>
            <w:r>
              <w:rPr/>
              <w:t xml:space="preserve">Madam Brett Homestead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Majakka </w:t>
            </w:r>
          </w:p>
        </w:tc>
        <w:tc>
          <w:tcPr>
            <w:tcW w:w="729" w:type="dxa"/>
            <w:tcBorders/>
            <w:vAlign w:val="center"/>
          </w:tcPr>
          <w:p>
            <w:pPr>
              <w:pStyle w:val="TableContents"/>
              <w:bidi w:val="0"/>
              <w:spacing w:before="0" w:after="283"/>
              <w:jc w:val="left"/>
              <w:rPr/>
            </w:pPr>
            <w:r>
              <w:rPr/>
              <w:t xml:space="preserve">1709 </w:t>
            </w:r>
          </w:p>
        </w:tc>
        <w:tc>
          <w:tcPr>
            <w:tcW w:w="5196" w:type="dxa"/>
            <w:tcBorders/>
            <w:vAlign w:val="center"/>
          </w:tcPr>
          <w:p>
            <w:pPr>
              <w:pStyle w:val="TableContents"/>
              <w:bidi w:val="0"/>
              <w:spacing w:before="0" w:after="283"/>
              <w:jc w:val="left"/>
              <w:rPr/>
            </w:pPr>
            <w:r>
              <w:rPr/>
              <w:t xml:space="preserve">Dutchessin piirikunnan vanhin rakennus, ensimmäinen talo Rombout Patentissa, kansallisessa rekisterissä. </w:t>
            </w:r>
          </w:p>
        </w:tc>
      </w:tr>
      <w:tr>
        <w:trPr/>
        <w:tc>
          <w:tcPr>
            <w:tcW w:w="1929" w:type="dxa"/>
            <w:tcBorders/>
            <w:vAlign w:val="center"/>
          </w:tcPr>
          <w:p>
            <w:pPr>
              <w:pStyle w:val="TableContents"/>
              <w:bidi w:val="0"/>
              <w:spacing w:before="0" w:after="283"/>
              <w:jc w:val="left"/>
              <w:rPr/>
            </w:pPr>
            <w:r>
              <w:rPr/>
              <w:t xml:space="preserve">Gomez Mill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Newburghin kaupunki </w:t>
            </w:r>
          </w:p>
        </w:tc>
        <w:tc>
          <w:tcPr>
            <w:tcW w:w="729" w:type="dxa"/>
            <w:tcBorders/>
            <w:vAlign w:val="center"/>
          </w:tcPr>
          <w:p>
            <w:pPr>
              <w:pStyle w:val="TableContents"/>
              <w:bidi w:val="0"/>
              <w:spacing w:before="0" w:after="283"/>
              <w:jc w:val="left"/>
              <w:rPr/>
            </w:pPr>
            <w:r>
              <w:rPr/>
              <w:t xml:space="preserve">1712 </w:t>
            </w:r>
          </w:p>
        </w:tc>
        <w:tc>
          <w:tcPr>
            <w:tcW w:w="5196" w:type="dxa"/>
            <w:tcBorders/>
            <w:vAlign w:val="center"/>
          </w:tcPr>
          <w:p>
            <w:pPr>
              <w:pStyle w:val="TableContents"/>
              <w:bidi w:val="0"/>
              <w:spacing w:before="0" w:after="283"/>
              <w:jc w:val="left"/>
              <w:rPr/>
            </w:pPr>
            <w:r>
              <w:rPr/>
              <w:t xml:space="preserve">Vanhin tunnettu amerikkalaisen juutalaisen asuinpaikka. </w:t>
            </w:r>
          </w:p>
        </w:tc>
      </w:tr>
      <w:tr>
        <w:trPr/>
        <w:tc>
          <w:tcPr>
            <w:tcW w:w="1929" w:type="dxa"/>
            <w:tcBorders/>
            <w:vAlign w:val="center"/>
          </w:tcPr>
          <w:p>
            <w:pPr>
              <w:pStyle w:val="TableContents"/>
              <w:bidi w:val="0"/>
              <w:spacing w:before="0" w:after="283"/>
              <w:jc w:val="left"/>
              <w:rPr/>
            </w:pPr>
            <w:r>
              <w:rPr/>
              <w:t xml:space="preserve">Lewis Pintard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New Rochelle </w:t>
            </w:r>
          </w:p>
        </w:tc>
        <w:tc>
          <w:tcPr>
            <w:tcW w:w="729" w:type="dxa"/>
            <w:tcBorders/>
            <w:vAlign w:val="center"/>
          </w:tcPr>
          <w:p>
            <w:pPr>
              <w:pStyle w:val="TableContents"/>
              <w:bidi w:val="0"/>
              <w:spacing w:before="0" w:after="283"/>
              <w:jc w:val="left"/>
              <w:rPr/>
            </w:pPr>
            <w:r>
              <w:rPr/>
              <w:t xml:space="preserve">1710 </w:t>
            </w:r>
          </w:p>
        </w:tc>
        <w:tc>
          <w:tcPr>
            <w:tcW w:w="5196" w:type="dxa"/>
            <w:tcBorders/>
            <w:vAlign w:val="center"/>
          </w:tcPr>
          <w:p>
            <w:pPr>
              <w:pStyle w:val="TableContents"/>
              <w:bidi w:val="0"/>
              <w:spacing w:before="0" w:after="283"/>
              <w:jc w:val="left"/>
              <w:rPr/>
            </w:pPr>
            <w:r>
              <w:rPr/>
              <w:t xml:space="preserve">Vallankumoussodan patriootti Lewis Pintardin koti </w:t>
            </w:r>
          </w:p>
        </w:tc>
      </w:tr>
      <w:tr>
        <w:trPr/>
        <w:tc>
          <w:tcPr>
            <w:tcW w:w="1929" w:type="dxa"/>
            <w:tcBorders/>
            <w:vAlign w:val="center"/>
          </w:tcPr>
          <w:p>
            <w:pPr>
              <w:pStyle w:val="TableContents"/>
              <w:bidi w:val="0"/>
              <w:spacing w:before="0" w:after="283"/>
              <w:jc w:val="left"/>
              <w:rPr/>
            </w:pPr>
            <w:r>
              <w:rPr/>
              <w:t xml:space="preserve">Fraunces Tavern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Lower Manhattan </w:t>
            </w:r>
          </w:p>
        </w:tc>
        <w:tc>
          <w:tcPr>
            <w:tcW w:w="729" w:type="dxa"/>
            <w:tcBorders/>
            <w:vAlign w:val="center"/>
          </w:tcPr>
          <w:p>
            <w:pPr>
              <w:pStyle w:val="TableContents"/>
              <w:bidi w:val="0"/>
              <w:spacing w:before="0" w:after="283"/>
              <w:jc w:val="left"/>
              <w:rPr/>
            </w:pPr>
            <w:r>
              <w:rPr/>
              <w:t xml:space="preserve">1719 </w:t>
            </w:r>
          </w:p>
        </w:tc>
        <w:tc>
          <w:tcPr>
            <w:tcW w:w="5196" w:type="dxa"/>
            <w:tcBorders/>
            <w:vAlign w:val="center"/>
          </w:tcPr>
          <w:p>
            <w:pPr>
              <w:pStyle w:val="TableContents"/>
              <w:bidi w:val="0"/>
              <w:spacing w:before="0" w:after="283"/>
              <w:jc w:val="left"/>
              <w:rPr/>
            </w:pPr>
            <w:r>
              <w:rPr/>
              <w:t xml:space="preserve">Etienne ``Stephen'' DeLancey rakennutti nykyisen rakennuksen talokseen; kapakka vuodesta 1762 lähtien </w:t>
            </w:r>
          </w:p>
        </w:tc>
      </w:tr>
      <w:tr>
        <w:trPr/>
        <w:tc>
          <w:tcPr>
            <w:tcW w:w="1929" w:type="dxa"/>
            <w:tcBorders/>
            <w:vAlign w:val="center"/>
          </w:tcPr>
          <w:p>
            <w:pPr>
              <w:pStyle w:val="TableContents"/>
              <w:bidi w:val="0"/>
              <w:spacing w:before="0" w:after="283"/>
              <w:jc w:val="left"/>
              <w:rPr/>
            </w:pPr>
            <w:r>
              <w:rPr/>
              <w:t xml:space="preserve">Brinckerhoffin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Fishkill, NY </w:t>
            </w:r>
          </w:p>
        </w:tc>
        <w:tc>
          <w:tcPr>
            <w:tcW w:w="729" w:type="dxa"/>
            <w:tcBorders/>
            <w:vAlign w:val="center"/>
          </w:tcPr>
          <w:p>
            <w:pPr>
              <w:pStyle w:val="TableContents"/>
              <w:bidi w:val="0"/>
              <w:spacing w:before="0" w:after="283"/>
              <w:jc w:val="left"/>
              <w:rPr/>
            </w:pPr>
            <w:r>
              <w:rPr/>
              <w:t xml:space="preserve">1717 </w:t>
            </w:r>
          </w:p>
        </w:tc>
        <w:tc>
          <w:tcPr>
            <w:tcW w:w="5196" w:type="dxa"/>
            <w:tcBorders/>
            <w:vAlign w:val="center"/>
          </w:tcPr>
          <w:p>
            <w:pPr>
              <w:pStyle w:val="TableContents"/>
              <w:bidi w:val="0"/>
              <w:spacing w:before="0" w:after="283"/>
              <w:jc w:val="left"/>
              <w:rPr/>
            </w:pPr>
            <w:r>
              <w:rPr/>
              <w:t xml:space="preserve">Alun perin kahden huoneen kivimökki, jota käytettiin kauppapaikkana ja joka myöhemmin rakennettiin uudelleen kartanoksi. </w:t>
            </w:r>
          </w:p>
        </w:tc>
      </w:tr>
      <w:tr>
        <w:trPr/>
        <w:tc>
          <w:tcPr>
            <w:tcW w:w="1929" w:type="dxa"/>
            <w:tcBorders/>
            <w:vAlign w:val="center"/>
          </w:tcPr>
          <w:p>
            <w:pPr>
              <w:pStyle w:val="TableContents"/>
              <w:bidi w:val="0"/>
              <w:spacing w:before="0" w:after="283"/>
              <w:jc w:val="left"/>
              <w:rPr/>
            </w:pPr>
            <w:r>
              <w:rPr/>
              <w:t xml:space="preserve">Pieter Winne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Selkirk, Albanyn piirikunta </w:t>
            </w:r>
          </w:p>
        </w:tc>
        <w:tc>
          <w:tcPr>
            <w:tcW w:w="729" w:type="dxa"/>
            <w:tcBorders/>
            <w:vAlign w:val="center"/>
          </w:tcPr>
          <w:p>
            <w:pPr>
              <w:pStyle w:val="TableContents"/>
              <w:bidi w:val="0"/>
              <w:spacing w:before="0" w:after="283"/>
              <w:jc w:val="left"/>
              <w:rPr/>
            </w:pPr>
            <w:r>
              <w:rPr/>
              <w:t xml:space="preserve">1720 </w:t>
            </w:r>
          </w:p>
        </w:tc>
        <w:tc>
          <w:tcPr>
            <w:tcW w:w="5196" w:type="dxa"/>
            <w:tcBorders/>
            <w:vAlign w:val="center"/>
          </w:tcPr>
          <w:p>
            <w:pPr>
              <w:pStyle w:val="TableContents"/>
              <w:bidi w:val="0"/>
              <w:spacing w:before="0" w:after="283"/>
              <w:jc w:val="left"/>
              <w:rPr/>
            </w:pPr>
            <w:r>
              <w:rPr/>
              <w:t xml:space="preserve">Tiettävästi Bethlehemin kaupungin vanhin talo. </w:t>
            </w:r>
          </w:p>
        </w:tc>
      </w:tr>
      <w:tr>
        <w:trPr/>
        <w:tc>
          <w:tcPr>
            <w:tcW w:w="1929" w:type="dxa"/>
            <w:tcBorders/>
            <w:vAlign w:val="center"/>
          </w:tcPr>
          <w:p>
            <w:pPr>
              <w:pStyle w:val="TableContents"/>
              <w:bidi w:val="0"/>
              <w:spacing w:before="0" w:after="283"/>
              <w:jc w:val="left"/>
              <w:rPr/>
            </w:pPr>
            <w:r>
              <w:rPr/>
              <w:t xml:space="preserve">Hendrick I. Lottin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Brooklyn </w:t>
            </w:r>
          </w:p>
        </w:tc>
        <w:tc>
          <w:tcPr>
            <w:tcW w:w="729" w:type="dxa"/>
            <w:tcBorders/>
            <w:vAlign w:val="center"/>
          </w:tcPr>
          <w:p>
            <w:pPr>
              <w:pStyle w:val="TableContents"/>
              <w:bidi w:val="0"/>
              <w:spacing w:before="0" w:after="283"/>
              <w:jc w:val="left"/>
              <w:rPr/>
            </w:pPr>
            <w:r>
              <w:rPr/>
              <w:t xml:space="preserve">1720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Jan Van Hoesenin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Claverack </w:t>
            </w:r>
          </w:p>
        </w:tc>
        <w:tc>
          <w:tcPr>
            <w:tcW w:w="729" w:type="dxa"/>
            <w:tcBorders/>
            <w:vAlign w:val="center"/>
          </w:tcPr>
          <w:p>
            <w:pPr>
              <w:pStyle w:val="TableContents"/>
              <w:bidi w:val="0"/>
              <w:spacing w:before="0" w:after="283"/>
              <w:jc w:val="left"/>
              <w:rPr/>
            </w:pPr>
            <w:r>
              <w:rPr/>
              <w:t xml:space="preserve">c. 1720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John Oakley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West Hills, Long Island </w:t>
            </w:r>
          </w:p>
        </w:tc>
        <w:tc>
          <w:tcPr>
            <w:tcW w:w="729" w:type="dxa"/>
            <w:tcBorders/>
            <w:vAlign w:val="center"/>
          </w:tcPr>
          <w:p>
            <w:pPr>
              <w:pStyle w:val="TableContents"/>
              <w:bidi w:val="0"/>
              <w:spacing w:before="0" w:after="283"/>
              <w:jc w:val="left"/>
              <w:rPr/>
            </w:pPr>
            <w:r>
              <w:rPr/>
              <w:t xml:space="preserve">c. 1720 </w:t>
            </w:r>
          </w:p>
        </w:tc>
        <w:tc>
          <w:tcPr>
            <w:tcW w:w="5196" w:type="dxa"/>
            <w:tcBorders/>
            <w:vAlign w:val="center"/>
          </w:tcPr>
          <w:p>
            <w:pPr>
              <w:pStyle w:val="TableContents"/>
              <w:bidi w:val="0"/>
              <w:spacing w:before="0" w:after="283"/>
              <w:jc w:val="left"/>
              <w:rPr/>
            </w:pPr>
            <w:r>
              <w:rPr/>
              <w:t xml:space="preserve">Alkuperäinen rakennus rakennettiin noin vuonna 1720 ja sitä laajennettiin 1780-luvulla. </w:t>
            </w:r>
          </w:p>
        </w:tc>
      </w:tr>
      <w:tr>
        <w:trPr/>
        <w:tc>
          <w:tcPr>
            <w:tcW w:w="1929" w:type="dxa"/>
            <w:tcBorders/>
            <w:vAlign w:val="center"/>
          </w:tcPr>
          <w:p>
            <w:pPr>
              <w:pStyle w:val="TableContents"/>
              <w:bidi w:val="0"/>
              <w:spacing w:before="0" w:after="283"/>
              <w:jc w:val="left"/>
              <w:rPr/>
            </w:pPr>
            <w:r>
              <w:rPr/>
              <w:t xml:space="preserve">Bull Stone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Hamptonburgh </w:t>
            </w:r>
          </w:p>
        </w:tc>
        <w:tc>
          <w:tcPr>
            <w:tcW w:w="729" w:type="dxa"/>
            <w:tcBorders/>
            <w:vAlign w:val="center"/>
          </w:tcPr>
          <w:p>
            <w:pPr>
              <w:pStyle w:val="TableContents"/>
              <w:bidi w:val="0"/>
              <w:spacing w:before="0" w:after="283"/>
              <w:jc w:val="left"/>
              <w:rPr/>
            </w:pPr>
            <w:r>
              <w:rPr/>
              <w:t xml:space="preserve">1720s </w:t>
            </w:r>
          </w:p>
        </w:tc>
        <w:tc>
          <w:tcPr>
            <w:tcW w:w="5196" w:type="dxa"/>
            <w:tcBorders/>
            <w:vAlign w:val="center"/>
          </w:tcPr>
          <w:p>
            <w:pPr>
              <w:pStyle w:val="TableContents"/>
              <w:bidi w:val="0"/>
              <w:spacing w:before="0" w:after="283"/>
              <w:jc w:val="left"/>
              <w:rPr/>
            </w:pPr>
            <w:r>
              <w:rPr/>
              <w:t xml:space="preserve">Kiinteistössä on myös osavaltion vanhin ehjä hollantilainen lato. </w:t>
            </w:r>
          </w:p>
        </w:tc>
      </w:tr>
      <w:tr>
        <w:trPr/>
        <w:tc>
          <w:tcPr>
            <w:tcW w:w="1929" w:type="dxa"/>
            <w:tcBorders/>
            <w:vAlign w:val="center"/>
          </w:tcPr>
          <w:p>
            <w:pPr>
              <w:pStyle w:val="TableContents"/>
              <w:bidi w:val="0"/>
              <w:spacing w:before="0" w:after="283"/>
              <w:jc w:val="left"/>
              <w:rPr/>
            </w:pPr>
            <w:r>
              <w:rPr/>
              <w:t xml:space="preserve">Kreuzer-Peltonin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1722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Albertus Van Loonin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Ateenan kylä </w:t>
            </w:r>
          </w:p>
        </w:tc>
        <w:tc>
          <w:tcPr>
            <w:tcW w:w="729" w:type="dxa"/>
            <w:tcBorders/>
            <w:vAlign w:val="center"/>
          </w:tcPr>
          <w:p>
            <w:pPr>
              <w:pStyle w:val="TableContents"/>
              <w:bidi w:val="0"/>
              <w:spacing w:before="0" w:after="283"/>
              <w:jc w:val="left"/>
              <w:rPr/>
            </w:pPr>
            <w:r>
              <w:rPr/>
              <w:t xml:space="preserve">1724 </w:t>
            </w:r>
          </w:p>
        </w:tc>
        <w:tc>
          <w:tcPr>
            <w:tcW w:w="5196" w:type="dxa"/>
            <w:tcBorders/>
            <w:vAlign w:val="center"/>
          </w:tcPr>
          <w:p>
            <w:pPr>
              <w:pStyle w:val="TableContents"/>
              <w:bidi w:val="0"/>
              <w:spacing w:before="0" w:after="283"/>
              <w:jc w:val="left"/>
              <w:rPr/>
            </w:pPr>
            <w:r>
              <w:rPr/>
              <w:t xml:space="preserve">Mahdollisesti toiseksi vanhin talo Greenen piirikunnassa. </w:t>
            </w:r>
          </w:p>
        </w:tc>
      </w:tr>
      <w:tr>
        <w:trPr/>
        <w:tc>
          <w:tcPr>
            <w:tcW w:w="1929" w:type="dxa"/>
            <w:tcBorders/>
            <w:vAlign w:val="center"/>
          </w:tcPr>
          <w:p>
            <w:pPr>
              <w:pStyle w:val="TableContents"/>
              <w:bidi w:val="0"/>
              <w:spacing w:before="0" w:after="283"/>
              <w:jc w:val="left"/>
              <w:rPr/>
            </w:pPr>
            <w:r>
              <w:rPr/>
              <w:t xml:space="preserve">Abraham Yatesin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Schenectady </w:t>
            </w:r>
          </w:p>
        </w:tc>
        <w:tc>
          <w:tcPr>
            <w:tcW w:w="729" w:type="dxa"/>
            <w:tcBorders/>
            <w:vAlign w:val="center"/>
          </w:tcPr>
          <w:p>
            <w:pPr>
              <w:pStyle w:val="TableContents"/>
              <w:bidi w:val="0"/>
              <w:spacing w:before="0" w:after="283"/>
              <w:jc w:val="left"/>
              <w:rPr/>
            </w:pPr>
            <w:r>
              <w:rPr/>
              <w:t xml:space="preserve">n. 1725 </w:t>
            </w:r>
          </w:p>
        </w:tc>
        <w:tc>
          <w:tcPr>
            <w:tcW w:w="5196" w:type="dxa"/>
            <w:tcBorders/>
            <w:vAlign w:val="center"/>
          </w:tcPr>
          <w:p>
            <w:pPr>
              <w:pStyle w:val="TableContents"/>
              <w:bidi w:val="0"/>
              <w:spacing w:before="0" w:after="283"/>
              <w:jc w:val="left"/>
              <w:rPr/>
            </w:pPr>
            <w:r>
              <w:rPr/>
              <w:t xml:space="preserve">Mahdollisesti Schenectadyn vanhin talo. </w:t>
            </w:r>
          </w:p>
        </w:tc>
      </w:tr>
      <w:tr>
        <w:trPr/>
        <w:tc>
          <w:tcPr>
            <w:tcW w:w="1929" w:type="dxa"/>
            <w:tcBorders/>
            <w:vAlign w:val="center"/>
          </w:tcPr>
          <w:p>
            <w:pPr>
              <w:pStyle w:val="TableContents"/>
              <w:bidi w:val="0"/>
              <w:spacing w:before="0" w:after="283"/>
              <w:jc w:val="left"/>
              <w:rPr/>
            </w:pPr>
            <w:r>
              <w:rPr/>
              <w:t xml:space="preserve">Ranskalainen linna Niagaran linnakkeessa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Youngstownin kylä </w:t>
            </w:r>
          </w:p>
        </w:tc>
        <w:tc>
          <w:tcPr>
            <w:tcW w:w="729" w:type="dxa"/>
            <w:tcBorders/>
            <w:vAlign w:val="center"/>
          </w:tcPr>
          <w:p>
            <w:pPr>
              <w:pStyle w:val="TableContents"/>
              <w:bidi w:val="0"/>
              <w:spacing w:before="0" w:after="283"/>
              <w:jc w:val="left"/>
              <w:rPr/>
            </w:pPr>
            <w:r>
              <w:rPr/>
              <w:t xml:space="preserve">1726 </w:t>
            </w:r>
          </w:p>
        </w:tc>
        <w:tc>
          <w:tcPr>
            <w:tcW w:w="5196" w:type="dxa"/>
            <w:tcBorders/>
            <w:vAlign w:val="center"/>
          </w:tcPr>
          <w:p>
            <w:pPr>
              <w:pStyle w:val="TableContents"/>
              <w:bidi w:val="0"/>
              <w:spacing w:before="0" w:after="283"/>
              <w:jc w:val="left"/>
              <w:rPr/>
            </w:pPr>
            <w:r>
              <w:rPr/>
              <w:t xml:space="preserve">Suurten järvien vanhin rakennus ja yksi Yhdysvaltojen pisimpään yhtäjaksoisesti käytössä olleista sotilastukikohdista, 1726 -- nykyisin </w:t>
            </w:r>
          </w:p>
        </w:tc>
      </w:tr>
      <w:tr>
        <w:trPr/>
        <w:tc>
          <w:tcPr>
            <w:tcW w:w="1929" w:type="dxa"/>
            <w:tcBorders/>
            <w:vAlign w:val="center"/>
          </w:tcPr>
          <w:p>
            <w:pPr>
              <w:pStyle w:val="TableContents"/>
              <w:bidi w:val="0"/>
              <w:spacing w:before="0" w:after="283"/>
              <w:jc w:val="left"/>
              <w:rPr/>
            </w:pPr>
            <w:r>
              <w:rPr/>
              <w:t xml:space="preserve">48 Hudson Avenue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Albany </w:t>
            </w:r>
          </w:p>
        </w:tc>
        <w:tc>
          <w:tcPr>
            <w:tcW w:w="729" w:type="dxa"/>
            <w:tcBorders/>
            <w:vAlign w:val="center"/>
          </w:tcPr>
          <w:p>
            <w:pPr>
              <w:pStyle w:val="TableContents"/>
              <w:bidi w:val="0"/>
              <w:spacing w:before="0" w:after="283"/>
              <w:jc w:val="left"/>
              <w:rPr/>
            </w:pPr>
            <w:r>
              <w:rPr/>
              <w:t xml:space="preserve">1728 </w:t>
            </w:r>
          </w:p>
        </w:tc>
        <w:tc>
          <w:tcPr>
            <w:tcW w:w="5196" w:type="dxa"/>
            <w:tcBorders/>
            <w:vAlign w:val="center"/>
          </w:tcPr>
          <w:p>
            <w:pPr>
              <w:pStyle w:val="TableContents"/>
              <w:bidi w:val="0"/>
              <w:spacing w:before="0" w:after="283"/>
              <w:jc w:val="left"/>
              <w:rPr/>
            </w:pPr>
            <w:r>
              <w:rPr/>
              <w:t xml:space="preserve">Albanyn vanhin itsenäinen rakennus </w:t>
            </w:r>
          </w:p>
        </w:tc>
      </w:tr>
      <w:tr>
        <w:trPr/>
        <w:tc>
          <w:tcPr>
            <w:tcW w:w="1929" w:type="dxa"/>
            <w:tcBorders/>
            <w:vAlign w:val="center"/>
          </w:tcPr>
          <w:p>
            <w:pPr>
              <w:pStyle w:val="TableContents"/>
              <w:bidi w:val="0"/>
              <w:spacing w:before="0" w:after="283"/>
              <w:jc w:val="left"/>
              <w:rPr/>
            </w:pPr>
            <w:r>
              <w:rPr/>
              <w:t xml:space="preserve">Lent Homestead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East Elmhurst, Queens </w:t>
            </w:r>
          </w:p>
        </w:tc>
        <w:tc>
          <w:tcPr>
            <w:tcW w:w="729" w:type="dxa"/>
            <w:tcBorders/>
            <w:vAlign w:val="center"/>
          </w:tcPr>
          <w:p>
            <w:pPr>
              <w:pStyle w:val="TableContents"/>
              <w:bidi w:val="0"/>
              <w:spacing w:before="0" w:after="283"/>
              <w:jc w:val="left"/>
              <w:rPr/>
            </w:pPr>
            <w:r>
              <w:rPr/>
              <w:t xml:space="preserve">1729 </w:t>
            </w:r>
          </w:p>
        </w:tc>
        <w:tc>
          <w:tcPr>
            <w:tcW w:w="5196" w:type="dxa"/>
            <w:tcBorders/>
            <w:vAlign w:val="center"/>
          </w:tcPr>
          <w:p>
            <w:pPr>
              <w:pStyle w:val="TableContents"/>
              <w:bidi w:val="0"/>
              <w:spacing w:before="0" w:after="283"/>
              <w:jc w:val="left"/>
              <w:rPr/>
            </w:pPr>
            <w:r>
              <w:rPr/>
              <w:t xml:space="preserve">Talon länsiosa saattaa olla peräisin vuodelta 1654. </w:t>
            </w:r>
          </w:p>
        </w:tc>
      </w:tr>
      <w:tr>
        <w:trPr/>
        <w:tc>
          <w:tcPr>
            <w:tcW w:w="1929" w:type="dxa"/>
            <w:tcBorders/>
            <w:vAlign w:val="center"/>
          </w:tcPr>
          <w:p>
            <w:pPr>
              <w:pStyle w:val="TableContents"/>
              <w:bidi w:val="0"/>
              <w:spacing w:before="0" w:after="283"/>
              <w:jc w:val="left"/>
              <w:rPr/>
            </w:pPr>
            <w:r>
              <w:rPr/>
              <w:t xml:space="preserve">Benner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Rhinebeckin kylä </w:t>
            </w:r>
          </w:p>
        </w:tc>
        <w:tc>
          <w:tcPr>
            <w:tcW w:w="729" w:type="dxa"/>
            <w:tcBorders/>
            <w:vAlign w:val="center"/>
          </w:tcPr>
          <w:p>
            <w:pPr>
              <w:pStyle w:val="TableContents"/>
              <w:bidi w:val="0"/>
              <w:spacing w:before="0" w:after="283"/>
              <w:jc w:val="left"/>
              <w:rPr/>
            </w:pPr>
            <w:r>
              <w:rPr/>
              <w:t xml:space="preserve">1730 </w:t>
            </w:r>
          </w:p>
        </w:tc>
        <w:tc>
          <w:tcPr>
            <w:tcW w:w="5196" w:type="dxa"/>
            <w:tcBorders/>
            <w:vAlign w:val="center"/>
          </w:tcPr>
          <w:p>
            <w:pPr>
              <w:pStyle w:val="TableContents"/>
              <w:bidi w:val="0"/>
              <w:spacing w:before="0" w:after="283"/>
              <w:jc w:val="left"/>
              <w:rPr/>
            </w:pPr>
            <w:r>
              <w:rPr/>
              <w:t xml:space="preserve">Kylän vanhin talo; harvinainen esimerkki saksalaisesta kansanomaisesta arkkitehtuurista ja ainoa jäljellä oleva talo Dutchessin piirikunnassa, jossa on yhden huoneen pohjaratkaisu, joka on rakennettu saksalaisten perinteiden eikä hollantilaisten perinteiden mukaan. Täällä pidettiin kaupungin ensimmäiset metodistikirkon jumalanpalvelukset, joita johti pastori Freeborn Garrettson vuosina 1791-1793. </w:t>
            </w:r>
          </w:p>
        </w:tc>
      </w:tr>
      <w:tr>
        <w:trPr/>
        <w:tc>
          <w:tcPr>
            <w:tcW w:w="1929" w:type="dxa"/>
            <w:tcBorders/>
            <w:vAlign w:val="center"/>
          </w:tcPr>
          <w:p>
            <w:pPr>
              <w:pStyle w:val="TableContents"/>
              <w:bidi w:val="0"/>
              <w:spacing w:before="0" w:after="283"/>
              <w:jc w:val="left"/>
              <w:rPr/>
            </w:pPr>
            <w:r>
              <w:rPr/>
              <w:t xml:space="preserve">Kuninkaan kartano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Jamaika </w:t>
            </w:r>
          </w:p>
        </w:tc>
        <w:tc>
          <w:tcPr>
            <w:tcW w:w="729" w:type="dxa"/>
            <w:tcBorders/>
            <w:vAlign w:val="center"/>
          </w:tcPr>
          <w:p>
            <w:pPr>
              <w:pStyle w:val="TableContents"/>
              <w:bidi w:val="0"/>
              <w:spacing w:before="0" w:after="283"/>
              <w:jc w:val="left"/>
              <w:rPr/>
            </w:pPr>
            <w:r>
              <w:rPr/>
              <w:t xml:space="preserve">1730 </w:t>
            </w:r>
          </w:p>
        </w:tc>
        <w:tc>
          <w:tcPr>
            <w:tcW w:w="5196" w:type="dxa"/>
            <w:tcBorders/>
            <w:vAlign w:val="center"/>
          </w:tcPr>
          <w:p>
            <w:pPr>
              <w:pStyle w:val="TableContents"/>
              <w:bidi w:val="0"/>
              <w:spacing w:before="0" w:after="283"/>
              <w:jc w:val="left"/>
              <w:rPr/>
            </w:pPr>
            <w:r>
              <w:rPr/>
              <w:t xml:space="preserve">Talon takaosa on vuodelta 1730, vasen osa vuodelta 1755 ja päärakennus (oikea osa) vuodelta 1806. </w:t>
            </w:r>
          </w:p>
        </w:tc>
      </w:tr>
      <w:tr>
        <w:trPr/>
        <w:tc>
          <w:tcPr>
            <w:tcW w:w="1929" w:type="dxa"/>
            <w:tcBorders/>
            <w:vAlign w:val="center"/>
          </w:tcPr>
          <w:p>
            <w:pPr>
              <w:pStyle w:val="TableContents"/>
              <w:bidi w:val="0"/>
              <w:spacing w:before="0" w:after="283"/>
              <w:jc w:val="left"/>
              <w:rPr/>
            </w:pPr>
            <w:r>
              <w:rPr/>
              <w:t xml:space="preserve">Suydam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Centerport, Long Island </w:t>
            </w:r>
          </w:p>
        </w:tc>
        <w:tc>
          <w:tcPr>
            <w:tcW w:w="729" w:type="dxa"/>
            <w:tcBorders/>
            <w:vAlign w:val="center"/>
          </w:tcPr>
          <w:p>
            <w:pPr>
              <w:pStyle w:val="TableContents"/>
              <w:bidi w:val="0"/>
              <w:spacing w:before="0" w:after="283"/>
              <w:jc w:val="left"/>
              <w:rPr/>
            </w:pPr>
            <w:r>
              <w:rPr/>
              <w:t xml:space="preserve">c. 1730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John Rogersin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Dix Hills, Long Island </w:t>
            </w:r>
          </w:p>
        </w:tc>
        <w:tc>
          <w:tcPr>
            <w:tcW w:w="729" w:type="dxa"/>
            <w:tcBorders/>
            <w:vAlign w:val="center"/>
          </w:tcPr>
          <w:p>
            <w:pPr>
              <w:pStyle w:val="TableContents"/>
              <w:bidi w:val="0"/>
              <w:spacing w:before="0" w:after="283"/>
              <w:jc w:val="left"/>
              <w:rPr/>
            </w:pPr>
            <w:r>
              <w:rPr/>
              <w:t xml:space="preserve">1732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Queen Anne pappila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Fort Hunter </w:t>
            </w:r>
          </w:p>
        </w:tc>
        <w:tc>
          <w:tcPr>
            <w:tcW w:w="729" w:type="dxa"/>
            <w:tcBorders/>
            <w:vAlign w:val="center"/>
          </w:tcPr>
          <w:p>
            <w:pPr>
              <w:pStyle w:val="TableContents"/>
              <w:bidi w:val="0"/>
              <w:spacing w:before="0" w:after="283"/>
              <w:jc w:val="left"/>
              <w:rPr/>
            </w:pPr>
            <w:r>
              <w:rPr/>
              <w:t xml:space="preserve">1734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Cornelius Van Wyckin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Douglaston </w:t>
            </w:r>
          </w:p>
        </w:tc>
        <w:tc>
          <w:tcPr>
            <w:tcW w:w="729" w:type="dxa"/>
            <w:tcBorders/>
            <w:vAlign w:val="center"/>
          </w:tcPr>
          <w:p>
            <w:pPr>
              <w:pStyle w:val="TableContents"/>
              <w:bidi w:val="0"/>
              <w:spacing w:before="0" w:after="283"/>
              <w:jc w:val="left"/>
              <w:rPr/>
            </w:pPr>
            <w:r>
              <w:rPr/>
              <w:t xml:space="preserve">1735 </w:t>
            </w:r>
          </w:p>
        </w:tc>
        <w:tc>
          <w:tcPr>
            <w:tcW w:w="5196" w:type="dxa"/>
            <w:tcBorders/>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Nicoll-Sill-talo -- Bethlehem-talo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Selkirk, Albanyn piirikunta </w:t>
            </w:r>
          </w:p>
        </w:tc>
        <w:tc>
          <w:tcPr>
            <w:tcW w:w="729" w:type="dxa"/>
            <w:tcBorders/>
            <w:vAlign w:val="center"/>
          </w:tcPr>
          <w:p>
            <w:pPr>
              <w:pStyle w:val="TableContents"/>
              <w:bidi w:val="0"/>
              <w:spacing w:before="0" w:after="283"/>
              <w:jc w:val="left"/>
              <w:rPr/>
            </w:pPr>
            <w:r>
              <w:rPr/>
              <w:t xml:space="preserve">c1735 </w:t>
            </w:r>
          </w:p>
        </w:tc>
        <w:tc>
          <w:tcPr>
            <w:tcW w:w="5196" w:type="dxa"/>
            <w:tcBorders/>
            <w:vAlign w:val="center"/>
          </w:tcPr>
          <w:p>
            <w:pPr>
              <w:pStyle w:val="TableContents"/>
              <w:bidi w:val="0"/>
              <w:spacing w:before="0" w:after="283"/>
              <w:jc w:val="left"/>
              <w:rPr/>
            </w:pPr>
            <w:r>
              <w:rPr/>
              <w:t xml:space="preserve">Rensselaer Nicollin ja Elizabeth Salisbury Nicollin koti. </w:t>
            </w:r>
          </w:p>
        </w:tc>
      </w:tr>
      <w:tr>
        <w:trPr/>
        <w:tc>
          <w:tcPr>
            <w:tcW w:w="1929" w:type="dxa"/>
            <w:tcBorders/>
            <w:vAlign w:val="center"/>
          </w:tcPr>
          <w:p>
            <w:pPr>
              <w:pStyle w:val="TableContents"/>
              <w:bidi w:val="0"/>
              <w:spacing w:before="0" w:after="283"/>
              <w:jc w:val="left"/>
              <w:rPr/>
            </w:pPr>
            <w:r>
              <w:rPr/>
              <w:t xml:space="preserve">Jacob Smithin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West Hills, Long Island </w:t>
            </w:r>
          </w:p>
        </w:tc>
        <w:tc>
          <w:tcPr>
            <w:tcW w:w="729" w:type="dxa"/>
            <w:tcBorders/>
            <w:vAlign w:val="center"/>
          </w:tcPr>
          <w:p>
            <w:pPr>
              <w:pStyle w:val="TableContents"/>
              <w:bidi w:val="0"/>
              <w:spacing w:before="0" w:after="283"/>
              <w:jc w:val="left"/>
              <w:rPr/>
            </w:pPr>
            <w:r>
              <w:rPr/>
              <w:t xml:space="preserve">c. 1740 </w:t>
            </w:r>
          </w:p>
        </w:tc>
        <w:tc>
          <w:tcPr>
            <w:tcW w:w="5196" w:type="dxa"/>
            <w:tcBorders/>
            <w:vAlign w:val="center"/>
          </w:tcPr>
          <w:p>
            <w:pPr>
              <w:pStyle w:val="TableContents"/>
              <w:bidi w:val="0"/>
              <w:spacing w:before="0" w:after="283"/>
              <w:jc w:val="left"/>
              <w:rPr/>
            </w:pPr>
            <w:r>
              <w:rPr/>
              <w:t xml:space="preserve">Koti koostuu kolmiportaisesta, 1 1 ⁄ 2-kerroksisesta suolalaatikosta, joka on rakennettu noin vuonna 1740, ja viisiportaisesta, 1 1 ⁄ 2-kerroksisesta asuintalosta, johon on lisätty noin vuonna 1830 vajakattoinen siipi. </w:t>
            </w:r>
          </w:p>
        </w:tc>
      </w:tr>
      <w:tr>
        <w:trPr/>
        <w:tc>
          <w:tcPr>
            <w:tcW w:w="1929" w:type="dxa"/>
            <w:tcBorders/>
            <w:vAlign w:val="center"/>
          </w:tcPr>
          <w:p>
            <w:pPr>
              <w:pStyle w:val="TableContents"/>
              <w:bidi w:val="0"/>
              <w:spacing w:before="0" w:after="283"/>
              <w:jc w:val="left"/>
              <w:rPr/>
            </w:pPr>
            <w:r>
              <w:rPr/>
              <w:t xml:space="preserve">Lake-Tysenin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1740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Kasparus Westervelt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Poughkeepsien kaupunki </w:t>
            </w:r>
          </w:p>
        </w:tc>
        <w:tc>
          <w:tcPr>
            <w:tcW w:w="729" w:type="dxa"/>
            <w:tcBorders/>
            <w:vAlign w:val="center"/>
          </w:tcPr>
          <w:p>
            <w:pPr>
              <w:pStyle w:val="TableContents"/>
              <w:bidi w:val="0"/>
              <w:spacing w:before="0" w:after="283"/>
              <w:jc w:val="left"/>
              <w:rPr/>
            </w:pPr>
            <w:r>
              <w:rPr/>
              <w:t xml:space="preserve">1745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Stoothoff -- Baxter -- Kouwenhavenin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Brooklyn </w:t>
            </w:r>
          </w:p>
        </w:tc>
        <w:tc>
          <w:tcPr>
            <w:tcW w:w="729" w:type="dxa"/>
            <w:tcBorders/>
            <w:vAlign w:val="center"/>
          </w:tcPr>
          <w:p>
            <w:pPr>
              <w:pStyle w:val="TableContents"/>
              <w:bidi w:val="0"/>
              <w:spacing w:before="0" w:after="283"/>
              <w:jc w:val="left"/>
              <w:rPr/>
            </w:pPr>
            <w:r>
              <w:rPr/>
              <w:t xml:space="preserve">1747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Van Cortlandt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Van Cortlandt Park </w:t>
            </w:r>
          </w:p>
        </w:tc>
        <w:tc>
          <w:tcPr>
            <w:tcW w:w="729" w:type="dxa"/>
            <w:tcBorders/>
            <w:vAlign w:val="center"/>
          </w:tcPr>
          <w:p>
            <w:pPr>
              <w:pStyle w:val="TableContents"/>
              <w:bidi w:val="0"/>
              <w:spacing w:before="0" w:after="283"/>
              <w:jc w:val="left"/>
              <w:rPr/>
            </w:pPr>
            <w:r>
              <w:rPr/>
              <w:t xml:space="preserve">1748 </w:t>
            </w:r>
          </w:p>
        </w:tc>
        <w:tc>
          <w:tcPr>
            <w:tcW w:w="5196" w:type="dxa"/>
            <w:tcBorders/>
            <w:vAlign w:val="center"/>
          </w:tcPr>
          <w:p>
            <w:pPr>
              <w:pStyle w:val="TableContents"/>
              <w:bidi w:val="0"/>
              <w:spacing w:before="0" w:after="283"/>
              <w:jc w:val="left"/>
              <w:rPr/>
            </w:pPr>
            <w:r>
              <w:rPr/>
              <w:t xml:space="preserve">Bronxin vanhin rakennus </w:t>
            </w:r>
          </w:p>
        </w:tc>
      </w:tr>
      <w:tr>
        <w:trPr/>
        <w:tc>
          <w:tcPr>
            <w:tcW w:w="1929" w:type="dxa"/>
            <w:tcBorders/>
            <w:vAlign w:val="center"/>
          </w:tcPr>
          <w:p>
            <w:pPr>
              <w:pStyle w:val="TableContents"/>
              <w:bidi w:val="0"/>
              <w:spacing w:before="0" w:after="283"/>
              <w:jc w:val="left"/>
              <w:rPr/>
            </w:pPr>
            <w:r>
              <w:rPr/>
              <w:t xml:space="preserve">Creedmoor (Cornell) Maalaistalo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Glen Oaks </w:t>
            </w:r>
          </w:p>
        </w:tc>
        <w:tc>
          <w:tcPr>
            <w:tcW w:w="729" w:type="dxa"/>
            <w:tcBorders/>
            <w:vAlign w:val="center"/>
          </w:tcPr>
          <w:p>
            <w:pPr>
              <w:pStyle w:val="TableContents"/>
              <w:bidi w:val="0"/>
              <w:spacing w:before="0" w:after="283"/>
              <w:jc w:val="left"/>
              <w:rPr/>
            </w:pPr>
            <w:r>
              <w:rPr/>
              <w:t xml:space="preserve">1750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David Conklinin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Huntington, Long Island </w:t>
            </w:r>
          </w:p>
        </w:tc>
        <w:tc>
          <w:tcPr>
            <w:tcW w:w="729" w:type="dxa"/>
            <w:tcBorders/>
            <w:vAlign w:val="center"/>
          </w:tcPr>
          <w:p>
            <w:pPr>
              <w:pStyle w:val="TableContents"/>
              <w:bidi w:val="0"/>
              <w:spacing w:before="0" w:after="283"/>
              <w:jc w:val="left"/>
              <w:rPr/>
            </w:pPr>
            <w:r>
              <w:rPr/>
              <w:t xml:space="preserve">c. 1750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Irlanti-Gardiner Farm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Greenlawn, Long Island </w:t>
            </w:r>
          </w:p>
        </w:tc>
        <w:tc>
          <w:tcPr>
            <w:tcW w:w="729" w:type="dxa"/>
            <w:tcBorders/>
            <w:vAlign w:val="center"/>
          </w:tcPr>
          <w:p>
            <w:pPr>
              <w:pStyle w:val="TableContents"/>
              <w:bidi w:val="0"/>
              <w:spacing w:before="0" w:after="283"/>
              <w:jc w:val="left"/>
              <w:rPr/>
            </w:pPr>
            <w:r>
              <w:rPr/>
              <w:t xml:space="preserve">c. 1750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Isaac Loseen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Huntington, Long Island </w:t>
            </w:r>
          </w:p>
        </w:tc>
        <w:tc>
          <w:tcPr>
            <w:tcW w:w="729" w:type="dxa"/>
            <w:tcBorders/>
            <w:vAlign w:val="center"/>
          </w:tcPr>
          <w:p>
            <w:pPr>
              <w:pStyle w:val="TableContents"/>
              <w:bidi w:val="0"/>
              <w:spacing w:before="0" w:after="283"/>
              <w:jc w:val="left"/>
              <w:rPr/>
            </w:pPr>
            <w:r>
              <w:rPr/>
              <w:t xml:space="preserve">c. 1750 </w:t>
            </w:r>
          </w:p>
        </w:tc>
        <w:tc>
          <w:tcPr>
            <w:tcW w:w="5196" w:type="dxa"/>
            <w:tcBorders/>
            <w:vAlign w:val="center"/>
          </w:tcPr>
          <w:p>
            <w:pPr>
              <w:pStyle w:val="TableContents"/>
              <w:bidi w:val="0"/>
              <w:spacing w:before="0" w:after="283"/>
              <w:jc w:val="left"/>
              <w:rPr/>
            </w:pPr>
            <w:r>
              <w:rPr/>
              <w:t xml:space="preserve">Yksi Long Islandin vanhimmista yksityisasunnoista. </w:t>
            </w:r>
          </w:p>
        </w:tc>
      </w:tr>
      <w:tr>
        <w:trPr/>
        <w:tc>
          <w:tcPr>
            <w:tcW w:w="1929" w:type="dxa"/>
            <w:tcBorders/>
            <w:vAlign w:val="center"/>
          </w:tcPr>
          <w:p>
            <w:pPr>
              <w:pStyle w:val="TableContents"/>
              <w:bidi w:val="0"/>
              <w:spacing w:before="0" w:after="283"/>
              <w:jc w:val="left"/>
              <w:rPr/>
            </w:pPr>
            <w:r>
              <w:rPr/>
              <w:t xml:space="preserve">Henry Smithin maatila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Huntington Station, Long Island </w:t>
            </w:r>
          </w:p>
        </w:tc>
        <w:tc>
          <w:tcPr>
            <w:tcW w:w="729" w:type="dxa"/>
            <w:tcBorders/>
            <w:vAlign w:val="center"/>
          </w:tcPr>
          <w:p>
            <w:pPr>
              <w:pStyle w:val="TableContents"/>
              <w:bidi w:val="0"/>
              <w:spacing w:before="0" w:after="283"/>
              <w:jc w:val="left"/>
              <w:rPr/>
            </w:pPr>
            <w:r>
              <w:rPr/>
              <w:t xml:space="preserve">c. 1750 </w:t>
            </w:r>
          </w:p>
        </w:tc>
        <w:tc>
          <w:tcPr>
            <w:tcW w:w="5196" w:type="dxa"/>
            <w:tcBorders/>
            <w:vAlign w:val="center"/>
          </w:tcPr>
          <w:p>
            <w:pPr>
              <w:pStyle w:val="TableContents"/>
              <w:bidi w:val="0"/>
              <w:spacing w:before="0" w:after="283"/>
              <w:jc w:val="left"/>
              <w:rPr/>
            </w:pPr>
            <w:r>
              <w:rPr/>
              <w:t xml:space="preserve">Rakennettu noin vuonna 1750 ja muutettu 1860-luvulla. </w:t>
            </w:r>
          </w:p>
        </w:tc>
      </w:tr>
      <w:tr>
        <w:trPr/>
        <w:tc>
          <w:tcPr>
            <w:tcW w:w="1929" w:type="dxa"/>
            <w:tcBorders/>
            <w:vAlign w:val="center"/>
          </w:tcPr>
          <w:p>
            <w:pPr>
              <w:pStyle w:val="TableContents"/>
              <w:bidi w:val="0"/>
              <w:spacing w:before="0" w:after="283"/>
              <w:jc w:val="left"/>
              <w:rPr/>
            </w:pPr>
            <w:r>
              <w:rPr/>
              <w:t xml:space="preserve">Steenburgh Tavern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Rhinebeck </w:t>
            </w:r>
          </w:p>
        </w:tc>
        <w:tc>
          <w:tcPr>
            <w:tcW w:w="729" w:type="dxa"/>
            <w:tcBorders/>
            <w:vAlign w:val="center"/>
          </w:tcPr>
          <w:p>
            <w:pPr>
              <w:pStyle w:val="TableContents"/>
              <w:bidi w:val="0"/>
              <w:spacing w:before="0" w:after="283"/>
              <w:jc w:val="left"/>
              <w:rPr/>
            </w:pPr>
            <w:r>
              <w:rPr/>
              <w:t xml:space="preserve">1750 </w:t>
            </w:r>
          </w:p>
        </w:tc>
        <w:tc>
          <w:tcPr>
            <w:tcW w:w="5196" w:type="dxa"/>
            <w:tcBorders/>
            <w:vAlign w:val="center"/>
          </w:tcPr>
          <w:p>
            <w:pPr>
              <w:pStyle w:val="TableContents"/>
              <w:bidi w:val="0"/>
              <w:spacing w:before="0" w:after="283"/>
              <w:jc w:val="left"/>
              <w:rPr/>
            </w:pPr>
            <w:r>
              <w:rPr/>
              <w:t xml:space="preserve">Saksalainen kivitalo, joka on rakennettu rinteeseen ja jossa on epätavallinen hollantilainen katto. </w:t>
            </w:r>
          </w:p>
        </w:tc>
      </w:tr>
      <w:tr>
        <w:trPr/>
        <w:tc>
          <w:tcPr>
            <w:tcW w:w="1929" w:type="dxa"/>
            <w:tcBorders/>
            <w:vAlign w:val="center"/>
          </w:tcPr>
          <w:p>
            <w:pPr>
              <w:pStyle w:val="TableContents"/>
              <w:bidi w:val="0"/>
              <w:spacing w:before="0" w:after="283"/>
              <w:jc w:val="left"/>
              <w:rPr/>
            </w:pPr>
            <w:r>
              <w:rPr/>
              <w:t xml:space="preserve">Vanha 76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Tappan </w:t>
            </w:r>
          </w:p>
        </w:tc>
        <w:tc>
          <w:tcPr>
            <w:tcW w:w="729" w:type="dxa"/>
            <w:tcBorders/>
            <w:vAlign w:val="center"/>
          </w:tcPr>
          <w:p>
            <w:pPr>
              <w:pStyle w:val="TableContents"/>
              <w:bidi w:val="0"/>
              <w:spacing w:before="0" w:after="283"/>
              <w:jc w:val="left"/>
              <w:rPr/>
            </w:pPr>
            <w:r>
              <w:rPr/>
              <w:t xml:space="preserve">1754 </w:t>
            </w:r>
          </w:p>
        </w:tc>
        <w:tc>
          <w:tcPr>
            <w:tcW w:w="5196" w:type="dxa"/>
            <w:tcBorders/>
            <w:vAlign w:val="center"/>
          </w:tcPr>
          <w:p>
            <w:pPr>
              <w:pStyle w:val="TableContents"/>
              <w:bidi w:val="0"/>
              <w:spacing w:before="0" w:after="283"/>
              <w:jc w:val="left"/>
              <w:rPr/>
            </w:pPr>
            <w:r>
              <w:rPr/>
              <w:t xml:space="preserve">Rocklandin piirikunnan vanhin säilynyt rakennus; kolmanneksi vanhin julkinen talo Amerikassa; majuri John Andre pidettiin ennen oikeudenkäyntiä ja hirttämistä Tappanissa. </w:t>
            </w:r>
          </w:p>
        </w:tc>
      </w:tr>
      <w:tr>
        <w:trPr/>
        <w:tc>
          <w:tcPr>
            <w:tcW w:w="1929" w:type="dxa"/>
            <w:tcBorders/>
            <w:vAlign w:val="center"/>
          </w:tcPr>
          <w:p>
            <w:pPr>
              <w:pStyle w:val="TableContents"/>
              <w:bidi w:val="0"/>
              <w:spacing w:before="0" w:after="283"/>
              <w:jc w:val="left"/>
              <w:rPr/>
            </w:pPr>
            <w:r>
              <w:rPr/>
              <w:t xml:space="preserve">Christopher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1756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Valentine -- Varian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Norwood </w:t>
            </w:r>
          </w:p>
        </w:tc>
        <w:tc>
          <w:tcPr>
            <w:tcW w:w="729" w:type="dxa"/>
            <w:tcBorders/>
            <w:vAlign w:val="center"/>
          </w:tcPr>
          <w:p>
            <w:pPr>
              <w:pStyle w:val="TableContents"/>
              <w:bidi w:val="0"/>
              <w:spacing w:before="0" w:after="283"/>
              <w:jc w:val="left"/>
              <w:rPr/>
            </w:pPr>
            <w:r>
              <w:rPr/>
              <w:t xml:space="preserve">1758 </w:t>
            </w:r>
          </w:p>
        </w:tc>
        <w:tc>
          <w:tcPr>
            <w:tcW w:w="5196" w:type="dxa"/>
            <w:tcBorders/>
            <w:vAlign w:val="center"/>
          </w:tcPr>
          <w:p>
            <w:pPr>
              <w:pStyle w:val="TableContents"/>
              <w:bidi w:val="0"/>
              <w:spacing w:before="0" w:after="283"/>
              <w:jc w:val="left"/>
              <w:rPr/>
            </w:pPr>
            <w:r>
              <w:rPr/>
              <w:t xml:space="preserve">Bronxin toiseksi vanhin talo </w:t>
            </w:r>
          </w:p>
        </w:tc>
      </w:tr>
      <w:tr>
        <w:trPr/>
        <w:tc>
          <w:tcPr>
            <w:tcW w:w="1929" w:type="dxa"/>
            <w:tcBorders/>
            <w:vAlign w:val="center"/>
          </w:tcPr>
          <w:p>
            <w:pPr>
              <w:pStyle w:val="TableContents"/>
              <w:bidi w:val="0"/>
              <w:spacing w:before="0" w:after="283"/>
              <w:jc w:val="left"/>
              <w:rPr/>
            </w:pPr>
            <w:r>
              <w:rPr/>
              <w:t xml:space="preserve">Strawberry Hill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Rhinebeck </w:t>
            </w:r>
          </w:p>
        </w:tc>
        <w:tc>
          <w:tcPr>
            <w:tcW w:w="729" w:type="dxa"/>
            <w:tcBorders/>
            <w:vAlign w:val="center"/>
          </w:tcPr>
          <w:p>
            <w:pPr>
              <w:pStyle w:val="TableContents"/>
              <w:bidi w:val="0"/>
              <w:spacing w:before="0" w:after="283"/>
              <w:jc w:val="left"/>
              <w:rPr/>
            </w:pPr>
            <w:r>
              <w:rPr/>
              <w:t xml:space="preserve">1762 </w:t>
            </w:r>
          </w:p>
        </w:tc>
        <w:tc>
          <w:tcPr>
            <w:tcW w:w="5196" w:type="dxa"/>
            <w:tcBorders/>
            <w:vAlign w:val="center"/>
          </w:tcPr>
          <w:p>
            <w:pPr>
              <w:pStyle w:val="TableContents"/>
              <w:bidi w:val="0"/>
              <w:spacing w:before="0" w:after="283"/>
              <w:jc w:val="left"/>
              <w:rPr/>
            </w:pPr>
            <w:r>
              <w:rPr/>
              <w:t xml:space="preserve">National Register of Historic Places -rekisterin mukaan tämä on Pohjois-Dutchessin piirikunnan monumentaalisin kivinen maalaistalo. Henry Beekman rakensi sen vuonna 1762. </w:t>
            </w:r>
          </w:p>
        </w:tc>
      </w:tr>
      <w:tr>
        <w:trPr/>
        <w:tc>
          <w:tcPr>
            <w:tcW w:w="1929" w:type="dxa"/>
            <w:tcBorders/>
            <w:vAlign w:val="center"/>
          </w:tcPr>
          <w:p>
            <w:pPr>
              <w:pStyle w:val="TableContents"/>
              <w:bidi w:val="0"/>
              <w:spacing w:before="0" w:after="283"/>
              <w:jc w:val="left"/>
              <w:rPr/>
            </w:pPr>
            <w:r>
              <w:rPr/>
              <w:t xml:space="preserve">Pyhän Paavalin kappeli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Manhattan </w:t>
            </w:r>
          </w:p>
        </w:tc>
        <w:tc>
          <w:tcPr>
            <w:tcW w:w="729" w:type="dxa"/>
            <w:tcBorders/>
            <w:vAlign w:val="center"/>
          </w:tcPr>
          <w:p>
            <w:pPr>
              <w:pStyle w:val="TableContents"/>
              <w:bidi w:val="0"/>
              <w:spacing w:before="0" w:after="283"/>
              <w:jc w:val="left"/>
              <w:rPr/>
            </w:pPr>
            <w:r>
              <w:rPr/>
              <w:t xml:space="preserve">1764 </w:t>
            </w:r>
          </w:p>
        </w:tc>
        <w:tc>
          <w:tcPr>
            <w:tcW w:w="5196" w:type="dxa"/>
            <w:tcBorders/>
            <w:vAlign w:val="center"/>
          </w:tcPr>
          <w:p>
            <w:pPr>
              <w:pStyle w:val="TableContents"/>
              <w:bidi w:val="0"/>
              <w:spacing w:before="0" w:after="283"/>
              <w:jc w:val="left"/>
              <w:rPr/>
            </w:pPr>
            <w:r>
              <w:rPr/>
              <w:t xml:space="preserve">Kolmanneksi vanhin säilynyt kirkko New Yorkissa Flushingin ystävien kokoustalon (1694) ja Staten Islandin Pyhän Andreaksen kirkon (1709) jälkeen. </w:t>
            </w:r>
          </w:p>
        </w:tc>
      </w:tr>
      <w:tr>
        <w:trPr/>
        <w:tc>
          <w:tcPr>
            <w:tcW w:w="1929" w:type="dxa"/>
            <w:tcBorders/>
            <w:vAlign w:val="center"/>
          </w:tcPr>
          <w:p>
            <w:pPr>
              <w:pStyle w:val="TableContents"/>
              <w:bidi w:val="0"/>
              <w:spacing w:before="0" w:after="283"/>
              <w:jc w:val="left"/>
              <w:rPr/>
            </w:pPr>
            <w:r>
              <w:rPr/>
              <w:t xml:space="preserve">Morris -- Jumelin kartano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Manhattan </w:t>
            </w:r>
          </w:p>
        </w:tc>
        <w:tc>
          <w:tcPr>
            <w:tcW w:w="729" w:type="dxa"/>
            <w:tcBorders/>
            <w:vAlign w:val="center"/>
          </w:tcPr>
          <w:p>
            <w:pPr>
              <w:pStyle w:val="TableContents"/>
              <w:bidi w:val="0"/>
              <w:spacing w:before="0" w:after="283"/>
              <w:jc w:val="left"/>
              <w:rPr/>
            </w:pPr>
            <w:r>
              <w:rPr/>
              <w:t xml:space="preserve">1765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Wyckoff -- Bennett Homestead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Brooklyn </w:t>
            </w:r>
          </w:p>
        </w:tc>
        <w:tc>
          <w:tcPr>
            <w:tcW w:w="729" w:type="dxa"/>
            <w:tcBorders/>
            <w:vAlign w:val="center"/>
          </w:tcPr>
          <w:p>
            <w:pPr>
              <w:pStyle w:val="TableContents"/>
              <w:bidi w:val="0"/>
              <w:spacing w:before="0" w:after="283"/>
              <w:jc w:val="left"/>
              <w:rPr/>
            </w:pPr>
            <w:r>
              <w:rPr/>
              <w:t xml:space="preserve">1766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Intian linnan kirkko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Tonava </w:t>
            </w:r>
          </w:p>
        </w:tc>
        <w:tc>
          <w:tcPr>
            <w:tcW w:w="729" w:type="dxa"/>
            <w:tcBorders/>
            <w:vAlign w:val="center"/>
          </w:tcPr>
          <w:p>
            <w:pPr>
              <w:pStyle w:val="TableContents"/>
              <w:bidi w:val="0"/>
              <w:spacing w:before="0" w:after="283"/>
              <w:jc w:val="left"/>
              <w:rPr/>
            </w:pPr>
            <w:r>
              <w:rPr/>
              <w:t xml:space="preserve">1769 </w:t>
            </w:r>
          </w:p>
        </w:tc>
        <w:tc>
          <w:tcPr>
            <w:tcW w:w="5196" w:type="dxa"/>
            <w:tcBorders/>
            <w:vAlign w:val="center"/>
          </w:tcPr>
          <w:p>
            <w:pPr>
              <w:pStyle w:val="TableContents"/>
              <w:bidi w:val="0"/>
              <w:spacing w:before="0" w:after="283"/>
              <w:jc w:val="left"/>
              <w:rPr/>
            </w:pPr>
            <w:r>
              <w:rPr/>
              <w:t xml:space="preserve">Ainoa osavaltiossa säilynyt siirtomaa-ajan intiaanien lähetysseurakunta ja ainoa sen ajalta säilynyt irokeesirakennus. </w:t>
            </w:r>
          </w:p>
        </w:tc>
      </w:tr>
      <w:tr>
        <w:trPr/>
        <w:tc>
          <w:tcPr>
            <w:tcW w:w="1929" w:type="dxa"/>
            <w:tcBorders/>
            <w:vAlign w:val="center"/>
          </w:tcPr>
          <w:p>
            <w:pPr>
              <w:pStyle w:val="TableContents"/>
              <w:bidi w:val="0"/>
              <w:spacing w:before="0" w:after="283"/>
              <w:jc w:val="left"/>
              <w:rPr/>
            </w:pPr>
            <w:r>
              <w:rPr/>
              <w:t xml:space="preserve">Boehm-Frost-talo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1770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Kingsland Homestead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Huuhtelu </w:t>
            </w:r>
          </w:p>
        </w:tc>
        <w:tc>
          <w:tcPr>
            <w:tcW w:w="729" w:type="dxa"/>
            <w:tcBorders/>
            <w:vAlign w:val="center"/>
          </w:tcPr>
          <w:p>
            <w:pPr>
              <w:pStyle w:val="TableContents"/>
              <w:bidi w:val="0"/>
              <w:spacing w:before="0" w:after="283"/>
              <w:jc w:val="left"/>
              <w:rPr/>
            </w:pPr>
            <w:r>
              <w:rPr/>
              <w:t xml:space="preserve">1774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Lefferts Homestead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Brooklyn </w:t>
            </w:r>
          </w:p>
        </w:tc>
        <w:tc>
          <w:tcPr>
            <w:tcW w:w="729" w:type="dxa"/>
            <w:tcBorders/>
            <w:vAlign w:val="center"/>
          </w:tcPr>
          <w:p>
            <w:pPr>
              <w:pStyle w:val="TableContents"/>
              <w:bidi w:val="0"/>
              <w:spacing w:before="0" w:after="283"/>
              <w:jc w:val="left"/>
              <w:rPr/>
            </w:pPr>
            <w:r>
              <w:rPr/>
              <w:t xml:space="preserve">1777 </w:t>
            </w:r>
          </w:p>
        </w:tc>
        <w:tc>
          <w:tcPr>
            <w:tcW w:w="5196" w:type="dxa"/>
            <w:tcBorders/>
            <w:vAlign w:val="center"/>
          </w:tcPr>
          <w:p>
            <w:pPr>
              <w:pStyle w:val="TableContents"/>
              <w:bidi w:val="0"/>
              <w:spacing w:before="0" w:after="283"/>
              <w:jc w:val="left"/>
              <w:rPr/>
            </w:pPr>
            <w:r>
              <w:rPr/>
              <w:t xml:space="preserve">Siirrettiin Prospect Parkiin alkuperäisestä paikastaan osoitteessa 563 Flatbush Avenue. </w:t>
            </w:r>
          </w:p>
        </w:tc>
      </w:tr>
      <w:tr>
        <w:trPr/>
        <w:tc>
          <w:tcPr>
            <w:tcW w:w="1929" w:type="dxa"/>
            <w:tcBorders/>
            <w:vAlign w:val="center"/>
          </w:tcPr>
          <w:p>
            <w:pPr>
              <w:pStyle w:val="TableContents"/>
              <w:bidi w:val="0"/>
              <w:spacing w:before="0" w:after="283"/>
              <w:jc w:val="left"/>
              <w:rPr/>
            </w:pPr>
            <w:r>
              <w:rPr/>
              <w:t xml:space="preserve">Dyckmanin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Inwood, Manhattan </w:t>
            </w:r>
          </w:p>
        </w:tc>
        <w:tc>
          <w:tcPr>
            <w:tcW w:w="729" w:type="dxa"/>
            <w:tcBorders/>
            <w:vAlign w:val="center"/>
          </w:tcPr>
          <w:p>
            <w:pPr>
              <w:pStyle w:val="TableContents"/>
              <w:bidi w:val="0"/>
              <w:spacing w:before="0" w:after="283"/>
              <w:jc w:val="left"/>
              <w:rPr/>
            </w:pPr>
            <w:r>
              <w:rPr/>
              <w:t xml:space="preserve">1784 </w:t>
            </w:r>
          </w:p>
        </w:tc>
        <w:tc>
          <w:tcPr>
            <w:tcW w:w="5196" w:type="dxa"/>
            <w:tcBorders/>
            <w:vAlign w:val="center"/>
          </w:tcPr>
          <w:p>
            <w:pPr>
              <w:pStyle w:val="TableContents"/>
              <w:bidi w:val="0"/>
              <w:spacing w:before="0" w:after="283"/>
              <w:jc w:val="left"/>
              <w:rPr/>
            </w:pPr>
            <w:r>
              <w:rPr/>
              <w:t xml:space="preserve">Ainoa jäljellä oleva alkuperäinen maalaistalo Manhattanilla </w:t>
            </w:r>
          </w:p>
        </w:tc>
      </w:tr>
      <w:tr>
        <w:trPr/>
        <w:tc>
          <w:tcPr>
            <w:tcW w:w="1929" w:type="dxa"/>
            <w:tcBorders/>
            <w:vAlign w:val="center"/>
          </w:tcPr>
          <w:p>
            <w:pPr>
              <w:pStyle w:val="TableContents"/>
              <w:bidi w:val="0"/>
              <w:spacing w:before="0" w:after="283"/>
              <w:jc w:val="left"/>
              <w:rPr/>
            </w:pPr>
            <w:r>
              <w:rPr/>
              <w:t xml:space="preserve">Edward Mooneyn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Manhattan </w:t>
            </w:r>
          </w:p>
        </w:tc>
        <w:tc>
          <w:tcPr>
            <w:tcW w:w="729" w:type="dxa"/>
            <w:tcBorders/>
            <w:vAlign w:val="center"/>
          </w:tcPr>
          <w:p>
            <w:pPr>
              <w:pStyle w:val="TableContents"/>
              <w:bidi w:val="0"/>
              <w:spacing w:before="0" w:after="283"/>
              <w:jc w:val="left"/>
              <w:rPr/>
            </w:pPr>
            <w:r>
              <w:rPr/>
              <w:t xml:space="preserve">1785 </w:t>
            </w:r>
          </w:p>
        </w:tc>
        <w:tc>
          <w:tcPr>
            <w:tcW w:w="5196" w:type="dxa"/>
            <w:tcBorders/>
            <w:vAlign w:val="center"/>
          </w:tcPr>
          <w:p>
            <w:pPr>
              <w:pStyle w:val="TableContents"/>
              <w:bidi w:val="0"/>
              <w:spacing w:before="0" w:after="283"/>
              <w:jc w:val="left"/>
              <w:rPr/>
            </w:pPr>
            <w:r>
              <w:rPr/>
              <w:t xml:space="preserve">Manhattanin vanhin säilynyt rivitalo </w:t>
            </w:r>
          </w:p>
        </w:tc>
      </w:tr>
      <w:tr>
        <w:trPr/>
        <w:tc>
          <w:tcPr>
            <w:tcW w:w="1929" w:type="dxa"/>
            <w:tcBorders/>
            <w:vAlign w:val="center"/>
          </w:tcPr>
          <w:p>
            <w:pPr>
              <w:pStyle w:val="TableContents"/>
              <w:bidi w:val="0"/>
              <w:spacing w:before="0" w:after="283"/>
              <w:jc w:val="left"/>
              <w:rPr/>
            </w:pPr>
            <w:r>
              <w:rPr/>
              <w:t xml:space="preserve">Stone-Tolan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Brighton, New York </w:t>
            </w:r>
          </w:p>
        </w:tc>
        <w:tc>
          <w:tcPr>
            <w:tcW w:w="729" w:type="dxa"/>
            <w:tcBorders/>
            <w:vAlign w:val="center"/>
          </w:tcPr>
          <w:p>
            <w:pPr>
              <w:pStyle w:val="TableContents"/>
              <w:bidi w:val="0"/>
              <w:spacing w:before="0" w:after="283"/>
              <w:jc w:val="left"/>
              <w:rPr/>
            </w:pPr>
            <w:r>
              <w:rPr/>
              <w:t xml:space="preserve">c. 1792 </w:t>
            </w:r>
          </w:p>
        </w:tc>
        <w:tc>
          <w:tcPr>
            <w:tcW w:w="5196" w:type="dxa"/>
            <w:tcBorders/>
            <w:vAlign w:val="center"/>
          </w:tcPr>
          <w:p>
            <w:pPr>
              <w:pStyle w:val="TableContents"/>
              <w:bidi w:val="0"/>
              <w:spacing w:before="0" w:after="283"/>
              <w:jc w:val="left"/>
              <w:rPr/>
            </w:pPr>
            <w:r>
              <w:rPr/>
              <w:t xml:space="preserve">Federal-tyylinen rakennus, jonka sanotaan olevan Monroen piirikunnan vanhin säilynyt rakennus. </w:t>
            </w:r>
          </w:p>
        </w:tc>
      </w:tr>
      <w:tr>
        <w:trPr/>
        <w:tc>
          <w:tcPr>
            <w:tcW w:w="1929" w:type="dxa"/>
            <w:tcBorders/>
            <w:vAlign w:val="center"/>
          </w:tcPr>
          <w:p>
            <w:pPr>
              <w:pStyle w:val="TableContents"/>
              <w:bidi w:val="0"/>
              <w:spacing w:before="0" w:after="283"/>
              <w:jc w:val="left"/>
              <w:rPr/>
            </w:pPr>
            <w:r>
              <w:rPr/>
              <w:t xml:space="preserve">Joost Van Nuyse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Flatlands, Brooklyn </w:t>
            </w:r>
          </w:p>
        </w:tc>
        <w:tc>
          <w:tcPr>
            <w:tcW w:w="729" w:type="dxa"/>
            <w:tcBorders/>
            <w:vAlign w:val="center"/>
          </w:tcPr>
          <w:p>
            <w:pPr>
              <w:pStyle w:val="TableContents"/>
              <w:bidi w:val="0"/>
              <w:spacing w:before="0" w:after="283"/>
              <w:jc w:val="left"/>
              <w:rPr/>
            </w:pPr>
            <w:r>
              <w:rPr/>
              <w:t xml:space="preserve">1793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Bridge Cafe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Manhattan </w:t>
            </w:r>
          </w:p>
        </w:tc>
        <w:tc>
          <w:tcPr>
            <w:tcW w:w="729" w:type="dxa"/>
            <w:tcBorders/>
            <w:vAlign w:val="center"/>
          </w:tcPr>
          <w:p>
            <w:pPr>
              <w:pStyle w:val="TableContents"/>
              <w:bidi w:val="0"/>
              <w:spacing w:before="0" w:after="283"/>
              <w:jc w:val="left"/>
              <w:rPr/>
            </w:pPr>
            <w:r>
              <w:rPr/>
              <w:t xml:space="preserve">1795 </w:t>
            </w:r>
          </w:p>
        </w:tc>
        <w:tc>
          <w:tcPr>
            <w:tcW w:w="5196" w:type="dxa"/>
            <w:tcBorders/>
            <w:vAlign w:val="center"/>
          </w:tcPr>
          <w:p>
            <w:pPr>
              <w:pStyle w:val="TableContents"/>
              <w:bidi w:val="0"/>
              <w:spacing w:before="0" w:after="283"/>
              <w:jc w:val="left"/>
              <w:rPr/>
            </w:pPr>
            <w:r>
              <w:rPr/>
              <w:t xml:space="preserve">Manhattanin vanhin puurakennus </w:t>
            </w:r>
          </w:p>
        </w:tc>
      </w:tr>
      <w:tr>
        <w:trPr/>
        <w:tc>
          <w:tcPr>
            <w:tcW w:w="1929" w:type="dxa"/>
            <w:tcBorders/>
            <w:vAlign w:val="center"/>
          </w:tcPr>
          <w:p>
            <w:pPr>
              <w:pStyle w:val="TableContents"/>
              <w:bidi w:val="0"/>
              <w:spacing w:before="0" w:after="283"/>
              <w:jc w:val="left"/>
              <w:rPr/>
            </w:pPr>
            <w:r>
              <w:rPr/>
              <w:t xml:space="preserve">Flatbushin hollantilainen reformoitu kirkko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Flatbush </w:t>
            </w:r>
          </w:p>
        </w:tc>
        <w:tc>
          <w:tcPr>
            <w:tcW w:w="729" w:type="dxa"/>
            <w:tcBorders/>
            <w:vAlign w:val="center"/>
          </w:tcPr>
          <w:p>
            <w:pPr>
              <w:pStyle w:val="TableContents"/>
              <w:bidi w:val="0"/>
              <w:spacing w:before="0" w:after="283"/>
              <w:jc w:val="left"/>
              <w:rPr/>
            </w:pPr>
            <w:r>
              <w:rPr/>
              <w:t xml:space="preserve">1796 </w:t>
            </w:r>
          </w:p>
        </w:tc>
        <w:tc>
          <w:tcPr>
            <w:tcW w:w="5196" w:type="dxa"/>
            <w:tcBorders/>
            <w:vAlign w:val="center"/>
          </w:tcPr>
          <w:p>
            <w:pPr>
              <w:pStyle w:val="TableContents"/>
              <w:bidi w:val="0"/>
              <w:spacing w:before="0" w:after="283"/>
              <w:jc w:val="left"/>
              <w:rPr>
                <w:sz w:val="4"/>
                <w:szCs w:val="4"/>
              </w:rPr>
            </w:pPr>
            <w:r>
              <w:rPr>
                <w:sz w:val="4"/>
                <w:szCs w:val="4"/>
              </w:rPr>
            </w:r>
          </w:p>
        </w:tc>
      </w:tr>
      <w:tr>
        <w:trPr/>
        <w:tc>
          <w:tcPr>
            <w:tcW w:w="1929" w:type="dxa"/>
            <w:tcBorders/>
            <w:vAlign w:val="center"/>
          </w:tcPr>
          <w:p>
            <w:pPr>
              <w:pStyle w:val="TableContents"/>
              <w:bidi w:val="0"/>
              <w:spacing w:before="0" w:after="283"/>
              <w:jc w:val="left"/>
              <w:rPr/>
            </w:pPr>
            <w:r>
              <w:rPr/>
              <w:t xml:space="preserve">Blackwell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Roosevelt Island </w:t>
            </w:r>
          </w:p>
        </w:tc>
        <w:tc>
          <w:tcPr>
            <w:tcW w:w="729" w:type="dxa"/>
            <w:tcBorders/>
            <w:vAlign w:val="center"/>
          </w:tcPr>
          <w:p>
            <w:pPr>
              <w:pStyle w:val="TableContents"/>
              <w:bidi w:val="0"/>
              <w:spacing w:before="0" w:after="283"/>
              <w:jc w:val="left"/>
              <w:rPr/>
            </w:pPr>
            <w:r>
              <w:rPr/>
              <w:t xml:space="preserve">1796 </w:t>
            </w:r>
          </w:p>
        </w:tc>
        <w:tc>
          <w:tcPr>
            <w:tcW w:w="5196" w:type="dxa"/>
            <w:tcBorders/>
            <w:vAlign w:val="center"/>
          </w:tcPr>
          <w:p>
            <w:pPr>
              <w:pStyle w:val="TableContents"/>
              <w:bidi w:val="0"/>
              <w:spacing w:before="0" w:after="283"/>
              <w:jc w:val="left"/>
              <w:rPr/>
            </w:pPr>
            <w:r>
              <w:rPr/>
              <w:t xml:space="preserve">40 ° 45 ′ 37'' N 73 ° 57 ′ 4'' W </w:t>
            </w:r>
            <w:r>
              <w:rPr/>
              <w:t xml:space="preserve">/ </w:t>
            </w:r>
            <w:r>
              <w:rPr/>
              <w:t xml:space="preserve">40.76028 ° N 73.95111 ° W </w:t>
            </w:r>
            <w:r>
              <w:rPr/>
              <w:t xml:space="preserve">/ 40.76028;-73.95111' </w:t>
            </w:r>
          </w:p>
        </w:tc>
      </w:tr>
      <w:tr>
        <w:trPr/>
        <w:tc>
          <w:tcPr>
            <w:tcW w:w="1929" w:type="dxa"/>
            <w:tcBorders/>
            <w:vAlign w:val="center"/>
          </w:tcPr>
          <w:p>
            <w:pPr>
              <w:pStyle w:val="TableContents"/>
              <w:bidi w:val="0"/>
              <w:spacing w:before="0" w:after="283"/>
              <w:jc w:val="left"/>
              <w:rPr/>
            </w:pPr>
            <w:r>
              <w:rPr/>
              <w:t xml:space="preserve">Van Nuyse-Magaw -talo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Brooklyn </w:t>
            </w:r>
          </w:p>
        </w:tc>
        <w:tc>
          <w:tcPr>
            <w:tcW w:w="729" w:type="dxa"/>
            <w:tcBorders/>
            <w:vAlign w:val="center"/>
          </w:tcPr>
          <w:p>
            <w:pPr>
              <w:pStyle w:val="TableContents"/>
              <w:bidi w:val="0"/>
              <w:spacing w:before="0" w:after="283"/>
              <w:jc w:val="left"/>
              <w:rPr/>
            </w:pPr>
            <w:r>
              <w:rPr/>
              <w:t xml:space="preserve">1800 </w:t>
            </w:r>
          </w:p>
        </w:tc>
        <w:tc>
          <w:tcPr>
            <w:tcW w:w="5196" w:type="dxa"/>
            <w:tcBorders/>
            <w:vAlign w:val="center"/>
          </w:tcPr>
          <w:p>
            <w:pPr>
              <w:pStyle w:val="TableContents"/>
              <w:bidi w:val="0"/>
              <w:spacing w:before="0" w:after="283"/>
              <w:jc w:val="left"/>
              <w:rPr/>
            </w:pPr>
            <w:r>
              <w:rPr/>
              <w:t xml:space="preserve">1041 East 22nd Street (1) 40 ° 37 ′ 36,5'' N 73 ° 57 ′ 15,5'' W </w:t>
            </w:r>
            <w:r>
              <w:rPr/>
              <w:t xml:space="preserve">/ </w:t>
            </w:r>
            <w:r>
              <w:rPr/>
              <w:t xml:space="preserve">40,626806 ° N 73,954306 ° W </w:t>
            </w:r>
            <w:r>
              <w:rPr/>
              <w:t xml:space="preserve">/ 40,626806;-73,954306 </w:t>
            </w:r>
          </w:p>
        </w:tc>
      </w:tr>
      <w:tr>
        <w:trPr/>
        <w:tc>
          <w:tcPr>
            <w:tcW w:w="1929" w:type="dxa"/>
            <w:tcBorders/>
            <w:vAlign w:val="center"/>
          </w:tcPr>
          <w:p>
            <w:pPr>
              <w:pStyle w:val="TableContents"/>
              <w:bidi w:val="0"/>
              <w:spacing w:before="0" w:after="283"/>
              <w:jc w:val="left"/>
              <w:rPr/>
            </w:pPr>
            <w:r>
              <w:rPr/>
              <w:t xml:space="preserve">Wadsworthin kotitila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Geneseo, New York </w:t>
            </w:r>
          </w:p>
        </w:tc>
        <w:tc>
          <w:tcPr>
            <w:tcW w:w="729" w:type="dxa"/>
            <w:tcBorders/>
            <w:vAlign w:val="center"/>
          </w:tcPr>
          <w:p>
            <w:pPr>
              <w:pStyle w:val="TableContents"/>
              <w:bidi w:val="0"/>
              <w:spacing w:before="0" w:after="283"/>
              <w:jc w:val="left"/>
              <w:rPr/>
            </w:pPr>
            <w:r>
              <w:rPr/>
              <w:t xml:space="preserve">1804 </w:t>
            </w:r>
          </w:p>
        </w:tc>
        <w:tc>
          <w:tcPr>
            <w:tcW w:w="5196" w:type="dxa"/>
            <w:tcBorders/>
            <w:vAlign w:val="center"/>
          </w:tcPr>
          <w:p>
            <w:pPr>
              <w:pStyle w:val="TableContents"/>
              <w:bidi w:val="0"/>
              <w:spacing w:before="0" w:after="283"/>
              <w:jc w:val="left"/>
              <w:rPr/>
            </w:pPr>
            <w:r>
              <w:rPr/>
              <w:t xml:space="preserve">Rakensi vuonna 1804 James Wadsworth, joka tuli Geneseoon vuonna 1790. Alun perin kaksikerroksinen neliskanttinen koti. Laajennettiin vuonna 1815. </w:t>
            </w:r>
          </w:p>
        </w:tc>
      </w:tr>
      <w:tr>
        <w:trPr/>
        <w:tc>
          <w:tcPr>
            <w:tcW w:w="1929" w:type="dxa"/>
            <w:tcBorders/>
            <w:vAlign w:val="center"/>
          </w:tcPr>
          <w:p>
            <w:pPr>
              <w:pStyle w:val="TableContents"/>
              <w:bidi w:val="0"/>
              <w:spacing w:before="0" w:after="283"/>
              <w:jc w:val="left"/>
              <w:rPr/>
            </w:pPr>
            <w:r>
              <w:rPr/>
              <w:t xml:space="preserve">J. Crew ja viinakauppa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Manhattan, New York </w:t>
            </w:r>
          </w:p>
        </w:tc>
        <w:tc>
          <w:tcPr>
            <w:tcW w:w="729" w:type="dxa"/>
            <w:tcBorders/>
            <w:vAlign w:val="center"/>
          </w:tcPr>
          <w:p>
            <w:pPr>
              <w:pStyle w:val="TableContents"/>
              <w:bidi w:val="0"/>
              <w:spacing w:before="0" w:after="283"/>
              <w:jc w:val="left"/>
              <w:rPr/>
            </w:pPr>
            <w:r>
              <w:rPr/>
              <w:t xml:space="preserve">1809 </w:t>
            </w:r>
          </w:p>
        </w:tc>
        <w:tc>
          <w:tcPr>
            <w:tcW w:w="5196" w:type="dxa"/>
            <w:tcBorders/>
            <w:vAlign w:val="center"/>
          </w:tcPr>
          <w:p>
            <w:pPr>
              <w:pStyle w:val="TableContents"/>
              <w:bidi w:val="0"/>
              <w:spacing w:before="0" w:after="283"/>
              <w:jc w:val="left"/>
              <w:rPr/>
            </w:pPr>
            <w:r>
              <w:rPr/>
              <w:t xml:space="preserve">235 W Broadway. Pieni liittovaltiotyylinen rivitalo </w:t>
            </w:r>
          </w:p>
        </w:tc>
      </w:tr>
      <w:tr>
        <w:trPr/>
        <w:tc>
          <w:tcPr>
            <w:tcW w:w="1929" w:type="dxa"/>
            <w:tcBorders/>
            <w:vAlign w:val="center"/>
          </w:tcPr>
          <w:p>
            <w:pPr>
              <w:pStyle w:val="TableContents"/>
              <w:bidi w:val="0"/>
              <w:spacing w:before="0" w:after="283"/>
              <w:jc w:val="left"/>
              <w:rPr/>
            </w:pPr>
            <w:r>
              <w:rPr/>
              <w:t xml:space="preserve">Willets Pointin maalaistalo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Bayside, nykyinen Fort Totten </w:t>
            </w:r>
          </w:p>
        </w:tc>
        <w:tc>
          <w:tcPr>
            <w:tcW w:w="729" w:type="dxa"/>
            <w:tcBorders/>
            <w:vAlign w:val="center"/>
          </w:tcPr>
          <w:p>
            <w:pPr>
              <w:pStyle w:val="TableContents"/>
              <w:bidi w:val="0"/>
              <w:spacing w:before="0" w:after="283"/>
              <w:jc w:val="left"/>
              <w:rPr/>
            </w:pPr>
            <w:r>
              <w:rPr/>
              <w:t xml:space="preserve">1829 </w:t>
            </w:r>
          </w:p>
        </w:tc>
        <w:tc>
          <w:tcPr>
            <w:tcW w:w="5196" w:type="dxa"/>
            <w:tcBorders/>
            <w:vAlign w:val="center"/>
          </w:tcPr>
          <w:p>
            <w:pPr>
              <w:pStyle w:val="TableContents"/>
              <w:bidi w:val="0"/>
              <w:spacing w:before="0" w:after="283"/>
              <w:jc w:val="left"/>
              <w:rPr/>
            </w:pPr>
            <w:r>
              <w:rPr/>
              <w:t xml:space="preserve">Charles ja Martha Willet rakensivat sen, ja se siirrettiin lopulta Fort Totteniin. Itse linnake rakennettiin vuonna 1857, ja vuonna 1870 rakennettiin upseerikerho, jossa nykyään toimii Baysiden historiallinen seura. </w:t>
            </w:r>
          </w:p>
        </w:tc>
      </w:tr>
      <w:tr>
        <w:trPr/>
        <w:tc>
          <w:tcPr>
            <w:tcW w:w="1929" w:type="dxa"/>
            <w:tcBorders/>
            <w:vAlign w:val="center"/>
          </w:tcPr>
          <w:p>
            <w:pPr>
              <w:pStyle w:val="TableContents"/>
              <w:bidi w:val="0"/>
              <w:spacing w:before="0" w:after="283"/>
              <w:jc w:val="left"/>
              <w:rPr/>
            </w:pPr>
            <w:r>
              <w:rPr/>
              <w:t xml:space="preserve">Cantonment Farm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sz w:val="4"/>
                <w:szCs w:val="4"/>
              </w:rPr>
            </w:pPr>
            <w:r>
              <w:rPr>
                <w:sz w:val="4"/>
                <w:szCs w:val="4"/>
              </w:rPr>
            </w:r>
          </w:p>
        </w:tc>
        <w:tc>
          <w:tcPr>
            <w:tcW w:w="729" w:type="dxa"/>
            <w:tcBorders/>
            <w:vAlign w:val="center"/>
          </w:tcPr>
          <w:p>
            <w:pPr>
              <w:pStyle w:val="TableContents"/>
              <w:bidi w:val="0"/>
              <w:spacing w:before="0" w:after="283"/>
              <w:jc w:val="left"/>
              <w:rPr/>
            </w:pPr>
            <w:r>
              <w:rPr/>
              <w:t xml:space="preserve">1812 </w:t>
            </w:r>
          </w:p>
        </w:tc>
        <w:tc>
          <w:tcPr>
            <w:tcW w:w="5196" w:type="dxa"/>
            <w:tcBorders/>
            <w:vAlign w:val="center"/>
          </w:tcPr>
          <w:p>
            <w:pPr>
              <w:pStyle w:val="TableContents"/>
              <w:bidi w:val="0"/>
              <w:spacing w:before="0" w:after="283"/>
              <w:jc w:val="left"/>
              <w:rPr/>
            </w:pPr>
            <w:r>
              <w:rPr/>
              <w:t xml:space="preserve">Tämä yksityisasunto on viimeinen pystyssä oleva upseerien kasarmi, joka rakennettiin vuonna 1812. </w:t>
            </w:r>
          </w:p>
        </w:tc>
      </w:tr>
      <w:tr>
        <w:trPr/>
        <w:tc>
          <w:tcPr>
            <w:tcW w:w="1929" w:type="dxa"/>
            <w:tcBorders/>
            <w:vAlign w:val="center"/>
          </w:tcPr>
          <w:p>
            <w:pPr>
              <w:pStyle w:val="TableContents"/>
              <w:bidi w:val="0"/>
              <w:spacing w:before="0" w:after="283"/>
              <w:jc w:val="left"/>
              <w:rPr/>
            </w:pPr>
            <w:r>
              <w:rPr/>
              <w:t xml:space="preserve">Putnamin piirikunnan oikeustalo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Carmel </w:t>
            </w:r>
          </w:p>
        </w:tc>
        <w:tc>
          <w:tcPr>
            <w:tcW w:w="729" w:type="dxa"/>
            <w:tcBorders/>
            <w:vAlign w:val="center"/>
          </w:tcPr>
          <w:p>
            <w:pPr>
              <w:pStyle w:val="TableContents"/>
              <w:bidi w:val="0"/>
              <w:spacing w:before="0" w:after="283"/>
              <w:jc w:val="left"/>
              <w:rPr/>
            </w:pPr>
            <w:r>
              <w:rPr/>
              <w:t xml:space="preserve">1814 </w:t>
            </w:r>
          </w:p>
        </w:tc>
        <w:tc>
          <w:tcPr>
            <w:tcW w:w="5196" w:type="dxa"/>
            <w:tcBorders/>
            <w:vAlign w:val="center"/>
          </w:tcPr>
          <w:p>
            <w:pPr>
              <w:pStyle w:val="TableContents"/>
              <w:bidi w:val="0"/>
              <w:spacing w:before="0" w:after="283"/>
              <w:jc w:val="left"/>
              <w:rPr/>
            </w:pPr>
            <w:r>
              <w:rPr/>
              <w:t xml:space="preserve">Yhdysvaltain toiseksi vanhin edelleen käytössä oleva oikeustalo. </w:t>
            </w:r>
          </w:p>
        </w:tc>
      </w:tr>
      <w:tr>
        <w:trPr/>
        <w:tc>
          <w:tcPr>
            <w:tcW w:w="1929" w:type="dxa"/>
            <w:tcBorders/>
            <w:vAlign w:val="center"/>
          </w:tcPr>
          <w:p>
            <w:pPr>
              <w:pStyle w:val="TableContents"/>
              <w:bidi w:val="0"/>
              <w:spacing w:before="0" w:after="283"/>
              <w:jc w:val="left"/>
              <w:rPr/>
            </w:pPr>
            <w:r>
              <w:rPr/>
              <w:t xml:space="preserve">Clarksonin seurakunta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Clarkson, New York </w:t>
            </w:r>
          </w:p>
        </w:tc>
        <w:tc>
          <w:tcPr>
            <w:tcW w:w="729" w:type="dxa"/>
            <w:tcBorders/>
            <w:vAlign w:val="center"/>
          </w:tcPr>
          <w:p>
            <w:pPr>
              <w:pStyle w:val="TableContents"/>
              <w:bidi w:val="0"/>
              <w:spacing w:before="0" w:after="283"/>
              <w:jc w:val="left"/>
              <w:rPr/>
            </w:pPr>
            <w:r>
              <w:rPr/>
              <w:t xml:space="preserve">1825 </w:t>
            </w:r>
          </w:p>
        </w:tc>
        <w:tc>
          <w:tcPr>
            <w:tcW w:w="5196" w:type="dxa"/>
            <w:tcBorders/>
            <w:vAlign w:val="center"/>
          </w:tcPr>
          <w:p>
            <w:pPr>
              <w:pStyle w:val="TableContents"/>
              <w:bidi w:val="0"/>
              <w:spacing w:before="0" w:after="283"/>
              <w:jc w:val="left"/>
              <w:rPr/>
            </w:pPr>
            <w:r>
              <w:rPr/>
              <w:t xml:space="preserve">Tämä protestanttinen kirkko, joka on ehkä läntisen Monroen piirikunnan vanhin, perustettiin vuonna 1816, ja se on toiminut yhtäjaksoisesti siitä lähtien. Alkuperäiseen, vuonna 1825 rakennettuun kolonialistiseen rakennukseen, jossa on 100 jalan korkuinen torni, on myöhemmin tehty kaksi lisäystä (vuonna 1967 ja 1985). </w:t>
            </w:r>
          </w:p>
        </w:tc>
      </w:tr>
      <w:tr>
        <w:trPr/>
        <w:tc>
          <w:tcPr>
            <w:tcW w:w="1929" w:type="dxa"/>
            <w:tcBorders/>
            <w:vAlign w:val="center"/>
          </w:tcPr>
          <w:p>
            <w:pPr>
              <w:pStyle w:val="TableContents"/>
              <w:bidi w:val="0"/>
              <w:spacing w:before="0" w:after="283"/>
              <w:jc w:val="left"/>
              <w:rPr/>
            </w:pPr>
            <w:r>
              <w:rPr/>
              <w:t xml:space="preserve">Dash kotiin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Eden, NY </w:t>
            </w:r>
          </w:p>
        </w:tc>
        <w:tc>
          <w:tcPr>
            <w:tcW w:w="729" w:type="dxa"/>
            <w:tcBorders/>
            <w:vAlign w:val="center"/>
          </w:tcPr>
          <w:p>
            <w:pPr>
              <w:pStyle w:val="TableContents"/>
              <w:bidi w:val="0"/>
              <w:spacing w:before="0" w:after="283"/>
              <w:jc w:val="left"/>
              <w:rPr/>
            </w:pPr>
            <w:r>
              <w:rPr/>
              <w:t xml:space="preserve">1816 </w:t>
            </w:r>
          </w:p>
        </w:tc>
        <w:tc>
          <w:tcPr>
            <w:tcW w:w="5196" w:type="dxa"/>
            <w:tcBorders/>
            <w:vAlign w:val="center"/>
          </w:tcPr>
          <w:p>
            <w:pPr>
              <w:pStyle w:val="TableContents"/>
              <w:bidi w:val="0"/>
              <w:spacing w:before="0" w:after="283"/>
              <w:jc w:val="left"/>
              <w:rPr/>
            </w:pPr>
            <w:r>
              <w:rPr/>
              <w:t xml:space="preserve">Talossa on asuttu johdonmukaisesti vuodesta 1816 lähtien. Kiinteistön takana on 18 mailin puro ja on sivujoki, jossa on 5 vesiputousta. On 200 vuotta vanha musta pähkinäpuu, omena &amp; mulberry puita myös omaisuutta. </w:t>
            </w:r>
          </w:p>
        </w:tc>
      </w:tr>
      <w:tr>
        <w:trPr/>
        <w:tc>
          <w:tcPr>
            <w:tcW w:w="1929" w:type="dxa"/>
            <w:tcBorders/>
            <w:vAlign w:val="center"/>
          </w:tcPr>
          <w:p>
            <w:pPr>
              <w:pStyle w:val="TableContents"/>
              <w:bidi w:val="0"/>
              <w:spacing w:before="0" w:after="283"/>
              <w:jc w:val="left"/>
              <w:rPr/>
            </w:pPr>
            <w:r>
              <w:rPr/>
              <w:t xml:space="preserve">LaTourette House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Staten Island </w:t>
            </w:r>
          </w:p>
        </w:tc>
        <w:tc>
          <w:tcPr>
            <w:tcW w:w="729" w:type="dxa"/>
            <w:tcBorders/>
            <w:vAlign w:val="center"/>
          </w:tcPr>
          <w:p>
            <w:pPr>
              <w:pStyle w:val="TableContents"/>
              <w:bidi w:val="0"/>
              <w:spacing w:before="0" w:after="283"/>
              <w:jc w:val="left"/>
              <w:rPr/>
            </w:pPr>
            <w:r>
              <w:rPr/>
              <w:t xml:space="preserve">1836 </w:t>
            </w:r>
          </w:p>
        </w:tc>
        <w:tc>
          <w:tcPr>
            <w:tcW w:w="5196" w:type="dxa"/>
            <w:tcBorders/>
            <w:vAlign w:val="center"/>
          </w:tcPr>
          <w:p>
            <w:pPr>
              <w:pStyle w:val="TableContents"/>
              <w:bidi w:val="0"/>
              <w:spacing w:before="0" w:after="283"/>
              <w:jc w:val="left"/>
              <w:rPr/>
            </w:pPr>
            <w:r>
              <w:rPr/>
              <w:t xml:space="preserve">Vuoden 1836 tiilinen liittovaltiotyylinen rakennus, jota käytetään nykyään kaupungin omistaman golfkentän klubitalona. </w:t>
            </w:r>
          </w:p>
        </w:tc>
      </w:tr>
      <w:tr>
        <w:trPr/>
        <w:tc>
          <w:tcPr>
            <w:tcW w:w="1929" w:type="dxa"/>
            <w:tcBorders/>
            <w:vAlign w:val="center"/>
          </w:tcPr>
          <w:p>
            <w:pPr>
              <w:pStyle w:val="TableContents"/>
              <w:bidi w:val="0"/>
              <w:spacing w:before="0" w:after="283"/>
              <w:jc w:val="left"/>
              <w:rPr/>
            </w:pPr>
            <w:r>
              <w:rPr/>
              <w:t xml:space="preserve">Anshe Slonimin synagoga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Lower Manhattan </w:t>
            </w:r>
          </w:p>
        </w:tc>
        <w:tc>
          <w:tcPr>
            <w:tcW w:w="729" w:type="dxa"/>
            <w:tcBorders/>
            <w:vAlign w:val="center"/>
          </w:tcPr>
          <w:p>
            <w:pPr>
              <w:pStyle w:val="TableContents"/>
              <w:bidi w:val="0"/>
              <w:spacing w:before="0" w:after="283"/>
              <w:jc w:val="left"/>
              <w:rPr/>
            </w:pPr>
            <w:r>
              <w:rPr/>
              <w:t xml:space="preserve">1849 </w:t>
            </w:r>
          </w:p>
        </w:tc>
        <w:tc>
          <w:tcPr>
            <w:tcW w:w="5196" w:type="dxa"/>
            <w:tcBorders/>
            <w:vAlign w:val="center"/>
          </w:tcPr>
          <w:p>
            <w:pPr>
              <w:pStyle w:val="TableContents"/>
              <w:bidi w:val="0"/>
              <w:spacing w:before="0" w:after="283"/>
              <w:jc w:val="left"/>
              <w:rPr/>
            </w:pPr>
            <w:r>
              <w:rPr/>
              <w:t xml:space="preserve">New Yorkin vanhin säilynyt synagogarakennus </w:t>
            </w:r>
          </w:p>
        </w:tc>
      </w:tr>
      <w:tr>
        <w:trPr/>
        <w:tc>
          <w:tcPr>
            <w:tcW w:w="1929" w:type="dxa"/>
            <w:tcBorders/>
            <w:vAlign w:val="center"/>
          </w:tcPr>
          <w:p>
            <w:pPr>
              <w:pStyle w:val="TableContents"/>
              <w:bidi w:val="0"/>
              <w:spacing w:before="0" w:after="283"/>
              <w:jc w:val="left"/>
              <w:rPr/>
            </w:pPr>
            <w:r>
              <w:rPr/>
              <w:t xml:space="preserve">203 East 29th Street </w:t>
            </w:r>
          </w:p>
        </w:tc>
        <w:tc>
          <w:tcPr>
            <w:tcW w:w="738"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Kips Bay, Manhattan </w:t>
            </w:r>
          </w:p>
        </w:tc>
        <w:tc>
          <w:tcPr>
            <w:tcW w:w="729" w:type="dxa"/>
            <w:tcBorders/>
            <w:vAlign w:val="center"/>
          </w:tcPr>
          <w:p>
            <w:pPr>
              <w:pStyle w:val="TableContents"/>
              <w:bidi w:val="0"/>
              <w:spacing w:before="0" w:after="283"/>
              <w:jc w:val="left"/>
              <w:rPr/>
            </w:pPr>
            <w:r>
              <w:rPr/>
              <w:t xml:space="preserve">1790 / 1870 </w:t>
            </w:r>
          </w:p>
        </w:tc>
        <w:tc>
          <w:tcPr>
            <w:tcW w:w="5196" w:type="dxa"/>
            <w:tcBorders/>
            <w:vAlign w:val="center"/>
          </w:tcPr>
          <w:p>
            <w:pPr>
              <w:pStyle w:val="TableContents"/>
              <w:bidi w:val="0"/>
              <w:spacing w:before="0" w:after="283"/>
              <w:jc w:val="left"/>
              <w:rPr/>
            </w:pPr>
            <w:r>
              <w:rPr/>
              <w:t xml:space="preserve">Yksityisomistuksessa oleva talo on eri lähteiden mukaan peräisin vuodelta 1790 tai 1870. Lueteltu National Register of Historic Places -rekisteriin.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ensimmäinen rakennus New Yorkissa?</w:t>
      </w:r>
    </w:p>
    <w:p>
      <w:pPr>
        <w:pStyle w:val="TextBody"/>
        <w:bidi w:val="0"/>
        <w:jc w:val="left"/>
        <w:rPr>
          <w:b/>
          <w:u w:val="single"/>
          <w:shd w:val="clear" w:fill="FFFF00"/>
        </w:rPr>
      </w:pPr>
      <w:r>
        <w:rPr>
          <w:b/>
          <w:u w:val="single"/>
          <w:shd w:val="clear" w:fill="FFFF00"/>
        </w:rPr>
        <w:t xml:space="preserve">Asiakirjan numero 9989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Pendleton Civil Service Reform Act (Ch. 27, 22 Stat. 403) on vuonna 1883 säädetty Yhdysvaltain liittovaltion laki, jossa </w:t>
      </w:r>
      <w:r>
        <w:rPr>
          <w:color w:val="A9A9A9"/>
        </w:rPr>
        <w:t xml:space="preserve">säädettiin, että liittovaltion virat </w:t>
      </w:r>
      <w:r>
        <w:rPr>
          <w:color w:val="DCDCDC"/>
        </w:rPr>
        <w:t xml:space="preserve">olisi myönnettävä ansioiden eikä </w:t>
      </w:r>
      <w:r>
        <w:rPr>
          <w:color w:val="2F4F4F"/>
        </w:rPr>
        <w:t xml:space="preserve">poliittisen suuntautumisen perusteella</w:t>
      </w:r>
      <w:r>
        <w:rPr/>
        <w:t xml:space="preserve">. Laissa säädettiin, että valtion virkamiehet valitaan kilpailuun perustuvilla kokeilla eikä sidonnaisuuksilla poliitikkoihin tai poliittiseen suuntautumiseen. Siinä säädettiin myös, että valtion virkamiesten erottaminen tai alentaminen poliittisista syistä on laitonta, ja kiellettiin kampanjalahjoitusten kerääminen liittovaltion hallituksen alueella. Ansaintajärjestelmän ja oikeusjärjestelmän valvomiseksi lailla perustettiin myös </w:t>
      </w:r>
      <w:r>
        <w:rPr>
          <w:color w:val="556B2F"/>
        </w:rPr>
        <w:t xml:space="preserve">Yhdysvaltojen virkamieskomitea </w:t>
      </w:r>
      <w:r>
        <w:rPr/>
        <w:t xml:space="preserve">(</w:t>
      </w:r>
      <w:r>
        <w:rPr>
          <w:color w:val="556B2F"/>
        </w:rPr>
        <w:t xml:space="preserve">United States Civil Service Commission)</w:t>
      </w:r>
      <w:r>
        <w:rPr/>
        <w:t xml:space="preserve">. Tämä lautakunta olisi vastuussa lain sääntöjen ja määräysten määrittämisestä. Laki antoi myös presidentille mahdollisuuden päättää toimeenpanomääräyksellä, mitkä virat voisivat kuulua lain soveltamisalaan ja mitkä eivät. Ratkaiseva seuraus oli puolueiden siirtyminen riippuvaisiksi liike-elämän rahoituksesta, koska ne eivät enää voineet luottaa holhouskannattajiin.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vuoden 1883 Pendleton-lain täytäntöönpanosta?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vuoden 1833 virkamieslain mukaan julkisiin virkoihin nimitettävien oli täytettävä seuraavat vaatimukset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vuoden 1883 Pendleton-lain tarkoitus?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Vuonna 1883 säädettiin virkamieslaki, jolla pyrittiin torjumaan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Presidentti James A. Garfieldin salamurha </w:t>
      </w:r>
      <w:r>
        <w:rPr/>
        <w:t xml:space="preserve">siirsi virkamiespalvelu-uudistuksen kaupunkiorganisaatioista poliittisen kentän johtavaksi aiheeksi. Presidentti Garfieldin ampui heinäkuussa 1881 Charles Guiteau, koska Guiteau uskoi presidentin olevan hänelle velkaa holhousviran hänen ``elintärkeästä avustaan'' Garfieldin valinnan varmistamisessa edellisenä vuonna. Garfield kuoli kaksi kuukautta myöhemmin, ja varapresidentti Chester A. Arthur astui presidentiksi. Virkaan astuttuaan presidentti Arthur ajoi läpi kansalaisuudistusta koskevaa lainsäädäntöä.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käynnisti 1880-luvun virkamieskuntauudistuksen vauhdittamisen?</w:t>
      </w:r>
    </w:p>
    <w:p>
      <w:pPr>
        <w:pStyle w:val="TextBody"/>
        <w:bidi w:val="0"/>
        <w:jc w:val="left"/>
        <w:rPr>
          <w:b/>
          <w:u w:val="single"/>
          <w:shd w:val="clear" w:fill="FFFF00"/>
        </w:rPr>
      </w:pPr>
      <w:r>
        <w:rPr>
          <w:b/>
          <w:u w:val="single"/>
          <w:shd w:val="clear" w:fill="FFFF00"/>
        </w:rPr>
        <w:t xml:space="preserve">Asiakirjan numero 9990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Kartilya ng Katipunan (englanniksi: Primer of the Katipunan) oli järjestön uusille jäsenille tarkoitettu opaskirja, jossa esiteltiin ryhmän säännöt ja periaatteet. Kartilyan ensimmäisen painoksen kirjoitti </w:t>
      </w:r>
      <w:r>
        <w:rPr>
          <w:color w:val="A9A9A9"/>
        </w:rPr>
        <w:t xml:space="preserve">Andres Bonifacio</w:t>
      </w:r>
      <w:r>
        <w:rPr/>
        <w:t xml:space="preserve">, Emilio Jacinto kirjoitti myöhemmin tarkistetun dekalogin.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kartillan, jota pidetään katipunan-liikkeen raamattuna.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katipunan kartilian kirjoittaja...</w:t>
      </w:r>
    </w:p>
    <w:p>
      <w:pPr>
        <w:pStyle w:val="TextBody"/>
        <w:bidi w:val="0"/>
        <w:jc w:val="left"/>
        <w:rPr>
          <w:b/>
          <w:u w:val="single"/>
          <w:shd w:val="clear" w:fill="FFFF00"/>
        </w:rPr>
      </w:pPr>
      <w:r>
        <w:rPr>
          <w:b/>
          <w:u w:val="single"/>
          <w:shd w:val="clear" w:fill="FFFF00"/>
        </w:rPr>
        <w:t xml:space="preserve">Asiakirjan numero 9991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ensimmäisen välierän jälkeen pidettiin kymmenen karsintamaan lehdistötilaisuus. Osana lehdistötilaisuutta karsintoihin päässeet taiteilijat osallistuivat arvontaan, jonka perusteella määräytyi, mihin suurfinaalin puolikkaaseen he myöhemmin osallistuisivat. Arvonta suoritettiin päinvastaisessa järjestyksessä, jossa maat olivat semifinaalin järjestyksessä. Australia arvottiin osallistumaan toiseen osaan. Tämän arvonnan jälkeen ohjelmantuottajat päättivät finaalin järjestyksen, kuten he olivat tehneet myös semifinaalien osalta. Australia sijoitettiin tämän jälkeen sijalle 14, Kroatian jälkeen ja ennen Kreikan osallistumista. Siinä todennäköisessä tapauksessa, että Australia voittaisi kilpailun, EBU on vahvistanut, että sääntöjen mukaisesti se järjestäisi kilpailun yhdessä Euroopan kanssa, ja Saksa ilmoitettaisiin ensimmäiseksi vaihtoehdoksi ja Yhdistynyt kuningaskunta varaisännäksi, jos Saksa kieltäytyisi. Loppukilpailussa Australia sai 171 pistettä tuomaristolta ja 2 pistettä televisioäänestyksestä, ja sen yhteispistemäärä oli 173 pistettä ja se sijoittui </w:t>
      </w:r>
      <w:r>
        <w:rPr>
          <w:color w:val="A9A9A9"/>
        </w:rPr>
        <w:t xml:space="preserve">yhdeksänneksi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Australia sijoittui euroviisukilpailussa 2017?</w:t>
      </w:r>
    </w:p>
    <w:p>
      <w:pPr>
        <w:pStyle w:val="TextBody"/>
        <w:bidi w:val="0"/>
        <w:jc w:val="left"/>
        <w:rPr>
          <w:b/>
          <w:u w:val="single"/>
          <w:shd w:val="clear" w:fill="FFFF00"/>
        </w:rPr>
      </w:pPr>
      <w:r>
        <w:rPr>
          <w:b/>
          <w:u w:val="single"/>
          <w:shd w:val="clear" w:fill="FFFF00"/>
        </w:rPr>
        <w:t xml:space="preserve">Asiakirjan numero 9992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Voittajat julkistettiin palkintoseremoniassa 23. maaliskuuta 1998. Yhdellätoista palkinnollaan Titanic saavutti Ben-Hurin kanssa Oscar-historian eniten Oscar-palkintoja. Siitä tuli myös ensimmäinen elokuva, joka voitti parhaan elokuvan palkinnon ilman käsikirjoitusehdokkuutta sitten vuoden 1965 The Sound of Musicin. Parhaan naispääosan voittaja Helen Hunt oli ensimmäinen näyttelijä, joka voitti Oscarin samalla kun hän näytteli televisiosarjassa, ja </w:t>
      </w:r>
      <w:r>
        <w:rPr>
          <w:color w:val="A9A9A9"/>
        </w:rPr>
        <w:t xml:space="preserve">Jack Nicholson oli </w:t>
      </w:r>
      <w:r>
        <w:rPr/>
        <w:t xml:space="preserve">neljäs näyttelijä, joka oli voittanut vähintään kolme näyttelijä-Oscaria. Molemmat voittivat rooleistaan elokuvassa As Good as it Gets, joten se oli seitsemäs elokuva, joka voitti molemmat pääosanäyttelijäpalkinnot. Paras naispääosa -ehdokas Kate Winslet ja paras miessivuosa -ehdokas Gloria Stuart olivat ensimmäiset näyttelijäparit, jotka olivat ehdolla saman hahmon esittämisestä samassa elokuvassa, kun he olivat ehdolla Rose DeWitt Bukaterin roolista Titanicissa. Stuartista tuli 87-vuotiaana myös vanhin Oscar-ehdokkaana oleva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palkinnon Leon sijasta Titanicista.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Titanic </w:t>
      </w:r>
      <w:r>
        <w:rPr/>
        <w:t xml:space="preserve">voitti ennätykselliset </w:t>
      </w:r>
      <w:r>
        <w:rPr>
          <w:color w:val="DCDCDC"/>
        </w:rPr>
        <w:t xml:space="preserve">yksitoista </w:t>
      </w:r>
      <w:r>
        <w:rPr/>
        <w:t xml:space="preserve">palkintoa, mukaan lukien parhaan ohjaajan palkinnon James Cameronille ja parhaan elokuvan palkinnon.</w:t>
      </w:r>
      <w:r>
        <w:rPr/>
        <w:t xml:space="preserve"> Muita voittajia olivat As Good as It Gets, Good Will Hunting ja L.A. Confidential, jotka saivat kaksi palkintoa, sekä The Full Monty, Geri's Game, Karakter, The Long Way Home, Visas and Virtue, Men in Black ja A Story of Healing, jotka saivat yhden. Televisiolähetys keräsi Yhdysvalloissa yli 57 miljoonaa katsojaa, mikä teki siitä historian katsotuimman Oscar-lähetyksen.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Oscarin sinä vuonna, kun Titanic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Oscaria elokuva Titanic voitti?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529"/>
        <w:gridCol w:w="5676"/>
      </w:tblGrid>
      <w:tr>
        <w:trPr/>
        <w:tc>
          <w:tcPr>
            <w:tcW w:w="4529" w:type="dxa"/>
            <w:tcBorders/>
            <w:vAlign w:val="center"/>
          </w:tcPr>
          <w:p>
            <w:pPr>
              <w:pStyle w:val="TableContents"/>
              <w:bidi w:val="0"/>
              <w:jc w:val="left"/>
              <w:rPr/>
            </w:pPr>
            <w:r>
              <w:rPr/>
              <w:t xml:space="preserve">Paras elokuva </w:t>
            </w:r>
          </w:p>
          <w:p>
            <w:pPr>
              <w:pStyle w:val="TableContents"/>
              <w:numPr>
                <w:ilvl w:val="0"/>
                <w:numId w:val="36"/>
              </w:numPr>
              <w:tabs>
                <w:tab w:val="clear" w:pos="1134"/>
                <w:tab w:val="left" w:leader="none" w:pos="707"/>
              </w:tabs>
              <w:bidi w:val="0"/>
              <w:spacing w:before="0" w:after="0"/>
              <w:ind w:start="707" w:hanging="283"/>
              <w:jc w:val="left"/>
              <w:rPr/>
            </w:pPr>
            <w:r>
              <w:rPr/>
              <w:t xml:space="preserve">Titanic -- James Cameron ja Jon Landau, tuottajat </w:t>
            </w:r>
          </w:p>
          <w:p>
            <w:pPr>
              <w:pStyle w:val="TableContents"/>
              <w:numPr>
                <w:ilvl w:val="1"/>
                <w:numId w:val="36"/>
              </w:numPr>
              <w:tabs>
                <w:tab w:val="clear" w:pos="1134"/>
                <w:tab w:val="left" w:leader="none" w:pos="1414"/>
              </w:tabs>
              <w:bidi w:val="0"/>
              <w:spacing w:before="0" w:after="0"/>
              <w:ind w:start="1414" w:hanging="283"/>
              <w:jc w:val="left"/>
              <w:rPr/>
            </w:pPr>
            <w:r>
              <w:rPr/>
              <w:t xml:space="preserve">As Good as It Gets -- James L. Brooks, Bridgit Johnson ja Kristi Zea, tuottajat. </w:t>
            </w:r>
          </w:p>
          <w:p>
            <w:pPr>
              <w:pStyle w:val="TableContents"/>
              <w:numPr>
                <w:ilvl w:val="1"/>
                <w:numId w:val="36"/>
              </w:numPr>
              <w:tabs>
                <w:tab w:val="clear" w:pos="1134"/>
                <w:tab w:val="left" w:leader="none" w:pos="1414"/>
              </w:tabs>
              <w:bidi w:val="0"/>
              <w:spacing w:before="0" w:after="0"/>
              <w:ind w:start="1414" w:hanging="283"/>
              <w:jc w:val="left"/>
              <w:rPr/>
            </w:pPr>
            <w:r>
              <w:rPr/>
              <w:t xml:space="preserve">The Full Monty -- Uberto Pasolini, tuottaja </w:t>
            </w:r>
          </w:p>
          <w:p>
            <w:pPr>
              <w:pStyle w:val="TableContents"/>
              <w:numPr>
                <w:ilvl w:val="1"/>
                <w:numId w:val="36"/>
              </w:numPr>
              <w:tabs>
                <w:tab w:val="clear" w:pos="1134"/>
                <w:tab w:val="left" w:leader="none" w:pos="1414"/>
              </w:tabs>
              <w:bidi w:val="0"/>
              <w:spacing w:before="0" w:after="0"/>
              <w:ind w:start="1414" w:hanging="283"/>
              <w:jc w:val="left"/>
              <w:rPr/>
            </w:pPr>
            <w:r>
              <w:rPr/>
              <w:t xml:space="preserve">Good Will Hunting -- Lawrence Bender, tuottaja </w:t>
            </w:r>
          </w:p>
          <w:p>
            <w:pPr>
              <w:pStyle w:val="TableContents"/>
              <w:numPr>
                <w:ilvl w:val="1"/>
                <w:numId w:val="36"/>
              </w:numPr>
              <w:tabs>
                <w:tab w:val="clear" w:pos="1134"/>
                <w:tab w:val="left" w:leader="none" w:pos="1414"/>
              </w:tabs>
              <w:bidi w:val="0"/>
              <w:spacing w:before="0" w:after="283"/>
              <w:ind w:start="1414" w:hanging="283"/>
              <w:jc w:val="left"/>
              <w:rPr/>
            </w:pPr>
            <w:r>
              <w:rPr/>
              <w:t xml:space="preserve">L.A. Confidential -- Arnon Milchan, Curtis Hanson ja Michael Nathanson, tuottajat. </w:t>
            </w:r>
          </w:p>
        </w:tc>
        <w:tc>
          <w:tcPr>
            <w:tcW w:w="5676" w:type="dxa"/>
            <w:tcBorders/>
            <w:vAlign w:val="center"/>
          </w:tcPr>
          <w:p>
            <w:pPr>
              <w:pStyle w:val="TableContents"/>
              <w:bidi w:val="0"/>
              <w:jc w:val="left"/>
              <w:rPr/>
            </w:pPr>
            <w:r>
              <w:rPr/>
              <w:t xml:space="preserve">Paras ohjaaja </w:t>
            </w:r>
          </w:p>
          <w:p>
            <w:pPr>
              <w:pStyle w:val="TableContents"/>
              <w:numPr>
                <w:ilvl w:val="0"/>
                <w:numId w:val="37"/>
              </w:numPr>
              <w:tabs>
                <w:tab w:val="clear" w:pos="1134"/>
                <w:tab w:val="left" w:leader="none" w:pos="707"/>
              </w:tabs>
              <w:bidi w:val="0"/>
              <w:spacing w:before="0" w:after="0"/>
              <w:ind w:start="707" w:hanging="283"/>
              <w:jc w:val="left"/>
              <w:rPr/>
            </w:pPr>
            <w:r>
              <w:rPr/>
              <w:t xml:space="preserve">James Cameron -- Titanic </w:t>
            </w:r>
          </w:p>
          <w:p>
            <w:pPr>
              <w:pStyle w:val="TableContents"/>
              <w:numPr>
                <w:ilvl w:val="1"/>
                <w:numId w:val="37"/>
              </w:numPr>
              <w:tabs>
                <w:tab w:val="clear" w:pos="1134"/>
                <w:tab w:val="left" w:leader="none" w:pos="1414"/>
              </w:tabs>
              <w:bidi w:val="0"/>
              <w:spacing w:before="0" w:after="0"/>
              <w:ind w:start="1414" w:hanging="283"/>
              <w:jc w:val="left"/>
              <w:rPr/>
            </w:pPr>
            <w:r>
              <w:rPr/>
              <w:t xml:space="preserve">Peter Cattaneo -- The Full Monty </w:t>
            </w:r>
          </w:p>
          <w:p>
            <w:pPr>
              <w:pStyle w:val="TableContents"/>
              <w:numPr>
                <w:ilvl w:val="1"/>
                <w:numId w:val="37"/>
              </w:numPr>
              <w:tabs>
                <w:tab w:val="clear" w:pos="1134"/>
                <w:tab w:val="left" w:leader="none" w:pos="1414"/>
              </w:tabs>
              <w:bidi w:val="0"/>
              <w:spacing w:before="0" w:after="0"/>
              <w:ind w:start="1414" w:hanging="283"/>
              <w:jc w:val="left"/>
              <w:rPr/>
            </w:pPr>
            <w:r>
              <w:rPr/>
              <w:t xml:space="preserve">Gus Van Sant -- Good Will Hunting </w:t>
            </w:r>
          </w:p>
          <w:p>
            <w:pPr>
              <w:pStyle w:val="TableContents"/>
              <w:numPr>
                <w:ilvl w:val="1"/>
                <w:numId w:val="37"/>
              </w:numPr>
              <w:tabs>
                <w:tab w:val="clear" w:pos="1134"/>
                <w:tab w:val="left" w:leader="none" w:pos="1414"/>
              </w:tabs>
              <w:bidi w:val="0"/>
              <w:spacing w:before="0" w:after="0"/>
              <w:ind w:start="1414" w:hanging="283"/>
              <w:jc w:val="left"/>
              <w:rPr/>
            </w:pPr>
            <w:r>
              <w:rPr/>
              <w:t xml:space="preserve">Curtis Hanson -- L.A. Confidential (L.A. Luottamuksellinen) </w:t>
            </w:r>
          </w:p>
          <w:p>
            <w:pPr>
              <w:pStyle w:val="TableContents"/>
              <w:numPr>
                <w:ilvl w:val="1"/>
                <w:numId w:val="37"/>
              </w:numPr>
              <w:tabs>
                <w:tab w:val="clear" w:pos="1134"/>
                <w:tab w:val="left" w:leader="none" w:pos="1414"/>
              </w:tabs>
              <w:bidi w:val="0"/>
              <w:spacing w:before="0" w:after="283"/>
              <w:ind w:start="1414" w:hanging="283"/>
              <w:jc w:val="left"/>
              <w:rPr/>
            </w:pPr>
            <w:r>
              <w:rPr/>
              <w:t xml:space="preserve">Atom Egoyan -- The Sweet Hereafter </w:t>
            </w:r>
          </w:p>
        </w:tc>
      </w:tr>
      <w:tr>
        <w:trPr/>
        <w:tc>
          <w:tcPr>
            <w:tcW w:w="4529" w:type="dxa"/>
            <w:tcBorders/>
            <w:vAlign w:val="center"/>
          </w:tcPr>
          <w:p>
            <w:pPr>
              <w:pStyle w:val="TableContents"/>
              <w:bidi w:val="0"/>
              <w:jc w:val="left"/>
              <w:rPr/>
            </w:pPr>
            <w:r>
              <w:rPr/>
              <w:t xml:space="preserve">Paras näyttelijä </w:t>
            </w:r>
          </w:p>
          <w:p>
            <w:pPr>
              <w:pStyle w:val="TableContents"/>
              <w:numPr>
                <w:ilvl w:val="0"/>
                <w:numId w:val="38"/>
              </w:numPr>
              <w:tabs>
                <w:tab w:val="clear" w:pos="1134"/>
                <w:tab w:val="left" w:leader="none" w:pos="707"/>
              </w:tabs>
              <w:bidi w:val="0"/>
              <w:spacing w:before="0" w:after="0"/>
              <w:ind w:start="707" w:hanging="283"/>
              <w:jc w:val="left"/>
              <w:rPr/>
            </w:pPr>
            <w:r>
              <w:rPr>
                <w:color w:val="A9A9A9"/>
              </w:rPr>
              <w:t xml:space="preserve">Jack Nicholson </w:t>
            </w:r>
            <w:r>
              <w:rPr/>
              <w:t xml:space="preserve">-- Melvin Udall - niin hyvä kuin se vain voi olla. </w:t>
            </w:r>
          </w:p>
          <w:p>
            <w:pPr>
              <w:pStyle w:val="TableContents"/>
              <w:numPr>
                <w:ilvl w:val="1"/>
                <w:numId w:val="38"/>
              </w:numPr>
              <w:tabs>
                <w:tab w:val="clear" w:pos="1134"/>
                <w:tab w:val="left" w:leader="none" w:pos="1414"/>
              </w:tabs>
              <w:bidi w:val="0"/>
              <w:spacing w:before="0" w:after="0"/>
              <w:ind w:start="1414" w:hanging="283"/>
              <w:jc w:val="left"/>
              <w:rPr/>
            </w:pPr>
            <w:r>
              <w:rPr/>
              <w:t xml:space="preserve">Matt Damon -- Good Will Hunting Will Huntingina </w:t>
            </w:r>
          </w:p>
          <w:p>
            <w:pPr>
              <w:pStyle w:val="TableContents"/>
              <w:numPr>
                <w:ilvl w:val="1"/>
                <w:numId w:val="38"/>
              </w:numPr>
              <w:tabs>
                <w:tab w:val="clear" w:pos="1134"/>
                <w:tab w:val="left" w:leader="none" w:pos="1414"/>
              </w:tabs>
              <w:bidi w:val="0"/>
              <w:spacing w:before="0" w:after="0"/>
              <w:ind w:start="1414" w:hanging="283"/>
              <w:jc w:val="left"/>
              <w:rPr/>
            </w:pPr>
            <w:r>
              <w:rPr/>
              <w:t xml:space="preserve">Robert Duvall -- Apostoli Euliss ``Sonny'' Dewey, eli ``Apostoli E.F.'' (Apostoli E.F.) </w:t>
            </w:r>
          </w:p>
          <w:p>
            <w:pPr>
              <w:pStyle w:val="TableContents"/>
              <w:numPr>
                <w:ilvl w:val="1"/>
                <w:numId w:val="38"/>
              </w:numPr>
              <w:tabs>
                <w:tab w:val="clear" w:pos="1134"/>
                <w:tab w:val="left" w:leader="none" w:pos="1414"/>
              </w:tabs>
              <w:bidi w:val="0"/>
              <w:spacing w:before="0" w:after="0"/>
              <w:ind w:start="1414" w:hanging="283"/>
              <w:jc w:val="left"/>
              <w:rPr/>
            </w:pPr>
            <w:r>
              <w:rPr/>
              <w:t xml:space="preserve">Peter Fonda -- Ulee's Gold Ulysses ``Ulee'' Jacksonina </w:t>
            </w:r>
          </w:p>
          <w:p>
            <w:pPr>
              <w:pStyle w:val="TableContents"/>
              <w:numPr>
                <w:ilvl w:val="1"/>
                <w:numId w:val="38"/>
              </w:numPr>
              <w:tabs>
                <w:tab w:val="clear" w:pos="1134"/>
                <w:tab w:val="left" w:leader="none" w:pos="1414"/>
              </w:tabs>
              <w:bidi w:val="0"/>
              <w:spacing w:before="0" w:after="283"/>
              <w:ind w:start="1414" w:hanging="283"/>
              <w:jc w:val="left"/>
              <w:rPr/>
            </w:pPr>
            <w:r>
              <w:rPr/>
              <w:t xml:space="preserve">Dustin Hoffman -- Wag the Dog Stanley Motssina </w:t>
            </w:r>
          </w:p>
        </w:tc>
        <w:tc>
          <w:tcPr>
            <w:tcW w:w="5676" w:type="dxa"/>
            <w:tcBorders/>
            <w:vAlign w:val="center"/>
          </w:tcPr>
          <w:p>
            <w:pPr>
              <w:pStyle w:val="TableContents"/>
              <w:bidi w:val="0"/>
              <w:jc w:val="left"/>
              <w:rPr/>
            </w:pPr>
            <w:r>
              <w:rPr/>
              <w:t xml:space="preserve">Paras näyttelijä </w:t>
            </w:r>
          </w:p>
          <w:p>
            <w:pPr>
              <w:pStyle w:val="TableContents"/>
              <w:numPr>
                <w:ilvl w:val="0"/>
                <w:numId w:val="39"/>
              </w:numPr>
              <w:tabs>
                <w:tab w:val="clear" w:pos="1134"/>
                <w:tab w:val="left" w:leader="none" w:pos="707"/>
              </w:tabs>
              <w:bidi w:val="0"/>
              <w:spacing w:before="0" w:after="0"/>
              <w:ind w:start="707" w:hanging="283"/>
              <w:jc w:val="left"/>
              <w:rPr/>
            </w:pPr>
            <w:r>
              <w:rPr/>
              <w:t xml:space="preserve">Helen Hunt -- Niin hyvä kuin se vain voi olla Carol Connellyn roolissa </w:t>
            </w:r>
          </w:p>
          <w:p>
            <w:pPr>
              <w:pStyle w:val="TableContents"/>
              <w:numPr>
                <w:ilvl w:val="1"/>
                <w:numId w:val="39"/>
              </w:numPr>
              <w:tabs>
                <w:tab w:val="clear" w:pos="1134"/>
                <w:tab w:val="left" w:leader="none" w:pos="1414"/>
              </w:tabs>
              <w:bidi w:val="0"/>
              <w:spacing w:before="0" w:after="0"/>
              <w:ind w:start="1414" w:hanging="283"/>
              <w:jc w:val="left"/>
              <w:rPr/>
            </w:pPr>
            <w:r>
              <w:rPr/>
              <w:t xml:space="preserve">Helena Bonham Carter -- Kyyhkyn siivet - Kate Croyn roolissa </w:t>
            </w:r>
          </w:p>
          <w:p>
            <w:pPr>
              <w:pStyle w:val="TableContents"/>
              <w:numPr>
                <w:ilvl w:val="1"/>
                <w:numId w:val="39"/>
              </w:numPr>
              <w:tabs>
                <w:tab w:val="clear" w:pos="1134"/>
                <w:tab w:val="left" w:leader="none" w:pos="1414"/>
              </w:tabs>
              <w:bidi w:val="0"/>
              <w:spacing w:before="0" w:after="0"/>
              <w:ind w:start="1414" w:hanging="283"/>
              <w:jc w:val="left"/>
              <w:rPr/>
            </w:pPr>
            <w:r>
              <w:rPr/>
              <w:t xml:space="preserve">Julie Christie -- Afterglow Phyllis Mannina </w:t>
            </w:r>
          </w:p>
          <w:p>
            <w:pPr>
              <w:pStyle w:val="TableContents"/>
              <w:numPr>
                <w:ilvl w:val="1"/>
                <w:numId w:val="39"/>
              </w:numPr>
              <w:tabs>
                <w:tab w:val="clear" w:pos="1134"/>
                <w:tab w:val="left" w:leader="none" w:pos="1414"/>
              </w:tabs>
              <w:bidi w:val="0"/>
              <w:spacing w:before="0" w:after="0"/>
              <w:ind w:start="1414" w:hanging="283"/>
              <w:jc w:val="left"/>
              <w:rPr/>
            </w:pPr>
            <w:r>
              <w:rPr/>
              <w:t xml:space="preserve">Judi Dench -- Rouva Brown kuningatar Victoriana </w:t>
            </w:r>
          </w:p>
          <w:p>
            <w:pPr>
              <w:pStyle w:val="TableContents"/>
              <w:numPr>
                <w:ilvl w:val="1"/>
                <w:numId w:val="39"/>
              </w:numPr>
              <w:tabs>
                <w:tab w:val="clear" w:pos="1134"/>
                <w:tab w:val="left" w:leader="none" w:pos="1414"/>
              </w:tabs>
              <w:bidi w:val="0"/>
              <w:spacing w:before="0" w:after="283"/>
              <w:ind w:start="1414" w:hanging="283"/>
              <w:jc w:val="left"/>
              <w:rPr/>
            </w:pPr>
            <w:r>
              <w:rPr/>
              <w:t xml:space="preserve">Kate Winslet -- Titanic Rose DeWitt Bukaterina </w:t>
            </w:r>
          </w:p>
        </w:tc>
      </w:tr>
      <w:tr>
        <w:trPr/>
        <w:tc>
          <w:tcPr>
            <w:tcW w:w="4529" w:type="dxa"/>
            <w:tcBorders/>
            <w:vAlign w:val="center"/>
          </w:tcPr>
          <w:p>
            <w:pPr>
              <w:pStyle w:val="TableContents"/>
              <w:bidi w:val="0"/>
              <w:jc w:val="left"/>
              <w:rPr/>
            </w:pPr>
            <w:r>
              <w:rPr/>
              <w:t xml:space="preserve">Paras miessivuosa </w:t>
            </w:r>
          </w:p>
          <w:p>
            <w:pPr>
              <w:pStyle w:val="TableContents"/>
              <w:numPr>
                <w:ilvl w:val="0"/>
                <w:numId w:val="40"/>
              </w:numPr>
              <w:tabs>
                <w:tab w:val="clear" w:pos="1134"/>
                <w:tab w:val="left" w:leader="none" w:pos="707"/>
              </w:tabs>
              <w:bidi w:val="0"/>
              <w:spacing w:before="0" w:after="0"/>
              <w:ind w:start="707" w:hanging="283"/>
              <w:jc w:val="left"/>
              <w:rPr/>
            </w:pPr>
            <w:r>
              <w:rPr/>
              <w:t xml:space="preserve">Robin Williams -- Good Will Hunting tohtori Sean Maguire -näyttelijänä </w:t>
            </w:r>
          </w:p>
          <w:p>
            <w:pPr>
              <w:pStyle w:val="TableContents"/>
              <w:numPr>
                <w:ilvl w:val="1"/>
                <w:numId w:val="40"/>
              </w:numPr>
              <w:tabs>
                <w:tab w:val="clear" w:pos="1134"/>
                <w:tab w:val="left" w:leader="none" w:pos="1414"/>
              </w:tabs>
              <w:bidi w:val="0"/>
              <w:spacing w:before="0" w:after="0"/>
              <w:ind w:start="1414" w:hanging="283"/>
              <w:jc w:val="left"/>
              <w:rPr/>
            </w:pPr>
            <w:r>
              <w:rPr/>
              <w:t xml:space="preserve">Robert Forster -- Jackie Brown Max Cherrynä </w:t>
            </w:r>
          </w:p>
          <w:p>
            <w:pPr>
              <w:pStyle w:val="TableContents"/>
              <w:numPr>
                <w:ilvl w:val="1"/>
                <w:numId w:val="40"/>
              </w:numPr>
              <w:tabs>
                <w:tab w:val="clear" w:pos="1134"/>
                <w:tab w:val="left" w:leader="none" w:pos="1414"/>
              </w:tabs>
              <w:bidi w:val="0"/>
              <w:spacing w:before="0" w:after="0"/>
              <w:ind w:start="1414" w:hanging="283"/>
              <w:jc w:val="left"/>
              <w:rPr/>
            </w:pPr>
            <w:r>
              <w:rPr/>
              <w:t xml:space="preserve">Anthony Hopkins -- Amistad John Quincy Adamsina </w:t>
            </w:r>
          </w:p>
          <w:p>
            <w:pPr>
              <w:pStyle w:val="TableContents"/>
              <w:numPr>
                <w:ilvl w:val="1"/>
                <w:numId w:val="40"/>
              </w:numPr>
              <w:tabs>
                <w:tab w:val="clear" w:pos="1134"/>
                <w:tab w:val="left" w:leader="none" w:pos="1414"/>
              </w:tabs>
              <w:bidi w:val="0"/>
              <w:spacing w:before="0" w:after="0"/>
              <w:ind w:start="1414" w:hanging="283"/>
              <w:jc w:val="left"/>
              <w:rPr/>
            </w:pPr>
            <w:r>
              <w:rPr/>
              <w:t xml:space="preserve">Greg Kinnear -- Simon Bishopin roolissa niin hyvä kuin se vain voi olla </w:t>
            </w:r>
          </w:p>
          <w:p>
            <w:pPr>
              <w:pStyle w:val="TableContents"/>
              <w:numPr>
                <w:ilvl w:val="1"/>
                <w:numId w:val="40"/>
              </w:numPr>
              <w:tabs>
                <w:tab w:val="clear" w:pos="1134"/>
                <w:tab w:val="left" w:leader="none" w:pos="1414"/>
              </w:tabs>
              <w:bidi w:val="0"/>
              <w:spacing w:before="0" w:after="283"/>
              <w:ind w:start="1414" w:hanging="283"/>
              <w:jc w:val="left"/>
              <w:rPr/>
            </w:pPr>
            <w:r>
              <w:rPr/>
              <w:t xml:space="preserve">Burt Reynolds -- Boogie Nights Jack Hornerina </w:t>
            </w:r>
          </w:p>
        </w:tc>
        <w:tc>
          <w:tcPr>
            <w:tcW w:w="5676" w:type="dxa"/>
            <w:tcBorders/>
            <w:vAlign w:val="center"/>
          </w:tcPr>
          <w:p>
            <w:pPr>
              <w:pStyle w:val="TableContents"/>
              <w:bidi w:val="0"/>
              <w:jc w:val="left"/>
              <w:rPr/>
            </w:pPr>
            <w:r>
              <w:rPr/>
              <w:t xml:space="preserve">Paras miessivuosa </w:t>
            </w:r>
          </w:p>
          <w:p>
            <w:pPr>
              <w:pStyle w:val="TableContents"/>
              <w:numPr>
                <w:ilvl w:val="0"/>
                <w:numId w:val="41"/>
              </w:numPr>
              <w:tabs>
                <w:tab w:val="clear" w:pos="1134"/>
                <w:tab w:val="left" w:leader="none" w:pos="707"/>
              </w:tabs>
              <w:bidi w:val="0"/>
              <w:spacing w:before="0" w:after="0"/>
              <w:ind w:start="707" w:hanging="283"/>
              <w:jc w:val="left"/>
              <w:rPr/>
            </w:pPr>
            <w:r>
              <w:rPr/>
              <w:t xml:space="preserve">Kim Basinger -- L.A. Confidential Lynn Brackenina </w:t>
            </w:r>
          </w:p>
          <w:p>
            <w:pPr>
              <w:pStyle w:val="TableContents"/>
              <w:numPr>
                <w:ilvl w:val="1"/>
                <w:numId w:val="41"/>
              </w:numPr>
              <w:tabs>
                <w:tab w:val="clear" w:pos="1134"/>
                <w:tab w:val="left" w:leader="none" w:pos="1414"/>
              </w:tabs>
              <w:bidi w:val="0"/>
              <w:spacing w:before="0" w:after="0"/>
              <w:ind w:start="1414" w:hanging="283"/>
              <w:jc w:val="left"/>
              <w:rPr/>
            </w:pPr>
            <w:r>
              <w:rPr/>
              <w:t xml:space="preserve">Joan Cusack -- In &amp; Out Emily Montgomerynä </w:t>
            </w:r>
          </w:p>
          <w:p>
            <w:pPr>
              <w:pStyle w:val="TableContents"/>
              <w:numPr>
                <w:ilvl w:val="1"/>
                <w:numId w:val="41"/>
              </w:numPr>
              <w:tabs>
                <w:tab w:val="clear" w:pos="1134"/>
                <w:tab w:val="left" w:leader="none" w:pos="1414"/>
              </w:tabs>
              <w:bidi w:val="0"/>
              <w:spacing w:before="0" w:after="0"/>
              <w:ind w:start="1414" w:hanging="283"/>
              <w:jc w:val="left"/>
              <w:rPr/>
            </w:pPr>
            <w:r>
              <w:rPr/>
              <w:t xml:space="preserve">Minnie Driver -- Good Will Hunting - Skylar Satensteinina </w:t>
            </w:r>
          </w:p>
          <w:p>
            <w:pPr>
              <w:pStyle w:val="TableContents"/>
              <w:numPr>
                <w:ilvl w:val="1"/>
                <w:numId w:val="41"/>
              </w:numPr>
              <w:tabs>
                <w:tab w:val="clear" w:pos="1134"/>
                <w:tab w:val="left" w:leader="none" w:pos="1414"/>
              </w:tabs>
              <w:bidi w:val="0"/>
              <w:spacing w:before="0" w:after="0"/>
              <w:ind w:start="1414" w:hanging="283"/>
              <w:jc w:val="left"/>
              <w:rPr/>
            </w:pPr>
            <w:r>
              <w:rPr/>
              <w:t xml:space="preserve">Julianne Moore -- Boogie Nights - Amber Waves / Maggie (Amber Waves / Maggie) </w:t>
            </w:r>
          </w:p>
          <w:p>
            <w:pPr>
              <w:pStyle w:val="TableContents"/>
              <w:numPr>
                <w:ilvl w:val="1"/>
                <w:numId w:val="41"/>
              </w:numPr>
              <w:tabs>
                <w:tab w:val="clear" w:pos="1134"/>
                <w:tab w:val="left" w:leader="none" w:pos="1414"/>
              </w:tabs>
              <w:bidi w:val="0"/>
              <w:spacing w:before="0" w:after="283"/>
              <w:ind w:start="1414" w:hanging="283"/>
              <w:jc w:val="left"/>
              <w:rPr/>
            </w:pPr>
            <w:r>
              <w:rPr/>
              <w:t xml:space="preserve">Gloria Stuart -- Titanic Rose Dawson Calvertina </w:t>
            </w:r>
          </w:p>
        </w:tc>
      </w:tr>
      <w:tr>
        <w:trPr/>
        <w:tc>
          <w:tcPr>
            <w:tcW w:w="4529" w:type="dxa"/>
            <w:tcBorders/>
            <w:vAlign w:val="center"/>
          </w:tcPr>
          <w:p>
            <w:pPr>
              <w:pStyle w:val="TableContents"/>
              <w:bidi w:val="0"/>
              <w:jc w:val="left"/>
              <w:rPr/>
            </w:pPr>
            <w:r>
              <w:rPr/>
              <w:t xml:space="preserve">Paras suoraan valkokankaalle kirjoitettu käsikirjoitus </w:t>
            </w:r>
          </w:p>
          <w:p>
            <w:pPr>
              <w:pStyle w:val="TableContents"/>
              <w:numPr>
                <w:ilvl w:val="0"/>
                <w:numId w:val="42"/>
              </w:numPr>
              <w:tabs>
                <w:tab w:val="clear" w:pos="1134"/>
                <w:tab w:val="left" w:leader="none" w:pos="707"/>
              </w:tabs>
              <w:bidi w:val="0"/>
              <w:spacing w:before="0" w:after="0"/>
              <w:ind w:start="707" w:hanging="283"/>
              <w:jc w:val="left"/>
              <w:rPr/>
            </w:pPr>
            <w:r>
              <w:rPr/>
              <w:t xml:space="preserve">Good Will Hunting -- Matt Damon ja Ben Affleck </w:t>
            </w:r>
          </w:p>
          <w:p>
            <w:pPr>
              <w:pStyle w:val="TableContents"/>
              <w:numPr>
                <w:ilvl w:val="1"/>
                <w:numId w:val="42"/>
              </w:numPr>
              <w:tabs>
                <w:tab w:val="clear" w:pos="1134"/>
                <w:tab w:val="left" w:leader="none" w:pos="1414"/>
              </w:tabs>
              <w:bidi w:val="0"/>
              <w:spacing w:before="0" w:after="0"/>
              <w:ind w:start="1414" w:hanging="283"/>
              <w:jc w:val="left"/>
              <w:rPr/>
            </w:pPr>
            <w:r>
              <w:rPr/>
              <w:t xml:space="preserve">Niin hyvä kuin vain voi -- Mark Andrus ja James L. Brooks </w:t>
            </w:r>
          </w:p>
          <w:p>
            <w:pPr>
              <w:pStyle w:val="TableContents"/>
              <w:numPr>
                <w:ilvl w:val="1"/>
                <w:numId w:val="42"/>
              </w:numPr>
              <w:tabs>
                <w:tab w:val="clear" w:pos="1134"/>
                <w:tab w:val="left" w:leader="none" w:pos="1414"/>
              </w:tabs>
              <w:bidi w:val="0"/>
              <w:spacing w:before="0" w:after="0"/>
              <w:ind w:start="1414" w:hanging="283"/>
              <w:jc w:val="left"/>
              <w:rPr/>
            </w:pPr>
            <w:r>
              <w:rPr/>
              <w:t xml:space="preserve">Boogie Nights -- Paul Thomas Anderson </w:t>
            </w:r>
          </w:p>
          <w:p>
            <w:pPr>
              <w:pStyle w:val="TableContents"/>
              <w:numPr>
                <w:ilvl w:val="1"/>
                <w:numId w:val="42"/>
              </w:numPr>
              <w:tabs>
                <w:tab w:val="clear" w:pos="1134"/>
                <w:tab w:val="left" w:leader="none" w:pos="1414"/>
              </w:tabs>
              <w:bidi w:val="0"/>
              <w:spacing w:before="0" w:after="0"/>
              <w:ind w:start="1414" w:hanging="283"/>
              <w:jc w:val="left"/>
              <w:rPr/>
            </w:pPr>
            <w:r>
              <w:rPr/>
              <w:t xml:space="preserve">Harryn purkaminen -- Woody Allen </w:t>
            </w:r>
          </w:p>
          <w:p>
            <w:pPr>
              <w:pStyle w:val="TableContents"/>
              <w:numPr>
                <w:ilvl w:val="1"/>
                <w:numId w:val="42"/>
              </w:numPr>
              <w:tabs>
                <w:tab w:val="clear" w:pos="1134"/>
                <w:tab w:val="left" w:leader="none" w:pos="1414"/>
              </w:tabs>
              <w:bidi w:val="0"/>
              <w:spacing w:before="0" w:after="283"/>
              <w:ind w:start="1414" w:hanging="283"/>
              <w:jc w:val="left"/>
              <w:rPr/>
            </w:pPr>
            <w:r>
              <w:rPr/>
              <w:t xml:space="preserve">The Full Monty -- Simon Beaufoy </w:t>
            </w:r>
          </w:p>
        </w:tc>
        <w:tc>
          <w:tcPr>
            <w:tcW w:w="5676" w:type="dxa"/>
            <w:tcBorders/>
            <w:vAlign w:val="center"/>
          </w:tcPr>
          <w:p>
            <w:pPr>
              <w:pStyle w:val="TableContents"/>
              <w:bidi w:val="0"/>
              <w:jc w:val="left"/>
              <w:rPr/>
            </w:pPr>
            <w:r>
              <w:rPr/>
              <w:t xml:space="preserve">Paras aiemmin tuotettuun tai julkaistuun materiaaliin perustuva käsikirjoitus </w:t>
            </w:r>
          </w:p>
          <w:p>
            <w:pPr>
              <w:pStyle w:val="TableContents"/>
              <w:numPr>
                <w:ilvl w:val="0"/>
                <w:numId w:val="43"/>
              </w:numPr>
              <w:tabs>
                <w:tab w:val="clear" w:pos="1134"/>
                <w:tab w:val="left" w:leader="none" w:pos="707"/>
              </w:tabs>
              <w:bidi w:val="0"/>
              <w:spacing w:before="0" w:after="0"/>
              <w:ind w:start="707" w:hanging="283"/>
              <w:jc w:val="left"/>
              <w:rPr/>
            </w:pPr>
            <w:r>
              <w:rPr/>
              <w:t xml:space="preserve">L.A. Confidential -- Brian Helgeland ja Curtis Hanson James Ellroyn romaanin pohjalta. </w:t>
            </w:r>
          </w:p>
          <w:p>
            <w:pPr>
              <w:pStyle w:val="TableContents"/>
              <w:numPr>
                <w:ilvl w:val="1"/>
                <w:numId w:val="43"/>
              </w:numPr>
              <w:tabs>
                <w:tab w:val="clear" w:pos="1134"/>
                <w:tab w:val="left" w:leader="none" w:pos="1414"/>
              </w:tabs>
              <w:bidi w:val="0"/>
              <w:spacing w:before="0" w:after="0"/>
              <w:ind w:start="1414" w:hanging="283"/>
              <w:jc w:val="left"/>
              <w:rPr/>
            </w:pPr>
            <w:r>
              <w:rPr/>
              <w:t xml:space="preserve">Donnie Brasco -- Paul Attanasio perustuu kirjaan Donnie Brasco: Joseph D. Pistonen ja Richard Woodleyn kirjoittamasta kirjasta "My Undercover Life in the Mafia". </w:t>
            </w:r>
          </w:p>
          <w:p>
            <w:pPr>
              <w:pStyle w:val="TableContents"/>
              <w:numPr>
                <w:ilvl w:val="1"/>
                <w:numId w:val="43"/>
              </w:numPr>
              <w:tabs>
                <w:tab w:val="clear" w:pos="1134"/>
                <w:tab w:val="left" w:leader="none" w:pos="1414"/>
              </w:tabs>
              <w:bidi w:val="0"/>
              <w:spacing w:before="0" w:after="0"/>
              <w:ind w:start="1414" w:hanging="283"/>
              <w:jc w:val="left"/>
              <w:rPr/>
            </w:pPr>
            <w:r>
              <w:rPr/>
              <w:t xml:space="preserve">The Sweet Hereafter -- Atom Egoyan Russell Banksin romaanin pohjalta. </w:t>
            </w:r>
          </w:p>
          <w:p>
            <w:pPr>
              <w:pStyle w:val="TableContents"/>
              <w:numPr>
                <w:ilvl w:val="1"/>
                <w:numId w:val="43"/>
              </w:numPr>
              <w:tabs>
                <w:tab w:val="clear" w:pos="1134"/>
                <w:tab w:val="left" w:leader="none" w:pos="1414"/>
              </w:tabs>
              <w:bidi w:val="0"/>
              <w:spacing w:before="0" w:after="0"/>
              <w:ind w:start="1414" w:hanging="283"/>
              <w:jc w:val="left"/>
              <w:rPr/>
            </w:pPr>
            <w:r>
              <w:rPr/>
              <w:t xml:space="preserve">Wag the Dog -- David Mamet ja Hilary Henkin Larry Beinhartin romaanin American Hero pohjalta. </w:t>
            </w:r>
          </w:p>
          <w:p>
            <w:pPr>
              <w:pStyle w:val="TableContents"/>
              <w:numPr>
                <w:ilvl w:val="1"/>
                <w:numId w:val="43"/>
              </w:numPr>
              <w:tabs>
                <w:tab w:val="clear" w:pos="1134"/>
                <w:tab w:val="left" w:leader="none" w:pos="1414"/>
              </w:tabs>
              <w:bidi w:val="0"/>
              <w:spacing w:before="0" w:after="283"/>
              <w:ind w:start="1414" w:hanging="283"/>
              <w:jc w:val="left"/>
              <w:rPr/>
            </w:pPr>
            <w:r>
              <w:rPr/>
              <w:t xml:space="preserve">Kyyhkysen siivet -- Hossein Amini Henry Jamesin romaanin mukaan. </w:t>
            </w:r>
          </w:p>
        </w:tc>
      </w:tr>
      <w:tr>
        <w:trPr/>
        <w:tc>
          <w:tcPr>
            <w:tcW w:w="4529" w:type="dxa"/>
            <w:tcBorders/>
            <w:vAlign w:val="center"/>
          </w:tcPr>
          <w:p>
            <w:pPr>
              <w:pStyle w:val="TableContents"/>
              <w:bidi w:val="0"/>
              <w:jc w:val="left"/>
              <w:rPr/>
            </w:pPr>
            <w:r>
              <w:rPr/>
              <w:t xml:space="preserve">Paras vieraskielinen elokuva </w:t>
            </w:r>
          </w:p>
          <w:p>
            <w:pPr>
              <w:pStyle w:val="TableContents"/>
              <w:numPr>
                <w:ilvl w:val="0"/>
                <w:numId w:val="44"/>
              </w:numPr>
              <w:tabs>
                <w:tab w:val="clear" w:pos="1134"/>
                <w:tab w:val="left" w:leader="none" w:pos="707"/>
              </w:tabs>
              <w:bidi w:val="0"/>
              <w:spacing w:before="0" w:after="0"/>
              <w:ind w:start="707" w:hanging="283"/>
              <w:jc w:val="left"/>
              <w:rPr/>
            </w:pPr>
            <w:r>
              <w:rPr/>
              <w:t xml:space="preserve">Karakter (Alankomaat) hollanniksi -- Mike van Diem </w:t>
            </w:r>
          </w:p>
          <w:p>
            <w:pPr>
              <w:pStyle w:val="TableContents"/>
              <w:numPr>
                <w:ilvl w:val="1"/>
                <w:numId w:val="44"/>
              </w:numPr>
              <w:tabs>
                <w:tab w:val="clear" w:pos="1134"/>
                <w:tab w:val="left" w:leader="none" w:pos="1414"/>
              </w:tabs>
              <w:bidi w:val="0"/>
              <w:spacing w:before="0" w:after="0"/>
              <w:ind w:start="1414" w:hanging="283"/>
              <w:jc w:val="left"/>
              <w:rPr/>
            </w:pPr>
            <w:r>
              <w:rPr/>
              <w:t xml:space="preserve">Beyond Silence (Saksa) saksaksi -- Caroline Link </w:t>
            </w:r>
          </w:p>
          <w:p>
            <w:pPr>
              <w:pStyle w:val="TableContents"/>
              <w:numPr>
                <w:ilvl w:val="1"/>
                <w:numId w:val="44"/>
              </w:numPr>
              <w:tabs>
                <w:tab w:val="clear" w:pos="1134"/>
                <w:tab w:val="left" w:leader="none" w:pos="1414"/>
              </w:tabs>
              <w:bidi w:val="0"/>
              <w:spacing w:before="0" w:after="0"/>
              <w:ind w:start="1414" w:hanging="283"/>
              <w:jc w:val="left"/>
              <w:rPr/>
            </w:pPr>
            <w:r>
              <w:rPr/>
              <w:t xml:space="preserve">Neljä päivää syyskuussa (Brasilia) portugaliksi -- Bruno Barreto </w:t>
            </w:r>
          </w:p>
          <w:p>
            <w:pPr>
              <w:pStyle w:val="TableContents"/>
              <w:numPr>
                <w:ilvl w:val="1"/>
                <w:numId w:val="44"/>
              </w:numPr>
              <w:tabs>
                <w:tab w:val="clear" w:pos="1134"/>
                <w:tab w:val="left" w:leader="none" w:pos="1414"/>
              </w:tabs>
              <w:bidi w:val="0"/>
              <w:spacing w:before="0" w:after="0"/>
              <w:ind w:start="1414" w:hanging="283"/>
              <w:jc w:val="left"/>
              <w:rPr/>
            </w:pPr>
            <w:r>
              <w:rPr/>
              <w:t xml:space="preserve">Secrets of the Heart (Espanja) espanjaksi -- Montxo Armendáriz </w:t>
            </w:r>
          </w:p>
          <w:p>
            <w:pPr>
              <w:pStyle w:val="TableContents"/>
              <w:numPr>
                <w:ilvl w:val="1"/>
                <w:numId w:val="44"/>
              </w:numPr>
              <w:tabs>
                <w:tab w:val="clear" w:pos="1134"/>
                <w:tab w:val="left" w:leader="none" w:pos="1414"/>
              </w:tabs>
              <w:bidi w:val="0"/>
              <w:spacing w:before="0" w:after="283"/>
              <w:ind w:start="1414" w:hanging="283"/>
              <w:jc w:val="left"/>
              <w:rPr/>
            </w:pPr>
            <w:r>
              <w:rPr/>
              <w:t xml:space="preserve">The Thief (Venäjä) venäjäksi -- Pavel Chukhray (Venäjä) </w:t>
            </w:r>
          </w:p>
        </w:tc>
        <w:tc>
          <w:tcPr>
            <w:tcW w:w="5676" w:type="dxa"/>
            <w:tcBorders/>
            <w:vAlign w:val="center"/>
          </w:tcPr>
          <w:p>
            <w:pPr>
              <w:pStyle w:val="TableContents"/>
              <w:bidi w:val="0"/>
              <w:jc w:val="left"/>
              <w:rPr/>
            </w:pPr>
            <w:r>
              <w:rPr/>
              <w:t xml:space="preserve">Paras alkuperäinen laulu </w:t>
            </w:r>
          </w:p>
          <w:p>
            <w:pPr>
              <w:pStyle w:val="TableContents"/>
              <w:numPr>
                <w:ilvl w:val="0"/>
                <w:numId w:val="45"/>
              </w:numPr>
              <w:tabs>
                <w:tab w:val="clear" w:pos="1134"/>
                <w:tab w:val="left" w:leader="none" w:pos="707"/>
              </w:tabs>
              <w:bidi w:val="0"/>
              <w:spacing w:before="0" w:after="0"/>
              <w:ind w:start="707" w:hanging="283"/>
              <w:jc w:val="left"/>
              <w:rPr/>
            </w:pPr>
            <w:r>
              <w:rPr/>
              <w:t xml:space="preserve">``My Heart Will Go On'' elokuvasta Titanic -- Musiikki: James Horner; sanat: Will Jennings </w:t>
            </w:r>
          </w:p>
          <w:p>
            <w:pPr>
              <w:pStyle w:val="TableContents"/>
              <w:numPr>
                <w:ilvl w:val="1"/>
                <w:numId w:val="45"/>
              </w:numPr>
              <w:tabs>
                <w:tab w:val="clear" w:pos="1134"/>
                <w:tab w:val="left" w:leader="none" w:pos="1414"/>
              </w:tabs>
              <w:bidi w:val="0"/>
              <w:spacing w:before="0" w:after="0"/>
              <w:ind w:start="1414" w:hanging="283"/>
              <w:jc w:val="left"/>
              <w:rPr/>
            </w:pPr>
            <w:r>
              <w:rPr/>
              <w:t xml:space="preserve">``Go the Distance'' elokuvasta Hercules -- Musiikki Alan Menken; sanat David Zippel. </w:t>
            </w:r>
          </w:p>
          <w:p>
            <w:pPr>
              <w:pStyle w:val="TableContents"/>
              <w:numPr>
                <w:ilvl w:val="1"/>
                <w:numId w:val="45"/>
              </w:numPr>
              <w:tabs>
                <w:tab w:val="clear" w:pos="1134"/>
                <w:tab w:val="left" w:leader="none" w:pos="1414"/>
              </w:tabs>
              <w:bidi w:val="0"/>
              <w:spacing w:before="0" w:after="0"/>
              <w:ind w:start="1414" w:hanging="283"/>
              <w:jc w:val="left"/>
              <w:rPr/>
            </w:pPr>
            <w:r>
              <w:rPr/>
              <w:t xml:space="preserve">``Matka menneisyyteen'' elokuvasta Anastasia -- Musiikki Stephen Flaherty; sanat Lynn Ahrens </w:t>
            </w:r>
          </w:p>
          <w:p>
            <w:pPr>
              <w:pStyle w:val="TableContents"/>
              <w:numPr>
                <w:ilvl w:val="1"/>
                <w:numId w:val="45"/>
              </w:numPr>
              <w:tabs>
                <w:tab w:val="clear" w:pos="1134"/>
                <w:tab w:val="left" w:leader="none" w:pos="1414"/>
              </w:tabs>
              <w:bidi w:val="0"/>
              <w:spacing w:before="0" w:after="0"/>
              <w:ind w:start="1414" w:hanging="283"/>
              <w:jc w:val="left"/>
              <w:rPr/>
            </w:pPr>
            <w:r>
              <w:rPr/>
              <w:t xml:space="preserve">``How Do I Live'' kappaleesta Con Air -- Musiikki ja sanat Diane Warrenilta </w:t>
            </w:r>
          </w:p>
          <w:p>
            <w:pPr>
              <w:pStyle w:val="TableContents"/>
              <w:numPr>
                <w:ilvl w:val="1"/>
                <w:numId w:val="45"/>
              </w:numPr>
              <w:tabs>
                <w:tab w:val="clear" w:pos="1134"/>
                <w:tab w:val="left" w:leader="none" w:pos="1414"/>
              </w:tabs>
              <w:bidi w:val="0"/>
              <w:spacing w:before="0" w:after="283"/>
              <w:ind w:start="1414" w:hanging="283"/>
              <w:jc w:val="left"/>
              <w:rPr/>
            </w:pPr>
            <w:r>
              <w:rPr/>
              <w:t xml:space="preserve">``Miss Misery'' elokuvasta Good Will Hunting -- Musiikki ja sanat Elliott Smith </w:t>
            </w:r>
          </w:p>
        </w:tc>
      </w:tr>
      <w:tr>
        <w:trPr/>
        <w:tc>
          <w:tcPr>
            <w:tcW w:w="4529" w:type="dxa"/>
            <w:tcBorders/>
            <w:vAlign w:val="center"/>
          </w:tcPr>
          <w:p>
            <w:pPr>
              <w:pStyle w:val="TableContents"/>
              <w:bidi w:val="0"/>
              <w:jc w:val="left"/>
              <w:rPr/>
            </w:pPr>
            <w:r>
              <w:rPr/>
              <w:t xml:space="preserve">Paras dokumenttielokuva </w:t>
            </w:r>
          </w:p>
          <w:p>
            <w:pPr>
              <w:pStyle w:val="TableContents"/>
              <w:numPr>
                <w:ilvl w:val="0"/>
                <w:numId w:val="46"/>
              </w:numPr>
              <w:tabs>
                <w:tab w:val="clear" w:pos="1134"/>
                <w:tab w:val="left" w:leader="none" w:pos="707"/>
              </w:tabs>
              <w:bidi w:val="0"/>
              <w:spacing w:before="0" w:after="0"/>
              <w:ind w:start="707" w:hanging="283"/>
              <w:jc w:val="left"/>
              <w:rPr/>
            </w:pPr>
            <w:r>
              <w:rPr/>
              <w:t xml:space="preserve">Pitkä matka kotiin -- Rabbi Marvin Hier ja Richard Trank </w:t>
            </w:r>
          </w:p>
          <w:p>
            <w:pPr>
              <w:pStyle w:val="TableContents"/>
              <w:numPr>
                <w:ilvl w:val="1"/>
                <w:numId w:val="46"/>
              </w:numPr>
              <w:tabs>
                <w:tab w:val="clear" w:pos="1134"/>
                <w:tab w:val="left" w:leader="none" w:pos="1414"/>
              </w:tabs>
              <w:bidi w:val="0"/>
              <w:spacing w:before="0" w:after="0"/>
              <w:ind w:start="1414" w:hanging="283"/>
              <w:jc w:val="left"/>
              <w:rPr/>
            </w:pPr>
            <w:r>
              <w:rPr/>
              <w:t xml:space="preserve">4 Little Girls -- Spike Lee ja Sam Pollard </w:t>
            </w:r>
          </w:p>
          <w:p>
            <w:pPr>
              <w:pStyle w:val="TableContents"/>
              <w:numPr>
                <w:ilvl w:val="1"/>
                <w:numId w:val="46"/>
              </w:numPr>
              <w:tabs>
                <w:tab w:val="clear" w:pos="1134"/>
                <w:tab w:val="left" w:leader="none" w:pos="1414"/>
              </w:tabs>
              <w:bidi w:val="0"/>
              <w:spacing w:before="0" w:after="0"/>
              <w:ind w:start="1414" w:hanging="283"/>
              <w:jc w:val="left"/>
              <w:rPr/>
            </w:pPr>
            <w:r>
              <w:rPr/>
              <w:t xml:space="preserve">Ayn Rand: Michael Paxton: A Sense of Life -- Michael Paxton </w:t>
            </w:r>
          </w:p>
          <w:p>
            <w:pPr>
              <w:pStyle w:val="TableContents"/>
              <w:numPr>
                <w:ilvl w:val="1"/>
                <w:numId w:val="46"/>
              </w:numPr>
              <w:tabs>
                <w:tab w:val="clear" w:pos="1134"/>
                <w:tab w:val="left" w:leader="none" w:pos="1414"/>
              </w:tabs>
              <w:bidi w:val="0"/>
              <w:spacing w:before="0" w:after="0"/>
              <w:ind w:start="1414" w:hanging="283"/>
              <w:jc w:val="left"/>
              <w:rPr/>
            </w:pPr>
            <w:r>
              <w:rPr/>
              <w:t xml:space="preserve">Värit suoraan -- Michèle Ohayon ja Julia Schachter </w:t>
            </w:r>
          </w:p>
          <w:p>
            <w:pPr>
              <w:pStyle w:val="TableContents"/>
              <w:numPr>
                <w:ilvl w:val="1"/>
                <w:numId w:val="46"/>
              </w:numPr>
              <w:tabs>
                <w:tab w:val="clear" w:pos="1134"/>
                <w:tab w:val="left" w:leader="none" w:pos="1414"/>
              </w:tabs>
              <w:bidi w:val="0"/>
              <w:spacing w:before="0" w:after="283"/>
              <w:ind w:start="1414" w:hanging="283"/>
              <w:jc w:val="left"/>
              <w:rPr/>
            </w:pPr>
            <w:r>
              <w:rPr/>
              <w:t xml:space="preserve">Waco: Sotatoimen säännöt -- Dan Gifford ja William Gazecki </w:t>
            </w:r>
          </w:p>
        </w:tc>
        <w:tc>
          <w:tcPr>
            <w:tcW w:w="5676" w:type="dxa"/>
            <w:tcBorders/>
            <w:vAlign w:val="center"/>
          </w:tcPr>
          <w:p>
            <w:pPr>
              <w:pStyle w:val="TableContents"/>
              <w:bidi w:val="0"/>
              <w:jc w:val="left"/>
              <w:rPr/>
            </w:pPr>
            <w:r>
              <w:rPr/>
              <w:t xml:space="preserve">Paras lyhyt dokumenttielokuva </w:t>
            </w:r>
          </w:p>
          <w:p>
            <w:pPr>
              <w:pStyle w:val="TableContents"/>
              <w:numPr>
                <w:ilvl w:val="0"/>
                <w:numId w:val="47"/>
              </w:numPr>
              <w:tabs>
                <w:tab w:val="clear" w:pos="1134"/>
                <w:tab w:val="left" w:leader="none" w:pos="707"/>
              </w:tabs>
              <w:bidi w:val="0"/>
              <w:spacing w:before="0" w:after="0"/>
              <w:ind w:start="707" w:hanging="283"/>
              <w:jc w:val="left"/>
              <w:rPr/>
            </w:pPr>
            <w:r>
              <w:rPr/>
              <w:t xml:space="preserve">Parantumisen tarina -- Donna Dewey ja Carol Pasternak </w:t>
            </w:r>
          </w:p>
          <w:p>
            <w:pPr>
              <w:pStyle w:val="TableContents"/>
              <w:numPr>
                <w:ilvl w:val="1"/>
                <w:numId w:val="47"/>
              </w:numPr>
              <w:tabs>
                <w:tab w:val="clear" w:pos="1134"/>
                <w:tab w:val="left" w:leader="none" w:pos="1414"/>
              </w:tabs>
              <w:bidi w:val="0"/>
              <w:spacing w:before="0" w:after="0"/>
              <w:ind w:start="1414" w:hanging="283"/>
              <w:jc w:val="left"/>
              <w:rPr/>
            </w:pPr>
            <w:r>
              <w:rPr/>
              <w:t xml:space="preserve">Alaska: George Casey ja Paul Novros. </w:t>
            </w:r>
          </w:p>
          <w:p>
            <w:pPr>
              <w:pStyle w:val="TableContents"/>
              <w:numPr>
                <w:ilvl w:val="1"/>
                <w:numId w:val="47"/>
              </w:numPr>
              <w:tabs>
                <w:tab w:val="clear" w:pos="1134"/>
                <w:tab w:val="left" w:leader="none" w:pos="1414"/>
              </w:tabs>
              <w:bidi w:val="0"/>
              <w:spacing w:before="0" w:after="0"/>
              <w:ind w:start="1414" w:hanging="283"/>
              <w:jc w:val="left"/>
              <w:rPr/>
            </w:pPr>
            <w:r>
              <w:rPr/>
              <w:t xml:space="preserve">Amazon -- Kieth Merrill ja Jonathan Stern </w:t>
            </w:r>
          </w:p>
          <w:p>
            <w:pPr>
              <w:pStyle w:val="TableContents"/>
              <w:numPr>
                <w:ilvl w:val="1"/>
                <w:numId w:val="47"/>
              </w:numPr>
              <w:tabs>
                <w:tab w:val="clear" w:pos="1134"/>
                <w:tab w:val="left" w:leader="none" w:pos="1414"/>
              </w:tabs>
              <w:bidi w:val="0"/>
              <w:spacing w:before="0" w:after="0"/>
              <w:ind w:start="1414" w:hanging="283"/>
              <w:jc w:val="left"/>
              <w:rPr/>
            </w:pPr>
            <w:r>
              <w:rPr/>
              <w:t xml:space="preserve">Perheen videopäiväkirjat: Terri Randall: Morsiamen tytär -- Terri Randall </w:t>
            </w:r>
          </w:p>
          <w:p>
            <w:pPr>
              <w:pStyle w:val="TableContents"/>
              <w:numPr>
                <w:ilvl w:val="1"/>
                <w:numId w:val="47"/>
              </w:numPr>
              <w:tabs>
                <w:tab w:val="clear" w:pos="1134"/>
                <w:tab w:val="left" w:leader="none" w:pos="1414"/>
              </w:tabs>
              <w:bidi w:val="0"/>
              <w:spacing w:before="0" w:after="283"/>
              <w:ind w:start="1414" w:hanging="283"/>
              <w:jc w:val="left"/>
              <w:rPr/>
            </w:pPr>
            <w:r>
              <w:rPr/>
              <w:t xml:space="preserve">Vielä potkii: Mel Damski ja Andrea Blaugrund... </w:t>
            </w:r>
          </w:p>
        </w:tc>
      </w:tr>
      <w:tr>
        <w:trPr/>
        <w:tc>
          <w:tcPr>
            <w:tcW w:w="4529" w:type="dxa"/>
            <w:tcBorders/>
            <w:vAlign w:val="center"/>
          </w:tcPr>
          <w:p>
            <w:pPr>
              <w:pStyle w:val="TableContents"/>
              <w:bidi w:val="0"/>
              <w:jc w:val="left"/>
              <w:rPr/>
            </w:pPr>
            <w:r>
              <w:rPr/>
              <w:t xml:space="preserve">Paras lyhytelokuva </w:t>
            </w:r>
          </w:p>
          <w:p>
            <w:pPr>
              <w:pStyle w:val="TableContents"/>
              <w:numPr>
                <w:ilvl w:val="0"/>
                <w:numId w:val="48"/>
              </w:numPr>
              <w:tabs>
                <w:tab w:val="clear" w:pos="1134"/>
                <w:tab w:val="left" w:leader="none" w:pos="707"/>
              </w:tabs>
              <w:bidi w:val="0"/>
              <w:spacing w:before="0" w:after="0"/>
              <w:ind w:start="707" w:hanging="283"/>
              <w:jc w:val="left"/>
              <w:rPr/>
            </w:pPr>
            <w:r>
              <w:rPr/>
              <w:t xml:space="preserve">Viisumit ja hyve -- Chris Tashima ja Chris Donahue </w:t>
            </w:r>
          </w:p>
          <w:p>
            <w:pPr>
              <w:pStyle w:val="TableContents"/>
              <w:numPr>
                <w:ilvl w:val="1"/>
                <w:numId w:val="48"/>
              </w:numPr>
              <w:tabs>
                <w:tab w:val="clear" w:pos="1134"/>
                <w:tab w:val="left" w:leader="none" w:pos="1414"/>
              </w:tabs>
              <w:bidi w:val="0"/>
              <w:spacing w:before="0" w:after="0"/>
              <w:ind w:start="1414" w:hanging="283"/>
              <w:jc w:val="left"/>
              <w:rPr/>
            </w:pPr>
            <w:r>
              <w:rPr/>
              <w:t xml:space="preserve">Tanssi Lexie Dance -- Tim Loane </w:t>
            </w:r>
          </w:p>
          <w:p>
            <w:pPr>
              <w:pStyle w:val="TableContents"/>
              <w:numPr>
                <w:ilvl w:val="1"/>
                <w:numId w:val="48"/>
              </w:numPr>
              <w:tabs>
                <w:tab w:val="clear" w:pos="1134"/>
                <w:tab w:val="left" w:leader="none" w:pos="1414"/>
              </w:tabs>
              <w:bidi w:val="0"/>
              <w:spacing w:before="0" w:after="0"/>
              <w:ind w:start="1414" w:hanging="283"/>
              <w:jc w:val="left"/>
              <w:rPr/>
            </w:pPr>
            <w:r>
              <w:rPr/>
              <w:t xml:space="preserve">On hyvä puhua -- Roger Goldby ja Barney Reisz </w:t>
            </w:r>
          </w:p>
          <w:p>
            <w:pPr>
              <w:pStyle w:val="TableContents"/>
              <w:numPr>
                <w:ilvl w:val="1"/>
                <w:numId w:val="48"/>
              </w:numPr>
              <w:tabs>
                <w:tab w:val="clear" w:pos="1134"/>
                <w:tab w:val="left" w:leader="none" w:pos="1414"/>
              </w:tabs>
              <w:bidi w:val="0"/>
              <w:spacing w:before="0" w:after="0"/>
              <w:ind w:start="1414" w:hanging="283"/>
              <w:jc w:val="left"/>
              <w:rPr/>
            </w:pPr>
            <w:r>
              <w:rPr/>
              <w:t xml:space="preserve">Kultaseni? -- Birger Larsen ja Thomas Lydholm </w:t>
            </w:r>
          </w:p>
          <w:p>
            <w:pPr>
              <w:pStyle w:val="TableContents"/>
              <w:numPr>
                <w:ilvl w:val="1"/>
                <w:numId w:val="48"/>
              </w:numPr>
              <w:tabs>
                <w:tab w:val="clear" w:pos="1134"/>
                <w:tab w:val="left" w:leader="none" w:pos="1414"/>
              </w:tabs>
              <w:bidi w:val="0"/>
              <w:spacing w:before="0" w:after="283"/>
              <w:ind w:start="1414" w:hanging="283"/>
              <w:jc w:val="left"/>
              <w:rPr/>
            </w:pPr>
            <w:r>
              <w:rPr/>
              <w:t xml:space="preserve">Wolfgang -- Anders Thomas Jensen ja Kim Magnusson </w:t>
            </w:r>
          </w:p>
        </w:tc>
        <w:tc>
          <w:tcPr>
            <w:tcW w:w="5676" w:type="dxa"/>
            <w:tcBorders/>
            <w:vAlign w:val="center"/>
          </w:tcPr>
          <w:p>
            <w:pPr>
              <w:pStyle w:val="TableContents"/>
              <w:bidi w:val="0"/>
              <w:jc w:val="left"/>
              <w:rPr/>
            </w:pPr>
            <w:r>
              <w:rPr/>
              <w:t xml:space="preserve">Paras lyhytanimaatioelokuva </w:t>
            </w:r>
          </w:p>
          <w:p>
            <w:pPr>
              <w:pStyle w:val="TableContents"/>
              <w:numPr>
                <w:ilvl w:val="0"/>
                <w:numId w:val="49"/>
              </w:numPr>
              <w:tabs>
                <w:tab w:val="clear" w:pos="1134"/>
                <w:tab w:val="left" w:leader="none" w:pos="707"/>
              </w:tabs>
              <w:bidi w:val="0"/>
              <w:spacing w:before="0" w:after="0"/>
              <w:ind w:start="707" w:hanging="283"/>
              <w:jc w:val="left"/>
              <w:rPr/>
            </w:pPr>
            <w:r>
              <w:rPr/>
              <w:t xml:space="preserve">Gerin peli -- Jan Pinkava </w:t>
            </w:r>
          </w:p>
          <w:p>
            <w:pPr>
              <w:pStyle w:val="TableContents"/>
              <w:numPr>
                <w:ilvl w:val="1"/>
                <w:numId w:val="49"/>
              </w:numPr>
              <w:tabs>
                <w:tab w:val="clear" w:pos="1134"/>
                <w:tab w:val="left" w:leader="none" w:pos="1414"/>
              </w:tabs>
              <w:bidi w:val="0"/>
              <w:spacing w:before="0" w:after="0"/>
              <w:ind w:start="1414" w:hanging="283"/>
              <w:jc w:val="left"/>
              <w:rPr/>
            </w:pPr>
            <w:r>
              <w:rPr/>
              <w:t xml:space="preserve">Kuuluisa Fred -- Joanna Quinn </w:t>
            </w:r>
          </w:p>
          <w:p>
            <w:pPr>
              <w:pStyle w:val="TableContents"/>
              <w:numPr>
                <w:ilvl w:val="1"/>
                <w:numId w:val="49"/>
              </w:numPr>
              <w:tabs>
                <w:tab w:val="clear" w:pos="1134"/>
                <w:tab w:val="left" w:leader="none" w:pos="1414"/>
              </w:tabs>
              <w:bidi w:val="0"/>
              <w:spacing w:before="0" w:after="0"/>
              <w:ind w:start="1414" w:hanging="283"/>
              <w:jc w:val="left"/>
              <w:rPr/>
            </w:pPr>
            <w:r>
              <w:rPr/>
              <w:t xml:space="preserve">Vanha nainen ja kyyhkyset -- Sylvain Chomet </w:t>
            </w:r>
          </w:p>
          <w:p>
            <w:pPr>
              <w:pStyle w:val="TableContents"/>
              <w:numPr>
                <w:ilvl w:val="1"/>
                <w:numId w:val="49"/>
              </w:numPr>
              <w:tabs>
                <w:tab w:val="clear" w:pos="1134"/>
                <w:tab w:val="left" w:leader="none" w:pos="1414"/>
              </w:tabs>
              <w:bidi w:val="0"/>
              <w:spacing w:before="0" w:after="0"/>
              <w:ind w:start="1414" w:hanging="283"/>
              <w:jc w:val="left"/>
              <w:rPr/>
            </w:pPr>
            <w:r>
              <w:rPr/>
              <w:t xml:space="preserve">Redux Riding Hood -- Steve Moore ja Dan O'Shannon </w:t>
            </w:r>
          </w:p>
          <w:p>
            <w:pPr>
              <w:pStyle w:val="TableContents"/>
              <w:numPr>
                <w:ilvl w:val="1"/>
                <w:numId w:val="49"/>
              </w:numPr>
              <w:tabs>
                <w:tab w:val="clear" w:pos="1134"/>
                <w:tab w:val="left" w:leader="none" w:pos="1414"/>
              </w:tabs>
              <w:bidi w:val="0"/>
              <w:spacing w:before="0" w:after="283"/>
              <w:ind w:start="1414" w:hanging="283"/>
              <w:jc w:val="left"/>
              <w:rPr/>
            </w:pPr>
            <w:r>
              <w:rPr/>
              <w:t xml:space="preserve">Rusalka -- Alexander Petrov </w:t>
            </w:r>
          </w:p>
        </w:tc>
      </w:tr>
      <w:tr>
        <w:trPr/>
        <w:tc>
          <w:tcPr>
            <w:tcW w:w="4529" w:type="dxa"/>
            <w:tcBorders/>
            <w:vAlign w:val="center"/>
          </w:tcPr>
          <w:p>
            <w:pPr>
              <w:pStyle w:val="TableContents"/>
              <w:bidi w:val="0"/>
              <w:jc w:val="left"/>
              <w:rPr/>
            </w:pPr>
            <w:r>
              <w:rPr/>
              <w:t xml:space="preserve">Paras alkuperäinen draamamusiikki </w:t>
            </w:r>
          </w:p>
          <w:p>
            <w:pPr>
              <w:pStyle w:val="TableContents"/>
              <w:numPr>
                <w:ilvl w:val="0"/>
                <w:numId w:val="50"/>
              </w:numPr>
              <w:tabs>
                <w:tab w:val="clear" w:pos="1134"/>
                <w:tab w:val="left" w:leader="none" w:pos="707"/>
              </w:tabs>
              <w:bidi w:val="0"/>
              <w:spacing w:before="0" w:after="0"/>
              <w:ind w:start="707" w:hanging="283"/>
              <w:jc w:val="left"/>
              <w:rPr/>
            </w:pPr>
            <w:r>
              <w:rPr/>
              <w:t xml:space="preserve">Titanic -- James Horner </w:t>
            </w:r>
          </w:p>
          <w:p>
            <w:pPr>
              <w:pStyle w:val="TableContents"/>
              <w:numPr>
                <w:ilvl w:val="1"/>
                <w:numId w:val="50"/>
              </w:numPr>
              <w:tabs>
                <w:tab w:val="clear" w:pos="1134"/>
                <w:tab w:val="left" w:leader="none" w:pos="1414"/>
              </w:tabs>
              <w:bidi w:val="0"/>
              <w:spacing w:before="0" w:after="0"/>
              <w:ind w:start="1414" w:hanging="283"/>
              <w:jc w:val="left"/>
              <w:rPr/>
            </w:pPr>
            <w:r>
              <w:rPr/>
              <w:t xml:space="preserve">Amistad -- John Williams </w:t>
            </w:r>
          </w:p>
          <w:p>
            <w:pPr>
              <w:pStyle w:val="TableContents"/>
              <w:numPr>
                <w:ilvl w:val="1"/>
                <w:numId w:val="50"/>
              </w:numPr>
              <w:tabs>
                <w:tab w:val="clear" w:pos="1134"/>
                <w:tab w:val="left" w:leader="none" w:pos="1414"/>
              </w:tabs>
              <w:bidi w:val="0"/>
              <w:spacing w:before="0" w:after="0"/>
              <w:ind w:start="1414" w:hanging="283"/>
              <w:jc w:val="left"/>
              <w:rPr/>
            </w:pPr>
            <w:r>
              <w:rPr/>
              <w:t xml:space="preserve">Good Will Hunting -- Danny Elfman </w:t>
            </w:r>
          </w:p>
          <w:p>
            <w:pPr>
              <w:pStyle w:val="TableContents"/>
              <w:numPr>
                <w:ilvl w:val="1"/>
                <w:numId w:val="50"/>
              </w:numPr>
              <w:tabs>
                <w:tab w:val="clear" w:pos="1134"/>
                <w:tab w:val="left" w:leader="none" w:pos="1414"/>
              </w:tabs>
              <w:bidi w:val="0"/>
              <w:spacing w:before="0" w:after="0"/>
              <w:ind w:start="1414" w:hanging="283"/>
              <w:jc w:val="left"/>
              <w:rPr/>
            </w:pPr>
            <w:r>
              <w:rPr/>
              <w:t xml:space="preserve">Kundun -- Philip Glass </w:t>
            </w:r>
          </w:p>
          <w:p>
            <w:pPr>
              <w:pStyle w:val="TableContents"/>
              <w:numPr>
                <w:ilvl w:val="1"/>
                <w:numId w:val="50"/>
              </w:numPr>
              <w:tabs>
                <w:tab w:val="clear" w:pos="1134"/>
                <w:tab w:val="left" w:leader="none" w:pos="1414"/>
              </w:tabs>
              <w:bidi w:val="0"/>
              <w:spacing w:before="0" w:after="283"/>
              <w:ind w:start="1414" w:hanging="283"/>
              <w:jc w:val="left"/>
              <w:rPr/>
            </w:pPr>
            <w:r>
              <w:rPr/>
              <w:t xml:space="preserve">L.A. Confidential -- Jerry Goldsmith </w:t>
            </w:r>
          </w:p>
        </w:tc>
        <w:tc>
          <w:tcPr>
            <w:tcW w:w="5676" w:type="dxa"/>
            <w:tcBorders/>
            <w:vAlign w:val="center"/>
          </w:tcPr>
          <w:p>
            <w:pPr>
              <w:pStyle w:val="TableContents"/>
              <w:bidi w:val="0"/>
              <w:jc w:val="left"/>
              <w:rPr/>
            </w:pPr>
            <w:r>
              <w:rPr/>
              <w:t xml:space="preserve">Paras alkuperäinen musikaali- tai komediamusiikki </w:t>
            </w:r>
          </w:p>
          <w:p>
            <w:pPr>
              <w:pStyle w:val="TableContents"/>
              <w:numPr>
                <w:ilvl w:val="0"/>
                <w:numId w:val="51"/>
              </w:numPr>
              <w:tabs>
                <w:tab w:val="clear" w:pos="1134"/>
                <w:tab w:val="left" w:leader="none" w:pos="707"/>
              </w:tabs>
              <w:bidi w:val="0"/>
              <w:spacing w:before="0" w:after="0"/>
              <w:ind w:start="707" w:hanging="283"/>
              <w:jc w:val="left"/>
              <w:rPr/>
            </w:pPr>
            <w:r>
              <w:rPr/>
              <w:t xml:space="preserve">The Full Monty -- Anne Dudley </w:t>
            </w:r>
          </w:p>
          <w:p>
            <w:pPr>
              <w:pStyle w:val="TableContents"/>
              <w:numPr>
                <w:ilvl w:val="1"/>
                <w:numId w:val="51"/>
              </w:numPr>
              <w:tabs>
                <w:tab w:val="clear" w:pos="1134"/>
                <w:tab w:val="left" w:leader="none" w:pos="1414"/>
              </w:tabs>
              <w:bidi w:val="0"/>
              <w:spacing w:before="0" w:after="0"/>
              <w:ind w:start="1414" w:hanging="283"/>
              <w:jc w:val="left"/>
              <w:rPr/>
            </w:pPr>
            <w:r>
              <w:rPr/>
              <w:t xml:space="preserve">Anastasia -- Musiikki Stephen Flaherty; sanat Lynn Ahrens; orkesteripartituuri David Newman </w:t>
            </w:r>
          </w:p>
          <w:p>
            <w:pPr>
              <w:pStyle w:val="TableContents"/>
              <w:numPr>
                <w:ilvl w:val="1"/>
                <w:numId w:val="51"/>
              </w:numPr>
              <w:tabs>
                <w:tab w:val="clear" w:pos="1134"/>
                <w:tab w:val="left" w:leader="none" w:pos="1414"/>
              </w:tabs>
              <w:bidi w:val="0"/>
              <w:spacing w:before="0" w:after="0"/>
              <w:ind w:start="1414" w:hanging="283"/>
              <w:jc w:val="left"/>
              <w:rPr/>
            </w:pPr>
            <w:r>
              <w:rPr/>
              <w:t xml:space="preserve">As Good as It Gets -- Hans Zimmer </w:t>
            </w:r>
          </w:p>
          <w:p>
            <w:pPr>
              <w:pStyle w:val="TableContents"/>
              <w:numPr>
                <w:ilvl w:val="1"/>
                <w:numId w:val="51"/>
              </w:numPr>
              <w:tabs>
                <w:tab w:val="clear" w:pos="1134"/>
                <w:tab w:val="left" w:leader="none" w:pos="1414"/>
              </w:tabs>
              <w:bidi w:val="0"/>
              <w:spacing w:before="0" w:after="0"/>
              <w:ind w:start="1414" w:hanging="283"/>
              <w:jc w:val="left"/>
              <w:rPr/>
            </w:pPr>
            <w:r>
              <w:rPr/>
              <w:t xml:space="preserve">Men in Black -- Danny Elfman </w:t>
            </w:r>
          </w:p>
          <w:p>
            <w:pPr>
              <w:pStyle w:val="TableContents"/>
              <w:numPr>
                <w:ilvl w:val="1"/>
                <w:numId w:val="51"/>
              </w:numPr>
              <w:tabs>
                <w:tab w:val="clear" w:pos="1134"/>
                <w:tab w:val="left" w:leader="none" w:pos="1414"/>
              </w:tabs>
              <w:bidi w:val="0"/>
              <w:spacing w:before="0" w:after="283"/>
              <w:ind w:start="1414" w:hanging="283"/>
              <w:jc w:val="left"/>
              <w:rPr/>
            </w:pPr>
            <w:r>
              <w:rPr/>
              <w:t xml:space="preserve">Parhaan ystäväni häät -- James Newton Howard </w:t>
            </w:r>
          </w:p>
        </w:tc>
      </w:tr>
      <w:tr>
        <w:trPr/>
        <w:tc>
          <w:tcPr>
            <w:tcW w:w="4529" w:type="dxa"/>
            <w:tcBorders/>
            <w:vAlign w:val="center"/>
          </w:tcPr>
          <w:p>
            <w:pPr>
              <w:pStyle w:val="TableContents"/>
              <w:bidi w:val="0"/>
              <w:jc w:val="left"/>
              <w:rPr/>
            </w:pPr>
            <w:r>
              <w:rPr/>
              <w:t xml:space="preserve">Paras äänitehosteiden editointi </w:t>
            </w:r>
          </w:p>
          <w:p>
            <w:pPr>
              <w:pStyle w:val="TableContents"/>
              <w:numPr>
                <w:ilvl w:val="0"/>
                <w:numId w:val="52"/>
              </w:numPr>
              <w:tabs>
                <w:tab w:val="clear" w:pos="1134"/>
                <w:tab w:val="left" w:leader="none" w:pos="707"/>
              </w:tabs>
              <w:bidi w:val="0"/>
              <w:spacing w:before="0" w:after="0"/>
              <w:ind w:start="707" w:hanging="283"/>
              <w:jc w:val="left"/>
              <w:rPr/>
            </w:pPr>
            <w:r>
              <w:rPr/>
              <w:t xml:space="preserve">Titanic -- Tom Bellfort ja Christopher Boyes </w:t>
            </w:r>
          </w:p>
          <w:p>
            <w:pPr>
              <w:pStyle w:val="TableContents"/>
              <w:numPr>
                <w:ilvl w:val="1"/>
                <w:numId w:val="52"/>
              </w:numPr>
              <w:tabs>
                <w:tab w:val="clear" w:pos="1134"/>
                <w:tab w:val="left" w:leader="none" w:pos="1414"/>
              </w:tabs>
              <w:bidi w:val="0"/>
              <w:spacing w:before="0" w:after="0"/>
              <w:ind w:start="1414" w:hanging="283"/>
              <w:jc w:val="left"/>
              <w:rPr/>
            </w:pPr>
            <w:r>
              <w:rPr/>
              <w:t xml:space="preserve">Face / Off -- Mark Stoeckinger ja Per Hallberg </w:t>
            </w:r>
          </w:p>
          <w:p>
            <w:pPr>
              <w:pStyle w:val="TableContents"/>
              <w:numPr>
                <w:ilvl w:val="1"/>
                <w:numId w:val="52"/>
              </w:numPr>
              <w:tabs>
                <w:tab w:val="clear" w:pos="1134"/>
                <w:tab w:val="left" w:leader="none" w:pos="1414"/>
              </w:tabs>
              <w:bidi w:val="0"/>
              <w:spacing w:before="0" w:after="283"/>
              <w:ind w:start="1414" w:hanging="283"/>
              <w:jc w:val="left"/>
              <w:rPr/>
            </w:pPr>
            <w:r>
              <w:rPr/>
              <w:t xml:space="preserve">Viides elementti -- Mark Mangini </w:t>
            </w:r>
          </w:p>
        </w:tc>
        <w:tc>
          <w:tcPr>
            <w:tcW w:w="5676" w:type="dxa"/>
            <w:tcBorders/>
            <w:vAlign w:val="center"/>
          </w:tcPr>
          <w:p>
            <w:pPr>
              <w:pStyle w:val="TableContents"/>
              <w:bidi w:val="0"/>
              <w:jc w:val="left"/>
              <w:rPr/>
            </w:pPr>
            <w:r>
              <w:rPr/>
              <w:t xml:space="preserve">Paras ääni </w:t>
            </w:r>
          </w:p>
          <w:p>
            <w:pPr>
              <w:pStyle w:val="TableContents"/>
              <w:numPr>
                <w:ilvl w:val="0"/>
                <w:numId w:val="53"/>
              </w:numPr>
              <w:tabs>
                <w:tab w:val="clear" w:pos="1134"/>
                <w:tab w:val="left" w:leader="none" w:pos="707"/>
              </w:tabs>
              <w:bidi w:val="0"/>
              <w:spacing w:before="0" w:after="0"/>
              <w:ind w:start="707" w:hanging="283"/>
              <w:jc w:val="left"/>
              <w:rPr/>
            </w:pPr>
            <w:r>
              <w:rPr/>
              <w:t xml:space="preserve">Titanic -- Gary Rydstrom, Tom Johnson, Gary Summers ja Mark Ulano </w:t>
            </w:r>
          </w:p>
          <w:p>
            <w:pPr>
              <w:pStyle w:val="TableContents"/>
              <w:numPr>
                <w:ilvl w:val="1"/>
                <w:numId w:val="53"/>
              </w:numPr>
              <w:tabs>
                <w:tab w:val="clear" w:pos="1134"/>
                <w:tab w:val="left" w:leader="none" w:pos="1414"/>
              </w:tabs>
              <w:bidi w:val="0"/>
              <w:spacing w:before="0" w:after="0"/>
              <w:ind w:start="1414" w:hanging="283"/>
              <w:jc w:val="left"/>
              <w:rPr/>
            </w:pPr>
            <w:r>
              <w:rPr/>
              <w:t xml:space="preserve">Air Force One -- Paul Massey, Rick Kline, Doug Hemphill ja Keith A. Wester. </w:t>
            </w:r>
          </w:p>
          <w:p>
            <w:pPr>
              <w:pStyle w:val="TableContents"/>
              <w:numPr>
                <w:ilvl w:val="1"/>
                <w:numId w:val="53"/>
              </w:numPr>
              <w:tabs>
                <w:tab w:val="clear" w:pos="1134"/>
                <w:tab w:val="left" w:leader="none" w:pos="1414"/>
              </w:tabs>
              <w:bidi w:val="0"/>
              <w:spacing w:before="0" w:after="0"/>
              <w:ind w:start="1414" w:hanging="283"/>
              <w:jc w:val="left"/>
              <w:rPr/>
            </w:pPr>
            <w:r>
              <w:rPr/>
              <w:t xml:space="preserve">Con Air -- Kevin O'Connell, Greg P. Russell ja Art Rochester </w:t>
            </w:r>
          </w:p>
          <w:p>
            <w:pPr>
              <w:pStyle w:val="TableContents"/>
              <w:numPr>
                <w:ilvl w:val="1"/>
                <w:numId w:val="53"/>
              </w:numPr>
              <w:tabs>
                <w:tab w:val="clear" w:pos="1134"/>
                <w:tab w:val="left" w:leader="none" w:pos="1414"/>
              </w:tabs>
              <w:bidi w:val="0"/>
              <w:spacing w:before="0" w:after="0"/>
              <w:ind w:start="1414" w:hanging="283"/>
              <w:jc w:val="left"/>
              <w:rPr/>
            </w:pPr>
            <w:r>
              <w:rPr/>
              <w:t xml:space="preserve">Yhteystiedot -- Randy Thom, Tom Johnson, Dennis S. Sands ja William B. Kaplan. </w:t>
            </w:r>
          </w:p>
          <w:p>
            <w:pPr>
              <w:pStyle w:val="TableContents"/>
              <w:numPr>
                <w:ilvl w:val="1"/>
                <w:numId w:val="53"/>
              </w:numPr>
              <w:tabs>
                <w:tab w:val="clear" w:pos="1134"/>
                <w:tab w:val="left" w:leader="none" w:pos="1414"/>
              </w:tabs>
              <w:bidi w:val="0"/>
              <w:spacing w:before="0" w:after="283"/>
              <w:ind w:start="1414" w:hanging="283"/>
              <w:jc w:val="left"/>
              <w:rPr/>
            </w:pPr>
            <w:r>
              <w:rPr/>
              <w:t xml:space="preserve">L.A. Confidential -- Andy Nelson, Anna Behlmer ja Kirk Francis </w:t>
            </w:r>
          </w:p>
        </w:tc>
      </w:tr>
      <w:tr>
        <w:trPr/>
        <w:tc>
          <w:tcPr>
            <w:tcW w:w="4529" w:type="dxa"/>
            <w:tcBorders/>
            <w:vAlign w:val="center"/>
          </w:tcPr>
          <w:p>
            <w:pPr>
              <w:pStyle w:val="TableContents"/>
              <w:bidi w:val="0"/>
              <w:jc w:val="left"/>
              <w:rPr/>
            </w:pPr>
            <w:r>
              <w:rPr/>
              <w:t xml:space="preserve">Paras taiteellinen ohjaus </w:t>
            </w:r>
          </w:p>
          <w:p>
            <w:pPr>
              <w:pStyle w:val="TableContents"/>
              <w:numPr>
                <w:ilvl w:val="0"/>
                <w:numId w:val="54"/>
              </w:numPr>
              <w:tabs>
                <w:tab w:val="clear" w:pos="1134"/>
                <w:tab w:val="left" w:leader="none" w:pos="707"/>
              </w:tabs>
              <w:bidi w:val="0"/>
              <w:spacing w:before="0" w:after="0"/>
              <w:ind w:start="707" w:hanging="283"/>
              <w:jc w:val="left"/>
              <w:rPr/>
            </w:pPr>
            <w:r>
              <w:rPr/>
              <w:t xml:space="preserve">Titanic -- Taideohjaus: Peter Lamont; lavastus: Michael D. Ford </w:t>
            </w:r>
          </w:p>
          <w:p>
            <w:pPr>
              <w:pStyle w:val="TableContents"/>
              <w:numPr>
                <w:ilvl w:val="1"/>
                <w:numId w:val="54"/>
              </w:numPr>
              <w:tabs>
                <w:tab w:val="clear" w:pos="1134"/>
                <w:tab w:val="left" w:leader="none" w:pos="1414"/>
              </w:tabs>
              <w:bidi w:val="0"/>
              <w:spacing w:before="0" w:after="0"/>
              <w:ind w:start="1414" w:hanging="283"/>
              <w:jc w:val="left"/>
              <w:rPr/>
            </w:pPr>
            <w:r>
              <w:rPr/>
              <w:t xml:space="preserve">Gattaca -- Taideohjaus: Jan Roelfs; lavastus: Nancy Nye </w:t>
            </w:r>
          </w:p>
          <w:p>
            <w:pPr>
              <w:pStyle w:val="TableContents"/>
              <w:numPr>
                <w:ilvl w:val="1"/>
                <w:numId w:val="54"/>
              </w:numPr>
              <w:tabs>
                <w:tab w:val="clear" w:pos="1134"/>
                <w:tab w:val="left" w:leader="none" w:pos="1414"/>
              </w:tabs>
              <w:bidi w:val="0"/>
              <w:spacing w:before="0" w:after="0"/>
              <w:ind w:start="1414" w:hanging="283"/>
              <w:jc w:val="left"/>
              <w:rPr/>
            </w:pPr>
            <w:r>
              <w:rPr/>
              <w:t xml:space="preserve">Kundun -- Taideohjaus: Dante Ferretti; lavastus: Francesca Lo Schiavo </w:t>
            </w:r>
          </w:p>
          <w:p>
            <w:pPr>
              <w:pStyle w:val="TableContents"/>
              <w:numPr>
                <w:ilvl w:val="1"/>
                <w:numId w:val="54"/>
              </w:numPr>
              <w:tabs>
                <w:tab w:val="clear" w:pos="1134"/>
                <w:tab w:val="left" w:leader="none" w:pos="1414"/>
              </w:tabs>
              <w:bidi w:val="0"/>
              <w:spacing w:before="0" w:after="0"/>
              <w:ind w:start="1414" w:hanging="283"/>
              <w:jc w:val="left"/>
              <w:rPr/>
            </w:pPr>
            <w:r>
              <w:rPr/>
              <w:t xml:space="preserve">L.A. Confidential -- Taideohjaus: Jeannine Oppewall; lavastus: Jay Hart </w:t>
            </w:r>
          </w:p>
          <w:p>
            <w:pPr>
              <w:pStyle w:val="TableContents"/>
              <w:numPr>
                <w:ilvl w:val="1"/>
                <w:numId w:val="54"/>
              </w:numPr>
              <w:tabs>
                <w:tab w:val="clear" w:pos="1134"/>
                <w:tab w:val="left" w:leader="none" w:pos="1414"/>
              </w:tabs>
              <w:bidi w:val="0"/>
              <w:spacing w:before="0" w:after="283"/>
              <w:ind w:start="1414" w:hanging="283"/>
              <w:jc w:val="left"/>
              <w:rPr/>
            </w:pPr>
            <w:r>
              <w:rPr/>
              <w:t xml:space="preserve">Men in Black -- Taideohjaus: Bo Welch; lavastus: Cheryl Carasik </w:t>
            </w:r>
          </w:p>
        </w:tc>
        <w:tc>
          <w:tcPr>
            <w:tcW w:w="5676" w:type="dxa"/>
            <w:tcBorders/>
            <w:vAlign w:val="center"/>
          </w:tcPr>
          <w:p>
            <w:pPr>
              <w:pStyle w:val="TableContents"/>
              <w:bidi w:val="0"/>
              <w:jc w:val="left"/>
              <w:rPr/>
            </w:pPr>
            <w:r>
              <w:rPr/>
              <w:t xml:space="preserve">Paras kuvaus </w:t>
            </w:r>
          </w:p>
          <w:p>
            <w:pPr>
              <w:pStyle w:val="TableContents"/>
              <w:numPr>
                <w:ilvl w:val="0"/>
                <w:numId w:val="55"/>
              </w:numPr>
              <w:tabs>
                <w:tab w:val="clear" w:pos="1134"/>
                <w:tab w:val="left" w:leader="none" w:pos="707"/>
              </w:tabs>
              <w:bidi w:val="0"/>
              <w:spacing w:before="0" w:after="0"/>
              <w:ind w:start="707" w:hanging="283"/>
              <w:jc w:val="left"/>
              <w:rPr/>
            </w:pPr>
            <w:r>
              <w:rPr/>
              <w:t xml:space="preserve">Titanic -- Russell Carpenter </w:t>
            </w:r>
          </w:p>
          <w:p>
            <w:pPr>
              <w:pStyle w:val="TableContents"/>
              <w:numPr>
                <w:ilvl w:val="1"/>
                <w:numId w:val="55"/>
              </w:numPr>
              <w:tabs>
                <w:tab w:val="clear" w:pos="1134"/>
                <w:tab w:val="left" w:leader="none" w:pos="1414"/>
              </w:tabs>
              <w:bidi w:val="0"/>
              <w:spacing w:before="0" w:after="0"/>
              <w:ind w:start="1414" w:hanging="283"/>
              <w:jc w:val="left"/>
              <w:rPr/>
            </w:pPr>
            <w:r>
              <w:rPr/>
              <w:t xml:space="preserve">Amistad -- Janusz Kamiński </w:t>
            </w:r>
          </w:p>
          <w:p>
            <w:pPr>
              <w:pStyle w:val="TableContents"/>
              <w:numPr>
                <w:ilvl w:val="1"/>
                <w:numId w:val="55"/>
              </w:numPr>
              <w:tabs>
                <w:tab w:val="clear" w:pos="1134"/>
                <w:tab w:val="left" w:leader="none" w:pos="1414"/>
              </w:tabs>
              <w:bidi w:val="0"/>
              <w:spacing w:before="0" w:after="0"/>
              <w:ind w:start="1414" w:hanging="283"/>
              <w:jc w:val="left"/>
              <w:rPr/>
            </w:pPr>
            <w:r>
              <w:rPr/>
              <w:t xml:space="preserve">Kundun -- Roger Deakins </w:t>
            </w:r>
          </w:p>
          <w:p>
            <w:pPr>
              <w:pStyle w:val="TableContents"/>
              <w:numPr>
                <w:ilvl w:val="1"/>
                <w:numId w:val="55"/>
              </w:numPr>
              <w:tabs>
                <w:tab w:val="clear" w:pos="1134"/>
                <w:tab w:val="left" w:leader="none" w:pos="1414"/>
              </w:tabs>
              <w:bidi w:val="0"/>
              <w:spacing w:before="0" w:after="0"/>
              <w:ind w:start="1414" w:hanging="283"/>
              <w:jc w:val="left"/>
              <w:rPr/>
            </w:pPr>
            <w:r>
              <w:rPr/>
              <w:t xml:space="preserve">L.A. Confidential -- Dante Spinotti </w:t>
            </w:r>
          </w:p>
          <w:p>
            <w:pPr>
              <w:pStyle w:val="TableContents"/>
              <w:numPr>
                <w:ilvl w:val="1"/>
                <w:numId w:val="55"/>
              </w:numPr>
              <w:tabs>
                <w:tab w:val="clear" w:pos="1134"/>
                <w:tab w:val="left" w:leader="none" w:pos="1414"/>
              </w:tabs>
              <w:bidi w:val="0"/>
              <w:spacing w:before="0" w:after="283"/>
              <w:ind w:start="1414" w:hanging="283"/>
              <w:jc w:val="left"/>
              <w:rPr/>
            </w:pPr>
            <w:r>
              <w:rPr/>
              <w:t xml:space="preserve">Kyyhkyn siivet -- Eduardo Serra </w:t>
            </w:r>
          </w:p>
        </w:tc>
      </w:tr>
      <w:tr>
        <w:trPr/>
        <w:tc>
          <w:tcPr>
            <w:tcW w:w="4529" w:type="dxa"/>
            <w:tcBorders/>
            <w:vAlign w:val="center"/>
          </w:tcPr>
          <w:p>
            <w:pPr>
              <w:pStyle w:val="TableContents"/>
              <w:bidi w:val="0"/>
              <w:jc w:val="left"/>
              <w:rPr/>
            </w:pPr>
            <w:r>
              <w:rPr/>
              <w:t xml:space="preserve">Paras meikki </w:t>
            </w:r>
          </w:p>
          <w:p>
            <w:pPr>
              <w:pStyle w:val="TableContents"/>
              <w:numPr>
                <w:ilvl w:val="0"/>
                <w:numId w:val="56"/>
              </w:numPr>
              <w:tabs>
                <w:tab w:val="clear" w:pos="1134"/>
                <w:tab w:val="left" w:leader="none" w:pos="707"/>
              </w:tabs>
              <w:bidi w:val="0"/>
              <w:spacing w:before="0" w:after="0"/>
              <w:ind w:start="707" w:hanging="283"/>
              <w:jc w:val="left"/>
              <w:rPr/>
            </w:pPr>
            <w:r>
              <w:rPr/>
              <w:t xml:space="preserve">Miehet mustissa -- Rick Baker ja David LeRoy Anderson </w:t>
            </w:r>
          </w:p>
          <w:p>
            <w:pPr>
              <w:pStyle w:val="TableContents"/>
              <w:numPr>
                <w:ilvl w:val="1"/>
                <w:numId w:val="56"/>
              </w:numPr>
              <w:tabs>
                <w:tab w:val="clear" w:pos="1134"/>
                <w:tab w:val="left" w:leader="none" w:pos="1414"/>
              </w:tabs>
              <w:bidi w:val="0"/>
              <w:spacing w:before="0" w:after="0"/>
              <w:ind w:start="1414" w:hanging="283"/>
              <w:jc w:val="left"/>
              <w:rPr/>
            </w:pPr>
            <w:r>
              <w:rPr/>
              <w:t xml:space="preserve">Rouva Brown -- Lisa Westcott, Veronica Brebner ja Beverley Binda </w:t>
            </w:r>
          </w:p>
          <w:p>
            <w:pPr>
              <w:pStyle w:val="TableContents"/>
              <w:numPr>
                <w:ilvl w:val="1"/>
                <w:numId w:val="56"/>
              </w:numPr>
              <w:tabs>
                <w:tab w:val="clear" w:pos="1134"/>
                <w:tab w:val="left" w:leader="none" w:pos="1414"/>
              </w:tabs>
              <w:bidi w:val="0"/>
              <w:spacing w:before="0" w:after="283"/>
              <w:ind w:start="1414" w:hanging="283"/>
              <w:jc w:val="left"/>
              <w:rPr/>
            </w:pPr>
            <w:r>
              <w:rPr/>
              <w:t xml:space="preserve">Titanic -- Tina Earnshaw, Greg Cannom ja Simon Thompson </w:t>
            </w:r>
          </w:p>
        </w:tc>
        <w:tc>
          <w:tcPr>
            <w:tcW w:w="5676" w:type="dxa"/>
            <w:tcBorders/>
            <w:vAlign w:val="center"/>
          </w:tcPr>
          <w:p>
            <w:pPr>
              <w:pStyle w:val="TableContents"/>
              <w:bidi w:val="0"/>
              <w:jc w:val="left"/>
              <w:rPr/>
            </w:pPr>
            <w:r>
              <w:rPr/>
              <w:t xml:space="preserve">Paras pukusuunnittelu </w:t>
            </w:r>
          </w:p>
          <w:p>
            <w:pPr>
              <w:pStyle w:val="TableContents"/>
              <w:numPr>
                <w:ilvl w:val="0"/>
                <w:numId w:val="57"/>
              </w:numPr>
              <w:tabs>
                <w:tab w:val="clear" w:pos="1134"/>
                <w:tab w:val="left" w:leader="none" w:pos="707"/>
              </w:tabs>
              <w:bidi w:val="0"/>
              <w:spacing w:before="0" w:after="0"/>
              <w:ind w:start="707" w:hanging="283"/>
              <w:jc w:val="left"/>
              <w:rPr/>
            </w:pPr>
            <w:r>
              <w:rPr/>
              <w:t xml:space="preserve">Titanic -- Deborah Lynn Scott </w:t>
            </w:r>
          </w:p>
          <w:p>
            <w:pPr>
              <w:pStyle w:val="TableContents"/>
              <w:numPr>
                <w:ilvl w:val="1"/>
                <w:numId w:val="57"/>
              </w:numPr>
              <w:tabs>
                <w:tab w:val="clear" w:pos="1134"/>
                <w:tab w:val="left" w:leader="none" w:pos="1414"/>
              </w:tabs>
              <w:bidi w:val="0"/>
              <w:spacing w:before="0" w:after="0"/>
              <w:ind w:start="1414" w:hanging="283"/>
              <w:jc w:val="left"/>
              <w:rPr/>
            </w:pPr>
            <w:r>
              <w:rPr/>
              <w:t xml:space="preserve">Amistad -- Ruth E. Carter </w:t>
            </w:r>
          </w:p>
          <w:p>
            <w:pPr>
              <w:pStyle w:val="TableContents"/>
              <w:numPr>
                <w:ilvl w:val="1"/>
                <w:numId w:val="57"/>
              </w:numPr>
              <w:tabs>
                <w:tab w:val="clear" w:pos="1134"/>
                <w:tab w:val="left" w:leader="none" w:pos="1414"/>
              </w:tabs>
              <w:bidi w:val="0"/>
              <w:spacing w:before="0" w:after="0"/>
              <w:ind w:start="1414" w:hanging="283"/>
              <w:jc w:val="left"/>
              <w:rPr/>
            </w:pPr>
            <w:r>
              <w:rPr/>
              <w:t xml:space="preserve">Kundun -- Dante Ferretti </w:t>
            </w:r>
          </w:p>
          <w:p>
            <w:pPr>
              <w:pStyle w:val="TableContents"/>
              <w:numPr>
                <w:ilvl w:val="1"/>
                <w:numId w:val="57"/>
              </w:numPr>
              <w:tabs>
                <w:tab w:val="clear" w:pos="1134"/>
                <w:tab w:val="left" w:leader="none" w:pos="1414"/>
              </w:tabs>
              <w:bidi w:val="0"/>
              <w:spacing w:before="0" w:after="0"/>
              <w:ind w:start="1414" w:hanging="283"/>
              <w:jc w:val="left"/>
              <w:rPr/>
            </w:pPr>
            <w:r>
              <w:rPr/>
              <w:t xml:space="preserve">Oscar ja Lucinda -- Janet Patterson </w:t>
            </w:r>
          </w:p>
          <w:p>
            <w:pPr>
              <w:pStyle w:val="TableContents"/>
              <w:numPr>
                <w:ilvl w:val="1"/>
                <w:numId w:val="57"/>
              </w:numPr>
              <w:tabs>
                <w:tab w:val="clear" w:pos="1134"/>
                <w:tab w:val="left" w:leader="none" w:pos="1414"/>
              </w:tabs>
              <w:bidi w:val="0"/>
              <w:spacing w:before="0" w:after="283"/>
              <w:ind w:start="1414" w:hanging="283"/>
              <w:jc w:val="left"/>
              <w:rPr/>
            </w:pPr>
            <w:r>
              <w:rPr/>
              <w:t xml:space="preserve">Kyyhkyn siivet -- Sandy Powell </w:t>
            </w:r>
          </w:p>
        </w:tc>
      </w:tr>
      <w:tr>
        <w:trPr/>
        <w:tc>
          <w:tcPr>
            <w:tcW w:w="4529" w:type="dxa"/>
            <w:tcBorders/>
            <w:vAlign w:val="center"/>
          </w:tcPr>
          <w:p>
            <w:pPr>
              <w:pStyle w:val="TableContents"/>
              <w:bidi w:val="0"/>
              <w:jc w:val="left"/>
              <w:rPr/>
            </w:pPr>
            <w:r>
              <w:rPr/>
              <w:t xml:space="preserve">Paras leikkaus </w:t>
            </w:r>
          </w:p>
          <w:p>
            <w:pPr>
              <w:pStyle w:val="TableContents"/>
              <w:numPr>
                <w:ilvl w:val="0"/>
                <w:numId w:val="58"/>
              </w:numPr>
              <w:tabs>
                <w:tab w:val="clear" w:pos="1134"/>
                <w:tab w:val="left" w:leader="none" w:pos="707"/>
              </w:tabs>
              <w:bidi w:val="0"/>
              <w:spacing w:before="0" w:after="0"/>
              <w:ind w:start="707" w:hanging="283"/>
              <w:jc w:val="left"/>
              <w:rPr/>
            </w:pPr>
            <w:r>
              <w:rPr/>
              <w:t xml:space="preserve">Titanic -- Conrad Buff, James Cameron ja Richard A. Harris. </w:t>
            </w:r>
          </w:p>
          <w:p>
            <w:pPr>
              <w:pStyle w:val="TableContents"/>
              <w:numPr>
                <w:ilvl w:val="1"/>
                <w:numId w:val="58"/>
              </w:numPr>
              <w:tabs>
                <w:tab w:val="clear" w:pos="1134"/>
                <w:tab w:val="left" w:leader="none" w:pos="1414"/>
              </w:tabs>
              <w:bidi w:val="0"/>
              <w:spacing w:before="0" w:after="0"/>
              <w:ind w:start="1414" w:hanging="283"/>
              <w:jc w:val="left"/>
              <w:rPr/>
            </w:pPr>
            <w:r>
              <w:rPr/>
              <w:t xml:space="preserve">Air Force One -- Richard Francis-Bruce </w:t>
            </w:r>
          </w:p>
          <w:p>
            <w:pPr>
              <w:pStyle w:val="TableContents"/>
              <w:numPr>
                <w:ilvl w:val="1"/>
                <w:numId w:val="58"/>
              </w:numPr>
              <w:tabs>
                <w:tab w:val="clear" w:pos="1134"/>
                <w:tab w:val="left" w:leader="none" w:pos="1414"/>
              </w:tabs>
              <w:bidi w:val="0"/>
              <w:spacing w:before="0" w:after="0"/>
              <w:ind w:start="1414" w:hanging="283"/>
              <w:jc w:val="left"/>
              <w:rPr/>
            </w:pPr>
            <w:r>
              <w:rPr/>
              <w:t xml:space="preserve">Niin hyvä kuin vain voi olla -- Richard Marks </w:t>
            </w:r>
          </w:p>
          <w:p>
            <w:pPr>
              <w:pStyle w:val="TableContents"/>
              <w:numPr>
                <w:ilvl w:val="1"/>
                <w:numId w:val="58"/>
              </w:numPr>
              <w:tabs>
                <w:tab w:val="clear" w:pos="1134"/>
                <w:tab w:val="left" w:leader="none" w:pos="1414"/>
              </w:tabs>
              <w:bidi w:val="0"/>
              <w:spacing w:before="0" w:after="0"/>
              <w:ind w:start="1414" w:hanging="283"/>
              <w:jc w:val="left"/>
              <w:rPr/>
            </w:pPr>
            <w:r>
              <w:rPr/>
              <w:t xml:space="preserve">Good Will Hunting -- Pietro Scalia </w:t>
            </w:r>
          </w:p>
          <w:p>
            <w:pPr>
              <w:pStyle w:val="TableContents"/>
              <w:numPr>
                <w:ilvl w:val="1"/>
                <w:numId w:val="58"/>
              </w:numPr>
              <w:tabs>
                <w:tab w:val="clear" w:pos="1134"/>
                <w:tab w:val="left" w:leader="none" w:pos="1414"/>
              </w:tabs>
              <w:bidi w:val="0"/>
              <w:spacing w:before="0" w:after="283"/>
              <w:ind w:start="1414" w:hanging="283"/>
              <w:jc w:val="left"/>
              <w:rPr/>
            </w:pPr>
            <w:r>
              <w:rPr/>
              <w:t xml:space="preserve">L.A. Confidential -- Peter Honess </w:t>
            </w:r>
          </w:p>
        </w:tc>
        <w:tc>
          <w:tcPr>
            <w:tcW w:w="5676" w:type="dxa"/>
            <w:tcBorders/>
            <w:vAlign w:val="center"/>
          </w:tcPr>
          <w:p>
            <w:pPr>
              <w:pStyle w:val="TableContents"/>
              <w:bidi w:val="0"/>
              <w:jc w:val="left"/>
              <w:rPr/>
            </w:pPr>
            <w:r>
              <w:rPr/>
              <w:t xml:space="preserve">Parhaat visuaaliset tehosteet </w:t>
            </w:r>
          </w:p>
          <w:p>
            <w:pPr>
              <w:pStyle w:val="TableContents"/>
              <w:numPr>
                <w:ilvl w:val="0"/>
                <w:numId w:val="59"/>
              </w:numPr>
              <w:tabs>
                <w:tab w:val="clear" w:pos="1134"/>
                <w:tab w:val="left" w:leader="none" w:pos="707"/>
              </w:tabs>
              <w:bidi w:val="0"/>
              <w:spacing w:before="0" w:after="0"/>
              <w:ind w:start="707" w:hanging="283"/>
              <w:jc w:val="left"/>
              <w:rPr/>
            </w:pPr>
            <w:r>
              <w:rPr/>
              <w:t xml:space="preserve">Titanic -- Robert Legato, Mark Lasoff, Thomas L. Fisher ja Michael Kanfer. </w:t>
            </w:r>
          </w:p>
          <w:p>
            <w:pPr>
              <w:pStyle w:val="TableContents"/>
              <w:numPr>
                <w:ilvl w:val="1"/>
                <w:numId w:val="59"/>
              </w:numPr>
              <w:tabs>
                <w:tab w:val="clear" w:pos="1134"/>
                <w:tab w:val="left" w:leader="none" w:pos="1414"/>
              </w:tabs>
              <w:bidi w:val="0"/>
              <w:spacing w:before="0" w:after="0"/>
              <w:ind w:start="1414" w:hanging="283"/>
              <w:jc w:val="left"/>
              <w:rPr/>
            </w:pPr>
            <w:r>
              <w:rPr/>
              <w:t xml:space="preserve">Kadonnut maailma: Jurassic Park -- Dennis Muren, Stan Winston, Randal M. Dutra ja Michael Lantieri </w:t>
            </w:r>
          </w:p>
          <w:p>
            <w:pPr>
              <w:pStyle w:val="TableContents"/>
              <w:numPr>
                <w:ilvl w:val="1"/>
                <w:numId w:val="59"/>
              </w:numPr>
              <w:tabs>
                <w:tab w:val="clear" w:pos="1134"/>
                <w:tab w:val="left" w:leader="none" w:pos="1414"/>
              </w:tabs>
              <w:bidi w:val="0"/>
              <w:spacing w:before="0" w:after="283"/>
              <w:ind w:start="1414" w:hanging="283"/>
              <w:jc w:val="left"/>
              <w:rPr/>
            </w:pPr>
            <w:r>
              <w:rPr/>
              <w:t xml:space="preserve">Starship Troopers -- Phil Tippett, Scott E. Anderson, Alec Gillis ja John Richardson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näyttelijän Oscarin vuonna 1997.</w:t>
      </w:r>
    </w:p>
    <w:p>
      <w:pPr>
        <w:pStyle w:val="TextBody"/>
        <w:bidi w:val="0"/>
        <w:jc w:val="left"/>
        <w:rPr>
          <w:b/>
          <w:u w:val="single"/>
          <w:shd w:val="clear" w:fill="FFFF00"/>
        </w:rPr>
      </w:pPr>
      <w:r>
        <w:rPr>
          <w:b/>
          <w:u w:val="single"/>
          <w:shd w:val="clear" w:fill="FFFF00"/>
        </w:rPr>
        <w:t xml:space="preserve">Asiakirjan numero 9993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Missouri tekee mutkan kaakkoon, kun se kiemurtelee Suurten tasankojen halki, ja vastaanottaa Niobrara-joen ja monia pienempiä sivujokia lounaasta. Sen jälkeen se muodostaa Etelä-Dakotan ja Nebraskan rajan, ja kun James-joki yhtyy siihen pohjoisesta, se muodostaa Iowan ja Nebraskan välisen rajan. Sioux Cityn kohdalla Big Sioux -joki tulee pohjoisesta. Missouri virtaa etelään Omahan kaupunkiin, jossa se saa pisimmän sivujokensa, Platte-joen, lännestä. Alavirtaan se alkaa määritellä Nebraskan ja Missourin välistä rajaa ja virtaa sitten Missourin ja Kansasin välillä. Missouri kääntyy itään </w:t>
      </w:r>
      <w:r>
        <w:rPr>
          <w:color w:val="A9A9A9"/>
        </w:rPr>
        <w:t xml:space="preserve">Kansas Cityssä, </w:t>
      </w:r>
      <w:r>
        <w:rPr/>
        <w:t xml:space="preserve">jossa Kansas-joki laskee lännen puolelta, ja jatkaa matkaansa Missourin pohjois- ja keskiosaan. Kansas Cityn itäpuolella Missouri saa vasemmalla puolella vastaansa Grand Riverin. Se kulkee Columbian eteläpuolella ja saa vastaansa Osage- ja Gasconade-joet etelästä Jefferson Cityn alapuolella. Sen jälkeen joki kiertää </w:t>
      </w:r>
      <w:r>
        <w:rPr>
          <w:color w:val="DCDCDC"/>
        </w:rPr>
        <w:t xml:space="preserve">St. Louisin pohjoispuolella ja yhtyy Mississippijokeen Missourin ja Illinoisin rajalla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kansas- ja missourijokien yhtyvät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Mississippijoki ja Missourijoki yhtyvät?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Missouri on Pohjois-Amerikan pisin joki. Missouri virtaa Montanan länsiosan Kalliovuorilla ja virtaa itään ja etelään 3 767 kilometrin matkan ennen kuin se yhtyy </w:t>
      </w:r>
      <w:r>
        <w:rPr>
          <w:color w:val="A9A9A9"/>
        </w:rPr>
        <w:t xml:space="preserve">Mississippiin </w:t>
      </w:r>
      <w:r>
        <w:rPr>
          <w:color w:val="DCDCDC"/>
        </w:rPr>
        <w:t xml:space="preserve">St. Louisin pohjoispuolella Missourissa</w:t>
      </w:r>
      <w:r>
        <w:rPr/>
        <w:t xml:space="preserve">. Joki valuttaa vettä yli puolen miljoonan neliömailin (1 300 000 km) laajuiselta harvaan asutulta, puolikuivalta valuma-alueelta, johon kuuluu osia kymmenestä Yhdysvaltain osavaltiosta ja kahdesta Kanadan provinssista. Yhdessä Mississippi-joen alajuoksun kanssa se muodostaa maailman neljänneksi pisimmän jokijärjestelmän.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Missourijoki ja Mississippijoki kohtaavat?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vesistöön Missourijoki laskee?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Missourijoki ja Mississippijoki yhtyvät?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Missourijoki ja Mississippi kohtaavat?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Missouri alkaa virallisesti </w:t>
      </w:r>
      <w:r>
        <w:rPr>
          <w:color w:val="A9A9A9"/>
        </w:rPr>
        <w:t xml:space="preserve">Jefferson- ja Madison-jokien yhtymäkohdasta Missouri Headwaters State Parkissa lähellä Three Forksia, Montanassa, </w:t>
      </w:r>
      <w:r>
        <w:rPr/>
        <w:t xml:space="preserve">ja Gallatin-joki yhtyy siihen 1,6 kilometriä alavirtaan. Sen jälkeen Missouri virtaa Canyon Ferry Laken läpi, joka on Big Belt Mountainsin länsipuolella sijaitseva tekojärvi. Vuorilta Cascaden lähellä lähtevä joki virtaa koilliseen Great Fallsin kaupunkiin, jossa se putoaa Great Falls of the Missourin putousten yli, joka on viiden huomattavan vesiputouksen sarja. Sen jälkeen se kiemurtelee itään Missouri Breaks -nimisen maisemallisesti merkittävän kanjonien ja pahojen alueiden läpi, saa vastaansa Marias-joen lännestä ja laajenee sitten Fort Peck Lake -järvialtaaseen muutaman kilometrin päässä Musselshell-joen yhtymäkohdan yläpuolella. Kauempana joki kulkee Fort Peckin padon läpi, ja heti alajuoksulla Milk-joki yhtyy siihen pohjoisesta.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Missouri-joen latvat?</w:t>
      </w:r>
    </w:p>
    <w:p>
      <w:pPr>
        <w:pStyle w:val="TextBody"/>
        <w:bidi w:val="0"/>
        <w:jc w:val="left"/>
        <w:rPr>
          <w:b/>
          <w:u w:val="single"/>
          <w:shd w:val="clear" w:fill="FFFF00"/>
        </w:rPr>
      </w:pPr>
      <w:r>
        <w:rPr>
          <w:b/>
          <w:u w:val="single"/>
          <w:shd w:val="clear" w:fill="FFFF00"/>
        </w:rPr>
        <w:t xml:space="preserve">Asiakirjan numero 9994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Knight and Day </w:t>
      </w:r>
      <w:r>
        <w:rPr/>
        <w:t xml:space="preserve">-elokuvassa </w:t>
      </w:r>
      <w:r>
        <w:rPr/>
        <w:t xml:space="preserve">kappale soi stereolaitteessa karkurin turvatalossa, jossa on keksijä, joka on kaksikon fani ja jolla on myöhemmin vintage-pinssi.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laulu Private Eyes</w:t>
      </w:r>
    </w:p>
    <w:p>
      <w:pPr>
        <w:pStyle w:val="TextBody"/>
        <w:bidi w:val="0"/>
        <w:jc w:val="left"/>
        <w:rPr>
          <w:b/>
          <w:u w:val="single"/>
          <w:shd w:val="clear" w:fill="FFFF00"/>
        </w:rPr>
      </w:pPr>
      <w:r>
        <w:rPr>
          <w:b/>
          <w:u w:val="single"/>
          <w:shd w:val="clear" w:fill="FFFF00"/>
        </w:rPr>
        <w:t xml:space="preserve">Asiakirjan numero 9995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vuosikymmenen ajan televisiossa Docin toimiston yläpuolella roikkui kyltti, jossa luki "Dr. G. Adams". Milburn Stone sai vapaasti valita hahmon etunimen. Näyttelijä valitsi antiikin kreikkalaisen lääkärin ja lääketieteen tutkijan Galenin nimen. Ensimmäisen kerran Theodore Bikel kutsuu häntä tällä tavalla nimellä ``Martin Kellums'' 10. kauden </w:t>
      </w:r>
      <w:r>
        <w:rPr/>
        <w:t xml:space="preserve">jaksossa ``Song for Dying'', joka esitettiin 13. helmikuuta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gunsmoke-sarjaa esitettiin ennen kuin Doc Adams sai etunimen...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Gunsmoke on yhdysvaltalainen radio- ja televisiosarja, jonka ovat luoneet ohjaaja Norman Macdonnell ja käsikirjoittaja John Meston. Tarinat sijoittuvat </w:t>
      </w:r>
      <w:r>
        <w:rPr>
          <w:color w:val="A9A9A9"/>
        </w:rPr>
        <w:t xml:space="preserve">Kansasin </w:t>
      </w:r>
      <w:r>
        <w:rPr/>
        <w:t xml:space="preserve">Dodge Cityyn ja sen ympäristöön </w:t>
      </w:r>
      <w:r>
        <w:rPr/>
        <w:t xml:space="preserve">Amerikan lännen asutuksen aikaan. Päähenkilö on lainvalvoja, sheriffi Matt Dillon, jota radiossa näytteli William Conrad ja televisiossa James Arness. Kun sarja esitettiin Yhdistyneessä kuningaskunnassa, sen nimi oli aluksi Gun Law, mutta myöhemmin se muuttui Gunsmokeksi.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Dodge City on sarjassa gunsmoke?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Chester ja Festus Haggen ovat ehkä Dillonin tunnetuimpia apureita, vaikka muutkin toimivat apulaissheriffeinä 2-7 ⁄ vuoden ajan: (</w:t>
      </w:r>
      <w:r>
        <w:rPr/>
        <w:t xml:space="preserve">1962 -- 65), Thad Greenwood (Roger Ewing) (1966 -- 68) ja Newly O'Brien (Buck Taylor) (1967 -- 75), joka toimi sekä apulaisseriffinä että lääkäriharjoittelijana, sillä hän oli opiskellut lääketiedettä setänsä kautta ja jatkoi opintojaan tohtori Adamsin 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Burt Reynoldin hahmon nimi Gunsmoke-sarjassa?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Radiosarja pyöri vuosina 1952-1961. John Dunning kirjoitti, että radiodraaman harrastajien keskuudessa ``Gunsmoke on rutiininomaisesti sijoitettu kaikkien aikojen parhaiden sarjojen joukkoon''. Televisiosarjaa esitettiin </w:t>
      </w:r>
      <w:r>
        <w:rPr>
          <w:color w:val="A9A9A9"/>
        </w:rPr>
        <w:t xml:space="preserve">20 tuotantokautta </w:t>
      </w:r>
      <w:r>
        <w:rPr/>
        <w:t xml:space="preserve">vuosina 1955-1975, ja se kesti 635 jaksoa. Sarjan päättyessä vuonna 1975 Los Angeles Timesin kolumnisti Cecil Smith kirjoitti: ``Gunsmoke oli amerikkalaisen lännen eeppisen legendan dramatisointi. Meidän oma Iliaksemme ja Odysseuksemme, joka oli luotu (Ned) Buntlinen, (Bret) Harten ja (Mark) Twainin romantisoimien pikkuromaanien ja selluloosawesternien vakioelementeistä. Se oli aina legendan ainesta."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gunsmoke pysyi lähetyksessä...</w:t>
      </w:r>
    </w:p>
    <w:p>
      <w:pPr>
        <w:pStyle w:val="TextBody"/>
        <w:bidi w:val="0"/>
        <w:jc w:val="left"/>
        <w:rPr>
          <w:b/>
          <w:u w:val="single"/>
          <w:shd w:val="clear" w:fill="FFFF00"/>
        </w:rPr>
      </w:pPr>
      <w:r>
        <w:rPr>
          <w:b/>
          <w:u w:val="single"/>
          <w:shd w:val="clear" w:fill="FFFF00"/>
        </w:rPr>
        <w:t xml:space="preserve">Asiakirjan numero 9996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Veren suodatusprosessi Bowmanin kapselissa on ultrasuodatus (tai glomerulussuodatus), ja normaali suodatusnopeus on </w:t>
      </w:r>
      <w:r>
        <w:rPr>
          <w:color w:val="A9A9A9"/>
        </w:rPr>
        <w:t xml:space="preserve">125 ml/min, mikä </w:t>
      </w:r>
      <w:r>
        <w:rPr/>
        <w:t xml:space="preserve">vastaa 80 kertaa päivittäistä verimäärää.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Bowmanin kapselissa suodatetun nesteen 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Bowmanin kapseli (tai Bowmanin kapseli, capsula glomeruli tai glomerulaarinen kapseli) on nisäkkäiden munuaisten nefronin tubulaarisen osan alkupäässä oleva kuppimainen säkki, joka suorittaa ensimmäisen vaiheen veren suodattamisessa virtsan muodostamiseksi. Glomerulus on pussin sisällä. Glomeruluksessa olevasta verestä peräisin olevat nesteet kerätään Bowmanin kapseliin (eli </w:t>
      </w:r>
      <w:r>
        <w:rPr>
          <w:color w:val="A9A9A9"/>
        </w:rPr>
        <w:t xml:space="preserve">glomerulussuodokseen) </w:t>
      </w:r>
      <w:r>
        <w:rPr/>
        <w:t xml:space="preserve">ja käsitellään edelleen nefronissa virtsan muodostamiseksi. Tätä prosessia kutsutaan ultrasuodatukseksi. Bowmanin kapseli on nimetty Sir William Bowmanin mukaan, joka tunnisti sen vuonna 1842.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glomerulaarisen (Bowmanin) kapselin onteloon kerääntyvä neste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Bowmanin kapseli (tai Bowmanin kapseli, capsula glomeruli tai glomerulaarinen kapseli) on </w:t>
      </w:r>
      <w:r>
        <w:rPr>
          <w:color w:val="A9A9A9"/>
        </w:rPr>
        <w:t xml:space="preserve">nisäkkäiden munuaisten nefronin tubulaarisen osan alkupäässä oleva </w:t>
      </w:r>
      <w:r>
        <w:rPr/>
        <w:t xml:space="preserve">kuppimainen säkki, </w:t>
      </w:r>
      <w:r>
        <w:rPr/>
        <w:t xml:space="preserve">joka suorittaa ensimmäisen vaiheen veren suodattamisessa virtsan muodostamiseksi. Glomerulus on pussin sisällä. Glomeruluksessa olevasta verestä peräisin olevat nesteet kerätään Bowmanin kapseliin (eli glomerulussuodokseen) ja käsitellään edelleen nefronia pitkin muodostaen virtsaa. Tätä prosessia kutsutaan ultrasuodatukseksi. Bowmanin kapseli on nimetty Sir William Bowmanin mukaan, joka tunnisti sen vuonna 1842.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glomerulus ja Bowmanin kapseli?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Tämän seurauksena Bowmanin kapselista lähtevä suodos on koostumukseltaan hyvin samankaltainen kuin veriplasma (suodos tai glomerulussuodos koostuu veriplasmasta miinus plasmaproteiinit eli se sisältää kaikki veriplasman komponentit proteiineja lukuun ottamatta), kun se kulkee </w:t>
      </w:r>
      <w:r>
        <w:rPr>
          <w:color w:val="A9A9A9"/>
        </w:rPr>
        <w:t xml:space="preserve">proksimaaliseen kierteiseen tubulukseen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suodos menee sen jälkeen, kun se poistuu Bowmanin kapselista?</w:t>
      </w:r>
    </w:p>
    <w:p>
      <w:pPr>
        <w:pStyle w:val="TextBody"/>
        <w:bidi w:val="0"/>
        <w:jc w:val="left"/>
        <w:rPr>
          <w:b/>
          <w:u w:val="single"/>
          <w:shd w:val="clear" w:fill="FFFF00"/>
        </w:rPr>
      </w:pPr>
      <w:r>
        <w:rPr>
          <w:b/>
          <w:u w:val="single"/>
          <w:shd w:val="clear" w:fill="FFFF00"/>
        </w:rPr>
        <w:t xml:space="preserve">Asiakirjan numero 9997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 </w:t>
      </w:r>
    </w:p>
    <w:tbl>
      <w:tblPr>
        <w:tblW w:w="10011" w:type="dxa"/>
        <w:jc w:val="left"/>
        <w:tblInd w:w="0" w:type="dxa"/>
        <w:tblLayout w:type="fixed"/>
        <w:tblCellMar>
          <w:top w:w="28" w:type="dxa"/>
          <w:left w:w="28" w:type="dxa"/>
          <w:bottom w:w="28" w:type="dxa"/>
          <w:right w:w="28" w:type="dxa"/>
        </w:tblCellMar>
      </w:tblPr>
      <w:tblGrid>
        <w:gridCol w:w="2746"/>
        <w:gridCol w:w="2866"/>
        <w:gridCol w:w="286"/>
        <w:gridCol w:w="1861"/>
        <w:gridCol w:w="1621"/>
        <w:gridCol w:w="631"/>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2866" w:type="dxa"/>
            <w:tcBorders/>
            <w:vAlign w:val="center"/>
          </w:tcPr>
          <w:p>
            <w:pPr>
              <w:pStyle w:val="TableHeading"/>
              <w:suppressLineNumbers/>
              <w:bidi w:val="0"/>
              <w:spacing w:before="0" w:after="283"/>
              <w:jc w:val="center"/>
              <w:rPr/>
            </w:pPr>
            <w:r>
              <w:rPr/>
              <w:t xml:space="preserve">Ave. Yhdistyneen kuningaskunnan katsojat (miljoonaa) </w:t>
            </w:r>
          </w:p>
        </w:tc>
        <w:tc>
          <w:tcPr>
            <w:tcW w:w="28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Sarjan ensi-ilta </w:t>
            </w:r>
          </w:p>
        </w:tc>
        <w:tc>
          <w:tcPr>
            <w:tcW w:w="2866" w:type="dxa"/>
            <w:tcBorders/>
            <w:vAlign w:val="center"/>
          </w:tcPr>
          <w:p>
            <w:pPr>
              <w:pStyle w:val="TableHeading"/>
              <w:suppressLineNumbers/>
              <w:bidi w:val="0"/>
              <w:spacing w:before="0" w:after="283"/>
              <w:jc w:val="center"/>
              <w:rPr/>
            </w:pPr>
            <w:r>
              <w:rPr/>
              <w:t xml:space="preserve">Sarjan finaali </w:t>
            </w:r>
          </w:p>
        </w:tc>
        <w:tc>
          <w:tcPr>
            <w:tcW w:w="286" w:type="dxa"/>
            <w:tcBorders/>
          </w:tcPr>
          <w:p>
            <w:pPr>
              <w:pStyle w:val="TableContents"/>
              <w:bidi w:val="0"/>
              <w:spacing w:before="0" w:after="283"/>
              <w:jc w:val="left"/>
              <w:rPr>
                <w:sz w:val="4"/>
                <w:szCs w:val="4"/>
              </w:rPr>
            </w:pPr>
            <w:r>
              <w:rPr>
                <w:sz w:val="4"/>
                <w:szCs w:val="4"/>
              </w:rPr>
            </w:r>
          </w:p>
        </w:tc>
        <w:tc>
          <w:tcPr>
            <w:tcW w:w="1861"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1861" w:type="dxa"/>
            <w:tcBorders/>
            <w:vAlign w:val="center"/>
          </w:tcPr>
          <w:p>
            <w:pPr>
              <w:pStyle w:val="TableContents"/>
              <w:bidi w:val="0"/>
              <w:spacing w:before="0" w:after="283"/>
              <w:jc w:val="left"/>
              <w:rPr/>
            </w:pPr>
            <w:r>
              <w:rPr/>
              <w:t xml:space="preserve">26 kesäkuuta 2012 </w:t>
            </w:r>
          </w:p>
        </w:tc>
        <w:tc>
          <w:tcPr>
            <w:tcW w:w="1621" w:type="dxa"/>
            <w:tcBorders/>
            <w:vAlign w:val="center"/>
          </w:tcPr>
          <w:p>
            <w:pPr>
              <w:pStyle w:val="TableContents"/>
              <w:bidi w:val="0"/>
              <w:spacing w:before="0" w:after="283"/>
              <w:jc w:val="left"/>
              <w:rPr/>
            </w:pPr>
            <w:r>
              <w:rPr/>
              <w:t xml:space="preserve">24. heinäkuuta 2012 </w:t>
            </w:r>
          </w:p>
        </w:tc>
        <w:tc>
          <w:tcPr>
            <w:tcW w:w="631" w:type="dxa"/>
            <w:tcBorders/>
            <w:vAlign w:val="center"/>
          </w:tcPr>
          <w:p>
            <w:pPr>
              <w:pStyle w:val="TableContents"/>
              <w:bidi w:val="0"/>
              <w:spacing w:before="0" w:after="283"/>
              <w:jc w:val="left"/>
              <w:rPr/>
            </w:pPr>
            <w:r>
              <w:rPr/>
              <w:t xml:space="preserve">3.80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12. helmikuuta 2014 </w:t>
            </w:r>
          </w:p>
        </w:tc>
        <w:tc>
          <w:tcPr>
            <w:tcW w:w="1621" w:type="dxa"/>
            <w:tcBorders/>
            <w:vAlign w:val="center"/>
          </w:tcPr>
          <w:p>
            <w:pPr>
              <w:pStyle w:val="TableContents"/>
              <w:bidi w:val="0"/>
              <w:spacing w:before="0" w:after="283"/>
              <w:jc w:val="left"/>
              <w:rPr/>
            </w:pPr>
            <w:r>
              <w:rPr/>
              <w:t xml:space="preserve">19. maaliskuuta 2014 </w:t>
            </w:r>
          </w:p>
        </w:tc>
        <w:tc>
          <w:tcPr>
            <w:tcW w:w="631" w:type="dxa"/>
            <w:tcBorders/>
            <w:vAlign w:val="center"/>
          </w:tcPr>
          <w:p>
            <w:pPr>
              <w:pStyle w:val="TableContents"/>
              <w:bidi w:val="0"/>
              <w:spacing w:before="0" w:after="283"/>
              <w:jc w:val="left"/>
              <w:rPr/>
            </w:pPr>
            <w:r>
              <w:rPr/>
              <w:t xml:space="preserve">3.43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24. maaliskuuta 2016 </w:t>
            </w:r>
          </w:p>
        </w:tc>
        <w:tc>
          <w:tcPr>
            <w:tcW w:w="1621" w:type="dxa"/>
            <w:tcBorders/>
            <w:vAlign w:val="center"/>
          </w:tcPr>
          <w:p>
            <w:pPr>
              <w:pStyle w:val="TableContents"/>
              <w:bidi w:val="0"/>
              <w:spacing w:before="0" w:after="283"/>
              <w:jc w:val="left"/>
              <w:rPr/>
            </w:pPr>
            <w:r>
              <w:rPr/>
              <w:t xml:space="preserve">28 huhtikuuta 2016 </w:t>
            </w:r>
          </w:p>
        </w:tc>
        <w:tc>
          <w:tcPr>
            <w:tcW w:w="631" w:type="dxa"/>
            <w:tcBorders/>
            <w:vAlign w:val="center"/>
          </w:tcPr>
          <w:p>
            <w:pPr>
              <w:pStyle w:val="TableContents"/>
              <w:bidi w:val="0"/>
              <w:spacing w:before="0" w:after="283"/>
              <w:jc w:val="left"/>
              <w:rPr/>
            </w:pPr>
            <w:r>
              <w:rPr/>
              <w:t xml:space="preserve">5.42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286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26. maaliskuuta 2017 </w:t>
            </w:r>
          </w:p>
        </w:tc>
        <w:tc>
          <w:tcPr>
            <w:tcW w:w="1621" w:type="dxa"/>
            <w:tcBorders/>
            <w:vAlign w:val="center"/>
          </w:tcPr>
          <w:p>
            <w:pPr>
              <w:pStyle w:val="TableContents"/>
              <w:bidi w:val="0"/>
              <w:spacing w:before="0" w:after="283"/>
              <w:jc w:val="left"/>
              <w:rPr/>
            </w:pPr>
            <w:r>
              <w:rPr/>
              <w:t xml:space="preserve">30 huhtikuuta 2017 </w:t>
            </w:r>
          </w:p>
        </w:tc>
        <w:tc>
          <w:tcPr>
            <w:tcW w:w="631" w:type="dxa"/>
            <w:tcBorders/>
            <w:vAlign w:val="center"/>
          </w:tcPr>
          <w:p>
            <w:pPr>
              <w:pStyle w:val="TableContents"/>
              <w:bidi w:val="0"/>
              <w:spacing w:before="0" w:after="283"/>
              <w:jc w:val="left"/>
              <w:rPr/>
            </w:pPr>
            <w:r>
              <w:rPr/>
              <w:t xml:space="preserve">9.55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line of duty sarja 3 kuinka monta jaksoa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montako jaksoa kaudella 1 line of duty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line of duty kausi 3</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line of duty -ohjelman 1. kaudella on?</w:t>
      </w:r>
    </w:p>
    <w:p>
      <w:pPr>
        <w:pStyle w:val="TextBody"/>
        <w:bidi w:val="0"/>
        <w:jc w:val="left"/>
        <w:rPr>
          <w:b/>
          <w:u w:val="single"/>
          <w:shd w:val="clear" w:fill="FFFF00"/>
        </w:rPr>
      </w:pPr>
      <w:r>
        <w:rPr>
          <w:b/>
          <w:u w:val="single"/>
          <w:shd w:val="clear" w:fill="FFFF00"/>
        </w:rPr>
        <w:t xml:space="preserve">Asiakirjan numero 9998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Psykologiassa kaksoisprosessiteoria selittää, miten ajattelu voi syntyä kahdella eri tavalla tai </w:t>
      </w:r>
      <w:r>
        <w:rPr>
          <w:color w:val="A9A9A9"/>
        </w:rPr>
        <w:t xml:space="preserve">kahden eri prosessin </w:t>
      </w:r>
      <w:r>
        <w:rPr/>
        <w:t xml:space="preserve">tuloksena</w:t>
      </w:r>
      <w:r>
        <w:rPr/>
        <w:t xml:space="preserve">. </w:t>
      </w:r>
      <w:r>
        <w:rPr/>
        <w:t xml:space="preserve">Usein nämä kaksi prosessia koostuvat </w:t>
      </w:r>
      <w:r>
        <w:rPr>
          <w:color w:val="DCDCDC"/>
        </w:rPr>
        <w:t xml:space="preserve">implisiittisestä (automaattisesta), tiedostamattomasta prosessista </w:t>
      </w:r>
      <w:r>
        <w:rPr/>
        <w:t xml:space="preserve">ja </w:t>
      </w:r>
      <w:r>
        <w:rPr>
          <w:color w:val="2F4F4F"/>
        </w:rPr>
        <w:t xml:space="preserve">eksplisiittisestä (kontrolloidusta), tietoisesta prosessista</w:t>
      </w:r>
      <w:r>
        <w:rPr/>
        <w:t xml:space="preserve">. Sanallistetut eksplisiittiset prosessit tai asenteet ja teot voivat muuttua suostuttelun tai koulutuksen avulla, mutta implisiittisten prosessien tai asenteiden muuttuminen kestää yleensä kauan uusien tapojen muodostumisen myötä. Kaksoisprosessiteorioita löytyy sosiaali-, persoonallisuus-, kognitiivisesta ja kliinisestä psykologiasta. Se on liitetty myös taloustieteeseen prospektiteorian ja käyttäytymistaloustieteen kautta ja yhä useammin sosiologiaan kulttuurianalyysin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moderni dual processing teoria on ajatus, että mielemme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kaksi ajattelun kehityksen perusprosessia?</w:t>
      </w:r>
    </w:p>
    <w:p>
      <w:pPr>
        <w:pStyle w:val="TextBody"/>
        <w:bidi w:val="0"/>
        <w:jc w:val="left"/>
        <w:rPr>
          <w:b/>
          <w:u w:val="single"/>
          <w:shd w:val="clear" w:fill="FFFF00"/>
        </w:rPr>
      </w:pPr>
      <w:r>
        <w:rPr>
          <w:b/>
          <w:u w:val="single"/>
          <w:shd w:val="clear" w:fill="FFFF00"/>
        </w:rPr>
        <w:t xml:space="preserve">Asiakirjan numero 9999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Security Paper Mill perustettiin vuonna 1968 </w:t>
      </w:r>
      <w:r>
        <w:rPr>
          <w:color w:val="A9A9A9"/>
        </w:rPr>
        <w:t xml:space="preserve">Hoshangabadiin, Madhya Pradeshiin</w:t>
      </w:r>
      <w:r>
        <w:rPr/>
        <w:t xml:space="preserve">. Se valmistaa paperia seteleitä ja muita kuin oikeudellisia postimerkkejä varten ja painattaa edelleen uuden tehostetun yksikön avulla. Bank note paper mill India private limited painaa paperia Intian valuuttaa varten ja sijaitsee Mysoressa.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valmistetaan Intian seteleiden painamiseen tarvittavaa paperia?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SPMCIL:ssä on neljä painolaitosta: Currency Note Press (CNP) Nashik, Bank Note Press (BNP) Dewas, India Security Press Nashik ja Security Printing Press Hyderabad. CNP perustettiin vuonna 1928 Intian ensimmäiseksi setelipainoksi. Sekä </w:t>
      </w:r>
      <w:r>
        <w:rPr>
          <w:color w:val="A9A9A9"/>
        </w:rPr>
        <w:t xml:space="preserve">Nashikissa Maharashtrassa sijaitseva </w:t>
      </w:r>
      <w:r>
        <w:rPr/>
        <w:t xml:space="preserve">CNP </w:t>
      </w:r>
      <w:r>
        <w:rPr/>
        <w:t xml:space="preserve">että </w:t>
      </w:r>
      <w:r>
        <w:rPr>
          <w:color w:val="DCDCDC"/>
        </w:rPr>
        <w:t xml:space="preserve">Dewasissa Madhya Pradeshissa sijaitseva </w:t>
      </w:r>
      <w:r>
        <w:rPr/>
        <w:t xml:space="preserve">BNP </w:t>
      </w:r>
      <w:r>
        <w:rPr/>
        <w:t xml:space="preserve">painavat Intian seteleitä. Ne vastaavat tällä hetkellä uusien 500 rupian seteleiden painamisesta sen jälkeen, kun vanhat 500 rupian ja 1000 rupian setelit oli poistettu käytöstä. Rahaa painetaan myös Bharatiya Reserve Bank Note Mudran Private Limitedin kahdella painokoneella, joka on Intian keskuspankin kokonaan omistama tytäryhtiö. Ne vastaavat tällä hetkellä uusien 2000 rupian seteleiden painamisesta, ja spekulaatioiden mukaan myös 500 rupian seteleiden painaminen siirretään näille painokoneille nopeuden ja virheiden vähentämisen vuoksi. BNP:llä on myös mustetehdas, joka valmistaa turvapainomustetta. Nashikissa sijaitseva India Security Press ja Hyderabadissa sijaitseva Security Printing Press tuottavat matkustusasiakirjoja, postimerkkejä ja muita valtionhallintoon liittyviä asiakirjoja.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modernisoitu setelipainokone?</w:t>
      </w:r>
    </w:p>
    <w:p>
      <w:pPr>
        <w:pStyle w:val="TextBody"/>
        <w:bidi w:val="0"/>
        <w:jc w:val="left"/>
        <w:rPr>
          <w:b/>
          <w:u w:val="single"/>
          <w:shd w:val="clear" w:fill="FFFF00"/>
        </w:rPr>
      </w:pPr>
      <w:r>
        <w:rPr>
          <w:b/>
          <w:u w:val="single"/>
          <w:shd w:val="clear" w:fill="FFFF00"/>
        </w:rPr>
        <w:t xml:space="preserve">Asiakirjan numero 10000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Reunion -elokuvassa hänet kuvataan hieman kevyemmällä tavalla, ja häntä voidaan pitää hieman traagisena hahmona. Hän työskentelee nyt tilapäisenä työntekijänä sijoitusyhtiössä ja joutuu sietämään kylmäsydämisen työnantajansa nöyryyttäviä sanallisia loukkauksia. Hän kaipaa nuoruutensa päiviä ja hänen on vaikea hyväksyä sitä, että asiat eivät koskaan tule olemaan niin kuin ennen. Koko elokuvan ajan hän yrittää luoda teini-ikänsä uudelleen (esimerkiksi kostaa ilkeämielisten teinien ryhmälle ja järjestää tavaramerkkibileet), mutta epäonnistuu joka kerta, koska hänen ystävänsä ja kaikki muutkin ovat kasvaneet tästä yli. Kun Stifler kuulee, että Finch pidätettiin hänen pomonsa moottoripyörän varastamisesta, hän pitää sitä hulvattomana ja uskoo saaneensa kostonsa Finchille, koska tämä makasi aiemmin Jeaninen (Stiflerin äidin) kanssa. Samaan aikaan Jim, Oz ja Kevin suuttuvat Stiflerin suvaitsemattomuudesta heidän ystäväänsä kohtaan ja asettuvat Finchin puolelle. Kavereiden kanssa käydyn kiivaan riidan aikana Jim, Oz ja Kevin paljastavat, etteivät he pidä siitä, että Stifler on heidän seurassaan, koska hän aina pilaa heidän suunnitelmansa. Stifler on murtunut ja päättää jättää jälleennäkemisen väliin. Pojat kuitenkin tajuavat pian, kuinka paljon he merkitsevät Stiflerille ja kuinka paljon hän merkitsee heille, joten he etsivät hänet töistä ja tekevät sovinnon hänen kanssaan. Stifler saa takaisin itseluottamuksensa ja irtisanoutuu työstään (mutta ei ennen kuin on noussut pomonsa vastustajaksi). Kaverit osallistuvat jälleennäkemiseen ja ottavat Stiflerin vihdoin omakseen. Stifler tapaa Chuck ``Sherminaattori'' Shermanin, ja katuen sitä, miten hän kohteli Shermania lukiossa, Stifler auttaa Shermania löytämään naisen, jonka kanssa hän voi tehdä pisteet. Yllättäen Stifler tapaa </w:t>
      </w:r>
      <w:r>
        <w:rPr>
          <w:color w:val="A9A9A9"/>
        </w:rPr>
        <w:t xml:space="preserve">Finchin upean äidin </w:t>
      </w:r>
      <w:r>
        <w:rPr/>
        <w:t xml:space="preserve">ja saa vihdoin kostonsa harrastamalla seksiä tämän kanssa lacrosse-kentällä MILF-poikien, Johnin ja Justinin, katsellessa tyytyväisinä. Lopulta kaikki viisi ystävää lupaavat pitää yhteyttä ja tavata tästä lähtien vähintään kerran vuodessa vaihtaakseen kuulumisia.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tyttö, jonka kanssa Sherman makaa American Pie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Paul Finch</w:t>
      </w:r>
      <w:r>
        <w:rPr/>
        <w:t xml:space="preserve">, johon yleisesti viitataan sukunimellä Finch, esiintyy ensimmäisen kerran American Pie -elokuvassa mokkapaloja juovana hienostelijana, ja hän on Jim Levensteinin, Kevin Myersin ja Chris ``Oz'' Ostreicherin ystävä. Hän on jäsenenä nörttimäisessä Neljä nörttikaveria tekee sopimuksen menettää neitsyytensä ennen kuin he valmistuvat lukiosta. Finch puolestaan maksaa Vickyn ystävälle Jessicalle 200 dollaria siitä, että hän levittää koulussa huhuja seksuaalisesta kyvykkyydestään toivoen, että se lisää hänen mahdollisuuksiaan menestyä. Valitettavasti hän joutuu vaikeuksiin, kun Stifler, joka on vihainen siitä, että eräs tyttö hylkäsi hänet tanssiaisissa, koska odotti Finchin pyytävän häntä, laittaa Finchin mokkapaloihin laksatiivia. Finch, joka on vainoharhainen koulun vessojen epäpuhtaudesta eikä voi mennä kotiinsa käyttämään vessaa, kuten yleensä, Stifler huijaa hänet käyttämään tyttöjen vessaa. Sen jälkeen hän ilmestyy monen muun oppilastoverin eteen nöyryytettynä ja jää ilman treffejä. Tanssiaisissa kaikki näyttää toivottomalta neljän pojan kannalta, kunnes Vicky kysyy tytöltä, jonka kanssa Chuck Sherman väittää olleensa sängyssä, hänen ensimmäisestä kerrastaan. Tyttö julistaa kaikille tanssiaisissa, että hän ja Sherman eivät harrastaneet seksiä Stiflerin juhlissa, jolloin Sherman nolostuu ja kastelee itsensä. Tämä paljastus vähentää Jimin, Kevinin, Ozin ja Finchin paineita, ja he lähtevät tanssiaisten jälkeisiin juhliin uuden toivon vallassa. Jälkibileissä Stiflerin talossa kaikki neljä poikaa täyttävät lupauksensa. Finch harhailee alakerran vapaa-ajanhuoneeseen, jossa hän tapaa Stiflerin äidin. Stiflin varhaiskypsyys kiihottaa häntä, ja he harrastavat seksiä biljardipöydässä. Aamulla Stifler astuu huoneeseen, huomaa, että hänen äitinsä on harrastanut seksiä Finchin kanssa, ja pyörtyy, koska ei voi uskoa, että hänen äitinsä ja ``shitbreak'' ovat yhdessä. Tanssiaisten jälkeisenä aamuna Jim, Kevin, Oz ja Finch syövät aamiaista suosikkiravintolassaan, jossa he kohottavat maljan tulevaisuudelle.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makaa Stiflerin äidin kanssa American Pie -elokuvassa?</w:t>
      </w:r>
    </w:p>
    <w:p>
      <w:pPr>
        <w:pStyle w:val="TextBody"/>
        <w:bidi w:val="0"/>
        <w:jc w:val="left"/>
        <w:rPr>
          <w:b/>
          <w:u w:val="single"/>
          <w:shd w:val="clear" w:fill="FFFF00"/>
        </w:rPr>
      </w:pPr>
      <w:r>
        <w:rPr>
          <w:b/>
          <w:u w:val="single"/>
          <w:shd w:val="clear" w:fill="FFFF00"/>
        </w:rPr>
        <w:t xml:space="preserve">Asiakirjan numero 10001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1929 </w:t>
      </w:r>
      <w:r>
        <w:rPr>
          <w:color w:val="A9A9A9"/>
        </w:rPr>
        <w:t xml:space="preserve">Salvador Lutteroth, </w:t>
      </w:r>
      <w:r>
        <w:rPr/>
        <w:t xml:space="preserve">joka toimi tuolloin Meksikon veroviraston kiinteistötarkastajana, muutti Ciudad Juáreziin lähelle Meksikon ja Yhdysvaltojen rajaa. Eräällä matkalla El Pasoon, Texasiin Lutteroth näki ammattipaininäytöksen ja oli kiinnostunut näytöksestä ja erityisesti päätapahtuman kreikkalaisesta painijasta Gus Pappasista. Neljä vuotta myöhemmin Lutteroth perusti yhdessä rahoittajansa Francisco Ahumadan kanssa Empresa Mexicana de Lucha Libre (EMLL; The ``Mexican Wrestling Enterprise''), maan ensimmäisen meksikolaisomisteisen painipromootion. EMLL piti ensimmäisen näytöksensä 21. syyskuuta 1933, jota pidetään "Lucha libreen syntymänä" ja joka johti siihen, että Lutteroth tunnetaan "Lucha Libren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meksikolaisen lucha libre -liigan isänä.</w:t>
      </w:r>
    </w:p>
    <w:p>
      <w:pPr>
        <w:pStyle w:val="TextBody"/>
        <w:bidi w:val="0"/>
        <w:jc w:val="left"/>
        <w:rPr>
          <w:b/>
          <w:u w:val="single"/>
          <w:shd w:val="clear" w:fill="FFFF00"/>
        </w:rPr>
      </w:pPr>
      <w:r>
        <w:rPr>
          <w:b/>
          <w:u w:val="single"/>
          <w:shd w:val="clear" w:fill="FFFF00"/>
        </w:rPr>
        <w:t xml:space="preserve">Asiakirjan numero 10002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 Not a Girl, Not Yet a Woman'' Britney Spearsin single albumilta Britney </w:t>
      </w:r>
    </w:p>
    <w:tbl>
      <w:tblPr>
        <w:tblW w:w="10205" w:type="dxa"/>
        <w:jc w:val="left"/>
        <w:tblInd w:w="0" w:type="dxa"/>
        <w:tblLayout w:type="fixed"/>
        <w:tblCellMar>
          <w:top w:w="28" w:type="dxa"/>
          <w:left w:w="28" w:type="dxa"/>
          <w:bottom w:w="28" w:type="dxa"/>
          <w:right w:w="28" w:type="dxa"/>
        </w:tblCellMar>
      </w:tblPr>
      <w:tblGrid>
        <w:gridCol w:w="2146"/>
        <w:gridCol w:w="5879"/>
        <w:gridCol w:w="2180"/>
      </w:tblGrid>
      <w:tr>
        <w:trPr/>
        <w:tc>
          <w:tcPr>
            <w:tcW w:w="2146" w:type="dxa"/>
            <w:tcBorders/>
            <w:vAlign w:val="center"/>
          </w:tcPr>
          <w:p>
            <w:pPr>
              <w:pStyle w:val="TableHeading"/>
              <w:suppressLineNumbers/>
              <w:bidi w:val="0"/>
              <w:spacing w:before="0" w:after="283"/>
              <w:jc w:val="center"/>
              <w:rPr/>
            </w:pPr>
            <w:r>
              <w:rPr/>
              <w:t xml:space="preserve">B-puoli </w:t>
            </w:r>
          </w:p>
        </w:tc>
        <w:tc>
          <w:tcPr>
            <w:tcW w:w="5879" w:type="dxa"/>
            <w:tcBorders/>
            <w:vAlign w:val="center"/>
          </w:tcPr>
          <w:p>
            <w:pPr>
              <w:pStyle w:val="TableContents"/>
              <w:bidi w:val="0"/>
              <w:spacing w:before="0" w:after="283"/>
              <w:jc w:val="left"/>
              <w:rPr/>
            </w:pPr>
            <w:r>
              <w:rPr/>
              <w:t xml:space="preserve">``I Run Away''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Julkaistu </w:t>
            </w:r>
          </w:p>
        </w:tc>
        <w:tc>
          <w:tcPr>
            <w:tcW w:w="5879" w:type="dxa"/>
            <w:tcBorders/>
            <w:vAlign w:val="center"/>
          </w:tcPr>
          <w:p>
            <w:pPr>
              <w:pStyle w:val="TableContents"/>
              <w:bidi w:val="0"/>
              <w:spacing w:before="0" w:after="283"/>
              <w:jc w:val="left"/>
              <w:rPr/>
            </w:pPr>
            <w:r>
              <w:rPr/>
              <w:t xml:space="preserve">18. helmikuuta 2002 (2002-02-18)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Muotoilu </w:t>
            </w:r>
          </w:p>
        </w:tc>
        <w:tc>
          <w:tcPr>
            <w:tcW w:w="5879"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Kasettisingle </w:t>
            </w:r>
          </w:p>
          <w:p>
            <w:pPr>
              <w:pStyle w:val="TableContents"/>
              <w:numPr>
                <w:ilvl w:val="0"/>
                <w:numId w:val="60"/>
              </w:numPr>
              <w:tabs>
                <w:tab w:val="clear" w:pos="1134"/>
                <w:tab w:val="left" w:leader="none" w:pos="707"/>
              </w:tabs>
              <w:bidi w:val="0"/>
              <w:spacing w:before="0" w:after="0"/>
              <w:ind w:start="707" w:hanging="283"/>
              <w:jc w:val="left"/>
              <w:rPr/>
            </w:pPr>
            <w:r>
              <w:rPr/>
              <w:t xml:space="preserve">CD-single </w:t>
            </w:r>
          </w:p>
          <w:p>
            <w:pPr>
              <w:pStyle w:val="TableContents"/>
              <w:numPr>
                <w:ilvl w:val="0"/>
                <w:numId w:val="60"/>
              </w:numPr>
              <w:tabs>
                <w:tab w:val="clear" w:pos="1134"/>
                <w:tab w:val="left" w:leader="none" w:pos="707"/>
              </w:tabs>
              <w:bidi w:val="0"/>
              <w:spacing w:before="0" w:after="0"/>
              <w:ind w:start="707" w:hanging="283"/>
              <w:jc w:val="left"/>
              <w:rPr/>
            </w:pPr>
            <w:r>
              <w:rPr/>
              <w:t xml:space="preserve">DVD single </w:t>
            </w:r>
          </w:p>
          <w:p>
            <w:pPr>
              <w:pStyle w:val="TableContents"/>
              <w:numPr>
                <w:ilvl w:val="0"/>
                <w:numId w:val="60"/>
              </w:numPr>
              <w:tabs>
                <w:tab w:val="clear" w:pos="1134"/>
                <w:tab w:val="left" w:leader="none" w:pos="707"/>
              </w:tabs>
              <w:bidi w:val="0"/>
              <w:spacing w:before="0" w:after="283"/>
              <w:ind w:start="707" w:hanging="283"/>
              <w:jc w:val="left"/>
              <w:rPr/>
            </w:pPr>
            <w:r>
              <w:rPr/>
              <w:t xml:space="preserve">12''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Tallennettu </w:t>
            </w:r>
          </w:p>
        </w:tc>
        <w:tc>
          <w:tcPr>
            <w:tcW w:w="5879" w:type="dxa"/>
            <w:tcBorders/>
            <w:vAlign w:val="center"/>
          </w:tcPr>
          <w:p>
            <w:pPr>
              <w:pStyle w:val="TableContents"/>
              <w:bidi w:val="0"/>
              <w:spacing w:before="0" w:after="283"/>
              <w:jc w:val="left"/>
              <w:rPr/>
            </w:pPr>
            <w:r>
              <w:rPr/>
              <w:t xml:space="preserve">Toukokuu -- 20. kesäkuuta 2001; Maratone Studios (Tukholma), Battery Studios (New York City).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Genre </w:t>
            </w:r>
          </w:p>
        </w:tc>
        <w:tc>
          <w:tcPr>
            <w:tcW w:w="5879" w:type="dxa"/>
            <w:tcBorders/>
            <w:vAlign w:val="center"/>
          </w:tcPr>
          <w:p>
            <w:pPr>
              <w:pStyle w:val="TableContents"/>
              <w:bidi w:val="0"/>
              <w:spacing w:before="0" w:after="283"/>
              <w:jc w:val="left"/>
              <w:rPr/>
            </w:pPr>
            <w:r>
              <w:rPr/>
              <w:t xml:space="preserve">Teinipop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Pituus </w:t>
            </w:r>
          </w:p>
        </w:tc>
        <w:tc>
          <w:tcPr>
            <w:tcW w:w="5879" w:type="dxa"/>
            <w:tcBorders/>
            <w:vAlign w:val="center"/>
          </w:tcPr>
          <w:p>
            <w:pPr>
              <w:pStyle w:val="TableContents"/>
              <w:bidi w:val="0"/>
              <w:spacing w:before="0" w:after="283"/>
              <w:jc w:val="left"/>
              <w:rPr/>
            </w:pPr>
            <w:r>
              <w:rPr/>
              <w:t xml:space="preserve">3: 52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Tarra </w:t>
            </w:r>
          </w:p>
        </w:tc>
        <w:tc>
          <w:tcPr>
            <w:tcW w:w="5879" w:type="dxa"/>
            <w:tcBorders/>
            <w:vAlign w:val="center"/>
          </w:tcPr>
          <w:p>
            <w:pPr>
              <w:pStyle w:val="TableContents"/>
              <w:bidi w:val="0"/>
              <w:spacing w:before="0" w:after="283"/>
              <w:jc w:val="left"/>
              <w:rPr/>
            </w:pPr>
            <w:r>
              <w:rPr/>
              <w:t xml:space="preserve">Jive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Lauluntekijä (s) </w:t>
            </w:r>
          </w:p>
        </w:tc>
        <w:tc>
          <w:tcPr>
            <w:tcW w:w="5879"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color w:val="A9A9A9"/>
              </w:rPr>
              <w:t xml:space="preserve">Max </w:t>
            </w:r>
            <w:r>
              <w:rPr/>
              <w:t xml:space="preserve">Martin </w:t>
            </w:r>
          </w:p>
          <w:p>
            <w:pPr>
              <w:pStyle w:val="TableContents"/>
              <w:numPr>
                <w:ilvl w:val="0"/>
                <w:numId w:val="61"/>
              </w:numPr>
              <w:tabs>
                <w:tab w:val="clear" w:pos="1134"/>
                <w:tab w:val="left" w:leader="none" w:pos="707"/>
              </w:tabs>
              <w:bidi w:val="0"/>
              <w:spacing w:before="0" w:after="0"/>
              <w:ind w:start="707" w:hanging="283"/>
              <w:jc w:val="left"/>
              <w:rPr/>
            </w:pPr>
            <w:r>
              <w:rPr>
                <w:color w:val="DCDCDC"/>
              </w:rPr>
              <w:t xml:space="preserve">Ram</w:t>
            </w:r>
            <w:r>
              <w:rPr/>
              <w:t xml:space="preserve">i </w:t>
            </w:r>
          </w:p>
          <w:p>
            <w:pPr>
              <w:pStyle w:val="TableContents"/>
              <w:numPr>
                <w:ilvl w:val="0"/>
                <w:numId w:val="61"/>
              </w:numPr>
              <w:tabs>
                <w:tab w:val="clear" w:pos="1134"/>
                <w:tab w:val="left" w:leader="none" w:pos="707"/>
              </w:tabs>
              <w:bidi w:val="0"/>
              <w:spacing w:before="0" w:after="283"/>
              <w:ind w:start="707" w:hanging="283"/>
              <w:jc w:val="left"/>
              <w:rPr/>
            </w:pPr>
            <w:r>
              <w:rPr>
                <w:color w:val="2F4F4F"/>
              </w:rPr>
              <w:t xml:space="preserve">Dido Armstrong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Heading"/>
              <w:suppressLineNumbers/>
              <w:bidi w:val="0"/>
              <w:spacing w:before="0" w:after="283"/>
              <w:jc w:val="center"/>
              <w:rPr/>
            </w:pPr>
            <w:r>
              <w:rPr/>
              <w:t xml:space="preserve">Tuottaja (s) </w:t>
            </w:r>
          </w:p>
        </w:tc>
        <w:tc>
          <w:tcPr>
            <w:tcW w:w="5879"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Max Martin </w:t>
            </w:r>
          </w:p>
          <w:p>
            <w:pPr>
              <w:pStyle w:val="TableContents"/>
              <w:numPr>
                <w:ilvl w:val="0"/>
                <w:numId w:val="62"/>
              </w:numPr>
              <w:tabs>
                <w:tab w:val="clear" w:pos="1134"/>
                <w:tab w:val="left" w:leader="none" w:pos="707"/>
              </w:tabs>
              <w:bidi w:val="0"/>
              <w:spacing w:before="0" w:after="283"/>
              <w:ind w:start="707" w:hanging="283"/>
              <w:jc w:val="left"/>
              <w:rPr/>
            </w:pPr>
            <w:r>
              <w:rPr/>
              <w:t xml:space="preserve">Rami Britney Spearsin sinkkujen kronologia </w:t>
            </w:r>
          </w:p>
        </w:tc>
        <w:tc>
          <w:tcPr>
            <w:tcW w:w="2180" w:type="dxa"/>
            <w:tcBorders/>
          </w:tcPr>
          <w:p>
            <w:pPr>
              <w:pStyle w:val="TableContents"/>
              <w:bidi w:val="0"/>
              <w:spacing w:before="0" w:after="283"/>
              <w:jc w:val="left"/>
              <w:rPr>
                <w:sz w:val="4"/>
                <w:szCs w:val="4"/>
              </w:rPr>
            </w:pPr>
            <w:r>
              <w:rPr>
                <w:sz w:val="4"/>
                <w:szCs w:val="4"/>
              </w:rPr>
            </w:r>
          </w:p>
        </w:tc>
      </w:tr>
      <w:tr>
        <w:trPr/>
        <w:tc>
          <w:tcPr>
            <w:tcW w:w="2146" w:type="dxa"/>
            <w:tcBorders/>
            <w:vAlign w:val="center"/>
          </w:tcPr>
          <w:p>
            <w:pPr>
              <w:pStyle w:val="TableContents"/>
              <w:bidi w:val="0"/>
              <w:spacing w:before="0" w:after="283"/>
              <w:jc w:val="left"/>
              <w:rPr/>
            </w:pPr>
            <w:r>
              <w:rPr/>
              <w:t xml:space="preserve">``Overprotected'' (2001) </w:t>
            </w:r>
          </w:p>
        </w:tc>
        <w:tc>
          <w:tcPr>
            <w:tcW w:w="5879" w:type="dxa"/>
            <w:tcBorders/>
            <w:vAlign w:val="center"/>
          </w:tcPr>
          <w:p>
            <w:pPr>
              <w:pStyle w:val="TableContents"/>
              <w:bidi w:val="0"/>
              <w:spacing w:before="0" w:after="283"/>
              <w:jc w:val="left"/>
              <w:rPr/>
            </w:pPr>
            <w:r>
              <w:rPr/>
              <w:t xml:space="preserve">"En ole tyttö, en vielä nainen" (2002) </w:t>
            </w:r>
          </w:p>
        </w:tc>
        <w:tc>
          <w:tcPr>
            <w:tcW w:w="2180" w:type="dxa"/>
            <w:tcBorders/>
            <w:vAlign w:val="center"/>
          </w:tcPr>
          <w:p>
            <w:pPr>
              <w:pStyle w:val="TableContents"/>
              <w:bidi w:val="0"/>
              <w:spacing w:before="0" w:after="283"/>
              <w:jc w:val="left"/>
              <w:rPr/>
            </w:pPr>
            <w:r>
              <w:rPr/>
              <w:t xml:space="preserve">``I Love Rock' n' Roll'' (2002) </w:t>
            </w:r>
          </w:p>
        </w:tc>
      </w:tr>
    </w:tbl>
    <w:p>
      <w:pPr>
        <w:pStyle w:val="TextBody"/>
        <w:bidi w:val="0"/>
        <w:spacing w:before="0" w:after="283"/>
        <w:jc w:val="left"/>
        <w:rPr/>
      </w:pPr>
      <w:r>
        <w:rPr/>
        <w:t xml:space="preserve">Musiikkivideo ``I 'm Not A Girl, Not Yet A Woman'' (alkuperäinen) YouTubessa Musiikkivideo ``I 'm Not A Girl, Not Yet A Woman'' (Crossroads-kappaleiden kanssa)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en ole tyttö en vielä nainen</w:t>
      </w:r>
    </w:p>
    <w:p>
      <w:pPr>
        <w:pStyle w:val="TextBody"/>
        <w:bidi w:val="0"/>
        <w:jc w:val="left"/>
        <w:rPr>
          <w:b/>
          <w:u w:val="single"/>
          <w:shd w:val="clear" w:fill="FFFF00"/>
        </w:rPr>
      </w:pPr>
      <w:r>
        <w:rPr>
          <w:b/>
          <w:u w:val="single"/>
          <w:shd w:val="clear" w:fill="FFFF00"/>
        </w:rPr>
        <w:t xml:space="preserve">Asiakirjan numero 10003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of North Dakota (tunnetaan myös nimellä UND tai North Dakota) on julkinen tutkimusyliopisto </w:t>
      </w:r>
      <w:r>
        <w:rPr>
          <w:color w:val="A9A9A9"/>
        </w:rPr>
        <w:t xml:space="preserve">Grand Forksissa</w:t>
      </w:r>
      <w:r>
        <w:rPr/>
        <w:t xml:space="preserve">, North Dakotassa. Se on osavaltion vanhin yliopisto, jonka perusti Dakotan aluekokous vuonna 1883, kuusi vuotta ennen Pohjois-Dakotan osavaltion perustamista.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Pohjois-Dakotan yliopisto?</w:t>
      </w:r>
    </w:p>
    <w:p>
      <w:pPr>
        <w:pStyle w:val="TextBody"/>
        <w:bidi w:val="0"/>
        <w:jc w:val="left"/>
        <w:rPr>
          <w:b/>
          <w:u w:val="single"/>
          <w:shd w:val="clear" w:fill="FFFF00"/>
        </w:rPr>
      </w:pPr>
      <w:r>
        <w:rPr>
          <w:b/>
          <w:u w:val="single"/>
          <w:shd w:val="clear" w:fill="FFFF00"/>
        </w:rPr>
        <w:t xml:space="preserve">Asiakirjan numero 10004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Baabelin torni (heprea: </w:t>
      </w:r>
      <w:r>
        <w:rPr>
          <w:rtl w:val="true"/>
        </w:rPr>
        <w:t xml:space="preserve">מִגְדַּל בָּבֶל </w:t>
      </w:r>
      <w:r>
        <w:rPr/>
        <w:t xml:space="preserve">, Migdal Bāḇēl), josta kerrotaan </w:t>
      </w:r>
      <w:r>
        <w:rPr>
          <w:color w:val="A9A9A9"/>
        </w:rPr>
        <w:t xml:space="preserve">1. Mooseksen kirjan 11: 1-9, </w:t>
      </w:r>
      <w:r>
        <w:rPr/>
        <w:t xml:space="preserve">on alkuperämyytti, jonka tarkoituksena on selittää, miksi maailman kansat puhuvat eri 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Baabelin tornista?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on Baabelin tarina?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Tarinan mukaan yhtenäinen ihmiskunta saapuu vedenpaisumusta seuranneissa sukupolvissa </w:t>
      </w:r>
      <w:r>
        <w:rPr>
          <w:color w:val="DCDCDC"/>
        </w:rPr>
        <w:t xml:space="preserve">Sinearin </w:t>
      </w:r>
      <w:r>
        <w:rPr>
          <w:color w:val="A9A9A9"/>
        </w:rPr>
        <w:t xml:space="preserve">maahan </w:t>
      </w:r>
      <w:r>
        <w:rPr>
          <w:rtl w:val="true"/>
        </w:rPr>
        <w:t xml:space="preserve">(</w:t>
      </w:r>
      <w:r>
        <w:rPr/>
        <w:t xml:space="preserve">שִׁנְעָר </w:t>
      </w:r>
      <w:r>
        <w:rPr/>
        <w:t xml:space="preserve">), jossa </w:t>
      </w:r>
      <w:r>
        <w:rPr/>
        <w:t xml:space="preserve">puhutaan yhtä kieltä ja vaelletaan itään.</w:t>
      </w:r>
      <w:r>
        <w:rPr/>
        <w:t xml:space="preserve"> Siellä he sopivat rakentavansa kaupungin ja tornin, joka on riittävän korkea ulottumaan taivaaseen. Kun Jumala huomaa heidän kaupunkinsa ja torninsa, hän sekoittaa heidän puheensa niin, etteivät he enää ymmärrä toisiaan, ja hajottaa heidät ympäri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Baabelin torni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Baabelin torni sijaitsi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Raamattu ei sisällä sanontaa "Baabelin torni", vaan se on aina </w:t>
      </w:r>
      <w:r>
        <w:rPr>
          <w:color w:val="A9A9A9"/>
        </w:rPr>
        <w:t xml:space="preserve">"kaupunki ja torni" </w:t>
      </w:r>
      <w:r>
        <w:rPr>
          <w:rtl w:val="true"/>
        </w:rPr>
        <w:t xml:space="preserve">(אֶת-הָעִיר </w:t>
      </w:r>
      <w:r>
        <w:rPr>
          <w:rtl w:val="true"/>
        </w:rPr>
        <w:t xml:space="preserve">וְאֶת-הַמִּגְדָּל </w:t>
      </w:r>
      <w:r>
        <w:rPr/>
        <w:t xml:space="preserve">) tai vain "kaupunki" </w:t>
      </w:r>
      <w:r>
        <w:rPr>
          <w:rtl w:val="true"/>
        </w:rPr>
        <w:t xml:space="preserve">(</w:t>
      </w:r>
      <w:r>
        <w:rPr/>
        <w:t xml:space="preserve">הָעִיר )</w:t>
      </w:r>
      <w:r>
        <w:rPr/>
        <w:t xml:space="preserve">. Babelin nimen (joka on myös Babylonin hepreankielinen nimi) alkuperäisestä alkuperästä ei ole varmuutta, mutta se saattaa tulla sanasta bab-ilum, joka tarkoittaa ``jumalan porttia''. Raamatun mukaan kaupunki sai nimen ``Babel'' hepreankielisestä sanasta balal, joka tarkoittaa sekoittaa tai sekoittaa.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Baabelin torni Raamatussa?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Baabelin torni (heprea: </w:t>
      </w:r>
      <w:r>
        <w:rPr>
          <w:rtl w:val="true"/>
        </w:rPr>
        <w:t xml:space="preserve">מִגְדַּל בָּבֶל </w:t>
      </w:r>
      <w:r>
        <w:rPr/>
        <w:t xml:space="preserve">, Migdal Bavel), josta kerrotaan 1. Mooseksen kirjassa 11: 1-9, on </w:t>
      </w:r>
      <w:r>
        <w:rPr>
          <w:color w:val="A9A9A9"/>
        </w:rPr>
        <w:t xml:space="preserve">alkuperämyytti, jonka tarkoituksena on selittää, miksi maailman kansat puhuvat eri kieliä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Baabelin tornin tarina tarkoittaa?</w:t>
      </w:r>
    </w:p>
    <w:p>
      <w:pPr>
        <w:pStyle w:val="TextBody"/>
        <w:bidi w:val="0"/>
        <w:jc w:val="left"/>
        <w:rPr>
          <w:b/>
          <w:u w:val="single"/>
          <w:shd w:val="clear" w:fill="FFFF00"/>
        </w:rPr>
      </w:pPr>
      <w:r>
        <w:rPr>
          <w:b/>
          <w:u w:val="single"/>
          <w:shd w:val="clear" w:fill="FFFF00"/>
        </w:rPr>
        <w:t xml:space="preserve">Asiakirjan numero 10005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Maailmansodan jälkeen presidentti </w:t>
      </w:r>
      <w:r>
        <w:rPr>
          <w:color w:val="A9A9A9"/>
        </w:rPr>
        <w:t xml:space="preserve">Harry Truman </w:t>
      </w:r>
      <w:r>
        <w:rPr/>
        <w:t xml:space="preserve">vaati yleistä terveydenhuoltoa osana Fair Deal -ohjelmaansa vuonna 1949, mutta voimakas vastustus pysäytti tämän Fair Deal -ohjelman osan. Vuonna 1946 hyväksyttiin kuitenkin kansallinen mielenterveyslaki (National Mental Health Act) sekä sairaaloiden tutkimus- ja rakentamislaki (Hospital Survey and Construction Act) eli Hill-Burton Act. Vuonna 1951 IRS julisti työnantajien maksamat ryhmämaksut verotuksessa vähennyskelpoisiksi liikekuluiksi, mikä vahvisti kolmannen osapuolen vakuutusyhtiöiden asemaa terveydenhuollon ensisijaisena tarjoajana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Yhdysvaltain presidentti, joka ehdotti kansallista sairausvakuutussuunnitelmaa?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1900-luvun ensimmäisten 10-15 vuoden aikana </w:t>
      </w:r>
      <w:r>
        <w:rPr/>
        <w:t xml:space="preserve">progressiivisuus vaikutti sekä Euroopassa että Yhdysvalloissa.</w:t>
      </w:r>
      <w:r>
        <w:rPr/>
        <w:t xml:space="preserve"> Monet Euroopan maat olivat säätämässä ensimmäisiä sosiaalihuoltolakeja ja muodostamassa pohjaa pakollisille valtion ylläpitämille tai vapaaehtoisesti tuetuille terveydenhuolto-ohjelmille. Yhdistyneessä kuningaskunnassa hyväksyttiin vuonna 1911 kansallinen vakuutuslaki (National Insurance Act), joka tarjosi sairaanhoitoa ja korvasi osan menetetystä palkasta, jos työntekijä sairastui. Se ei kuitenkaan kattanut puolisoita tai huollettavia. Yhdysvalloissa pyrkimykset yleisen kattavuuden saavuttamiseksi alkoivat edistyksellisistä terveydenhuollon uudistajista, jotka tukivat Theodore Rooseveltin presidenttiehdokkuutta vuonna 1912, vaikka hän hävisi. Edistysmieliset kampanjoivat tuloksetta osavaltioiden takaaman sairausvakuutuksen puolesta. Hallinnon hajauttamisen ainutlaatuinen yhdysvaltalainen historia, rajoitettu hallinto ja klassisen liberalismin perinne ovat kaikki mahdollisia selityksiä sille, miksi pakollisen valtion järjestämän vakuutuksen ajatukseen suhtauduttiin epäluuloisesti. Myös American Medical Association (AMA) vastusti syvästi ja äänekkäästi ajatusta, jota se nimitti "sosialisoiduksi lääketieteeksi". Lisäksi monilla Yhdysvaltojen kaupunkien työntekijöillä oli jo mahdollisuus saada sairausvakuutus työnantajapohjaisten sairauskassojen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keskusteltiin ensimmäisen kerran kansallisesta sairausvakuutuksesta?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Yksi varhaisimmista liittovaltion tason terveydenhuoltoa koskevista ehdotuksista oli vuonna </w:t>
      </w:r>
      <w:r>
        <w:rPr>
          <w:color w:val="A9A9A9"/>
        </w:rPr>
        <w:t xml:space="preserve">1854 annettu </w:t>
      </w:r>
      <w:r>
        <w:rPr/>
        <w:t xml:space="preserve">lakiehdotus "Bill for the Benefit of the Indigent Insane", jolla olisi perustettu mielisairaaloita mielisairaille sekä sokeille ja kuuroille liittovaltion osavaltioille myöntämien maa-avustusten avulla. Lakiehdotuksen esitti aktivisti Dorothea Dix, ja se hyväksyttiin kongressin molemmissa kamareissa, mutta presidentti Franklin Pierce käytti siihen veto-oikeutta. Pierce katsoi, että liittovaltion ei pitäisi sitoutua sosiaalihuoltoon, joka hänen mukaansa kuului osavaltioiden vastuulle.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terveydenhuollon uudistus alkoi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Sisällissodan </w:t>
      </w:r>
      <w:r>
        <w:rPr/>
        <w:t xml:space="preserve">jälkeen liittovaltion hallitus perusti etelän ensimmäisen terveydenhuoltojärjestelmän, joka tunnettiin nimellä Freedmen's Bureau. Hallitus rakensi 40 sairaalaa, palkkasi yli 120 lääkäriä ja hoiti yli miljoona sairasta ja kuolevaa entistä orjaa. Sairaalat olivat lyhytaikaisia ja kestivät vuodesta 1865 vuoteen 1870. Washingtonissa sijaitseva Freedmen's Hospital toimi 1800-luvun lopulle asti, jolloin siitä tuli osa Howardin yliopistoa.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 tuli mukaan terveydenhuoltoon?</w:t>
      </w:r>
    </w:p>
    <w:p>
      <w:pPr>
        <w:pStyle w:val="TextBody"/>
        <w:bidi w:val="0"/>
        <w:jc w:val="left"/>
        <w:rPr>
          <w:b/>
          <w:u w:val="single"/>
          <w:shd w:val="clear" w:fill="FFFF00"/>
        </w:rPr>
      </w:pPr>
      <w:r>
        <w:rPr>
          <w:b/>
          <w:u w:val="single"/>
          <w:shd w:val="clear" w:fill="FFFF00"/>
        </w:rPr>
        <w:t xml:space="preserve">Asiakirjan numero 10006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 </w:t>
      </w:r>
      <w:r>
        <w:rPr>
          <w:color w:val="A9A9A9"/>
        </w:rPr>
        <w:t xml:space="preserve">Jeesus </w:t>
      </w:r>
      <w:r>
        <w:rPr/>
        <w:t xml:space="preserve">meni Jumalan temppeliin ja ajoi ulos kaikki ne, jotka myivät ja ostivat temppelissä, ja kaatoi rahanvaihtajien pöydät ja kyyhkysiä myyvien istuimet ja sanoi heille: 'On kirjoitettu: 'Minun huoneeni on kutsuttava rukoushuoneeksi, mutta te olette tehneet siitä varkaiden luolan'.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kaatoi rahanvaihtajien pöydät temppelissä...</w:t>
      </w:r>
    </w:p>
    <w:p>
      <w:pPr>
        <w:pStyle w:val="TextBody"/>
        <w:bidi w:val="0"/>
        <w:jc w:val="left"/>
        <w:rPr>
          <w:b/>
          <w:u w:val="single"/>
          <w:shd w:val="clear" w:fill="FFFF00"/>
        </w:rPr>
      </w:pPr>
      <w:r>
        <w:rPr>
          <w:b/>
          <w:u w:val="single"/>
          <w:shd w:val="clear" w:fill="FFFF00"/>
        </w:rPr>
        <w:t xml:space="preserve">Asiakirjan numero 10007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DTS:n ensimmäinen versio esiteltiin alun perin Chicagon autonäyttelyssä 9. helmikuuta 2005. DTS oli tuotannossa vuoteen </w:t>
      </w:r>
      <w:r>
        <w:rPr>
          <w:color w:val="A9A9A9"/>
        </w:rPr>
        <w:t xml:space="preserve">2011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cadillac dts:n viimeinen vuosi?</w:t>
      </w:r>
    </w:p>
    <w:p>
      <w:pPr>
        <w:pStyle w:val="TextBody"/>
        <w:bidi w:val="0"/>
        <w:jc w:val="left"/>
        <w:rPr>
          <w:b/>
          <w:u w:val="single"/>
          <w:shd w:val="clear" w:fill="FFFF00"/>
        </w:rPr>
      </w:pPr>
      <w:r>
        <w:rPr>
          <w:b/>
          <w:u w:val="single"/>
          <w:shd w:val="clear" w:fill="FFFF00"/>
        </w:rPr>
        <w:t xml:space="preserve">Asiakirjan numero 10008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Adam Newman Justin Hartley Adam Newmanin roolissa The Young and the Restless -hahmo </w:t>
      </w:r>
    </w:p>
    <w:tbl>
      <w:tblPr>
        <w:tblW w:w="10205" w:type="dxa"/>
        <w:jc w:val="left"/>
        <w:tblInd w:w="0" w:type="dxa"/>
        <w:tblLayout w:type="fixed"/>
        <w:tblCellMar>
          <w:top w:w="28" w:type="dxa"/>
          <w:left w:w="28" w:type="dxa"/>
          <w:bottom w:w="28" w:type="dxa"/>
          <w:right w:w="28" w:type="dxa"/>
        </w:tblCellMar>
      </w:tblPr>
      <w:tblGrid>
        <w:gridCol w:w="1876"/>
        <w:gridCol w:w="8329"/>
      </w:tblGrid>
      <w:tr>
        <w:trPr/>
        <w:tc>
          <w:tcPr>
            <w:tcW w:w="1876" w:type="dxa"/>
            <w:tcBorders/>
            <w:vAlign w:val="center"/>
          </w:tcPr>
          <w:p>
            <w:pPr>
              <w:pStyle w:val="TableHeading"/>
              <w:suppressLineNumbers/>
              <w:bidi w:val="0"/>
              <w:spacing w:before="0" w:after="283"/>
              <w:jc w:val="center"/>
              <w:rPr/>
            </w:pPr>
            <w:r>
              <w:rPr/>
              <w:t xml:space="preserve">Näyttelee </w:t>
            </w:r>
          </w:p>
        </w:tc>
        <w:tc>
          <w:tcPr>
            <w:tcW w:w="8329"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color w:val="A9A9A9"/>
              </w:rPr>
              <w:t xml:space="preserve">Chris Engen </w:t>
            </w:r>
            <w:r>
              <w:rPr/>
              <w:t xml:space="preserve">(2008 -- 09) </w:t>
            </w:r>
          </w:p>
          <w:p>
            <w:pPr>
              <w:pStyle w:val="TableContents"/>
              <w:numPr>
                <w:ilvl w:val="0"/>
                <w:numId w:val="63"/>
              </w:numPr>
              <w:tabs>
                <w:tab w:val="clear" w:pos="1134"/>
                <w:tab w:val="left" w:leader="none" w:pos="707"/>
              </w:tabs>
              <w:bidi w:val="0"/>
              <w:spacing w:before="0" w:after="0"/>
              <w:ind w:start="707" w:hanging="283"/>
              <w:jc w:val="left"/>
              <w:rPr/>
            </w:pPr>
            <w:r>
              <w:rPr>
                <w:color w:val="DCDCDC"/>
              </w:rPr>
              <w:t xml:space="preserve">Michael Muhney </w:t>
            </w:r>
            <w:r>
              <w:rPr/>
              <w:t xml:space="preserve">(2009 -- 14) </w:t>
            </w:r>
          </w:p>
          <w:p>
            <w:pPr>
              <w:pStyle w:val="TableContents"/>
              <w:numPr>
                <w:ilvl w:val="0"/>
                <w:numId w:val="63"/>
              </w:numPr>
              <w:tabs>
                <w:tab w:val="clear" w:pos="1134"/>
                <w:tab w:val="left" w:leader="none" w:pos="707"/>
              </w:tabs>
              <w:bidi w:val="0"/>
              <w:spacing w:before="0" w:after="0"/>
              <w:ind w:start="707" w:hanging="283"/>
              <w:jc w:val="left"/>
              <w:rPr/>
            </w:pPr>
            <w:r>
              <w:rPr>
                <w:color w:val="2F4F4F"/>
              </w:rPr>
              <w:t xml:space="preserve">Justin Hartley </w:t>
            </w:r>
            <w:r>
              <w:rPr/>
              <w:t xml:space="preserve">(2014 -- 16) </w:t>
            </w:r>
          </w:p>
          <w:p>
            <w:pPr>
              <w:pStyle w:val="TableContents"/>
              <w:numPr>
                <w:ilvl w:val="0"/>
                <w:numId w:val="63"/>
              </w:numPr>
              <w:tabs>
                <w:tab w:val="clear" w:pos="1134"/>
                <w:tab w:val="left" w:leader="none" w:pos="707"/>
              </w:tabs>
              <w:bidi w:val="0"/>
              <w:spacing w:before="0" w:after="283"/>
              <w:ind w:start="707" w:hanging="283"/>
              <w:jc w:val="left"/>
              <w:rPr/>
            </w:pPr>
            <w:r>
              <w:rPr/>
              <w:t xml:space="preserve">(ja lapsinäyttelijät) </w:t>
            </w:r>
          </w:p>
        </w:tc>
      </w:tr>
      <w:tr>
        <w:trPr/>
        <w:tc>
          <w:tcPr>
            <w:tcW w:w="1876" w:type="dxa"/>
            <w:tcBorders/>
            <w:vAlign w:val="center"/>
          </w:tcPr>
          <w:p>
            <w:pPr>
              <w:pStyle w:val="TableHeading"/>
              <w:suppressLineNumbers/>
              <w:bidi w:val="0"/>
              <w:spacing w:before="0" w:after="283"/>
              <w:jc w:val="center"/>
              <w:rPr/>
            </w:pPr>
            <w:r>
              <w:rPr/>
              <w:t xml:space="preserve">Kesto </w:t>
            </w:r>
          </w:p>
        </w:tc>
        <w:tc>
          <w:tcPr>
            <w:tcW w:w="8329"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1995 -- 97 </w:t>
            </w:r>
          </w:p>
          <w:p>
            <w:pPr>
              <w:pStyle w:val="TableContents"/>
              <w:numPr>
                <w:ilvl w:val="0"/>
                <w:numId w:val="64"/>
              </w:numPr>
              <w:tabs>
                <w:tab w:val="clear" w:pos="1134"/>
                <w:tab w:val="left" w:leader="none" w:pos="707"/>
              </w:tabs>
              <w:bidi w:val="0"/>
              <w:spacing w:before="0" w:after="0"/>
              <w:ind w:start="707" w:hanging="283"/>
              <w:jc w:val="left"/>
              <w:rPr/>
            </w:pPr>
            <w:r>
              <w:rPr/>
              <w:t xml:space="preserve">2002 </w:t>
            </w:r>
          </w:p>
          <w:p>
            <w:pPr>
              <w:pStyle w:val="TableContents"/>
              <w:numPr>
                <w:ilvl w:val="0"/>
                <w:numId w:val="64"/>
              </w:numPr>
              <w:tabs>
                <w:tab w:val="clear" w:pos="1134"/>
                <w:tab w:val="left" w:leader="none" w:pos="707"/>
              </w:tabs>
              <w:bidi w:val="0"/>
              <w:spacing w:before="0" w:after="283"/>
              <w:ind w:start="707" w:hanging="283"/>
              <w:jc w:val="left"/>
              <w:rPr/>
            </w:pPr>
            <w:r>
              <w:rPr/>
              <w:t xml:space="preserve">2008 -- 16 </w:t>
            </w:r>
          </w:p>
        </w:tc>
      </w:tr>
      <w:tr>
        <w:trPr/>
        <w:tc>
          <w:tcPr>
            <w:tcW w:w="1876" w:type="dxa"/>
            <w:tcBorders/>
            <w:vAlign w:val="center"/>
          </w:tcPr>
          <w:p>
            <w:pPr>
              <w:pStyle w:val="TableHeading"/>
              <w:suppressLineNumbers/>
              <w:bidi w:val="0"/>
              <w:spacing w:before="0" w:after="283"/>
              <w:jc w:val="center"/>
              <w:rPr/>
            </w:pPr>
            <w:r>
              <w:rPr/>
              <w:t xml:space="preserve">Ensimmäinen esiintyminen </w:t>
            </w:r>
          </w:p>
        </w:tc>
        <w:tc>
          <w:tcPr>
            <w:tcW w:w="8329" w:type="dxa"/>
            <w:tcBorders/>
            <w:vAlign w:val="center"/>
          </w:tcPr>
          <w:p>
            <w:pPr>
              <w:pStyle w:val="TableContents"/>
              <w:bidi w:val="0"/>
              <w:spacing w:before="0" w:after="283"/>
              <w:jc w:val="left"/>
              <w:rPr/>
            </w:pPr>
            <w:r>
              <w:rPr/>
              <w:t xml:space="preserve">24. huhtikuuta 1995 </w:t>
            </w:r>
          </w:p>
        </w:tc>
      </w:tr>
      <w:tr>
        <w:trPr/>
        <w:tc>
          <w:tcPr>
            <w:tcW w:w="1876" w:type="dxa"/>
            <w:tcBorders/>
            <w:vAlign w:val="center"/>
          </w:tcPr>
          <w:p>
            <w:pPr>
              <w:pStyle w:val="TableHeading"/>
              <w:suppressLineNumbers/>
              <w:bidi w:val="0"/>
              <w:spacing w:before="0" w:after="283"/>
              <w:jc w:val="center"/>
              <w:rPr/>
            </w:pPr>
            <w:r>
              <w:rPr/>
              <w:t xml:space="preserve">Viimeinen esiintyminen </w:t>
            </w:r>
          </w:p>
        </w:tc>
        <w:tc>
          <w:tcPr>
            <w:tcW w:w="8329" w:type="dxa"/>
            <w:tcBorders/>
            <w:vAlign w:val="center"/>
          </w:tcPr>
          <w:p>
            <w:pPr>
              <w:pStyle w:val="TableContents"/>
              <w:bidi w:val="0"/>
              <w:spacing w:before="0" w:after="283"/>
              <w:jc w:val="left"/>
              <w:rPr/>
            </w:pPr>
            <w:r>
              <w:rPr/>
              <w:t xml:space="preserve">1. syyskuuta 2016 </w:t>
            </w:r>
          </w:p>
        </w:tc>
      </w:tr>
      <w:tr>
        <w:trPr/>
        <w:tc>
          <w:tcPr>
            <w:tcW w:w="1876" w:type="dxa"/>
            <w:tcBorders/>
            <w:vAlign w:val="center"/>
          </w:tcPr>
          <w:p>
            <w:pPr>
              <w:pStyle w:val="TableHeading"/>
              <w:suppressLineNumbers/>
              <w:bidi w:val="0"/>
              <w:spacing w:before="0" w:after="283"/>
              <w:jc w:val="center"/>
              <w:rPr/>
            </w:pPr>
            <w:r>
              <w:rPr/>
              <w:t xml:space="preserve">Luonut </w:t>
            </w:r>
          </w:p>
        </w:tc>
        <w:tc>
          <w:tcPr>
            <w:tcW w:w="8329" w:type="dxa"/>
            <w:tcBorders/>
            <w:vAlign w:val="center"/>
          </w:tcPr>
          <w:p>
            <w:pPr>
              <w:pStyle w:val="TableContents"/>
              <w:bidi w:val="0"/>
              <w:spacing w:before="0" w:after="283"/>
              <w:jc w:val="left"/>
              <w:rPr/>
            </w:pPr>
            <w:r>
              <w:rPr/>
              <w:t xml:space="preserve">William J. Bell </w:t>
            </w:r>
          </w:p>
        </w:tc>
      </w:tr>
      <w:tr>
        <w:trPr/>
        <w:tc>
          <w:tcPr>
            <w:tcW w:w="1876" w:type="dxa"/>
            <w:tcBorders/>
            <w:vAlign w:val="center"/>
          </w:tcPr>
          <w:p>
            <w:pPr>
              <w:pStyle w:val="TableHeading"/>
              <w:suppressLineNumbers/>
              <w:bidi w:val="0"/>
              <w:spacing w:before="0" w:after="283"/>
              <w:jc w:val="center"/>
              <w:rPr/>
            </w:pPr>
            <w:r>
              <w:rPr/>
              <w:t xml:space="preserve">Esittänyt </w:t>
            </w:r>
          </w:p>
        </w:tc>
        <w:tc>
          <w:tcPr>
            <w:tcW w:w="8329"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Edward J. Scott (1995) </w:t>
            </w:r>
          </w:p>
          <w:p>
            <w:pPr>
              <w:pStyle w:val="TableContents"/>
              <w:numPr>
                <w:ilvl w:val="0"/>
                <w:numId w:val="65"/>
              </w:numPr>
              <w:tabs>
                <w:tab w:val="clear" w:pos="1134"/>
                <w:tab w:val="left" w:leader="none" w:pos="707"/>
              </w:tabs>
              <w:bidi w:val="0"/>
              <w:spacing w:before="0" w:after="0"/>
              <w:ind w:start="707" w:hanging="283"/>
              <w:jc w:val="left"/>
              <w:rPr/>
            </w:pPr>
            <w:r>
              <w:rPr/>
              <w:t xml:space="preserve">David Shaughnessy (2002) </w:t>
            </w:r>
          </w:p>
          <w:p>
            <w:pPr>
              <w:pStyle w:val="TableContents"/>
              <w:numPr>
                <w:ilvl w:val="0"/>
                <w:numId w:val="65"/>
              </w:numPr>
              <w:tabs>
                <w:tab w:val="clear" w:pos="1134"/>
                <w:tab w:val="left" w:leader="none" w:pos="707"/>
              </w:tabs>
              <w:bidi w:val="0"/>
              <w:spacing w:before="0" w:after="0"/>
              <w:ind w:start="707" w:hanging="283"/>
              <w:jc w:val="left"/>
              <w:rPr/>
            </w:pPr>
            <w:r>
              <w:rPr/>
              <w:t xml:space="preserve">Josh Griffith (2008) </w:t>
            </w:r>
          </w:p>
          <w:p>
            <w:pPr>
              <w:pStyle w:val="TableContents"/>
              <w:numPr>
                <w:ilvl w:val="0"/>
                <w:numId w:val="65"/>
              </w:numPr>
              <w:tabs>
                <w:tab w:val="clear" w:pos="1134"/>
                <w:tab w:val="left" w:leader="none" w:pos="707"/>
              </w:tabs>
              <w:bidi w:val="0"/>
              <w:spacing w:before="0" w:after="283"/>
              <w:ind w:start="707" w:hanging="283"/>
              <w:jc w:val="left"/>
              <w:rPr/>
            </w:pPr>
            <w:r>
              <w:rPr/>
              <w:t xml:space="preserve">Jill Farren Phelps (2014) </w:t>
            </w:r>
          </w:p>
        </w:tc>
      </w:tr>
      <w:tr>
        <w:trPr/>
        <w:tc>
          <w:tcPr>
            <w:tcW w:w="1876" w:type="dxa"/>
            <w:tcBorders/>
            <w:vAlign w:val="center"/>
          </w:tcPr>
          <w:p>
            <w:pPr>
              <w:pStyle w:val="TableHeading"/>
              <w:suppressLineNumbers/>
              <w:bidi w:val="0"/>
              <w:spacing w:before="0" w:after="283"/>
              <w:jc w:val="center"/>
              <w:rPr/>
            </w:pPr>
            <w:r>
              <w:rPr/>
              <w:t xml:space="preserve">Luokitus </w:t>
            </w:r>
          </w:p>
        </w:tc>
        <w:tc>
          <w:tcPr>
            <w:tcW w:w="8329" w:type="dxa"/>
            <w:tcBorders/>
            <w:vAlign w:val="center"/>
          </w:tcPr>
          <w:p>
            <w:pPr>
              <w:pStyle w:val="TableContents"/>
              <w:bidi w:val="0"/>
              <w:spacing w:before="0" w:after="283"/>
              <w:jc w:val="left"/>
              <w:rPr/>
            </w:pPr>
            <w:r>
              <w:rPr/>
              <w:t xml:space="preserve">Entinen; säännöllinen Profiili </w:t>
            </w:r>
          </w:p>
        </w:tc>
      </w:tr>
      <w:tr>
        <w:trPr/>
        <w:tc>
          <w:tcPr>
            <w:tcW w:w="1876" w:type="dxa"/>
            <w:tcBorders/>
            <w:vAlign w:val="center"/>
          </w:tcPr>
          <w:p>
            <w:pPr>
              <w:pStyle w:val="TableHeading"/>
              <w:suppressLineNumbers/>
              <w:bidi w:val="0"/>
              <w:spacing w:before="0" w:after="283"/>
              <w:jc w:val="center"/>
              <w:rPr/>
            </w:pPr>
            <w:r>
              <w:rPr/>
              <w:t xml:space="preserve">Muut nimet </w:t>
            </w:r>
          </w:p>
        </w:tc>
        <w:tc>
          <w:tcPr>
            <w:tcW w:w="8329"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Gabriel Bingham </w:t>
            </w:r>
          </w:p>
          <w:p>
            <w:pPr>
              <w:pStyle w:val="TableContents"/>
              <w:numPr>
                <w:ilvl w:val="0"/>
                <w:numId w:val="66"/>
              </w:numPr>
              <w:tabs>
                <w:tab w:val="clear" w:pos="1134"/>
                <w:tab w:val="left" w:leader="none" w:pos="707"/>
              </w:tabs>
              <w:bidi w:val="0"/>
              <w:spacing w:before="0" w:after="0"/>
              <w:ind w:start="707" w:hanging="283"/>
              <w:jc w:val="left"/>
              <w:rPr/>
            </w:pPr>
            <w:r>
              <w:rPr/>
              <w:t xml:space="preserve">Victor Adam Newman, Jr. </w:t>
            </w:r>
          </w:p>
          <w:p>
            <w:pPr>
              <w:pStyle w:val="TableContents"/>
              <w:numPr>
                <w:ilvl w:val="0"/>
                <w:numId w:val="66"/>
              </w:numPr>
              <w:tabs>
                <w:tab w:val="clear" w:pos="1134"/>
                <w:tab w:val="left" w:leader="none" w:pos="707"/>
              </w:tabs>
              <w:bidi w:val="0"/>
              <w:spacing w:before="0" w:after="283"/>
              <w:ind w:start="707" w:hanging="283"/>
              <w:jc w:val="left"/>
              <w:rPr/>
            </w:pPr>
            <w:r>
              <w:rPr/>
              <w:t xml:space="preserve">Victor Adam Wilson </w:t>
            </w:r>
          </w:p>
        </w:tc>
      </w:tr>
      <w:tr>
        <w:trPr/>
        <w:tc>
          <w:tcPr>
            <w:tcW w:w="1876" w:type="dxa"/>
            <w:tcBorders/>
            <w:vAlign w:val="center"/>
          </w:tcPr>
          <w:p>
            <w:pPr>
              <w:pStyle w:val="TableHeading"/>
              <w:suppressLineNumbers/>
              <w:bidi w:val="0"/>
              <w:spacing w:before="0" w:after="283"/>
              <w:jc w:val="center"/>
              <w:rPr/>
            </w:pPr>
            <w:r>
              <w:rPr/>
              <w:t xml:space="preserve">Ammatti </w:t>
            </w:r>
          </w:p>
        </w:tc>
        <w:tc>
          <w:tcPr>
            <w:tcW w:w="8329"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Baarimikko (2010) </w:t>
            </w:r>
          </w:p>
          <w:p>
            <w:pPr>
              <w:pStyle w:val="TableContents"/>
              <w:numPr>
                <w:ilvl w:val="0"/>
                <w:numId w:val="67"/>
              </w:numPr>
              <w:tabs>
                <w:tab w:val="clear" w:pos="1134"/>
                <w:tab w:val="left" w:leader="none" w:pos="707"/>
              </w:tabs>
              <w:bidi w:val="0"/>
              <w:spacing w:before="0" w:after="0"/>
              <w:ind w:start="707" w:hanging="283"/>
              <w:jc w:val="left"/>
              <w:rPr/>
            </w:pPr>
            <w:r>
              <w:rPr/>
              <w:t xml:space="preserve">Yrityksen liikemies </w:t>
            </w:r>
          </w:p>
          <w:p>
            <w:pPr>
              <w:pStyle w:val="TableContents"/>
              <w:numPr>
                <w:ilvl w:val="0"/>
                <w:numId w:val="67"/>
              </w:numPr>
              <w:tabs>
                <w:tab w:val="clear" w:pos="1134"/>
                <w:tab w:val="left" w:leader="none" w:pos="707"/>
              </w:tabs>
              <w:bidi w:val="0"/>
              <w:spacing w:before="0" w:after="283"/>
              <w:ind w:start="707" w:hanging="283"/>
              <w:jc w:val="left"/>
              <w:rPr/>
            </w:pPr>
            <w:r>
              <w:rPr/>
              <w:t xml:space="preserve">Sijoituspankkiiri (show) Perhe </w:t>
            </w:r>
          </w:p>
        </w:tc>
      </w:tr>
      <w:tr>
        <w:trPr/>
        <w:tc>
          <w:tcPr>
            <w:tcW w:w="1876" w:type="dxa"/>
            <w:tcBorders/>
            <w:vAlign w:val="center"/>
          </w:tcPr>
          <w:p>
            <w:pPr>
              <w:pStyle w:val="TableHeading"/>
              <w:suppressLineNumbers/>
              <w:bidi w:val="0"/>
              <w:spacing w:before="0" w:after="283"/>
              <w:jc w:val="center"/>
              <w:rPr/>
            </w:pPr>
            <w:r>
              <w:rPr/>
              <w:t xml:space="preserve">Perhe </w:t>
            </w:r>
          </w:p>
        </w:tc>
        <w:tc>
          <w:tcPr>
            <w:tcW w:w="8329" w:type="dxa"/>
            <w:tcBorders/>
            <w:vAlign w:val="center"/>
          </w:tcPr>
          <w:p>
            <w:pPr>
              <w:pStyle w:val="TableContents"/>
              <w:bidi w:val="0"/>
              <w:spacing w:before="0" w:after="283"/>
              <w:jc w:val="left"/>
              <w:rPr/>
            </w:pPr>
            <w:r>
              <w:rPr/>
              <w:t xml:space="preserve">Newman </w:t>
            </w:r>
          </w:p>
        </w:tc>
      </w:tr>
      <w:tr>
        <w:trPr/>
        <w:tc>
          <w:tcPr>
            <w:tcW w:w="1876" w:type="dxa"/>
            <w:tcBorders/>
            <w:vAlign w:val="center"/>
          </w:tcPr>
          <w:p>
            <w:pPr>
              <w:pStyle w:val="TableHeading"/>
              <w:suppressLineNumbers/>
              <w:bidi w:val="0"/>
              <w:spacing w:before="0" w:after="283"/>
              <w:jc w:val="center"/>
              <w:rPr/>
            </w:pPr>
            <w:r>
              <w:rPr/>
              <w:t xml:space="preserve">Vanhemmat </w:t>
            </w:r>
          </w:p>
        </w:tc>
        <w:tc>
          <w:tcPr>
            <w:tcW w:w="8329"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Victor Newman </w:t>
            </w:r>
          </w:p>
          <w:p>
            <w:pPr>
              <w:pStyle w:val="TableContents"/>
              <w:numPr>
                <w:ilvl w:val="0"/>
                <w:numId w:val="68"/>
              </w:numPr>
              <w:tabs>
                <w:tab w:val="clear" w:pos="1134"/>
                <w:tab w:val="left" w:leader="none" w:pos="707"/>
              </w:tabs>
              <w:bidi w:val="0"/>
              <w:spacing w:before="0" w:after="283"/>
              <w:ind w:start="707" w:hanging="283"/>
              <w:jc w:val="left"/>
              <w:rPr/>
            </w:pPr>
            <w:r>
              <w:rPr/>
              <w:t xml:space="preserve">Hope Wilson </w:t>
            </w:r>
          </w:p>
        </w:tc>
      </w:tr>
      <w:tr>
        <w:trPr/>
        <w:tc>
          <w:tcPr>
            <w:tcW w:w="1876" w:type="dxa"/>
            <w:tcBorders/>
            <w:vAlign w:val="center"/>
          </w:tcPr>
          <w:p>
            <w:pPr>
              <w:pStyle w:val="TableHeading"/>
              <w:suppressLineNumbers/>
              <w:bidi w:val="0"/>
              <w:spacing w:before="0" w:after="283"/>
              <w:jc w:val="center"/>
              <w:rPr/>
            </w:pPr>
            <w:r>
              <w:rPr/>
              <w:t xml:space="preserve">Adoptiovanhemmat </w:t>
            </w:r>
          </w:p>
        </w:tc>
        <w:tc>
          <w:tcPr>
            <w:tcW w:w="8329" w:type="dxa"/>
            <w:tcBorders/>
            <w:vAlign w:val="center"/>
          </w:tcPr>
          <w:p>
            <w:pPr>
              <w:pStyle w:val="TableContents"/>
              <w:bidi w:val="0"/>
              <w:spacing w:before="0" w:after="283"/>
              <w:jc w:val="left"/>
              <w:rPr/>
            </w:pPr>
            <w:r>
              <w:rPr/>
              <w:t xml:space="preserve">Cliff Wilson </w:t>
            </w:r>
          </w:p>
        </w:tc>
      </w:tr>
      <w:tr>
        <w:trPr/>
        <w:tc>
          <w:tcPr>
            <w:tcW w:w="1876" w:type="dxa"/>
            <w:tcBorders/>
            <w:vAlign w:val="center"/>
          </w:tcPr>
          <w:p>
            <w:pPr>
              <w:pStyle w:val="TableHeading"/>
              <w:suppressLineNumbers/>
              <w:bidi w:val="0"/>
              <w:spacing w:before="0" w:after="283"/>
              <w:jc w:val="center"/>
              <w:rPr/>
            </w:pPr>
            <w:r>
              <w:rPr/>
              <w:t xml:space="preserve">Isovanhemmat </w:t>
            </w:r>
          </w:p>
        </w:tc>
        <w:tc>
          <w:tcPr>
            <w:tcW w:w="8329"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Diane Jenkins (1997 -- 99, 2011) </w:t>
            </w:r>
          </w:p>
          <w:p>
            <w:pPr>
              <w:pStyle w:val="TableContents"/>
              <w:numPr>
                <w:ilvl w:val="0"/>
                <w:numId w:val="69"/>
              </w:numPr>
              <w:tabs>
                <w:tab w:val="clear" w:pos="1134"/>
                <w:tab w:val="left" w:leader="none" w:pos="707"/>
              </w:tabs>
              <w:bidi w:val="0"/>
              <w:spacing w:before="0" w:after="0"/>
              <w:ind w:start="707" w:hanging="283"/>
              <w:jc w:val="left"/>
              <w:rPr/>
            </w:pPr>
            <w:r>
              <w:rPr/>
              <w:t xml:space="preserve">Nikki Newman (2002 -- 08, 2013 --) </w:t>
            </w:r>
          </w:p>
          <w:p>
            <w:pPr>
              <w:pStyle w:val="TableContents"/>
              <w:numPr>
                <w:ilvl w:val="0"/>
                <w:numId w:val="69"/>
              </w:numPr>
              <w:tabs>
                <w:tab w:val="clear" w:pos="1134"/>
                <w:tab w:val="left" w:leader="none" w:pos="707"/>
              </w:tabs>
              <w:bidi w:val="0"/>
              <w:spacing w:before="0" w:after="0"/>
              <w:ind w:start="707" w:hanging="283"/>
              <w:jc w:val="left"/>
              <w:rPr/>
            </w:pPr>
            <w:r>
              <w:rPr/>
              <w:t xml:space="preserve">Sabrina Costelana (2008) </w:t>
            </w:r>
          </w:p>
          <w:p>
            <w:pPr>
              <w:pStyle w:val="TableContents"/>
              <w:numPr>
                <w:ilvl w:val="0"/>
                <w:numId w:val="69"/>
              </w:numPr>
              <w:tabs>
                <w:tab w:val="clear" w:pos="1134"/>
                <w:tab w:val="left" w:leader="none" w:pos="707"/>
              </w:tabs>
              <w:bidi w:val="0"/>
              <w:spacing w:before="0" w:after="0"/>
              <w:ind w:start="707" w:hanging="283"/>
              <w:jc w:val="left"/>
              <w:rPr/>
            </w:pPr>
            <w:r>
              <w:rPr/>
              <w:t xml:space="preserve">Ashley Abbott (2009) </w:t>
            </w:r>
          </w:p>
          <w:p>
            <w:pPr>
              <w:pStyle w:val="TableContents"/>
              <w:numPr>
                <w:ilvl w:val="0"/>
                <w:numId w:val="69"/>
              </w:numPr>
              <w:tabs>
                <w:tab w:val="clear" w:pos="1134"/>
                <w:tab w:val="left" w:leader="none" w:pos="707"/>
              </w:tabs>
              <w:bidi w:val="0"/>
              <w:spacing w:before="0" w:after="283"/>
              <w:ind w:start="707" w:hanging="283"/>
              <w:jc w:val="left"/>
              <w:rPr/>
            </w:pPr>
            <w:r>
              <w:rPr/>
              <w:t xml:space="preserve">Sharon Newman (2012) </w:t>
            </w:r>
          </w:p>
        </w:tc>
      </w:tr>
      <w:tr>
        <w:trPr/>
        <w:tc>
          <w:tcPr>
            <w:tcW w:w="1876" w:type="dxa"/>
            <w:tcBorders/>
            <w:vAlign w:val="center"/>
          </w:tcPr>
          <w:p>
            <w:pPr>
              <w:pStyle w:val="TableHeading"/>
              <w:suppressLineNumbers/>
              <w:bidi w:val="0"/>
              <w:spacing w:before="0" w:after="283"/>
              <w:jc w:val="center"/>
              <w:rPr/>
            </w:pPr>
            <w:r>
              <w:rPr/>
              <w:t xml:space="preserve">Sisarukset </w:t>
            </w:r>
          </w:p>
        </w:tc>
        <w:tc>
          <w:tcPr>
            <w:tcW w:w="8329"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Victoria Newman </w:t>
            </w:r>
          </w:p>
          <w:p>
            <w:pPr>
              <w:pStyle w:val="TableContents"/>
              <w:numPr>
                <w:ilvl w:val="0"/>
                <w:numId w:val="70"/>
              </w:numPr>
              <w:tabs>
                <w:tab w:val="clear" w:pos="1134"/>
                <w:tab w:val="left" w:leader="none" w:pos="707"/>
              </w:tabs>
              <w:bidi w:val="0"/>
              <w:spacing w:before="0" w:after="0"/>
              <w:ind w:start="707" w:hanging="283"/>
              <w:jc w:val="left"/>
              <w:rPr/>
            </w:pPr>
            <w:r>
              <w:rPr/>
              <w:t xml:space="preserve">Nicholas Newman </w:t>
            </w:r>
          </w:p>
          <w:p>
            <w:pPr>
              <w:pStyle w:val="TableContents"/>
              <w:numPr>
                <w:ilvl w:val="0"/>
                <w:numId w:val="70"/>
              </w:numPr>
              <w:tabs>
                <w:tab w:val="clear" w:pos="1134"/>
                <w:tab w:val="left" w:leader="none" w:pos="707"/>
              </w:tabs>
              <w:bidi w:val="0"/>
              <w:spacing w:before="0" w:after="283"/>
              <w:ind w:start="707" w:hanging="283"/>
              <w:jc w:val="left"/>
              <w:rPr/>
            </w:pPr>
            <w:r>
              <w:rPr/>
              <w:t xml:space="preserve">Abby Newman </w:t>
            </w:r>
          </w:p>
        </w:tc>
      </w:tr>
      <w:tr>
        <w:trPr/>
        <w:tc>
          <w:tcPr>
            <w:tcW w:w="1876" w:type="dxa"/>
            <w:tcBorders/>
            <w:vAlign w:val="center"/>
          </w:tcPr>
          <w:p>
            <w:pPr>
              <w:pStyle w:val="TableHeading"/>
              <w:suppressLineNumbers/>
              <w:bidi w:val="0"/>
              <w:spacing w:before="0" w:after="283"/>
              <w:jc w:val="center"/>
              <w:rPr/>
            </w:pPr>
            <w:r>
              <w:rPr/>
              <w:t xml:space="preserve">Vaimo </w:t>
            </w:r>
          </w:p>
        </w:tc>
        <w:tc>
          <w:tcPr>
            <w:tcW w:w="8329"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Sharon Newman (2009 -- 10) </w:t>
            </w:r>
          </w:p>
          <w:p>
            <w:pPr>
              <w:pStyle w:val="TableContents"/>
              <w:numPr>
                <w:ilvl w:val="0"/>
                <w:numId w:val="71"/>
              </w:numPr>
              <w:tabs>
                <w:tab w:val="clear" w:pos="1134"/>
                <w:tab w:val="left" w:leader="none" w:pos="707"/>
              </w:tabs>
              <w:bidi w:val="0"/>
              <w:spacing w:before="0" w:after="0"/>
              <w:ind w:start="707" w:hanging="283"/>
              <w:jc w:val="left"/>
              <w:rPr/>
            </w:pPr>
            <w:r>
              <w:rPr/>
              <w:t xml:space="preserve">Skye Lockhart (2010) </w:t>
            </w:r>
          </w:p>
          <w:p>
            <w:pPr>
              <w:pStyle w:val="TableContents"/>
              <w:numPr>
                <w:ilvl w:val="0"/>
                <w:numId w:val="71"/>
              </w:numPr>
              <w:tabs>
                <w:tab w:val="clear" w:pos="1134"/>
                <w:tab w:val="left" w:leader="none" w:pos="707"/>
              </w:tabs>
              <w:bidi w:val="0"/>
              <w:spacing w:before="0" w:after="283"/>
              <w:ind w:start="707" w:hanging="283"/>
              <w:jc w:val="left"/>
              <w:rPr/>
            </w:pPr>
            <w:r>
              <w:rPr/>
              <w:t xml:space="preserve">Chelsea Lawson (2012 -- 13, 2014 -- 16) </w:t>
            </w:r>
          </w:p>
        </w:tc>
      </w:tr>
      <w:tr>
        <w:trPr/>
        <w:tc>
          <w:tcPr>
            <w:tcW w:w="1876" w:type="dxa"/>
            <w:tcBorders/>
            <w:vAlign w:val="center"/>
          </w:tcPr>
          <w:p>
            <w:pPr>
              <w:pStyle w:val="TableHeading"/>
              <w:suppressLineNumbers/>
              <w:bidi w:val="0"/>
              <w:spacing w:before="0" w:after="283"/>
              <w:jc w:val="center"/>
              <w:rPr/>
            </w:pPr>
            <w:r>
              <w:rPr/>
              <w:t xml:space="preserve">Pojat </w:t>
            </w:r>
          </w:p>
        </w:tc>
        <w:tc>
          <w:tcPr>
            <w:tcW w:w="8329"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Connor Newman </w:t>
            </w:r>
          </w:p>
          <w:p>
            <w:pPr>
              <w:pStyle w:val="TableContents"/>
              <w:numPr>
                <w:ilvl w:val="0"/>
                <w:numId w:val="72"/>
              </w:numPr>
              <w:tabs>
                <w:tab w:val="clear" w:pos="1134"/>
                <w:tab w:val="left" w:leader="none" w:pos="707"/>
              </w:tabs>
              <w:bidi w:val="0"/>
              <w:spacing w:before="0" w:after="283"/>
              <w:ind w:start="707" w:hanging="283"/>
              <w:jc w:val="left"/>
              <w:rPr/>
            </w:pPr>
            <w:r>
              <w:rPr/>
              <w:t xml:space="preserve">Christian Newman </w:t>
            </w:r>
          </w:p>
        </w:tc>
      </w:tr>
      <w:tr>
        <w:trPr/>
        <w:tc>
          <w:tcPr>
            <w:tcW w:w="1876" w:type="dxa"/>
            <w:tcBorders/>
            <w:vAlign w:val="center"/>
          </w:tcPr>
          <w:p>
            <w:pPr>
              <w:pStyle w:val="TableHeading"/>
              <w:suppressLineNumbers/>
              <w:bidi w:val="0"/>
              <w:spacing w:before="0" w:after="283"/>
              <w:jc w:val="center"/>
              <w:rPr/>
            </w:pPr>
            <w:r>
              <w:rPr/>
              <w:t xml:space="preserve">Isovanhemmat </w:t>
            </w:r>
          </w:p>
        </w:tc>
        <w:tc>
          <w:tcPr>
            <w:tcW w:w="8329" w:type="dxa"/>
            <w:tcBorders/>
            <w:vAlign w:val="center"/>
          </w:tcPr>
          <w:p>
            <w:pPr>
              <w:pStyle w:val="TableContents"/>
              <w:bidi w:val="0"/>
              <w:spacing w:before="0" w:after="283"/>
              <w:jc w:val="left"/>
              <w:rPr/>
            </w:pPr>
            <w:r>
              <w:rPr/>
              <w:t xml:space="preserve">Albert Miller Cora Miller </w:t>
            </w:r>
          </w:p>
        </w:tc>
      </w:tr>
      <w:tr>
        <w:trPr/>
        <w:tc>
          <w:tcPr>
            <w:tcW w:w="1876" w:type="dxa"/>
            <w:tcBorders/>
            <w:vAlign w:val="center"/>
          </w:tcPr>
          <w:p>
            <w:pPr>
              <w:pStyle w:val="TableHeading"/>
              <w:suppressLineNumbers/>
              <w:bidi w:val="0"/>
              <w:spacing w:before="0" w:after="283"/>
              <w:jc w:val="center"/>
              <w:rPr/>
            </w:pPr>
            <w:r>
              <w:rPr/>
              <w:t xml:space="preserve">Sedät </w:t>
            </w:r>
          </w:p>
        </w:tc>
        <w:tc>
          <w:tcPr>
            <w:tcW w:w="8329" w:type="dxa"/>
            <w:tcBorders/>
            <w:vAlign w:val="center"/>
          </w:tcPr>
          <w:p>
            <w:pPr>
              <w:pStyle w:val="TableContents"/>
              <w:bidi w:val="0"/>
              <w:spacing w:before="0" w:after="283"/>
              <w:jc w:val="left"/>
              <w:rPr/>
            </w:pPr>
            <w:r>
              <w:rPr/>
              <w:t xml:space="preserve">Matt Miller </w:t>
            </w:r>
          </w:p>
        </w:tc>
      </w:tr>
      <w:tr>
        <w:trPr/>
        <w:tc>
          <w:tcPr>
            <w:tcW w:w="1876" w:type="dxa"/>
            <w:tcBorders/>
            <w:vAlign w:val="center"/>
          </w:tcPr>
          <w:p>
            <w:pPr>
              <w:pStyle w:val="TableHeading"/>
              <w:suppressLineNumbers/>
              <w:bidi w:val="0"/>
              <w:spacing w:before="0" w:after="283"/>
              <w:jc w:val="center"/>
              <w:rPr/>
            </w:pPr>
            <w:r>
              <w:rPr/>
              <w:t xml:space="preserve">Veljenpojat </w:t>
            </w:r>
          </w:p>
        </w:tc>
        <w:tc>
          <w:tcPr>
            <w:tcW w:w="8329" w:type="dxa"/>
            <w:tcBorders/>
            <w:vAlign w:val="center"/>
          </w:tcPr>
          <w:p>
            <w:pPr>
              <w:pStyle w:val="TableContents"/>
              <w:bidi w:val="0"/>
              <w:spacing w:before="0" w:after="283"/>
              <w:jc w:val="left"/>
              <w:rPr/>
            </w:pPr>
            <w:r>
              <w:rPr/>
              <w:t xml:space="preserve">Noah Newman Reed Hellstrom Johnny Abbott (adoptio) </w:t>
            </w:r>
          </w:p>
        </w:tc>
      </w:tr>
      <w:tr>
        <w:trPr/>
        <w:tc>
          <w:tcPr>
            <w:tcW w:w="1876" w:type="dxa"/>
            <w:tcBorders/>
            <w:vAlign w:val="center"/>
          </w:tcPr>
          <w:p>
            <w:pPr>
              <w:pStyle w:val="TableHeading"/>
              <w:suppressLineNumbers/>
              <w:bidi w:val="0"/>
              <w:spacing w:before="0" w:after="283"/>
              <w:jc w:val="center"/>
              <w:rPr/>
            </w:pPr>
            <w:r>
              <w:rPr/>
              <w:t xml:space="preserve">Sisarentyttäret </w:t>
            </w:r>
          </w:p>
        </w:tc>
        <w:tc>
          <w:tcPr>
            <w:tcW w:w="8329" w:type="dxa"/>
            <w:tcBorders/>
            <w:vAlign w:val="center"/>
          </w:tcPr>
          <w:p>
            <w:pPr>
              <w:pStyle w:val="TableContents"/>
              <w:bidi w:val="0"/>
              <w:spacing w:before="0" w:after="283"/>
              <w:jc w:val="left"/>
              <w:rPr/>
            </w:pPr>
            <w:r>
              <w:rPr/>
              <w:t xml:space="preserve">Eve Nicole Howard Cassie Newman (adoptiolapsi) Summer Newman Faith Newman Katie Newman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Adam Newmania elokuvassa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Adam Newmania Nuoret ja levottomat -elokuvassa -</w:t>
      </w:r>
    </w:p>
    <w:p>
      <w:pPr>
        <w:pStyle w:val="TextBody"/>
        <w:bidi w:val="0"/>
        <w:jc w:val="left"/>
        <w:rPr>
          <w:b/>
          <w:u w:val="single"/>
          <w:shd w:val="clear" w:fill="FFFF00"/>
        </w:rPr>
      </w:pPr>
      <w:r>
        <w:rPr>
          <w:b/>
          <w:u w:val="single"/>
          <w:shd w:val="clear" w:fill="FFFF00"/>
        </w:rPr>
        <w:t xml:space="preserve">Asiakirjan numero 10009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336"/>
        <w:gridCol w:w="1887"/>
        <w:gridCol w:w="1319"/>
        <w:gridCol w:w="1634"/>
        <w:gridCol w:w="2029"/>
      </w:tblGrid>
      <w:tr>
        <w:trPr/>
        <w:tc>
          <w:tcPr>
            <w:tcW w:w="3336" w:type="dxa"/>
            <w:tcBorders/>
            <w:vAlign w:val="center"/>
          </w:tcPr>
          <w:p>
            <w:pPr>
              <w:pStyle w:val="TableHeading"/>
              <w:suppressLineNumbers/>
              <w:bidi w:val="0"/>
              <w:spacing w:before="0" w:after="283"/>
              <w:jc w:val="center"/>
              <w:rPr/>
            </w:pPr>
            <w:r>
              <w:rPr/>
              <w:t xml:space="preserve">Kausi </w:t>
            </w:r>
          </w:p>
        </w:tc>
        <w:tc>
          <w:tcPr>
            <w:tcW w:w="1887" w:type="dxa"/>
            <w:tcBorders/>
            <w:vAlign w:val="center"/>
          </w:tcPr>
          <w:p>
            <w:pPr>
              <w:pStyle w:val="TableHeading"/>
              <w:suppressLineNumbers/>
              <w:bidi w:val="0"/>
              <w:spacing w:before="0" w:after="283"/>
              <w:jc w:val="center"/>
              <w:rPr/>
            </w:pPr>
            <w:r>
              <w:rPr/>
              <w:t xml:space="preserve">Pelaaja </w:t>
            </w:r>
          </w:p>
        </w:tc>
        <w:tc>
          <w:tcPr>
            <w:tcW w:w="1319" w:type="dxa"/>
            <w:tcBorders/>
            <w:vAlign w:val="center"/>
          </w:tcPr>
          <w:p>
            <w:pPr>
              <w:pStyle w:val="TableHeading"/>
              <w:suppressLineNumbers/>
              <w:bidi w:val="0"/>
              <w:spacing w:before="0" w:after="283"/>
              <w:jc w:val="center"/>
              <w:rPr/>
            </w:pPr>
            <w:r>
              <w:rPr/>
              <w:t xml:space="preserve">Asema </w:t>
            </w:r>
          </w:p>
        </w:tc>
        <w:tc>
          <w:tcPr>
            <w:tcW w:w="1634" w:type="dxa"/>
            <w:tcBorders/>
            <w:vAlign w:val="center"/>
          </w:tcPr>
          <w:p>
            <w:pPr>
              <w:pStyle w:val="TableHeading"/>
              <w:suppressLineNumbers/>
              <w:bidi w:val="0"/>
              <w:spacing w:before="0" w:after="283"/>
              <w:jc w:val="center"/>
              <w:rPr/>
            </w:pPr>
            <w:r>
              <w:rPr/>
              <w:t xml:space="preserve">Kansalaisuus </w:t>
            </w:r>
          </w:p>
        </w:tc>
        <w:tc>
          <w:tcPr>
            <w:tcW w:w="2029" w:type="dxa"/>
            <w:tcBorders/>
            <w:vAlign w:val="center"/>
          </w:tcPr>
          <w:p>
            <w:pPr>
              <w:pStyle w:val="TableHeading"/>
              <w:suppressLineNumbers/>
              <w:bidi w:val="0"/>
              <w:spacing w:before="0" w:after="283"/>
              <w:jc w:val="center"/>
              <w:rPr/>
            </w:pPr>
            <w:r>
              <w:rPr/>
              <w:t xml:space="preserve">Joukkue </w:t>
            </w:r>
          </w:p>
        </w:tc>
      </w:tr>
      <w:tr>
        <w:trPr/>
        <w:tc>
          <w:tcPr>
            <w:tcW w:w="3336" w:type="dxa"/>
            <w:tcBorders/>
            <w:vAlign w:val="center"/>
          </w:tcPr>
          <w:p>
            <w:pPr>
              <w:pStyle w:val="TableContents"/>
              <w:bidi w:val="0"/>
              <w:spacing w:before="0" w:after="283"/>
              <w:jc w:val="left"/>
              <w:rPr/>
            </w:pPr>
            <w:r>
              <w:rPr/>
              <w:t xml:space="preserve">1951 </w:t>
            </w:r>
          </w:p>
        </w:tc>
        <w:tc>
          <w:tcPr>
            <w:tcW w:w="1887" w:type="dxa"/>
            <w:tcBorders/>
            <w:vAlign w:val="center"/>
          </w:tcPr>
          <w:p>
            <w:pPr>
              <w:pStyle w:val="TableHeading"/>
              <w:suppressLineNumbers/>
              <w:bidi w:val="0"/>
              <w:spacing w:before="0" w:after="283"/>
              <w:jc w:val="center"/>
              <w:rPr/>
            </w:pPr>
            <w:r>
              <w:rPr/>
              <w:t xml:space="preserve">Ed Macauley * </w:t>
            </w:r>
          </w:p>
        </w:tc>
        <w:tc>
          <w:tcPr>
            <w:tcW w:w="1319" w:type="dxa"/>
            <w:tcBorders/>
            <w:vAlign w:val="center"/>
          </w:tcPr>
          <w:p>
            <w:pPr>
              <w:pStyle w:val="TableContents"/>
              <w:bidi w:val="0"/>
              <w:spacing w:before="0" w:after="283"/>
              <w:jc w:val="left"/>
              <w:rPr/>
            </w:pPr>
            <w:r>
              <w:rPr/>
              <w:t xml:space="preserve">Keskusta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w:t>
            </w:r>
          </w:p>
        </w:tc>
      </w:tr>
      <w:tr>
        <w:trPr/>
        <w:tc>
          <w:tcPr>
            <w:tcW w:w="3336" w:type="dxa"/>
            <w:tcBorders/>
            <w:vAlign w:val="center"/>
          </w:tcPr>
          <w:p>
            <w:pPr>
              <w:pStyle w:val="TableContents"/>
              <w:bidi w:val="0"/>
              <w:spacing w:before="0" w:after="283"/>
              <w:jc w:val="left"/>
              <w:rPr/>
            </w:pPr>
            <w:r>
              <w:rPr/>
              <w:t xml:space="preserve">1952 </w:t>
            </w:r>
          </w:p>
        </w:tc>
        <w:tc>
          <w:tcPr>
            <w:tcW w:w="1887" w:type="dxa"/>
            <w:tcBorders/>
            <w:vAlign w:val="center"/>
          </w:tcPr>
          <w:p>
            <w:pPr>
              <w:pStyle w:val="TableHeading"/>
              <w:suppressLineNumbers/>
              <w:bidi w:val="0"/>
              <w:spacing w:before="0" w:after="283"/>
              <w:jc w:val="center"/>
              <w:rPr/>
            </w:pPr>
            <w:r>
              <w:rPr/>
              <w:t xml:space="preserve">Paul Arizin * </w:t>
            </w:r>
          </w:p>
        </w:tc>
        <w:tc>
          <w:tcPr>
            <w:tcW w:w="1319" w:type="dxa"/>
            <w:tcBorders/>
            <w:vAlign w:val="center"/>
          </w:tcPr>
          <w:p>
            <w:pPr>
              <w:pStyle w:val="TableContents"/>
              <w:bidi w:val="0"/>
              <w:spacing w:before="0" w:after="283"/>
              <w:jc w:val="left"/>
              <w:rPr/>
            </w:pPr>
            <w:r>
              <w:rPr/>
              <w:t xml:space="preserve">Hyökkääjä / 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Warriors </w:t>
            </w:r>
          </w:p>
        </w:tc>
      </w:tr>
      <w:tr>
        <w:trPr/>
        <w:tc>
          <w:tcPr>
            <w:tcW w:w="3336" w:type="dxa"/>
            <w:tcBorders/>
            <w:vAlign w:val="center"/>
          </w:tcPr>
          <w:p>
            <w:pPr>
              <w:pStyle w:val="TableContents"/>
              <w:bidi w:val="0"/>
              <w:spacing w:before="0" w:after="283"/>
              <w:jc w:val="left"/>
              <w:rPr/>
            </w:pPr>
            <w:r>
              <w:rPr/>
              <w:t xml:space="preserve">1953 </w:t>
            </w:r>
          </w:p>
        </w:tc>
        <w:tc>
          <w:tcPr>
            <w:tcW w:w="1887" w:type="dxa"/>
            <w:tcBorders/>
            <w:vAlign w:val="center"/>
          </w:tcPr>
          <w:p>
            <w:pPr>
              <w:pStyle w:val="TableHeading"/>
              <w:suppressLineNumbers/>
              <w:bidi w:val="0"/>
              <w:spacing w:before="0" w:after="283"/>
              <w:jc w:val="center"/>
              <w:rPr/>
            </w:pPr>
            <w:r>
              <w:rPr/>
              <w:t xml:space="preserve">George Mikan * </w:t>
            </w:r>
          </w:p>
        </w:tc>
        <w:tc>
          <w:tcPr>
            <w:tcW w:w="1319" w:type="dxa"/>
            <w:tcBorders/>
            <w:vAlign w:val="center"/>
          </w:tcPr>
          <w:p>
            <w:pPr>
              <w:pStyle w:val="TableContents"/>
              <w:bidi w:val="0"/>
              <w:spacing w:before="0" w:after="283"/>
              <w:jc w:val="left"/>
              <w:rPr/>
            </w:pPr>
            <w:r>
              <w:rPr/>
              <w:t xml:space="preserve">Keskusta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Minneapolis Lakers </w:t>
            </w:r>
          </w:p>
        </w:tc>
      </w:tr>
      <w:tr>
        <w:trPr/>
        <w:tc>
          <w:tcPr>
            <w:tcW w:w="3336" w:type="dxa"/>
            <w:tcBorders/>
            <w:vAlign w:val="center"/>
          </w:tcPr>
          <w:p>
            <w:pPr>
              <w:pStyle w:val="TableContents"/>
              <w:bidi w:val="0"/>
              <w:spacing w:before="0" w:after="283"/>
              <w:jc w:val="left"/>
              <w:rPr/>
            </w:pPr>
            <w:r>
              <w:rPr/>
              <w:t xml:space="preserve">1954 </w:t>
            </w:r>
          </w:p>
        </w:tc>
        <w:tc>
          <w:tcPr>
            <w:tcW w:w="1887" w:type="dxa"/>
            <w:tcBorders/>
            <w:vAlign w:val="center"/>
          </w:tcPr>
          <w:p>
            <w:pPr>
              <w:pStyle w:val="TableHeading"/>
              <w:suppressLineNumbers/>
              <w:bidi w:val="0"/>
              <w:spacing w:before="0" w:after="283"/>
              <w:jc w:val="center"/>
              <w:rPr/>
            </w:pPr>
            <w:r>
              <w:rPr/>
              <w:t xml:space="preserve">Bob Cousy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(2) </w:t>
            </w:r>
          </w:p>
        </w:tc>
      </w:tr>
      <w:tr>
        <w:trPr/>
        <w:tc>
          <w:tcPr>
            <w:tcW w:w="3336" w:type="dxa"/>
            <w:tcBorders/>
            <w:vAlign w:val="center"/>
          </w:tcPr>
          <w:p>
            <w:pPr>
              <w:pStyle w:val="TableContents"/>
              <w:bidi w:val="0"/>
              <w:spacing w:before="0" w:after="283"/>
              <w:jc w:val="left"/>
              <w:rPr/>
            </w:pPr>
            <w:r>
              <w:rPr/>
              <w:t xml:space="preserve">1955 </w:t>
            </w:r>
          </w:p>
        </w:tc>
        <w:tc>
          <w:tcPr>
            <w:tcW w:w="1887" w:type="dxa"/>
            <w:tcBorders/>
            <w:vAlign w:val="center"/>
          </w:tcPr>
          <w:p>
            <w:pPr>
              <w:pStyle w:val="TableHeading"/>
              <w:suppressLineNumbers/>
              <w:bidi w:val="0"/>
              <w:spacing w:before="0" w:after="283"/>
              <w:jc w:val="center"/>
              <w:rPr/>
            </w:pPr>
            <w:r>
              <w:rPr/>
              <w:t xml:space="preserve">Bill Sharman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(3) </w:t>
            </w:r>
          </w:p>
        </w:tc>
      </w:tr>
      <w:tr>
        <w:trPr/>
        <w:tc>
          <w:tcPr>
            <w:tcW w:w="3336" w:type="dxa"/>
            <w:tcBorders/>
            <w:vAlign w:val="center"/>
          </w:tcPr>
          <w:p>
            <w:pPr>
              <w:pStyle w:val="TableContents"/>
              <w:bidi w:val="0"/>
              <w:spacing w:before="0" w:after="283"/>
              <w:jc w:val="left"/>
              <w:rPr/>
            </w:pPr>
            <w:r>
              <w:rPr/>
              <w:t xml:space="preserve">1956 </w:t>
            </w:r>
          </w:p>
        </w:tc>
        <w:tc>
          <w:tcPr>
            <w:tcW w:w="1887" w:type="dxa"/>
            <w:tcBorders/>
            <w:vAlign w:val="center"/>
          </w:tcPr>
          <w:p>
            <w:pPr>
              <w:pStyle w:val="TableHeading"/>
              <w:suppressLineNumbers/>
              <w:bidi w:val="0"/>
              <w:spacing w:before="0" w:after="283"/>
              <w:jc w:val="center"/>
              <w:rPr/>
            </w:pPr>
            <w:r>
              <w:rPr/>
              <w:t xml:space="preserve">Bob Pettit * </w:t>
            </w:r>
          </w:p>
        </w:tc>
        <w:tc>
          <w:tcPr>
            <w:tcW w:w="1319" w:type="dxa"/>
            <w:tcBorders/>
            <w:vAlign w:val="center"/>
          </w:tcPr>
          <w:p>
            <w:pPr>
              <w:pStyle w:val="TableContents"/>
              <w:bidi w:val="0"/>
              <w:spacing w:before="0" w:after="283"/>
              <w:jc w:val="left"/>
              <w:rPr/>
            </w:pPr>
            <w:r>
              <w:rPr/>
              <w:t xml:space="preserve">Hyökkääjä / keskikenttä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St. Louis Hawks </w:t>
            </w:r>
          </w:p>
        </w:tc>
      </w:tr>
      <w:tr>
        <w:trPr/>
        <w:tc>
          <w:tcPr>
            <w:tcW w:w="3336" w:type="dxa"/>
            <w:tcBorders/>
            <w:vAlign w:val="center"/>
          </w:tcPr>
          <w:p>
            <w:pPr>
              <w:pStyle w:val="TableContents"/>
              <w:bidi w:val="0"/>
              <w:spacing w:before="0" w:after="283"/>
              <w:jc w:val="left"/>
              <w:rPr/>
            </w:pPr>
            <w:r>
              <w:rPr/>
              <w:t xml:space="preserve">1957 </w:t>
            </w:r>
          </w:p>
        </w:tc>
        <w:tc>
          <w:tcPr>
            <w:tcW w:w="1887" w:type="dxa"/>
            <w:tcBorders/>
            <w:vAlign w:val="center"/>
          </w:tcPr>
          <w:p>
            <w:pPr>
              <w:pStyle w:val="TableHeading"/>
              <w:suppressLineNumbers/>
              <w:bidi w:val="0"/>
              <w:spacing w:before="0" w:after="283"/>
              <w:jc w:val="center"/>
              <w:rPr/>
            </w:pPr>
            <w:r>
              <w:rPr/>
              <w:t xml:space="preserve">Bob Cousy *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(4) </w:t>
            </w:r>
          </w:p>
        </w:tc>
      </w:tr>
      <w:tr>
        <w:trPr/>
        <w:tc>
          <w:tcPr>
            <w:tcW w:w="3336" w:type="dxa"/>
            <w:tcBorders/>
            <w:vAlign w:val="center"/>
          </w:tcPr>
          <w:p>
            <w:pPr>
              <w:pStyle w:val="TableContents"/>
              <w:bidi w:val="0"/>
              <w:spacing w:before="0" w:after="283"/>
              <w:jc w:val="left"/>
              <w:rPr/>
            </w:pPr>
            <w:r>
              <w:rPr/>
              <w:t xml:space="preserve">1958 </w:t>
            </w:r>
          </w:p>
        </w:tc>
        <w:tc>
          <w:tcPr>
            <w:tcW w:w="1887" w:type="dxa"/>
            <w:tcBorders/>
            <w:vAlign w:val="center"/>
          </w:tcPr>
          <w:p>
            <w:pPr>
              <w:pStyle w:val="TableHeading"/>
              <w:suppressLineNumbers/>
              <w:bidi w:val="0"/>
              <w:spacing w:before="0" w:after="283"/>
              <w:jc w:val="center"/>
              <w:rPr/>
            </w:pPr>
            <w:r>
              <w:rPr/>
              <w:t xml:space="preserve">Bob Pettit * (2) </w:t>
            </w:r>
          </w:p>
        </w:tc>
        <w:tc>
          <w:tcPr>
            <w:tcW w:w="1319" w:type="dxa"/>
            <w:tcBorders/>
            <w:vAlign w:val="center"/>
          </w:tcPr>
          <w:p>
            <w:pPr>
              <w:pStyle w:val="TableContents"/>
              <w:bidi w:val="0"/>
              <w:spacing w:before="0" w:after="283"/>
              <w:jc w:val="left"/>
              <w:rPr/>
            </w:pPr>
            <w:r>
              <w:rPr/>
              <w:t xml:space="preserve">Hyökkääjä / keskikenttä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St. Louis Hawks (2) </w:t>
            </w:r>
          </w:p>
        </w:tc>
      </w:tr>
      <w:tr>
        <w:trPr/>
        <w:tc>
          <w:tcPr>
            <w:tcW w:w="3336" w:type="dxa"/>
            <w:tcBorders/>
            <w:vAlign w:val="center"/>
          </w:tcPr>
          <w:p>
            <w:pPr>
              <w:pStyle w:val="TableContents"/>
              <w:bidi w:val="0"/>
              <w:spacing w:before="0" w:after="283"/>
              <w:jc w:val="left"/>
              <w:rPr/>
            </w:pPr>
            <w:r>
              <w:rPr/>
              <w:t xml:space="preserve">1959 </w:t>
            </w:r>
          </w:p>
        </w:tc>
        <w:tc>
          <w:tcPr>
            <w:tcW w:w="1887" w:type="dxa"/>
            <w:tcBorders/>
            <w:vAlign w:val="center"/>
          </w:tcPr>
          <w:p>
            <w:pPr>
              <w:pStyle w:val="TableHeading"/>
              <w:suppressLineNumbers/>
              <w:bidi w:val="0"/>
              <w:spacing w:before="0" w:after="283"/>
              <w:jc w:val="center"/>
              <w:rPr/>
            </w:pPr>
            <w:r>
              <w:rPr/>
              <w:t xml:space="preserve">Elgin Baylor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Minneapolis Lakers (2) </w:t>
            </w:r>
          </w:p>
        </w:tc>
      </w:tr>
      <w:tr>
        <w:trPr/>
        <w:tc>
          <w:tcPr>
            <w:tcW w:w="3336" w:type="dxa"/>
            <w:tcBorders/>
            <w:vAlign w:val="center"/>
          </w:tcPr>
          <w:p>
            <w:pPr>
              <w:pStyle w:val="TableHeading"/>
              <w:suppressLineNumbers/>
              <w:bidi w:val="0"/>
              <w:spacing w:before="0" w:after="283"/>
              <w:jc w:val="center"/>
              <w:rPr/>
            </w:pPr>
            <w:r>
              <w:rPr/>
              <w:t xml:space="preserve">Bob Pettit * (3) </w:t>
            </w:r>
          </w:p>
        </w:tc>
        <w:tc>
          <w:tcPr>
            <w:tcW w:w="1887" w:type="dxa"/>
            <w:tcBorders/>
            <w:vAlign w:val="center"/>
          </w:tcPr>
          <w:p>
            <w:pPr>
              <w:pStyle w:val="TableContents"/>
              <w:bidi w:val="0"/>
              <w:spacing w:before="0" w:after="283"/>
              <w:jc w:val="left"/>
              <w:rPr/>
            </w:pPr>
            <w:r>
              <w:rPr/>
              <w:t xml:space="preserve">Hyökkääjä / keskikenttä </w:t>
            </w:r>
          </w:p>
        </w:tc>
        <w:tc>
          <w:tcPr>
            <w:tcW w:w="1319" w:type="dxa"/>
            <w:tcBorders/>
            <w:vAlign w:val="center"/>
          </w:tcPr>
          <w:p>
            <w:pPr>
              <w:pStyle w:val="TableContents"/>
              <w:bidi w:val="0"/>
              <w:spacing w:before="0" w:after="283"/>
              <w:jc w:val="left"/>
              <w:rPr/>
            </w:pPr>
            <w:r>
              <w:rPr/>
              <w:t xml:space="preserve">Yhdysvallat </w:t>
            </w:r>
          </w:p>
        </w:tc>
        <w:tc>
          <w:tcPr>
            <w:tcW w:w="1634" w:type="dxa"/>
            <w:tcBorders/>
            <w:vAlign w:val="center"/>
          </w:tcPr>
          <w:p>
            <w:pPr>
              <w:pStyle w:val="TableContents"/>
              <w:bidi w:val="0"/>
              <w:spacing w:before="0" w:after="283"/>
              <w:jc w:val="left"/>
              <w:rPr/>
            </w:pPr>
            <w:r>
              <w:rPr/>
              <w:t xml:space="preserve">St. Louis Hawks (3) </w:t>
            </w:r>
          </w:p>
        </w:tc>
        <w:tc>
          <w:tcPr>
            <w:tcW w:w="2029" w:type="dxa"/>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1960 </w:t>
            </w:r>
          </w:p>
        </w:tc>
        <w:tc>
          <w:tcPr>
            <w:tcW w:w="1887" w:type="dxa"/>
            <w:tcBorders/>
            <w:vAlign w:val="center"/>
          </w:tcPr>
          <w:p>
            <w:pPr>
              <w:pStyle w:val="TableHeading"/>
              <w:suppressLineNumbers/>
              <w:bidi w:val="0"/>
              <w:spacing w:before="0" w:after="283"/>
              <w:jc w:val="center"/>
              <w:rPr/>
            </w:pPr>
            <w:r>
              <w:rPr/>
              <w:t xml:space="preserve">Wilt Chamberlain * </w:t>
            </w:r>
          </w:p>
        </w:tc>
        <w:tc>
          <w:tcPr>
            <w:tcW w:w="1319" w:type="dxa"/>
            <w:tcBorders/>
            <w:vAlign w:val="center"/>
          </w:tcPr>
          <w:p>
            <w:pPr>
              <w:pStyle w:val="TableContents"/>
              <w:bidi w:val="0"/>
              <w:spacing w:before="0" w:after="283"/>
              <w:jc w:val="left"/>
              <w:rPr/>
            </w:pPr>
            <w:r>
              <w:rPr/>
              <w:t xml:space="preserve">Keskusta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Warriors (2) </w:t>
            </w:r>
          </w:p>
        </w:tc>
      </w:tr>
      <w:tr>
        <w:trPr/>
        <w:tc>
          <w:tcPr>
            <w:tcW w:w="3336" w:type="dxa"/>
            <w:tcBorders/>
            <w:vAlign w:val="center"/>
          </w:tcPr>
          <w:p>
            <w:pPr>
              <w:pStyle w:val="TableContents"/>
              <w:bidi w:val="0"/>
              <w:spacing w:before="0" w:after="283"/>
              <w:jc w:val="left"/>
              <w:rPr/>
            </w:pPr>
            <w:r>
              <w:rPr/>
              <w:t xml:space="preserve">1961 </w:t>
            </w:r>
          </w:p>
        </w:tc>
        <w:tc>
          <w:tcPr>
            <w:tcW w:w="1887" w:type="dxa"/>
            <w:tcBorders/>
            <w:vAlign w:val="center"/>
          </w:tcPr>
          <w:p>
            <w:pPr>
              <w:pStyle w:val="TableHeading"/>
              <w:suppressLineNumbers/>
              <w:bidi w:val="0"/>
              <w:spacing w:before="0" w:after="283"/>
              <w:jc w:val="center"/>
              <w:rPr/>
            </w:pPr>
            <w:r>
              <w:rPr/>
              <w:t xml:space="preserve">Oscar Robertson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Cincinnati Royals </w:t>
            </w:r>
          </w:p>
        </w:tc>
      </w:tr>
      <w:tr>
        <w:trPr/>
        <w:tc>
          <w:tcPr>
            <w:tcW w:w="3336" w:type="dxa"/>
            <w:tcBorders/>
            <w:vAlign w:val="center"/>
          </w:tcPr>
          <w:p>
            <w:pPr>
              <w:pStyle w:val="TableContents"/>
              <w:bidi w:val="0"/>
              <w:spacing w:before="0" w:after="283"/>
              <w:jc w:val="left"/>
              <w:rPr/>
            </w:pPr>
            <w:r>
              <w:rPr/>
              <w:t xml:space="preserve">1962 </w:t>
            </w:r>
          </w:p>
        </w:tc>
        <w:tc>
          <w:tcPr>
            <w:tcW w:w="1887" w:type="dxa"/>
            <w:tcBorders/>
            <w:vAlign w:val="center"/>
          </w:tcPr>
          <w:p>
            <w:pPr>
              <w:pStyle w:val="TableHeading"/>
              <w:suppressLineNumbers/>
              <w:bidi w:val="0"/>
              <w:spacing w:before="0" w:after="283"/>
              <w:jc w:val="center"/>
              <w:rPr/>
            </w:pPr>
            <w:r>
              <w:rPr/>
              <w:t xml:space="preserve">Bob Pettit * (4) </w:t>
            </w:r>
          </w:p>
        </w:tc>
        <w:tc>
          <w:tcPr>
            <w:tcW w:w="1319" w:type="dxa"/>
            <w:tcBorders/>
            <w:vAlign w:val="center"/>
          </w:tcPr>
          <w:p>
            <w:pPr>
              <w:pStyle w:val="TableContents"/>
              <w:bidi w:val="0"/>
              <w:spacing w:before="0" w:after="283"/>
              <w:jc w:val="left"/>
              <w:rPr/>
            </w:pPr>
            <w:r>
              <w:rPr/>
              <w:t xml:space="preserve">Hyökkääjä / keskikenttä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St. Louis Hawks (4) </w:t>
            </w:r>
          </w:p>
        </w:tc>
      </w:tr>
      <w:tr>
        <w:trPr/>
        <w:tc>
          <w:tcPr>
            <w:tcW w:w="3336" w:type="dxa"/>
            <w:tcBorders/>
            <w:vAlign w:val="center"/>
          </w:tcPr>
          <w:p>
            <w:pPr>
              <w:pStyle w:val="TableContents"/>
              <w:bidi w:val="0"/>
              <w:spacing w:before="0" w:after="283"/>
              <w:jc w:val="left"/>
              <w:rPr/>
            </w:pPr>
            <w:r>
              <w:rPr/>
              <w:t xml:space="preserve">1963 </w:t>
            </w:r>
          </w:p>
        </w:tc>
        <w:tc>
          <w:tcPr>
            <w:tcW w:w="1887" w:type="dxa"/>
            <w:tcBorders/>
            <w:vAlign w:val="center"/>
          </w:tcPr>
          <w:p>
            <w:pPr>
              <w:pStyle w:val="TableHeading"/>
              <w:suppressLineNumbers/>
              <w:bidi w:val="0"/>
              <w:spacing w:before="0" w:after="283"/>
              <w:jc w:val="center"/>
              <w:rPr/>
            </w:pPr>
            <w:r>
              <w:rPr/>
              <w:t xml:space="preserve">Bill Russell * </w:t>
            </w:r>
          </w:p>
        </w:tc>
        <w:tc>
          <w:tcPr>
            <w:tcW w:w="1319" w:type="dxa"/>
            <w:tcBorders/>
            <w:vAlign w:val="center"/>
          </w:tcPr>
          <w:p>
            <w:pPr>
              <w:pStyle w:val="TableContents"/>
              <w:bidi w:val="0"/>
              <w:spacing w:before="0" w:after="283"/>
              <w:jc w:val="left"/>
              <w:rPr/>
            </w:pPr>
            <w:r>
              <w:rPr/>
              <w:t xml:space="preserve">Keskusta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(5) </w:t>
            </w:r>
          </w:p>
        </w:tc>
      </w:tr>
      <w:tr>
        <w:trPr/>
        <w:tc>
          <w:tcPr>
            <w:tcW w:w="3336" w:type="dxa"/>
            <w:tcBorders/>
            <w:vAlign w:val="center"/>
          </w:tcPr>
          <w:p>
            <w:pPr>
              <w:pStyle w:val="TableContents"/>
              <w:bidi w:val="0"/>
              <w:spacing w:before="0" w:after="283"/>
              <w:jc w:val="left"/>
              <w:rPr/>
            </w:pPr>
            <w:r>
              <w:rPr/>
              <w:t xml:space="preserve">1964 </w:t>
            </w:r>
          </w:p>
        </w:tc>
        <w:tc>
          <w:tcPr>
            <w:tcW w:w="1887" w:type="dxa"/>
            <w:tcBorders/>
            <w:vAlign w:val="center"/>
          </w:tcPr>
          <w:p>
            <w:pPr>
              <w:pStyle w:val="TableHeading"/>
              <w:suppressLineNumbers/>
              <w:bidi w:val="0"/>
              <w:spacing w:before="0" w:after="283"/>
              <w:jc w:val="center"/>
              <w:rPr/>
            </w:pPr>
            <w:r>
              <w:rPr/>
              <w:t xml:space="preserve">Oscar Robertson *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Cincinnati Royals (2) </w:t>
            </w:r>
          </w:p>
        </w:tc>
      </w:tr>
      <w:tr>
        <w:trPr/>
        <w:tc>
          <w:tcPr>
            <w:tcW w:w="3336" w:type="dxa"/>
            <w:tcBorders/>
            <w:vAlign w:val="center"/>
          </w:tcPr>
          <w:p>
            <w:pPr>
              <w:pStyle w:val="TableContents"/>
              <w:bidi w:val="0"/>
              <w:spacing w:before="0" w:after="283"/>
              <w:jc w:val="left"/>
              <w:rPr/>
            </w:pPr>
            <w:r>
              <w:rPr/>
              <w:t xml:space="preserve">1965 </w:t>
            </w:r>
          </w:p>
        </w:tc>
        <w:tc>
          <w:tcPr>
            <w:tcW w:w="1887" w:type="dxa"/>
            <w:tcBorders/>
            <w:vAlign w:val="center"/>
          </w:tcPr>
          <w:p>
            <w:pPr>
              <w:pStyle w:val="TableHeading"/>
              <w:suppressLineNumbers/>
              <w:bidi w:val="0"/>
              <w:spacing w:before="0" w:after="283"/>
              <w:jc w:val="center"/>
              <w:rPr/>
            </w:pPr>
            <w:r>
              <w:rPr/>
              <w:t xml:space="preserve">Jerry Lucas * </w:t>
            </w:r>
          </w:p>
        </w:tc>
        <w:tc>
          <w:tcPr>
            <w:tcW w:w="1319" w:type="dxa"/>
            <w:tcBorders/>
            <w:vAlign w:val="center"/>
          </w:tcPr>
          <w:p>
            <w:pPr>
              <w:pStyle w:val="TableContents"/>
              <w:bidi w:val="0"/>
              <w:spacing w:before="0" w:after="283"/>
              <w:jc w:val="left"/>
              <w:rPr/>
            </w:pPr>
            <w:r>
              <w:rPr/>
              <w:t xml:space="preserve">Hyökkääjä / keskikenttä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Cincinnati Royals (3) </w:t>
            </w:r>
          </w:p>
        </w:tc>
      </w:tr>
      <w:tr>
        <w:trPr/>
        <w:tc>
          <w:tcPr>
            <w:tcW w:w="3336" w:type="dxa"/>
            <w:tcBorders/>
            <w:vAlign w:val="center"/>
          </w:tcPr>
          <w:p>
            <w:pPr>
              <w:pStyle w:val="TableContents"/>
              <w:bidi w:val="0"/>
              <w:spacing w:before="0" w:after="283"/>
              <w:jc w:val="left"/>
              <w:rPr/>
            </w:pPr>
            <w:r>
              <w:rPr/>
              <w:t xml:space="preserve">1966 </w:t>
            </w:r>
          </w:p>
        </w:tc>
        <w:tc>
          <w:tcPr>
            <w:tcW w:w="1887" w:type="dxa"/>
            <w:tcBorders/>
            <w:vAlign w:val="center"/>
          </w:tcPr>
          <w:p>
            <w:pPr>
              <w:pStyle w:val="TableHeading"/>
              <w:suppressLineNumbers/>
              <w:bidi w:val="0"/>
              <w:spacing w:before="0" w:after="283"/>
              <w:jc w:val="center"/>
              <w:rPr/>
            </w:pPr>
            <w:r>
              <w:rPr/>
              <w:t xml:space="preserve">Adrian Smith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Cincinnati Royals (4) </w:t>
            </w:r>
          </w:p>
        </w:tc>
      </w:tr>
      <w:tr>
        <w:trPr/>
        <w:tc>
          <w:tcPr>
            <w:tcW w:w="3336" w:type="dxa"/>
            <w:tcBorders/>
            <w:vAlign w:val="center"/>
          </w:tcPr>
          <w:p>
            <w:pPr>
              <w:pStyle w:val="TableContents"/>
              <w:bidi w:val="0"/>
              <w:spacing w:before="0" w:after="283"/>
              <w:jc w:val="left"/>
              <w:rPr/>
            </w:pPr>
            <w:r>
              <w:rPr/>
              <w:t xml:space="preserve">1967 </w:t>
            </w:r>
          </w:p>
        </w:tc>
        <w:tc>
          <w:tcPr>
            <w:tcW w:w="1887" w:type="dxa"/>
            <w:tcBorders/>
            <w:vAlign w:val="center"/>
          </w:tcPr>
          <w:p>
            <w:pPr>
              <w:pStyle w:val="TableHeading"/>
              <w:suppressLineNumbers/>
              <w:bidi w:val="0"/>
              <w:spacing w:before="0" w:after="283"/>
              <w:jc w:val="center"/>
              <w:rPr/>
            </w:pPr>
            <w:r>
              <w:rPr/>
              <w:t xml:space="preserve">Rick Barry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San Francisco Warriors (3) </w:t>
            </w:r>
          </w:p>
        </w:tc>
      </w:tr>
      <w:tr>
        <w:trPr/>
        <w:tc>
          <w:tcPr>
            <w:tcW w:w="3336" w:type="dxa"/>
            <w:tcBorders/>
            <w:vAlign w:val="center"/>
          </w:tcPr>
          <w:p>
            <w:pPr>
              <w:pStyle w:val="TableContents"/>
              <w:bidi w:val="0"/>
              <w:spacing w:before="0" w:after="283"/>
              <w:jc w:val="left"/>
              <w:rPr/>
            </w:pPr>
            <w:r>
              <w:rPr/>
              <w:t xml:space="preserve">1968 </w:t>
            </w:r>
          </w:p>
        </w:tc>
        <w:tc>
          <w:tcPr>
            <w:tcW w:w="1887" w:type="dxa"/>
            <w:tcBorders/>
            <w:vAlign w:val="center"/>
          </w:tcPr>
          <w:p>
            <w:pPr>
              <w:pStyle w:val="TableHeading"/>
              <w:suppressLineNumbers/>
              <w:bidi w:val="0"/>
              <w:spacing w:before="0" w:after="283"/>
              <w:jc w:val="center"/>
              <w:rPr/>
            </w:pPr>
            <w:r>
              <w:rPr/>
              <w:t xml:space="preserve">Hal Greer * </w:t>
            </w:r>
          </w:p>
        </w:tc>
        <w:tc>
          <w:tcPr>
            <w:tcW w:w="1319" w:type="dxa"/>
            <w:tcBorders/>
            <w:vAlign w:val="center"/>
          </w:tcPr>
          <w:p>
            <w:pPr>
              <w:pStyle w:val="TableContents"/>
              <w:bidi w:val="0"/>
              <w:spacing w:before="0" w:after="283"/>
              <w:jc w:val="left"/>
              <w:rPr/>
            </w:pPr>
            <w:r>
              <w:rPr/>
              <w:t xml:space="preserve">Vartija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76ers </w:t>
            </w:r>
          </w:p>
        </w:tc>
      </w:tr>
      <w:tr>
        <w:trPr/>
        <w:tc>
          <w:tcPr>
            <w:tcW w:w="3336" w:type="dxa"/>
            <w:tcBorders/>
            <w:vAlign w:val="center"/>
          </w:tcPr>
          <w:p>
            <w:pPr>
              <w:pStyle w:val="TableContents"/>
              <w:bidi w:val="0"/>
              <w:spacing w:before="0" w:after="283"/>
              <w:jc w:val="left"/>
              <w:rPr/>
            </w:pPr>
            <w:r>
              <w:rPr/>
              <w:t xml:space="preserve">1969 </w:t>
            </w:r>
          </w:p>
        </w:tc>
        <w:tc>
          <w:tcPr>
            <w:tcW w:w="1887" w:type="dxa"/>
            <w:tcBorders/>
            <w:vAlign w:val="center"/>
          </w:tcPr>
          <w:p>
            <w:pPr>
              <w:pStyle w:val="TableHeading"/>
              <w:suppressLineNumbers/>
              <w:bidi w:val="0"/>
              <w:spacing w:before="0" w:after="283"/>
              <w:jc w:val="center"/>
              <w:rPr/>
            </w:pPr>
            <w:r>
              <w:rPr/>
              <w:t xml:space="preserve">Oscar Robertson * (3)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Cincinnati Royals (5) </w:t>
            </w:r>
          </w:p>
        </w:tc>
      </w:tr>
      <w:tr>
        <w:trPr/>
        <w:tc>
          <w:tcPr>
            <w:tcW w:w="3336" w:type="dxa"/>
            <w:tcBorders/>
            <w:vAlign w:val="center"/>
          </w:tcPr>
          <w:p>
            <w:pPr>
              <w:pStyle w:val="TableContents"/>
              <w:bidi w:val="0"/>
              <w:spacing w:before="0" w:after="283"/>
              <w:jc w:val="left"/>
              <w:rPr/>
            </w:pPr>
            <w:r>
              <w:rPr/>
              <w:t xml:space="preserve">1970 </w:t>
            </w:r>
          </w:p>
        </w:tc>
        <w:tc>
          <w:tcPr>
            <w:tcW w:w="1887" w:type="dxa"/>
            <w:tcBorders/>
            <w:vAlign w:val="center"/>
          </w:tcPr>
          <w:p>
            <w:pPr>
              <w:pStyle w:val="TableHeading"/>
              <w:suppressLineNumbers/>
              <w:bidi w:val="0"/>
              <w:spacing w:before="0" w:after="283"/>
              <w:jc w:val="center"/>
              <w:rPr/>
            </w:pPr>
            <w:r>
              <w:rPr/>
              <w:t xml:space="preserve">Willis Reed * </w:t>
            </w:r>
          </w:p>
        </w:tc>
        <w:tc>
          <w:tcPr>
            <w:tcW w:w="1319" w:type="dxa"/>
            <w:tcBorders/>
            <w:vAlign w:val="center"/>
          </w:tcPr>
          <w:p>
            <w:pPr>
              <w:pStyle w:val="TableContents"/>
              <w:bidi w:val="0"/>
              <w:spacing w:before="0" w:after="283"/>
              <w:jc w:val="left"/>
              <w:rPr/>
            </w:pPr>
            <w:r>
              <w:rPr/>
              <w:t xml:space="preserve">Keskusta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New York Knicks </w:t>
            </w:r>
          </w:p>
        </w:tc>
      </w:tr>
      <w:tr>
        <w:trPr/>
        <w:tc>
          <w:tcPr>
            <w:tcW w:w="3336" w:type="dxa"/>
            <w:tcBorders/>
            <w:vAlign w:val="center"/>
          </w:tcPr>
          <w:p>
            <w:pPr>
              <w:pStyle w:val="TableContents"/>
              <w:bidi w:val="0"/>
              <w:spacing w:before="0" w:after="283"/>
              <w:jc w:val="left"/>
              <w:rPr/>
            </w:pPr>
            <w:r>
              <w:rPr/>
              <w:t xml:space="preserve">1971 </w:t>
            </w:r>
          </w:p>
        </w:tc>
        <w:tc>
          <w:tcPr>
            <w:tcW w:w="1887" w:type="dxa"/>
            <w:tcBorders/>
            <w:vAlign w:val="center"/>
          </w:tcPr>
          <w:p>
            <w:pPr>
              <w:pStyle w:val="TableHeading"/>
              <w:suppressLineNumbers/>
              <w:bidi w:val="0"/>
              <w:spacing w:before="0" w:after="283"/>
              <w:jc w:val="center"/>
              <w:rPr/>
            </w:pPr>
            <w:r>
              <w:rPr/>
              <w:t xml:space="preserve">Lenny Wilkens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Seattle SuperSonics </w:t>
            </w:r>
          </w:p>
        </w:tc>
      </w:tr>
      <w:tr>
        <w:trPr/>
        <w:tc>
          <w:tcPr>
            <w:tcW w:w="3336" w:type="dxa"/>
            <w:tcBorders/>
            <w:vAlign w:val="center"/>
          </w:tcPr>
          <w:p>
            <w:pPr>
              <w:pStyle w:val="TableContents"/>
              <w:bidi w:val="0"/>
              <w:spacing w:before="0" w:after="283"/>
              <w:jc w:val="left"/>
              <w:rPr/>
            </w:pPr>
            <w:r>
              <w:rPr/>
              <w:t xml:space="preserve">1972 </w:t>
            </w:r>
          </w:p>
        </w:tc>
        <w:tc>
          <w:tcPr>
            <w:tcW w:w="1887" w:type="dxa"/>
            <w:tcBorders/>
            <w:vAlign w:val="center"/>
          </w:tcPr>
          <w:p>
            <w:pPr>
              <w:pStyle w:val="TableHeading"/>
              <w:suppressLineNumbers/>
              <w:bidi w:val="0"/>
              <w:spacing w:before="0" w:after="283"/>
              <w:jc w:val="center"/>
              <w:rPr/>
            </w:pPr>
            <w:r>
              <w:rPr/>
              <w:t xml:space="preserve">Jerry West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(3) </w:t>
            </w:r>
          </w:p>
        </w:tc>
      </w:tr>
      <w:tr>
        <w:trPr/>
        <w:tc>
          <w:tcPr>
            <w:tcW w:w="3336" w:type="dxa"/>
            <w:tcBorders/>
            <w:vAlign w:val="center"/>
          </w:tcPr>
          <w:p>
            <w:pPr>
              <w:pStyle w:val="TableContents"/>
              <w:bidi w:val="0"/>
              <w:spacing w:before="0" w:after="283"/>
              <w:jc w:val="left"/>
              <w:rPr/>
            </w:pPr>
            <w:r>
              <w:rPr/>
              <w:t xml:space="preserve">1973 </w:t>
            </w:r>
          </w:p>
        </w:tc>
        <w:tc>
          <w:tcPr>
            <w:tcW w:w="1887" w:type="dxa"/>
            <w:tcBorders/>
            <w:vAlign w:val="center"/>
          </w:tcPr>
          <w:p>
            <w:pPr>
              <w:pStyle w:val="TableHeading"/>
              <w:suppressLineNumbers/>
              <w:bidi w:val="0"/>
              <w:spacing w:before="0" w:after="283"/>
              <w:jc w:val="center"/>
              <w:rPr/>
            </w:pPr>
            <w:r>
              <w:rPr/>
              <w:t xml:space="preserve">Dave Cowens * </w:t>
            </w:r>
          </w:p>
        </w:tc>
        <w:tc>
          <w:tcPr>
            <w:tcW w:w="1319" w:type="dxa"/>
            <w:tcBorders/>
            <w:vAlign w:val="center"/>
          </w:tcPr>
          <w:p>
            <w:pPr>
              <w:pStyle w:val="TableContents"/>
              <w:bidi w:val="0"/>
              <w:spacing w:before="0" w:after="283"/>
              <w:jc w:val="left"/>
              <w:rPr/>
            </w:pPr>
            <w:r>
              <w:rPr/>
              <w:t xml:space="preserve">Keskusta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(6) </w:t>
            </w:r>
          </w:p>
        </w:tc>
      </w:tr>
      <w:tr>
        <w:trPr/>
        <w:tc>
          <w:tcPr>
            <w:tcW w:w="33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Heading"/>
              <w:suppressLineNumbers/>
              <w:bidi w:val="0"/>
              <w:spacing w:before="0" w:after="283"/>
              <w:jc w:val="center"/>
              <w:rPr/>
            </w:pPr>
            <w:r>
              <w:rPr/>
              <w:t xml:space="preserve">Bob Lanier * </w:t>
            </w:r>
          </w:p>
        </w:tc>
        <w:tc>
          <w:tcPr>
            <w:tcW w:w="1319" w:type="dxa"/>
            <w:tcBorders/>
            <w:vAlign w:val="center"/>
          </w:tcPr>
          <w:p>
            <w:pPr>
              <w:pStyle w:val="TableContents"/>
              <w:bidi w:val="0"/>
              <w:spacing w:before="0" w:after="283"/>
              <w:jc w:val="left"/>
              <w:rPr/>
            </w:pPr>
            <w:r>
              <w:rPr/>
              <w:t xml:space="preserve">Keskusta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Detroit Pistons </w:t>
            </w:r>
          </w:p>
        </w:tc>
      </w:tr>
      <w:tr>
        <w:trPr/>
        <w:tc>
          <w:tcPr>
            <w:tcW w:w="33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Heading"/>
              <w:suppressLineNumbers/>
              <w:bidi w:val="0"/>
              <w:spacing w:before="0" w:after="283"/>
              <w:jc w:val="center"/>
              <w:rPr/>
            </w:pPr>
            <w:r>
              <w:rPr/>
              <w:t xml:space="preserve">Walt Frazier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New York Knicks (2) </w:t>
            </w:r>
          </w:p>
        </w:tc>
      </w:tr>
      <w:tr>
        <w:trPr/>
        <w:tc>
          <w:tcPr>
            <w:tcW w:w="3336" w:type="dxa"/>
            <w:tcBorders/>
            <w:vAlign w:val="center"/>
          </w:tcPr>
          <w:p>
            <w:pPr>
              <w:pStyle w:val="TableContents"/>
              <w:bidi w:val="0"/>
              <w:spacing w:before="0" w:after="283"/>
              <w:jc w:val="left"/>
              <w:rPr/>
            </w:pPr>
            <w:r>
              <w:rPr/>
              <w:t xml:space="preserve">1976 </w:t>
            </w:r>
          </w:p>
        </w:tc>
        <w:tc>
          <w:tcPr>
            <w:tcW w:w="1887" w:type="dxa"/>
            <w:tcBorders/>
            <w:vAlign w:val="center"/>
          </w:tcPr>
          <w:p>
            <w:pPr>
              <w:pStyle w:val="TableHeading"/>
              <w:suppressLineNumbers/>
              <w:bidi w:val="0"/>
              <w:spacing w:before="0" w:after="283"/>
              <w:jc w:val="center"/>
              <w:rPr/>
            </w:pPr>
            <w:r>
              <w:rPr/>
              <w:t xml:space="preserve">Dave Bing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Washington Bullets </w:t>
            </w:r>
          </w:p>
        </w:tc>
      </w:tr>
      <w:tr>
        <w:trPr/>
        <w:tc>
          <w:tcPr>
            <w:tcW w:w="3336" w:type="dxa"/>
            <w:tcBorders/>
            <w:vAlign w:val="center"/>
          </w:tcPr>
          <w:p>
            <w:pPr>
              <w:pStyle w:val="TableContents"/>
              <w:bidi w:val="0"/>
              <w:spacing w:before="0" w:after="283"/>
              <w:jc w:val="left"/>
              <w:rPr/>
            </w:pPr>
            <w:r>
              <w:rPr/>
              <w:t xml:space="preserve">1977 </w:t>
            </w:r>
          </w:p>
        </w:tc>
        <w:tc>
          <w:tcPr>
            <w:tcW w:w="1887" w:type="dxa"/>
            <w:tcBorders/>
            <w:vAlign w:val="center"/>
          </w:tcPr>
          <w:p>
            <w:pPr>
              <w:pStyle w:val="TableHeading"/>
              <w:suppressLineNumbers/>
              <w:bidi w:val="0"/>
              <w:spacing w:before="0" w:after="283"/>
              <w:jc w:val="center"/>
              <w:rPr/>
            </w:pPr>
            <w:r>
              <w:rPr/>
              <w:t xml:space="preserve">Julius Erving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76ers (2) </w:t>
            </w:r>
          </w:p>
        </w:tc>
      </w:tr>
      <w:tr>
        <w:trPr/>
        <w:tc>
          <w:tcPr>
            <w:tcW w:w="3336" w:type="dxa"/>
            <w:tcBorders/>
            <w:vAlign w:val="center"/>
          </w:tcPr>
          <w:p>
            <w:pPr>
              <w:pStyle w:val="TableContents"/>
              <w:bidi w:val="0"/>
              <w:spacing w:before="0" w:after="283"/>
              <w:jc w:val="left"/>
              <w:rPr/>
            </w:pPr>
            <w:r>
              <w:rPr/>
              <w:t xml:space="preserve">1978 </w:t>
            </w:r>
          </w:p>
        </w:tc>
        <w:tc>
          <w:tcPr>
            <w:tcW w:w="1887" w:type="dxa"/>
            <w:tcBorders/>
            <w:vAlign w:val="center"/>
          </w:tcPr>
          <w:p>
            <w:pPr>
              <w:pStyle w:val="TableHeading"/>
              <w:suppressLineNumbers/>
              <w:bidi w:val="0"/>
              <w:spacing w:before="0" w:after="283"/>
              <w:jc w:val="center"/>
              <w:rPr/>
            </w:pPr>
            <w:r>
              <w:rPr/>
              <w:t xml:space="preserve">Randy Smith </w:t>
            </w:r>
          </w:p>
        </w:tc>
        <w:tc>
          <w:tcPr>
            <w:tcW w:w="1319" w:type="dxa"/>
            <w:tcBorders/>
            <w:vAlign w:val="center"/>
          </w:tcPr>
          <w:p>
            <w:pPr>
              <w:pStyle w:val="TableContents"/>
              <w:bidi w:val="0"/>
              <w:spacing w:before="0" w:after="283"/>
              <w:jc w:val="left"/>
              <w:rPr/>
            </w:pPr>
            <w:r>
              <w:rPr/>
              <w:t xml:space="preserve">Vartija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Buffalo Braves </w:t>
            </w:r>
          </w:p>
        </w:tc>
      </w:tr>
      <w:tr>
        <w:trPr/>
        <w:tc>
          <w:tcPr>
            <w:tcW w:w="3336" w:type="dxa"/>
            <w:tcBorders/>
            <w:vAlign w:val="center"/>
          </w:tcPr>
          <w:p>
            <w:pPr>
              <w:pStyle w:val="TableContents"/>
              <w:bidi w:val="0"/>
              <w:spacing w:before="0" w:after="283"/>
              <w:jc w:val="left"/>
              <w:rPr/>
            </w:pPr>
            <w:r>
              <w:rPr/>
              <w:t xml:space="preserve">1979 </w:t>
            </w:r>
          </w:p>
        </w:tc>
        <w:tc>
          <w:tcPr>
            <w:tcW w:w="1887" w:type="dxa"/>
            <w:tcBorders/>
            <w:vAlign w:val="center"/>
          </w:tcPr>
          <w:p>
            <w:pPr>
              <w:pStyle w:val="TableHeading"/>
              <w:suppressLineNumbers/>
              <w:bidi w:val="0"/>
              <w:spacing w:before="0" w:after="283"/>
              <w:jc w:val="center"/>
              <w:rPr/>
            </w:pPr>
            <w:r>
              <w:rPr/>
              <w:t xml:space="preserve">David Thompson * </w:t>
            </w:r>
          </w:p>
        </w:tc>
        <w:tc>
          <w:tcPr>
            <w:tcW w:w="1319" w:type="dxa"/>
            <w:tcBorders/>
            <w:vAlign w:val="center"/>
          </w:tcPr>
          <w:p>
            <w:pPr>
              <w:pStyle w:val="TableContents"/>
              <w:bidi w:val="0"/>
              <w:spacing w:before="0" w:after="283"/>
              <w:jc w:val="left"/>
              <w:rPr/>
            </w:pPr>
            <w:r>
              <w:rPr/>
              <w:t xml:space="preserve">Vartija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Denver Nuggets </w:t>
            </w:r>
          </w:p>
        </w:tc>
      </w:tr>
      <w:tr>
        <w:trPr/>
        <w:tc>
          <w:tcPr>
            <w:tcW w:w="3336" w:type="dxa"/>
            <w:tcBorders/>
            <w:vAlign w:val="center"/>
          </w:tcPr>
          <w:p>
            <w:pPr>
              <w:pStyle w:val="TableContents"/>
              <w:bidi w:val="0"/>
              <w:spacing w:before="0" w:after="283"/>
              <w:jc w:val="left"/>
              <w:rPr/>
            </w:pPr>
            <w:r>
              <w:rPr/>
              <w:t xml:space="preserve">1980 </w:t>
            </w:r>
          </w:p>
        </w:tc>
        <w:tc>
          <w:tcPr>
            <w:tcW w:w="1887" w:type="dxa"/>
            <w:tcBorders/>
            <w:vAlign w:val="center"/>
          </w:tcPr>
          <w:p>
            <w:pPr>
              <w:pStyle w:val="TableHeading"/>
              <w:suppressLineNumbers/>
              <w:bidi w:val="0"/>
              <w:spacing w:before="0" w:after="283"/>
              <w:jc w:val="center"/>
              <w:rPr/>
            </w:pPr>
            <w:r>
              <w:rPr/>
              <w:t xml:space="preserve">George Gervin * </w:t>
            </w:r>
          </w:p>
        </w:tc>
        <w:tc>
          <w:tcPr>
            <w:tcW w:w="1319" w:type="dxa"/>
            <w:tcBorders/>
            <w:vAlign w:val="center"/>
          </w:tcPr>
          <w:p>
            <w:pPr>
              <w:pStyle w:val="TableContents"/>
              <w:bidi w:val="0"/>
              <w:spacing w:before="0" w:after="283"/>
              <w:jc w:val="left"/>
              <w:rPr/>
            </w:pPr>
            <w:r>
              <w:rPr/>
              <w:t xml:space="preserve">Vartija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San Antonio Spurs </w:t>
            </w:r>
          </w:p>
        </w:tc>
      </w:tr>
      <w:tr>
        <w:trPr/>
        <w:tc>
          <w:tcPr>
            <w:tcW w:w="3336" w:type="dxa"/>
            <w:tcBorders/>
            <w:vAlign w:val="center"/>
          </w:tcPr>
          <w:p>
            <w:pPr>
              <w:pStyle w:val="TableContents"/>
              <w:bidi w:val="0"/>
              <w:spacing w:before="0" w:after="283"/>
              <w:jc w:val="left"/>
              <w:rPr/>
            </w:pPr>
            <w:r>
              <w:rPr/>
              <w:t xml:space="preserve">1981 </w:t>
            </w:r>
          </w:p>
        </w:tc>
        <w:tc>
          <w:tcPr>
            <w:tcW w:w="1887" w:type="dxa"/>
            <w:tcBorders/>
            <w:vAlign w:val="center"/>
          </w:tcPr>
          <w:p>
            <w:pPr>
              <w:pStyle w:val="TableHeading"/>
              <w:suppressLineNumbers/>
              <w:bidi w:val="0"/>
              <w:spacing w:before="0" w:after="283"/>
              <w:jc w:val="center"/>
              <w:rPr/>
            </w:pPr>
            <w:r>
              <w:rPr/>
              <w:t xml:space="preserve">Nate Archibald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(7) </w:t>
            </w:r>
          </w:p>
        </w:tc>
      </w:tr>
      <w:tr>
        <w:trPr/>
        <w:tc>
          <w:tcPr>
            <w:tcW w:w="3336" w:type="dxa"/>
            <w:tcBorders/>
            <w:vAlign w:val="center"/>
          </w:tcPr>
          <w:p>
            <w:pPr>
              <w:pStyle w:val="TableContents"/>
              <w:bidi w:val="0"/>
              <w:spacing w:before="0" w:after="283"/>
              <w:jc w:val="left"/>
              <w:rPr/>
            </w:pPr>
            <w:r>
              <w:rPr/>
              <w:t xml:space="preserve">1982 </w:t>
            </w:r>
          </w:p>
        </w:tc>
        <w:tc>
          <w:tcPr>
            <w:tcW w:w="1887" w:type="dxa"/>
            <w:tcBorders/>
            <w:vAlign w:val="center"/>
          </w:tcPr>
          <w:p>
            <w:pPr>
              <w:pStyle w:val="TableHeading"/>
              <w:suppressLineNumbers/>
              <w:bidi w:val="0"/>
              <w:spacing w:before="0" w:after="283"/>
              <w:jc w:val="center"/>
              <w:rPr/>
            </w:pPr>
            <w:r>
              <w:rPr/>
              <w:t xml:space="preserve">Larry Bird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Boston Celtics (8) </w:t>
            </w:r>
          </w:p>
        </w:tc>
      </w:tr>
      <w:tr>
        <w:trPr/>
        <w:tc>
          <w:tcPr>
            <w:tcW w:w="33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Heading"/>
              <w:suppressLineNumbers/>
              <w:bidi w:val="0"/>
              <w:spacing w:before="0" w:after="283"/>
              <w:jc w:val="center"/>
              <w:rPr/>
            </w:pPr>
            <w:r>
              <w:rPr/>
              <w:t xml:space="preserve">Julius Erving * (2)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76ers (3) </w:t>
            </w:r>
          </w:p>
        </w:tc>
      </w:tr>
      <w:tr>
        <w:trPr/>
        <w:tc>
          <w:tcPr>
            <w:tcW w:w="3336" w:type="dxa"/>
            <w:tcBorders/>
            <w:vAlign w:val="center"/>
          </w:tcPr>
          <w:p>
            <w:pPr>
              <w:pStyle w:val="TableContents"/>
              <w:bidi w:val="0"/>
              <w:spacing w:before="0" w:after="283"/>
              <w:jc w:val="left"/>
              <w:rPr/>
            </w:pPr>
            <w:r>
              <w:rPr/>
              <w:t xml:space="preserve">1984 </w:t>
            </w:r>
          </w:p>
        </w:tc>
        <w:tc>
          <w:tcPr>
            <w:tcW w:w="1887" w:type="dxa"/>
            <w:tcBorders/>
            <w:vAlign w:val="center"/>
          </w:tcPr>
          <w:p>
            <w:pPr>
              <w:pStyle w:val="TableHeading"/>
              <w:suppressLineNumbers/>
              <w:bidi w:val="0"/>
              <w:spacing w:before="0" w:after="283"/>
              <w:jc w:val="center"/>
              <w:rPr/>
            </w:pPr>
            <w:r>
              <w:rPr/>
              <w:t xml:space="preserve">Isiah Thomas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Detroit Pistons (2) </w:t>
            </w:r>
          </w:p>
        </w:tc>
      </w:tr>
      <w:tr>
        <w:trPr/>
        <w:tc>
          <w:tcPr>
            <w:tcW w:w="3336" w:type="dxa"/>
            <w:tcBorders/>
            <w:vAlign w:val="center"/>
          </w:tcPr>
          <w:p>
            <w:pPr>
              <w:pStyle w:val="TableContents"/>
              <w:bidi w:val="0"/>
              <w:spacing w:before="0" w:after="283"/>
              <w:jc w:val="left"/>
              <w:rPr/>
            </w:pPr>
            <w:r>
              <w:rPr/>
              <w:t xml:space="preserve">1985 </w:t>
            </w:r>
          </w:p>
        </w:tc>
        <w:tc>
          <w:tcPr>
            <w:tcW w:w="1887" w:type="dxa"/>
            <w:tcBorders/>
            <w:vAlign w:val="center"/>
          </w:tcPr>
          <w:p>
            <w:pPr>
              <w:pStyle w:val="TableHeading"/>
              <w:suppressLineNumbers/>
              <w:bidi w:val="0"/>
              <w:spacing w:before="0" w:after="283"/>
              <w:jc w:val="center"/>
              <w:rPr/>
            </w:pPr>
            <w:r>
              <w:rPr/>
              <w:t xml:space="preserve">Ralph Sampson * </w:t>
            </w:r>
          </w:p>
        </w:tc>
        <w:tc>
          <w:tcPr>
            <w:tcW w:w="1319" w:type="dxa"/>
            <w:tcBorders/>
            <w:vAlign w:val="center"/>
          </w:tcPr>
          <w:p>
            <w:pPr>
              <w:pStyle w:val="TableContents"/>
              <w:bidi w:val="0"/>
              <w:spacing w:before="0" w:after="283"/>
              <w:jc w:val="left"/>
              <w:rPr/>
            </w:pPr>
            <w:r>
              <w:rPr/>
              <w:t xml:space="preserve">Keskusta / hyökkääjä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Houston Rockets </w:t>
            </w:r>
          </w:p>
        </w:tc>
      </w:tr>
      <w:tr>
        <w:trPr/>
        <w:tc>
          <w:tcPr>
            <w:tcW w:w="3336" w:type="dxa"/>
            <w:tcBorders/>
            <w:vAlign w:val="center"/>
          </w:tcPr>
          <w:p>
            <w:pPr>
              <w:pStyle w:val="TableContents"/>
              <w:bidi w:val="0"/>
              <w:spacing w:before="0" w:after="283"/>
              <w:jc w:val="left"/>
              <w:rPr/>
            </w:pPr>
            <w:r>
              <w:rPr/>
              <w:t xml:space="preserve">1986 </w:t>
            </w:r>
          </w:p>
        </w:tc>
        <w:tc>
          <w:tcPr>
            <w:tcW w:w="1887" w:type="dxa"/>
            <w:tcBorders/>
            <w:vAlign w:val="center"/>
          </w:tcPr>
          <w:p>
            <w:pPr>
              <w:pStyle w:val="TableHeading"/>
              <w:suppressLineNumbers/>
              <w:bidi w:val="0"/>
              <w:spacing w:before="0" w:after="283"/>
              <w:jc w:val="center"/>
              <w:rPr/>
            </w:pPr>
            <w:r>
              <w:rPr/>
              <w:t xml:space="preserve">Isiah Thomas *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Detroit Pistons (3) </w:t>
            </w:r>
          </w:p>
        </w:tc>
      </w:tr>
      <w:tr>
        <w:trPr/>
        <w:tc>
          <w:tcPr>
            <w:tcW w:w="33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Heading"/>
              <w:suppressLineNumbers/>
              <w:bidi w:val="0"/>
              <w:spacing w:before="0" w:after="283"/>
              <w:jc w:val="center"/>
              <w:rPr/>
            </w:pPr>
            <w:r>
              <w:rPr/>
              <w:t xml:space="preserve">Tom Chambers </w:t>
            </w:r>
          </w:p>
        </w:tc>
        <w:tc>
          <w:tcPr>
            <w:tcW w:w="1319" w:type="dxa"/>
            <w:tcBorders/>
            <w:vAlign w:val="center"/>
          </w:tcPr>
          <w:p>
            <w:pPr>
              <w:pStyle w:val="TableContents"/>
              <w:bidi w:val="0"/>
              <w:spacing w:before="0" w:after="283"/>
              <w:jc w:val="left"/>
              <w:rPr/>
            </w:pPr>
            <w:r>
              <w:rPr/>
              <w:t xml:space="preserve">Hyökkääjä / keskikenttä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Seattle SuperSonics (2) </w:t>
            </w:r>
          </w:p>
        </w:tc>
      </w:tr>
      <w:tr>
        <w:trPr/>
        <w:tc>
          <w:tcPr>
            <w:tcW w:w="3336" w:type="dxa"/>
            <w:tcBorders/>
            <w:vAlign w:val="center"/>
          </w:tcPr>
          <w:p>
            <w:pPr>
              <w:pStyle w:val="TableContents"/>
              <w:bidi w:val="0"/>
              <w:spacing w:before="0" w:after="283"/>
              <w:jc w:val="left"/>
              <w:rPr/>
            </w:pPr>
            <w:r>
              <w:rPr/>
              <w:t xml:space="preserve">1988 </w:t>
            </w:r>
          </w:p>
        </w:tc>
        <w:tc>
          <w:tcPr>
            <w:tcW w:w="1887" w:type="dxa"/>
            <w:tcBorders/>
            <w:vAlign w:val="center"/>
          </w:tcPr>
          <w:p>
            <w:pPr>
              <w:pStyle w:val="TableHeading"/>
              <w:suppressLineNumbers/>
              <w:bidi w:val="0"/>
              <w:spacing w:before="0" w:after="283"/>
              <w:jc w:val="center"/>
              <w:rPr/>
            </w:pPr>
            <w:r>
              <w:rPr/>
              <w:t xml:space="preserve">Michael Jordan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Chicago Bulls </w:t>
            </w:r>
          </w:p>
        </w:tc>
      </w:tr>
      <w:tr>
        <w:trPr/>
        <w:tc>
          <w:tcPr>
            <w:tcW w:w="3336" w:type="dxa"/>
            <w:tcBorders/>
            <w:vAlign w:val="center"/>
          </w:tcPr>
          <w:p>
            <w:pPr>
              <w:pStyle w:val="TableContents"/>
              <w:bidi w:val="0"/>
              <w:spacing w:before="0" w:after="283"/>
              <w:jc w:val="left"/>
              <w:rPr/>
            </w:pPr>
            <w:r>
              <w:rPr/>
              <w:t xml:space="preserve">1989 </w:t>
            </w:r>
          </w:p>
        </w:tc>
        <w:tc>
          <w:tcPr>
            <w:tcW w:w="1887" w:type="dxa"/>
            <w:tcBorders/>
            <w:vAlign w:val="center"/>
          </w:tcPr>
          <w:p>
            <w:pPr>
              <w:pStyle w:val="TableHeading"/>
              <w:suppressLineNumbers/>
              <w:bidi w:val="0"/>
              <w:spacing w:before="0" w:after="283"/>
              <w:jc w:val="center"/>
              <w:rPr/>
            </w:pPr>
            <w:r>
              <w:rPr/>
              <w:t xml:space="preserve">Karl Malone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Utah Jazz </w:t>
            </w:r>
          </w:p>
        </w:tc>
      </w:tr>
      <w:tr>
        <w:trPr/>
        <w:tc>
          <w:tcPr>
            <w:tcW w:w="3336" w:type="dxa"/>
            <w:tcBorders/>
            <w:vAlign w:val="center"/>
          </w:tcPr>
          <w:p>
            <w:pPr>
              <w:pStyle w:val="TableContents"/>
              <w:bidi w:val="0"/>
              <w:spacing w:before="0" w:after="283"/>
              <w:jc w:val="left"/>
              <w:rPr/>
            </w:pPr>
            <w:r>
              <w:rPr/>
              <w:t xml:space="preserve">1990 </w:t>
            </w:r>
          </w:p>
        </w:tc>
        <w:tc>
          <w:tcPr>
            <w:tcW w:w="1887" w:type="dxa"/>
            <w:tcBorders/>
            <w:vAlign w:val="center"/>
          </w:tcPr>
          <w:p>
            <w:pPr>
              <w:pStyle w:val="TableHeading"/>
              <w:suppressLineNumbers/>
              <w:bidi w:val="0"/>
              <w:spacing w:before="0" w:after="283"/>
              <w:jc w:val="center"/>
              <w:rPr/>
            </w:pPr>
            <w:r>
              <w:rPr/>
              <w:t xml:space="preserve">Magic Johnson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(4) </w:t>
            </w:r>
          </w:p>
        </w:tc>
      </w:tr>
      <w:tr>
        <w:trPr/>
        <w:tc>
          <w:tcPr>
            <w:tcW w:w="3336" w:type="dxa"/>
            <w:tcBorders/>
            <w:vAlign w:val="center"/>
          </w:tcPr>
          <w:p>
            <w:pPr>
              <w:pStyle w:val="TableContents"/>
              <w:bidi w:val="0"/>
              <w:spacing w:before="0" w:after="283"/>
              <w:jc w:val="left"/>
              <w:rPr/>
            </w:pPr>
            <w:r>
              <w:rPr/>
              <w:t xml:space="preserve">1991 </w:t>
            </w:r>
          </w:p>
        </w:tc>
        <w:tc>
          <w:tcPr>
            <w:tcW w:w="1887" w:type="dxa"/>
            <w:tcBorders/>
            <w:vAlign w:val="center"/>
          </w:tcPr>
          <w:p>
            <w:pPr>
              <w:pStyle w:val="TableHeading"/>
              <w:suppressLineNumbers/>
              <w:bidi w:val="0"/>
              <w:spacing w:before="0" w:after="283"/>
              <w:jc w:val="center"/>
              <w:rPr/>
            </w:pPr>
            <w:r>
              <w:rPr/>
              <w:t xml:space="preserve">Charles Barkley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76ers (4) </w:t>
            </w:r>
          </w:p>
        </w:tc>
      </w:tr>
      <w:tr>
        <w:trPr/>
        <w:tc>
          <w:tcPr>
            <w:tcW w:w="3336" w:type="dxa"/>
            <w:tcBorders/>
            <w:vAlign w:val="center"/>
          </w:tcPr>
          <w:p>
            <w:pPr>
              <w:pStyle w:val="TableContents"/>
              <w:bidi w:val="0"/>
              <w:spacing w:before="0" w:after="283"/>
              <w:jc w:val="left"/>
              <w:rPr/>
            </w:pPr>
            <w:r>
              <w:rPr/>
              <w:t xml:space="preserve">1992 </w:t>
            </w:r>
          </w:p>
        </w:tc>
        <w:tc>
          <w:tcPr>
            <w:tcW w:w="1887" w:type="dxa"/>
            <w:tcBorders/>
            <w:vAlign w:val="center"/>
          </w:tcPr>
          <w:p>
            <w:pPr>
              <w:pStyle w:val="TableHeading"/>
              <w:suppressLineNumbers/>
              <w:bidi w:val="0"/>
              <w:spacing w:before="0" w:after="283"/>
              <w:jc w:val="center"/>
              <w:rPr/>
            </w:pPr>
            <w:r>
              <w:rPr/>
              <w:t xml:space="preserve">Magic Johnson *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(5) </w:t>
            </w:r>
          </w:p>
        </w:tc>
      </w:tr>
      <w:tr>
        <w:trPr/>
        <w:tc>
          <w:tcPr>
            <w:tcW w:w="3336" w:type="dxa"/>
            <w:tcBorders/>
            <w:vAlign w:val="center"/>
          </w:tcPr>
          <w:p>
            <w:pPr>
              <w:pStyle w:val="TableContents"/>
              <w:bidi w:val="0"/>
              <w:spacing w:before="0" w:after="283"/>
              <w:jc w:val="left"/>
              <w:rPr/>
            </w:pPr>
            <w:r>
              <w:rPr/>
              <w:t xml:space="preserve">1993 </w:t>
            </w:r>
          </w:p>
        </w:tc>
        <w:tc>
          <w:tcPr>
            <w:tcW w:w="1887" w:type="dxa"/>
            <w:tcBorders/>
            <w:vAlign w:val="center"/>
          </w:tcPr>
          <w:p>
            <w:pPr>
              <w:pStyle w:val="TableHeading"/>
              <w:suppressLineNumbers/>
              <w:bidi w:val="0"/>
              <w:spacing w:before="0" w:after="283"/>
              <w:jc w:val="center"/>
              <w:rPr/>
            </w:pPr>
            <w:r>
              <w:rPr/>
              <w:t xml:space="preserve">John Stockton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Utah Jazz (2) </w:t>
            </w:r>
          </w:p>
        </w:tc>
      </w:tr>
      <w:tr>
        <w:trPr/>
        <w:tc>
          <w:tcPr>
            <w:tcW w:w="3336" w:type="dxa"/>
            <w:tcBorders/>
            <w:vAlign w:val="center"/>
          </w:tcPr>
          <w:p>
            <w:pPr>
              <w:pStyle w:val="TableHeading"/>
              <w:suppressLineNumbers/>
              <w:bidi w:val="0"/>
              <w:spacing w:before="0" w:after="283"/>
              <w:jc w:val="center"/>
              <w:rPr/>
            </w:pPr>
            <w:r>
              <w:rPr/>
              <w:t xml:space="preserve">Karl Malone * (2) </w:t>
            </w:r>
          </w:p>
        </w:tc>
        <w:tc>
          <w:tcPr>
            <w:tcW w:w="1887" w:type="dxa"/>
            <w:tcBorders/>
            <w:vAlign w:val="center"/>
          </w:tcPr>
          <w:p>
            <w:pPr>
              <w:pStyle w:val="TableContents"/>
              <w:bidi w:val="0"/>
              <w:spacing w:before="0" w:after="283"/>
              <w:jc w:val="left"/>
              <w:rPr/>
            </w:pPr>
            <w:r>
              <w:rPr/>
              <w:t xml:space="preserve">Eteenpäin </w:t>
            </w:r>
          </w:p>
        </w:tc>
        <w:tc>
          <w:tcPr>
            <w:tcW w:w="1319" w:type="dxa"/>
            <w:tcBorders/>
            <w:vAlign w:val="center"/>
          </w:tcPr>
          <w:p>
            <w:pPr>
              <w:pStyle w:val="TableContents"/>
              <w:bidi w:val="0"/>
              <w:spacing w:before="0" w:after="283"/>
              <w:jc w:val="left"/>
              <w:rPr/>
            </w:pPr>
            <w:r>
              <w:rPr/>
              <w:t xml:space="preserve">Yhdysvallat </w:t>
            </w:r>
          </w:p>
        </w:tc>
        <w:tc>
          <w:tcPr>
            <w:tcW w:w="1634" w:type="dxa"/>
            <w:tcBorders/>
            <w:vAlign w:val="center"/>
          </w:tcPr>
          <w:p>
            <w:pPr>
              <w:pStyle w:val="TableContents"/>
              <w:bidi w:val="0"/>
              <w:spacing w:before="0" w:after="283"/>
              <w:jc w:val="left"/>
              <w:rPr/>
            </w:pPr>
            <w:r>
              <w:rPr/>
              <w:t xml:space="preserve">Utah Jazz (3) </w:t>
            </w:r>
          </w:p>
        </w:tc>
        <w:tc>
          <w:tcPr>
            <w:tcW w:w="2029" w:type="dxa"/>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1994 </w:t>
            </w:r>
          </w:p>
        </w:tc>
        <w:tc>
          <w:tcPr>
            <w:tcW w:w="1887" w:type="dxa"/>
            <w:tcBorders/>
            <w:vAlign w:val="center"/>
          </w:tcPr>
          <w:p>
            <w:pPr>
              <w:pStyle w:val="TableHeading"/>
              <w:suppressLineNumbers/>
              <w:bidi w:val="0"/>
              <w:spacing w:before="0" w:after="283"/>
              <w:jc w:val="center"/>
              <w:rPr/>
            </w:pPr>
            <w:r>
              <w:rPr/>
              <w:t xml:space="preserve">Scottie Pippen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Chicago Bulls (2) </w:t>
            </w:r>
          </w:p>
        </w:tc>
      </w:tr>
      <w:tr>
        <w:trPr/>
        <w:tc>
          <w:tcPr>
            <w:tcW w:w="3336" w:type="dxa"/>
            <w:tcBorders/>
            <w:vAlign w:val="center"/>
          </w:tcPr>
          <w:p>
            <w:pPr>
              <w:pStyle w:val="TableContents"/>
              <w:bidi w:val="0"/>
              <w:spacing w:before="0" w:after="283"/>
              <w:jc w:val="left"/>
              <w:rPr/>
            </w:pPr>
            <w:r>
              <w:rPr/>
              <w:t xml:space="preserve">1995 </w:t>
            </w:r>
          </w:p>
        </w:tc>
        <w:tc>
          <w:tcPr>
            <w:tcW w:w="1887" w:type="dxa"/>
            <w:tcBorders/>
            <w:vAlign w:val="center"/>
          </w:tcPr>
          <w:p>
            <w:pPr>
              <w:pStyle w:val="TableHeading"/>
              <w:suppressLineNumbers/>
              <w:bidi w:val="0"/>
              <w:spacing w:before="0" w:after="283"/>
              <w:jc w:val="center"/>
              <w:rPr/>
            </w:pPr>
            <w:r>
              <w:rPr/>
              <w:t xml:space="preserve">Mitch Richmond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Sacramento Kings (6) </w:t>
            </w:r>
          </w:p>
        </w:tc>
      </w:tr>
      <w:tr>
        <w:trPr/>
        <w:tc>
          <w:tcPr>
            <w:tcW w:w="33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Heading"/>
              <w:suppressLineNumbers/>
              <w:bidi w:val="0"/>
              <w:spacing w:before="0" w:after="283"/>
              <w:jc w:val="center"/>
              <w:rPr/>
            </w:pPr>
            <w:r>
              <w:rPr/>
              <w:t xml:space="preserve">Michael Jordan *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Chicago Bulls (3) </w:t>
            </w:r>
          </w:p>
        </w:tc>
      </w:tr>
      <w:tr>
        <w:trPr/>
        <w:tc>
          <w:tcPr>
            <w:tcW w:w="3336" w:type="dxa"/>
            <w:tcBorders/>
            <w:vAlign w:val="center"/>
          </w:tcPr>
          <w:p>
            <w:pPr>
              <w:pStyle w:val="TableContents"/>
              <w:bidi w:val="0"/>
              <w:spacing w:before="0" w:after="283"/>
              <w:jc w:val="left"/>
              <w:rPr/>
            </w:pPr>
            <w:r>
              <w:rPr/>
              <w:t xml:space="preserve">1997 </w:t>
            </w:r>
          </w:p>
        </w:tc>
        <w:tc>
          <w:tcPr>
            <w:tcW w:w="1887" w:type="dxa"/>
            <w:tcBorders/>
            <w:vAlign w:val="center"/>
          </w:tcPr>
          <w:p>
            <w:pPr>
              <w:pStyle w:val="TableHeading"/>
              <w:suppressLineNumbers/>
              <w:bidi w:val="0"/>
              <w:spacing w:before="0" w:after="283"/>
              <w:jc w:val="center"/>
              <w:rPr/>
            </w:pPr>
            <w:r>
              <w:rPr/>
              <w:t xml:space="preserve">Glen Rice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Charlotte Hornets </w:t>
            </w:r>
          </w:p>
        </w:tc>
      </w:tr>
      <w:tr>
        <w:trPr/>
        <w:tc>
          <w:tcPr>
            <w:tcW w:w="3336" w:type="dxa"/>
            <w:tcBorders/>
            <w:vAlign w:val="center"/>
          </w:tcPr>
          <w:p>
            <w:pPr>
              <w:pStyle w:val="TableContents"/>
              <w:bidi w:val="0"/>
              <w:spacing w:before="0" w:after="283"/>
              <w:jc w:val="left"/>
              <w:rPr/>
            </w:pPr>
            <w:r>
              <w:rPr/>
              <w:t xml:space="preserve">1998 </w:t>
            </w:r>
          </w:p>
        </w:tc>
        <w:tc>
          <w:tcPr>
            <w:tcW w:w="1887" w:type="dxa"/>
            <w:tcBorders/>
            <w:vAlign w:val="center"/>
          </w:tcPr>
          <w:p>
            <w:pPr>
              <w:pStyle w:val="TableHeading"/>
              <w:suppressLineNumbers/>
              <w:bidi w:val="0"/>
              <w:spacing w:before="0" w:after="283"/>
              <w:jc w:val="center"/>
              <w:rPr/>
            </w:pPr>
            <w:r>
              <w:rPr/>
              <w:t xml:space="preserve">Michael Jordan * (3)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Chicago Bulls (4) </w:t>
            </w:r>
          </w:p>
        </w:tc>
      </w:tr>
      <w:tr>
        <w:trPr/>
        <w:tc>
          <w:tcPr>
            <w:tcW w:w="3336" w:type="dxa"/>
            <w:tcBorders/>
            <w:vAlign w:val="center"/>
          </w:tcPr>
          <w:p>
            <w:pPr>
              <w:pStyle w:val="TableContents"/>
              <w:bidi w:val="0"/>
              <w:spacing w:before="0" w:after="283"/>
              <w:jc w:val="left"/>
              <w:rPr/>
            </w:pPr>
            <w:r>
              <w:rPr/>
              <w:t xml:space="preserve">1999 Ei myönnetty, koska peli peruttiin liigan työsulun vuoksi. </w:t>
            </w:r>
          </w:p>
        </w:tc>
        <w:tc>
          <w:tcPr>
            <w:tcW w:w="6869" w:type="dxa"/>
            <w:gridSpan w:val="4"/>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2000 </w:t>
            </w:r>
          </w:p>
        </w:tc>
        <w:tc>
          <w:tcPr>
            <w:tcW w:w="1887" w:type="dxa"/>
            <w:tcBorders/>
            <w:vAlign w:val="center"/>
          </w:tcPr>
          <w:p>
            <w:pPr>
              <w:pStyle w:val="TableHeading"/>
              <w:suppressLineNumbers/>
              <w:bidi w:val="0"/>
              <w:spacing w:before="0" w:after="283"/>
              <w:jc w:val="center"/>
              <w:rPr/>
            </w:pPr>
            <w:r>
              <w:rPr/>
              <w:t xml:space="preserve">Shaquille O'Neal * </w:t>
            </w:r>
          </w:p>
        </w:tc>
        <w:tc>
          <w:tcPr>
            <w:tcW w:w="1319" w:type="dxa"/>
            <w:tcBorders/>
            <w:vAlign w:val="center"/>
          </w:tcPr>
          <w:p>
            <w:pPr>
              <w:pStyle w:val="TableContents"/>
              <w:bidi w:val="0"/>
              <w:spacing w:before="0" w:after="283"/>
              <w:jc w:val="left"/>
              <w:rPr/>
            </w:pPr>
            <w:r>
              <w:rPr/>
              <w:t xml:space="preserve">Keskusta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(6) </w:t>
            </w:r>
          </w:p>
        </w:tc>
      </w:tr>
      <w:tr>
        <w:trPr/>
        <w:tc>
          <w:tcPr>
            <w:tcW w:w="3336" w:type="dxa"/>
            <w:tcBorders/>
            <w:vAlign w:val="center"/>
          </w:tcPr>
          <w:p>
            <w:pPr>
              <w:pStyle w:val="TableContents"/>
              <w:bidi w:val="0"/>
              <w:spacing w:before="0" w:after="283"/>
              <w:jc w:val="left"/>
              <w:rPr/>
            </w:pPr>
            <w:r>
              <w:rPr/>
              <w:t xml:space="preserve">Tim Duncan </w:t>
            </w:r>
          </w:p>
        </w:tc>
        <w:tc>
          <w:tcPr>
            <w:tcW w:w="1887" w:type="dxa"/>
            <w:tcBorders/>
            <w:vAlign w:val="center"/>
          </w:tcPr>
          <w:p>
            <w:pPr>
              <w:pStyle w:val="TableContents"/>
              <w:bidi w:val="0"/>
              <w:spacing w:before="0" w:after="283"/>
              <w:jc w:val="left"/>
              <w:rPr/>
            </w:pPr>
            <w:r>
              <w:rPr/>
              <w:t xml:space="preserve">Hyökkääjä / keskikenttä </w:t>
            </w:r>
          </w:p>
        </w:tc>
        <w:tc>
          <w:tcPr>
            <w:tcW w:w="1319" w:type="dxa"/>
            <w:tcBorders/>
            <w:vAlign w:val="center"/>
          </w:tcPr>
          <w:p>
            <w:pPr>
              <w:pStyle w:val="TableContents"/>
              <w:bidi w:val="0"/>
              <w:spacing w:before="0" w:after="283"/>
              <w:jc w:val="left"/>
              <w:rPr/>
            </w:pPr>
            <w:r>
              <w:rPr/>
              <w:t xml:space="preserve">Yhdysvallat </w:t>
            </w:r>
          </w:p>
        </w:tc>
        <w:tc>
          <w:tcPr>
            <w:tcW w:w="1634" w:type="dxa"/>
            <w:tcBorders/>
            <w:vAlign w:val="center"/>
          </w:tcPr>
          <w:p>
            <w:pPr>
              <w:pStyle w:val="TableContents"/>
              <w:bidi w:val="0"/>
              <w:spacing w:before="0" w:after="283"/>
              <w:jc w:val="left"/>
              <w:rPr/>
            </w:pPr>
            <w:r>
              <w:rPr/>
              <w:t xml:space="preserve">San Antonio Spurs (2) </w:t>
            </w:r>
          </w:p>
        </w:tc>
        <w:tc>
          <w:tcPr>
            <w:tcW w:w="2029" w:type="dxa"/>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pPr>
            <w:r>
              <w:rPr/>
              <w:t xml:space="preserve">2001 </w:t>
            </w:r>
          </w:p>
        </w:tc>
        <w:tc>
          <w:tcPr>
            <w:tcW w:w="1887" w:type="dxa"/>
            <w:tcBorders/>
            <w:vAlign w:val="center"/>
          </w:tcPr>
          <w:p>
            <w:pPr>
              <w:pStyle w:val="TableHeading"/>
              <w:suppressLineNumbers/>
              <w:bidi w:val="0"/>
              <w:spacing w:before="0" w:after="283"/>
              <w:jc w:val="center"/>
              <w:rPr/>
            </w:pPr>
            <w:r>
              <w:rPr/>
              <w:t xml:space="preserve">Allen Iverson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76ers (5) </w:t>
            </w:r>
          </w:p>
        </w:tc>
      </w:tr>
      <w:tr>
        <w:trPr/>
        <w:tc>
          <w:tcPr>
            <w:tcW w:w="3336" w:type="dxa"/>
            <w:tcBorders/>
            <w:vAlign w:val="center"/>
          </w:tcPr>
          <w:p>
            <w:pPr>
              <w:pStyle w:val="TableContents"/>
              <w:bidi w:val="0"/>
              <w:spacing w:before="0" w:after="283"/>
              <w:jc w:val="left"/>
              <w:rPr/>
            </w:pPr>
            <w:r>
              <w:rPr/>
              <w:t xml:space="preserve">2002 </w:t>
            </w:r>
          </w:p>
        </w:tc>
        <w:tc>
          <w:tcPr>
            <w:tcW w:w="1887" w:type="dxa"/>
            <w:tcBorders/>
            <w:vAlign w:val="center"/>
          </w:tcPr>
          <w:p>
            <w:pPr>
              <w:pStyle w:val="TableHeading"/>
              <w:suppressLineNumbers/>
              <w:bidi w:val="0"/>
              <w:spacing w:before="0" w:after="283"/>
              <w:jc w:val="center"/>
              <w:rPr/>
            </w:pPr>
            <w:r>
              <w:rPr/>
              <w:t xml:space="preserve">Kobe Bryant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(7) </w:t>
            </w:r>
          </w:p>
        </w:tc>
      </w:tr>
      <w:tr>
        <w:trPr/>
        <w:tc>
          <w:tcPr>
            <w:tcW w:w="3336" w:type="dxa"/>
            <w:tcBorders/>
            <w:vAlign w:val="center"/>
          </w:tcPr>
          <w:p>
            <w:pPr>
              <w:pStyle w:val="TableContents"/>
              <w:bidi w:val="0"/>
              <w:spacing w:before="0" w:after="283"/>
              <w:jc w:val="left"/>
              <w:rPr/>
            </w:pPr>
            <w:r>
              <w:rPr/>
              <w:t xml:space="preserve">2003 </w:t>
            </w:r>
          </w:p>
        </w:tc>
        <w:tc>
          <w:tcPr>
            <w:tcW w:w="1887" w:type="dxa"/>
            <w:tcBorders/>
            <w:vAlign w:val="center"/>
          </w:tcPr>
          <w:p>
            <w:pPr>
              <w:pStyle w:val="TableHeading"/>
              <w:suppressLineNumbers/>
              <w:bidi w:val="0"/>
              <w:spacing w:before="0" w:after="283"/>
              <w:jc w:val="center"/>
              <w:rPr/>
            </w:pPr>
            <w:r>
              <w:rPr/>
              <w:t xml:space="preserve">Kevin Garnett </w:t>
            </w:r>
          </w:p>
        </w:tc>
        <w:tc>
          <w:tcPr>
            <w:tcW w:w="1319" w:type="dxa"/>
            <w:tcBorders/>
            <w:vAlign w:val="center"/>
          </w:tcPr>
          <w:p>
            <w:pPr>
              <w:pStyle w:val="TableContents"/>
              <w:bidi w:val="0"/>
              <w:spacing w:before="0" w:after="283"/>
              <w:jc w:val="left"/>
              <w:rPr/>
            </w:pPr>
            <w:r>
              <w:rPr/>
              <w:t xml:space="preserve">Hyökkääjä / keskikenttä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Minnesota Timberwolves </w:t>
            </w:r>
          </w:p>
        </w:tc>
      </w:tr>
      <w:tr>
        <w:trPr/>
        <w:tc>
          <w:tcPr>
            <w:tcW w:w="33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Heading"/>
              <w:suppressLineNumbers/>
              <w:bidi w:val="0"/>
              <w:spacing w:before="0" w:after="283"/>
              <w:jc w:val="center"/>
              <w:rPr/>
            </w:pPr>
            <w:r>
              <w:rPr/>
              <w:t xml:space="preserve">Shaquille O'Neal * (2) </w:t>
            </w:r>
          </w:p>
        </w:tc>
        <w:tc>
          <w:tcPr>
            <w:tcW w:w="1319" w:type="dxa"/>
            <w:tcBorders/>
            <w:vAlign w:val="center"/>
          </w:tcPr>
          <w:p>
            <w:pPr>
              <w:pStyle w:val="TableContents"/>
              <w:bidi w:val="0"/>
              <w:spacing w:before="0" w:after="283"/>
              <w:jc w:val="left"/>
              <w:rPr/>
            </w:pPr>
            <w:r>
              <w:rPr/>
              <w:t xml:space="preserve">Keskusta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(8) </w:t>
            </w:r>
          </w:p>
        </w:tc>
      </w:tr>
      <w:tr>
        <w:trPr/>
        <w:tc>
          <w:tcPr>
            <w:tcW w:w="3336" w:type="dxa"/>
            <w:tcBorders/>
            <w:vAlign w:val="center"/>
          </w:tcPr>
          <w:p>
            <w:pPr>
              <w:pStyle w:val="TableContents"/>
              <w:bidi w:val="0"/>
              <w:spacing w:before="0" w:after="283"/>
              <w:jc w:val="left"/>
              <w:rPr/>
            </w:pPr>
            <w:r>
              <w:rPr/>
              <w:t xml:space="preserve">2005 </w:t>
            </w:r>
          </w:p>
        </w:tc>
        <w:tc>
          <w:tcPr>
            <w:tcW w:w="1887" w:type="dxa"/>
            <w:tcBorders/>
            <w:vAlign w:val="center"/>
          </w:tcPr>
          <w:p>
            <w:pPr>
              <w:pStyle w:val="TableHeading"/>
              <w:suppressLineNumbers/>
              <w:bidi w:val="0"/>
              <w:spacing w:before="0" w:after="283"/>
              <w:jc w:val="center"/>
              <w:rPr/>
            </w:pPr>
            <w:r>
              <w:rPr/>
              <w:t xml:space="preserve">Allen Iverson *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Philadelphia 76ers (6) </w:t>
            </w:r>
          </w:p>
        </w:tc>
      </w:tr>
      <w:tr>
        <w:trPr/>
        <w:tc>
          <w:tcPr>
            <w:tcW w:w="3336" w:type="dxa"/>
            <w:tcBorders/>
            <w:vAlign w:val="center"/>
          </w:tcPr>
          <w:p>
            <w:pPr>
              <w:pStyle w:val="TableContents"/>
              <w:bidi w:val="0"/>
              <w:spacing w:before="0" w:after="283"/>
              <w:jc w:val="left"/>
              <w:rPr/>
            </w:pPr>
            <w:r>
              <w:rPr/>
              <w:t xml:space="preserve">2006 </w:t>
            </w:r>
          </w:p>
        </w:tc>
        <w:tc>
          <w:tcPr>
            <w:tcW w:w="1887" w:type="dxa"/>
            <w:tcBorders/>
            <w:vAlign w:val="center"/>
          </w:tcPr>
          <w:p>
            <w:pPr>
              <w:pStyle w:val="TableHeading"/>
              <w:suppressLineNumbers/>
              <w:bidi w:val="0"/>
              <w:spacing w:before="0" w:after="283"/>
              <w:jc w:val="center"/>
              <w:rPr/>
            </w:pPr>
            <w:r>
              <w:rPr/>
              <w:t xml:space="preserve">LeBron James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Cleveland Cavaliers </w:t>
            </w:r>
          </w:p>
        </w:tc>
      </w:tr>
      <w:tr>
        <w:trPr/>
        <w:tc>
          <w:tcPr>
            <w:tcW w:w="3336" w:type="dxa"/>
            <w:tcBorders/>
            <w:vAlign w:val="center"/>
          </w:tcPr>
          <w:p>
            <w:pPr>
              <w:pStyle w:val="TableContents"/>
              <w:bidi w:val="0"/>
              <w:spacing w:before="0" w:after="283"/>
              <w:jc w:val="left"/>
              <w:rPr/>
            </w:pPr>
            <w:r>
              <w:rPr/>
              <w:t xml:space="preserve">2007 </w:t>
            </w:r>
          </w:p>
        </w:tc>
        <w:tc>
          <w:tcPr>
            <w:tcW w:w="1887" w:type="dxa"/>
            <w:tcBorders/>
            <w:vAlign w:val="center"/>
          </w:tcPr>
          <w:p>
            <w:pPr>
              <w:pStyle w:val="TableHeading"/>
              <w:suppressLineNumbers/>
              <w:bidi w:val="0"/>
              <w:spacing w:before="0" w:after="283"/>
              <w:jc w:val="center"/>
              <w:rPr/>
            </w:pPr>
            <w:r>
              <w:rPr/>
              <w:t xml:space="preserve">Kobe Bryant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(9) </w:t>
            </w:r>
          </w:p>
        </w:tc>
      </w:tr>
      <w:tr>
        <w:trPr/>
        <w:tc>
          <w:tcPr>
            <w:tcW w:w="3336" w:type="dxa"/>
            <w:tcBorders/>
            <w:vAlign w:val="center"/>
          </w:tcPr>
          <w:p>
            <w:pPr>
              <w:pStyle w:val="TableContents"/>
              <w:bidi w:val="0"/>
              <w:spacing w:before="0" w:after="283"/>
              <w:jc w:val="left"/>
              <w:rPr/>
            </w:pPr>
            <w:r>
              <w:rPr/>
              <w:t xml:space="preserve">2008 </w:t>
            </w:r>
          </w:p>
        </w:tc>
        <w:tc>
          <w:tcPr>
            <w:tcW w:w="1887" w:type="dxa"/>
            <w:tcBorders/>
            <w:vAlign w:val="center"/>
          </w:tcPr>
          <w:p>
            <w:pPr>
              <w:pStyle w:val="TableHeading"/>
              <w:suppressLineNumbers/>
              <w:bidi w:val="0"/>
              <w:spacing w:before="0" w:after="283"/>
              <w:jc w:val="center"/>
              <w:rPr/>
            </w:pPr>
            <w:r>
              <w:rPr/>
              <w:t xml:space="preserve">LeBron James ^ (2)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Cleveland Cavaliers (2) </w:t>
            </w:r>
          </w:p>
        </w:tc>
      </w:tr>
      <w:tr>
        <w:trPr/>
        <w:tc>
          <w:tcPr>
            <w:tcW w:w="3336" w:type="dxa"/>
            <w:tcBorders/>
            <w:vAlign w:val="center"/>
          </w:tcPr>
          <w:p>
            <w:pPr>
              <w:pStyle w:val="TableContents"/>
              <w:bidi w:val="0"/>
              <w:spacing w:before="0" w:after="283"/>
              <w:jc w:val="left"/>
              <w:rPr/>
            </w:pPr>
            <w:r>
              <w:rPr/>
              <w:t xml:space="preserve">2009 </w:t>
            </w:r>
          </w:p>
        </w:tc>
        <w:tc>
          <w:tcPr>
            <w:tcW w:w="1887" w:type="dxa"/>
            <w:tcBorders/>
            <w:vAlign w:val="center"/>
          </w:tcPr>
          <w:p>
            <w:pPr>
              <w:pStyle w:val="TableHeading"/>
              <w:suppressLineNumbers/>
              <w:bidi w:val="0"/>
              <w:spacing w:before="0" w:after="283"/>
              <w:jc w:val="center"/>
              <w:rPr/>
            </w:pPr>
            <w:r>
              <w:rPr/>
              <w:t xml:space="preserve">Kobe Bryant (3)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(10) </w:t>
            </w:r>
          </w:p>
        </w:tc>
      </w:tr>
      <w:tr>
        <w:trPr/>
        <w:tc>
          <w:tcPr>
            <w:tcW w:w="3336" w:type="dxa"/>
            <w:tcBorders/>
            <w:vAlign w:val="center"/>
          </w:tcPr>
          <w:p>
            <w:pPr>
              <w:pStyle w:val="TableHeading"/>
              <w:suppressLineNumbers/>
              <w:bidi w:val="0"/>
              <w:spacing w:before="0" w:after="283"/>
              <w:jc w:val="center"/>
              <w:rPr/>
            </w:pPr>
            <w:r>
              <w:rPr/>
              <w:t xml:space="preserve">Shaquille O'Neal * (3) </w:t>
            </w:r>
          </w:p>
        </w:tc>
        <w:tc>
          <w:tcPr>
            <w:tcW w:w="1887" w:type="dxa"/>
            <w:tcBorders/>
            <w:vAlign w:val="center"/>
          </w:tcPr>
          <w:p>
            <w:pPr>
              <w:pStyle w:val="TableContents"/>
              <w:bidi w:val="0"/>
              <w:spacing w:before="0" w:after="283"/>
              <w:jc w:val="left"/>
              <w:rPr/>
            </w:pPr>
            <w:r>
              <w:rPr/>
              <w:t xml:space="preserve">Keskusta </w:t>
            </w:r>
          </w:p>
        </w:tc>
        <w:tc>
          <w:tcPr>
            <w:tcW w:w="1319" w:type="dxa"/>
            <w:tcBorders/>
            <w:vAlign w:val="center"/>
          </w:tcPr>
          <w:p>
            <w:pPr>
              <w:pStyle w:val="TableContents"/>
              <w:bidi w:val="0"/>
              <w:spacing w:before="0" w:after="283"/>
              <w:jc w:val="left"/>
              <w:rPr/>
            </w:pPr>
            <w:r>
              <w:rPr/>
              <w:t xml:space="preserve">Yhdysvallat </w:t>
            </w:r>
          </w:p>
        </w:tc>
        <w:tc>
          <w:tcPr>
            <w:tcW w:w="1634" w:type="dxa"/>
            <w:tcBorders/>
            <w:vAlign w:val="center"/>
          </w:tcPr>
          <w:p>
            <w:pPr>
              <w:pStyle w:val="TableContents"/>
              <w:bidi w:val="0"/>
              <w:spacing w:before="0" w:after="283"/>
              <w:jc w:val="left"/>
              <w:rPr/>
            </w:pPr>
            <w:r>
              <w:rPr/>
              <w:t xml:space="preserve">Phoenix Suns </w:t>
            </w:r>
          </w:p>
        </w:tc>
        <w:tc>
          <w:tcPr>
            <w:tcW w:w="2029" w:type="dxa"/>
            <w:tcBorders/>
          </w:tcPr>
          <w:p>
            <w:pPr>
              <w:pStyle w:val="TableContents"/>
              <w:bidi w:val="0"/>
              <w:spacing w:before="0" w:after="283"/>
              <w:jc w:val="left"/>
              <w:rPr>
                <w:sz w:val="4"/>
                <w:szCs w:val="4"/>
              </w:rPr>
            </w:pPr>
            <w:r>
              <w:rPr>
                <w:sz w:val="4"/>
                <w:szCs w:val="4"/>
              </w:rPr>
            </w:r>
          </w:p>
        </w:tc>
      </w:tr>
      <w:tr>
        <w:trPr/>
        <w:tc>
          <w:tcPr>
            <w:tcW w:w="3336" w:type="dxa"/>
            <w:tcBorders/>
            <w:vAlign w:val="center"/>
          </w:tcPr>
          <w:p>
            <w:pPr>
              <w:pStyle w:val="TableContents"/>
              <w:bidi w:val="0"/>
              <w:spacing w:before="0" w:after="283"/>
              <w:jc w:val="left"/>
              <w:rPr>
                <w:sz w:val="4"/>
                <w:szCs w:val="4"/>
              </w:rPr>
            </w:pPr>
            <w:r>
              <w:rPr>
                <w:sz w:val="4"/>
                <w:szCs w:val="4"/>
              </w:rPr>
            </w:r>
          </w:p>
        </w:tc>
        <w:tc>
          <w:tcPr>
            <w:tcW w:w="1887" w:type="dxa"/>
            <w:tcBorders/>
            <w:vAlign w:val="center"/>
          </w:tcPr>
          <w:p>
            <w:pPr>
              <w:pStyle w:val="TableHeading"/>
              <w:suppressLineNumbers/>
              <w:bidi w:val="0"/>
              <w:spacing w:before="0" w:after="283"/>
              <w:jc w:val="center"/>
              <w:rPr/>
            </w:pPr>
            <w:r>
              <w:rPr/>
              <w:t xml:space="preserve">Dwyane Wade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Miami Heat </w:t>
            </w:r>
          </w:p>
        </w:tc>
      </w:tr>
      <w:tr>
        <w:trPr/>
        <w:tc>
          <w:tcPr>
            <w:tcW w:w="3336" w:type="dxa"/>
            <w:tcBorders/>
            <w:vAlign w:val="center"/>
          </w:tcPr>
          <w:p>
            <w:pPr>
              <w:pStyle w:val="TableContents"/>
              <w:bidi w:val="0"/>
              <w:spacing w:before="0" w:after="283"/>
              <w:jc w:val="left"/>
              <w:rPr/>
            </w:pPr>
            <w:r>
              <w:rPr/>
              <w:t xml:space="preserve">2011 </w:t>
            </w:r>
          </w:p>
        </w:tc>
        <w:tc>
          <w:tcPr>
            <w:tcW w:w="1887" w:type="dxa"/>
            <w:tcBorders/>
            <w:vAlign w:val="center"/>
          </w:tcPr>
          <w:p>
            <w:pPr>
              <w:pStyle w:val="TableHeading"/>
              <w:suppressLineNumbers/>
              <w:bidi w:val="0"/>
              <w:spacing w:before="0" w:after="283"/>
              <w:jc w:val="center"/>
              <w:rPr/>
            </w:pPr>
            <w:r>
              <w:rPr/>
              <w:t xml:space="preserve">Kobe Bryant (4)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Lakers (11) </w:t>
            </w:r>
          </w:p>
        </w:tc>
      </w:tr>
      <w:tr>
        <w:trPr/>
        <w:tc>
          <w:tcPr>
            <w:tcW w:w="3336" w:type="dxa"/>
            <w:tcBorders/>
            <w:vAlign w:val="center"/>
          </w:tcPr>
          <w:p>
            <w:pPr>
              <w:pStyle w:val="TableContents"/>
              <w:bidi w:val="0"/>
              <w:spacing w:before="0" w:after="283"/>
              <w:jc w:val="left"/>
              <w:rPr/>
            </w:pPr>
            <w:r>
              <w:rPr/>
              <w:t xml:space="preserve">2012 </w:t>
            </w:r>
          </w:p>
        </w:tc>
        <w:tc>
          <w:tcPr>
            <w:tcW w:w="1887" w:type="dxa"/>
            <w:tcBorders/>
            <w:vAlign w:val="center"/>
          </w:tcPr>
          <w:p>
            <w:pPr>
              <w:pStyle w:val="TableHeading"/>
              <w:suppressLineNumbers/>
              <w:bidi w:val="0"/>
              <w:spacing w:before="0" w:after="283"/>
              <w:jc w:val="center"/>
              <w:rPr/>
            </w:pPr>
            <w:r>
              <w:rPr/>
              <w:t xml:space="preserve">Kevin Durant ^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Oklahoma City Thunder (3) </w:t>
            </w:r>
          </w:p>
        </w:tc>
      </w:tr>
      <w:tr>
        <w:trPr/>
        <w:tc>
          <w:tcPr>
            <w:tcW w:w="3336" w:type="dxa"/>
            <w:tcBorders/>
            <w:vAlign w:val="center"/>
          </w:tcPr>
          <w:p>
            <w:pPr>
              <w:pStyle w:val="TableContents"/>
              <w:bidi w:val="0"/>
              <w:spacing w:before="0" w:after="283"/>
              <w:jc w:val="left"/>
              <w:rPr/>
            </w:pPr>
            <w:r>
              <w:rPr/>
              <w:t xml:space="preserve">2013 </w:t>
            </w:r>
          </w:p>
        </w:tc>
        <w:tc>
          <w:tcPr>
            <w:tcW w:w="1887" w:type="dxa"/>
            <w:tcBorders/>
            <w:vAlign w:val="center"/>
          </w:tcPr>
          <w:p>
            <w:pPr>
              <w:pStyle w:val="TableHeading"/>
              <w:suppressLineNumbers/>
              <w:bidi w:val="0"/>
              <w:spacing w:before="0" w:after="283"/>
              <w:jc w:val="center"/>
              <w:rPr/>
            </w:pPr>
            <w:r>
              <w:rPr/>
              <w:t xml:space="preserve">Chris Paul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Los Angeles Clippers (2) </w:t>
            </w:r>
          </w:p>
        </w:tc>
      </w:tr>
      <w:tr>
        <w:trPr/>
        <w:tc>
          <w:tcPr>
            <w:tcW w:w="3336" w:type="dxa"/>
            <w:tcBorders/>
            <w:vAlign w:val="center"/>
          </w:tcPr>
          <w:p>
            <w:pPr>
              <w:pStyle w:val="TableContents"/>
              <w:bidi w:val="0"/>
              <w:spacing w:before="0" w:after="283"/>
              <w:jc w:val="left"/>
              <w:rPr/>
            </w:pPr>
            <w:r>
              <w:rPr/>
              <w:t xml:space="preserve">2014 </w:t>
            </w:r>
          </w:p>
        </w:tc>
        <w:tc>
          <w:tcPr>
            <w:tcW w:w="1887" w:type="dxa"/>
            <w:tcBorders/>
            <w:vAlign w:val="center"/>
          </w:tcPr>
          <w:p>
            <w:pPr>
              <w:pStyle w:val="TableHeading"/>
              <w:suppressLineNumbers/>
              <w:bidi w:val="0"/>
              <w:spacing w:before="0" w:after="283"/>
              <w:jc w:val="center"/>
              <w:rPr/>
            </w:pPr>
            <w:r>
              <w:rPr/>
              <w:t xml:space="preserve">Kyrie Irving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Cleveland Cavaliers (3) </w:t>
            </w:r>
          </w:p>
        </w:tc>
      </w:tr>
      <w:tr>
        <w:trPr/>
        <w:tc>
          <w:tcPr>
            <w:tcW w:w="3336" w:type="dxa"/>
            <w:tcBorders/>
            <w:vAlign w:val="center"/>
          </w:tcPr>
          <w:p>
            <w:pPr>
              <w:pStyle w:val="TableContents"/>
              <w:bidi w:val="0"/>
              <w:spacing w:before="0" w:after="283"/>
              <w:jc w:val="left"/>
              <w:rPr/>
            </w:pPr>
            <w:r>
              <w:rPr/>
              <w:t xml:space="preserve">2015 </w:t>
            </w:r>
          </w:p>
        </w:tc>
        <w:tc>
          <w:tcPr>
            <w:tcW w:w="1887" w:type="dxa"/>
            <w:tcBorders/>
            <w:vAlign w:val="center"/>
          </w:tcPr>
          <w:p>
            <w:pPr>
              <w:pStyle w:val="TableHeading"/>
              <w:suppressLineNumbers/>
              <w:bidi w:val="0"/>
              <w:spacing w:before="0" w:after="283"/>
              <w:jc w:val="center"/>
              <w:rPr/>
            </w:pPr>
            <w:r>
              <w:rPr/>
              <w:t xml:space="preserve">Russell Westbrook ^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Oklahoma City Thunder (4) </w:t>
            </w:r>
          </w:p>
        </w:tc>
      </w:tr>
      <w:tr>
        <w:trPr/>
        <w:tc>
          <w:tcPr>
            <w:tcW w:w="3336" w:type="dxa"/>
            <w:tcBorders/>
            <w:vAlign w:val="center"/>
          </w:tcPr>
          <w:p>
            <w:pPr>
              <w:pStyle w:val="TableContents"/>
              <w:bidi w:val="0"/>
              <w:spacing w:before="0" w:after="283"/>
              <w:jc w:val="left"/>
              <w:rPr/>
            </w:pPr>
            <w:r>
              <w:rPr/>
              <w:t xml:space="preserve">2016 </w:t>
            </w:r>
          </w:p>
        </w:tc>
        <w:tc>
          <w:tcPr>
            <w:tcW w:w="1887" w:type="dxa"/>
            <w:tcBorders/>
            <w:vAlign w:val="center"/>
          </w:tcPr>
          <w:p>
            <w:pPr>
              <w:pStyle w:val="TableHeading"/>
              <w:suppressLineNumbers/>
              <w:bidi w:val="0"/>
              <w:spacing w:before="0" w:after="283"/>
              <w:jc w:val="center"/>
              <w:rPr/>
            </w:pPr>
            <w:r>
              <w:rPr/>
              <w:t xml:space="preserve">Russell Westbrook ^ (2) </w:t>
            </w:r>
          </w:p>
        </w:tc>
        <w:tc>
          <w:tcPr>
            <w:tcW w:w="1319" w:type="dxa"/>
            <w:tcBorders/>
            <w:vAlign w:val="center"/>
          </w:tcPr>
          <w:p>
            <w:pPr>
              <w:pStyle w:val="TableContents"/>
              <w:bidi w:val="0"/>
              <w:spacing w:before="0" w:after="283"/>
              <w:jc w:val="left"/>
              <w:rPr/>
            </w:pPr>
            <w:r>
              <w:rPr/>
              <w:t xml:space="preserve">Vartija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Oklahoma City Thunder (5) </w:t>
            </w:r>
          </w:p>
        </w:tc>
      </w:tr>
      <w:tr>
        <w:trPr/>
        <w:tc>
          <w:tcPr>
            <w:tcW w:w="3336" w:type="dxa"/>
            <w:tcBorders/>
            <w:vAlign w:val="center"/>
          </w:tcPr>
          <w:p>
            <w:pPr>
              <w:pStyle w:val="TableContents"/>
              <w:bidi w:val="0"/>
              <w:spacing w:before="0" w:after="283"/>
              <w:jc w:val="left"/>
              <w:rPr/>
            </w:pPr>
            <w:r>
              <w:rPr/>
              <w:t xml:space="preserve">2017 </w:t>
            </w:r>
          </w:p>
        </w:tc>
        <w:tc>
          <w:tcPr>
            <w:tcW w:w="1887" w:type="dxa"/>
            <w:tcBorders/>
            <w:vAlign w:val="center"/>
          </w:tcPr>
          <w:p>
            <w:pPr>
              <w:pStyle w:val="TableHeading"/>
              <w:suppressLineNumbers/>
              <w:bidi w:val="0"/>
              <w:spacing w:before="0" w:after="283"/>
              <w:jc w:val="center"/>
              <w:rPr/>
            </w:pPr>
            <w:r>
              <w:rPr/>
              <w:t xml:space="preserve">Anthony Davis ^ </w:t>
            </w:r>
          </w:p>
        </w:tc>
        <w:tc>
          <w:tcPr>
            <w:tcW w:w="1319" w:type="dxa"/>
            <w:tcBorders/>
            <w:vAlign w:val="center"/>
          </w:tcPr>
          <w:p>
            <w:pPr>
              <w:pStyle w:val="TableContents"/>
              <w:bidi w:val="0"/>
              <w:spacing w:before="0" w:after="283"/>
              <w:jc w:val="left"/>
              <w:rPr/>
            </w:pPr>
            <w:r>
              <w:rPr/>
              <w:t xml:space="preserve">Hyökkääjä / keskikenttä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New Orleans Pelicans </w:t>
            </w:r>
          </w:p>
        </w:tc>
      </w:tr>
      <w:tr>
        <w:trPr/>
        <w:tc>
          <w:tcPr>
            <w:tcW w:w="3336" w:type="dxa"/>
            <w:tcBorders/>
            <w:vAlign w:val="center"/>
          </w:tcPr>
          <w:p>
            <w:pPr>
              <w:pStyle w:val="TableContents"/>
              <w:bidi w:val="0"/>
              <w:spacing w:before="0" w:after="283"/>
              <w:jc w:val="left"/>
              <w:rPr/>
            </w:pPr>
            <w:r>
              <w:rPr/>
              <w:t xml:space="preserve">2018 </w:t>
            </w:r>
          </w:p>
        </w:tc>
        <w:tc>
          <w:tcPr>
            <w:tcW w:w="1887" w:type="dxa"/>
            <w:tcBorders/>
            <w:vAlign w:val="center"/>
          </w:tcPr>
          <w:p>
            <w:pPr>
              <w:pStyle w:val="TableHeading"/>
              <w:suppressLineNumbers/>
              <w:bidi w:val="0"/>
              <w:spacing w:before="0" w:after="283"/>
              <w:jc w:val="center"/>
              <w:rPr/>
            </w:pPr>
            <w:r>
              <w:rPr>
                <w:color w:val="A9A9A9"/>
              </w:rPr>
              <w:t xml:space="preserve">LeBron James</w:t>
            </w:r>
            <w:r>
              <w:rPr/>
              <w:t xml:space="preserve"> ^ (3) </w:t>
            </w:r>
          </w:p>
        </w:tc>
        <w:tc>
          <w:tcPr>
            <w:tcW w:w="1319" w:type="dxa"/>
            <w:tcBorders/>
            <w:vAlign w:val="center"/>
          </w:tcPr>
          <w:p>
            <w:pPr>
              <w:pStyle w:val="TableContents"/>
              <w:bidi w:val="0"/>
              <w:spacing w:before="0" w:after="283"/>
              <w:jc w:val="left"/>
              <w:rPr/>
            </w:pPr>
            <w:r>
              <w:rPr/>
              <w:t xml:space="preserve">Eteenpäin </w:t>
            </w:r>
          </w:p>
        </w:tc>
        <w:tc>
          <w:tcPr>
            <w:tcW w:w="1634" w:type="dxa"/>
            <w:tcBorders/>
            <w:vAlign w:val="center"/>
          </w:tcPr>
          <w:p>
            <w:pPr>
              <w:pStyle w:val="TableContents"/>
              <w:bidi w:val="0"/>
              <w:spacing w:before="0" w:after="283"/>
              <w:jc w:val="left"/>
              <w:rPr/>
            </w:pPr>
            <w:r>
              <w:rPr/>
              <w:t xml:space="preserve">Yhdysvallat </w:t>
            </w:r>
          </w:p>
        </w:tc>
        <w:tc>
          <w:tcPr>
            <w:tcW w:w="2029" w:type="dxa"/>
            <w:tcBorders/>
            <w:vAlign w:val="center"/>
          </w:tcPr>
          <w:p>
            <w:pPr>
              <w:pStyle w:val="TableContents"/>
              <w:bidi w:val="0"/>
              <w:spacing w:before="0" w:after="283"/>
              <w:jc w:val="left"/>
              <w:rPr/>
            </w:pPr>
            <w:r>
              <w:rPr/>
              <w:t xml:space="preserve">Cleveland Cavaliers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mvp:n all-star-pelissä.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mvp All Star-pelin aikana?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943"/>
        <w:gridCol w:w="2487"/>
        <w:gridCol w:w="1270"/>
        <w:gridCol w:w="1564"/>
        <w:gridCol w:w="1941"/>
      </w:tblGrid>
      <w:tr>
        <w:trPr/>
        <w:tc>
          <w:tcPr>
            <w:tcW w:w="2943" w:type="dxa"/>
            <w:tcBorders/>
            <w:vAlign w:val="center"/>
          </w:tcPr>
          <w:p>
            <w:pPr>
              <w:pStyle w:val="TableHeading"/>
              <w:suppressLineNumbers/>
              <w:bidi w:val="0"/>
              <w:spacing w:before="0" w:after="283"/>
              <w:jc w:val="center"/>
              <w:rPr/>
            </w:pPr>
            <w:r>
              <w:rPr/>
              <w:t xml:space="preserve">Kausi </w:t>
            </w:r>
          </w:p>
        </w:tc>
        <w:tc>
          <w:tcPr>
            <w:tcW w:w="2487" w:type="dxa"/>
            <w:tcBorders/>
            <w:vAlign w:val="center"/>
          </w:tcPr>
          <w:p>
            <w:pPr>
              <w:pStyle w:val="TableHeading"/>
              <w:suppressLineNumbers/>
              <w:bidi w:val="0"/>
              <w:spacing w:before="0" w:after="283"/>
              <w:jc w:val="center"/>
              <w:rPr/>
            </w:pPr>
            <w:r>
              <w:rPr/>
              <w:t xml:space="preserve">Pelaaja </w:t>
            </w:r>
          </w:p>
        </w:tc>
        <w:tc>
          <w:tcPr>
            <w:tcW w:w="1270" w:type="dxa"/>
            <w:tcBorders/>
            <w:vAlign w:val="center"/>
          </w:tcPr>
          <w:p>
            <w:pPr>
              <w:pStyle w:val="TableHeading"/>
              <w:suppressLineNumbers/>
              <w:bidi w:val="0"/>
              <w:spacing w:before="0" w:after="283"/>
              <w:jc w:val="center"/>
              <w:rPr/>
            </w:pPr>
            <w:r>
              <w:rPr/>
              <w:t xml:space="preserve">Asema </w:t>
            </w:r>
          </w:p>
        </w:tc>
        <w:tc>
          <w:tcPr>
            <w:tcW w:w="1564" w:type="dxa"/>
            <w:tcBorders/>
            <w:vAlign w:val="center"/>
          </w:tcPr>
          <w:p>
            <w:pPr>
              <w:pStyle w:val="TableHeading"/>
              <w:suppressLineNumbers/>
              <w:bidi w:val="0"/>
              <w:spacing w:before="0" w:after="283"/>
              <w:jc w:val="center"/>
              <w:rPr/>
            </w:pPr>
            <w:r>
              <w:rPr/>
              <w:t xml:space="preserve">Kansalaisuus </w:t>
            </w:r>
          </w:p>
        </w:tc>
        <w:tc>
          <w:tcPr>
            <w:tcW w:w="1941" w:type="dxa"/>
            <w:tcBorders/>
            <w:vAlign w:val="center"/>
          </w:tcPr>
          <w:p>
            <w:pPr>
              <w:pStyle w:val="TableHeading"/>
              <w:suppressLineNumbers/>
              <w:bidi w:val="0"/>
              <w:spacing w:before="0" w:after="283"/>
              <w:jc w:val="center"/>
              <w:rPr/>
            </w:pPr>
            <w:r>
              <w:rPr/>
              <w:t xml:space="preserve">Joukkue </w:t>
            </w:r>
          </w:p>
        </w:tc>
      </w:tr>
      <w:tr>
        <w:trPr/>
        <w:tc>
          <w:tcPr>
            <w:tcW w:w="2943" w:type="dxa"/>
            <w:tcBorders/>
            <w:vAlign w:val="center"/>
          </w:tcPr>
          <w:p>
            <w:pPr>
              <w:pStyle w:val="TableContents"/>
              <w:bidi w:val="0"/>
              <w:spacing w:before="0" w:after="283"/>
              <w:jc w:val="left"/>
              <w:rPr/>
            </w:pPr>
            <w:r>
              <w:rPr/>
              <w:t xml:space="preserve">1951 </w:t>
            </w:r>
          </w:p>
        </w:tc>
        <w:tc>
          <w:tcPr>
            <w:tcW w:w="2487" w:type="dxa"/>
            <w:tcBorders/>
            <w:vAlign w:val="center"/>
          </w:tcPr>
          <w:p>
            <w:pPr>
              <w:pStyle w:val="TableHeading"/>
              <w:suppressLineNumbers/>
              <w:bidi w:val="0"/>
              <w:spacing w:before="0" w:after="283"/>
              <w:jc w:val="center"/>
              <w:rPr/>
            </w:pPr>
            <w:r>
              <w:rPr/>
              <w:t xml:space="preserve">Macauley, Ed Ed Macauley * </w:t>
            </w:r>
          </w:p>
        </w:tc>
        <w:tc>
          <w:tcPr>
            <w:tcW w:w="1270" w:type="dxa"/>
            <w:tcBorders/>
            <w:vAlign w:val="center"/>
          </w:tcPr>
          <w:p>
            <w:pPr>
              <w:pStyle w:val="TableContents"/>
              <w:bidi w:val="0"/>
              <w:spacing w:before="0" w:after="283"/>
              <w:jc w:val="left"/>
              <w:rPr/>
            </w:pPr>
            <w:r>
              <w:rPr/>
              <w:t xml:space="preserve">Keskusta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w:t>
            </w:r>
          </w:p>
        </w:tc>
      </w:tr>
      <w:tr>
        <w:trPr/>
        <w:tc>
          <w:tcPr>
            <w:tcW w:w="2943" w:type="dxa"/>
            <w:tcBorders/>
            <w:vAlign w:val="center"/>
          </w:tcPr>
          <w:p>
            <w:pPr>
              <w:pStyle w:val="TableContents"/>
              <w:bidi w:val="0"/>
              <w:spacing w:before="0" w:after="283"/>
              <w:jc w:val="left"/>
              <w:rPr/>
            </w:pPr>
            <w:r>
              <w:rPr/>
              <w:t xml:space="preserve">1952 </w:t>
            </w:r>
          </w:p>
        </w:tc>
        <w:tc>
          <w:tcPr>
            <w:tcW w:w="2487" w:type="dxa"/>
            <w:tcBorders/>
            <w:vAlign w:val="center"/>
          </w:tcPr>
          <w:p>
            <w:pPr>
              <w:pStyle w:val="TableHeading"/>
              <w:suppressLineNumbers/>
              <w:bidi w:val="0"/>
              <w:spacing w:before="0" w:after="283"/>
              <w:jc w:val="center"/>
              <w:rPr/>
            </w:pPr>
            <w:r>
              <w:rPr/>
              <w:t xml:space="preserve">Arizin, Paul Paul Arizin * </w:t>
            </w:r>
          </w:p>
        </w:tc>
        <w:tc>
          <w:tcPr>
            <w:tcW w:w="1270" w:type="dxa"/>
            <w:tcBorders/>
            <w:vAlign w:val="center"/>
          </w:tcPr>
          <w:p>
            <w:pPr>
              <w:pStyle w:val="TableContents"/>
              <w:bidi w:val="0"/>
              <w:spacing w:before="0" w:after="283"/>
              <w:jc w:val="left"/>
              <w:rPr/>
            </w:pPr>
            <w:r>
              <w:rPr/>
              <w:t xml:space="preserve">Hyökkääjä / 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Warriors </w:t>
            </w:r>
          </w:p>
        </w:tc>
      </w:tr>
      <w:tr>
        <w:trPr/>
        <w:tc>
          <w:tcPr>
            <w:tcW w:w="2943" w:type="dxa"/>
            <w:tcBorders/>
            <w:vAlign w:val="center"/>
          </w:tcPr>
          <w:p>
            <w:pPr>
              <w:pStyle w:val="TableContents"/>
              <w:bidi w:val="0"/>
              <w:spacing w:before="0" w:after="283"/>
              <w:jc w:val="left"/>
              <w:rPr/>
            </w:pPr>
            <w:r>
              <w:rPr/>
              <w:t xml:space="preserve">1953 </w:t>
            </w:r>
          </w:p>
        </w:tc>
        <w:tc>
          <w:tcPr>
            <w:tcW w:w="2487" w:type="dxa"/>
            <w:tcBorders/>
            <w:vAlign w:val="center"/>
          </w:tcPr>
          <w:p>
            <w:pPr>
              <w:pStyle w:val="TableHeading"/>
              <w:suppressLineNumbers/>
              <w:bidi w:val="0"/>
              <w:spacing w:before="0" w:after="283"/>
              <w:jc w:val="center"/>
              <w:rPr/>
            </w:pPr>
            <w:r>
              <w:rPr/>
              <w:t xml:space="preserve">Mikan, George George Mikan * </w:t>
            </w:r>
          </w:p>
        </w:tc>
        <w:tc>
          <w:tcPr>
            <w:tcW w:w="1270" w:type="dxa"/>
            <w:tcBorders/>
            <w:vAlign w:val="center"/>
          </w:tcPr>
          <w:p>
            <w:pPr>
              <w:pStyle w:val="TableContents"/>
              <w:bidi w:val="0"/>
              <w:spacing w:before="0" w:after="283"/>
              <w:jc w:val="left"/>
              <w:rPr/>
            </w:pPr>
            <w:r>
              <w:rPr/>
              <w:t xml:space="preserve">Keskusta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Minneapolis Lakers </w:t>
            </w:r>
          </w:p>
        </w:tc>
      </w:tr>
      <w:tr>
        <w:trPr/>
        <w:tc>
          <w:tcPr>
            <w:tcW w:w="2943" w:type="dxa"/>
            <w:tcBorders/>
            <w:vAlign w:val="center"/>
          </w:tcPr>
          <w:p>
            <w:pPr>
              <w:pStyle w:val="TableContents"/>
              <w:bidi w:val="0"/>
              <w:spacing w:before="0" w:after="283"/>
              <w:jc w:val="left"/>
              <w:rPr/>
            </w:pPr>
            <w:r>
              <w:rPr/>
              <w:t xml:space="preserve">1954 </w:t>
            </w:r>
          </w:p>
        </w:tc>
        <w:tc>
          <w:tcPr>
            <w:tcW w:w="2487" w:type="dxa"/>
            <w:tcBorders/>
            <w:vAlign w:val="center"/>
          </w:tcPr>
          <w:p>
            <w:pPr>
              <w:pStyle w:val="TableHeading"/>
              <w:suppressLineNumbers/>
              <w:bidi w:val="0"/>
              <w:spacing w:before="0" w:after="283"/>
              <w:jc w:val="center"/>
              <w:rPr/>
            </w:pPr>
            <w:r>
              <w:rPr/>
              <w:t xml:space="preserve">Cousy, Bob Bob Cousy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(2) </w:t>
            </w:r>
          </w:p>
        </w:tc>
      </w:tr>
      <w:tr>
        <w:trPr/>
        <w:tc>
          <w:tcPr>
            <w:tcW w:w="2943" w:type="dxa"/>
            <w:tcBorders/>
            <w:vAlign w:val="center"/>
          </w:tcPr>
          <w:p>
            <w:pPr>
              <w:pStyle w:val="TableContents"/>
              <w:bidi w:val="0"/>
              <w:spacing w:before="0" w:after="283"/>
              <w:jc w:val="left"/>
              <w:rPr/>
            </w:pPr>
            <w:r>
              <w:rPr/>
              <w:t xml:space="preserve">1955 </w:t>
            </w:r>
          </w:p>
        </w:tc>
        <w:tc>
          <w:tcPr>
            <w:tcW w:w="2487" w:type="dxa"/>
            <w:tcBorders/>
            <w:vAlign w:val="center"/>
          </w:tcPr>
          <w:p>
            <w:pPr>
              <w:pStyle w:val="TableHeading"/>
              <w:suppressLineNumbers/>
              <w:bidi w:val="0"/>
              <w:spacing w:before="0" w:after="283"/>
              <w:jc w:val="center"/>
              <w:rPr/>
            </w:pPr>
            <w:r>
              <w:rPr/>
              <w:t xml:space="preserve">Sharman, Bill Bill Sharman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(3) </w:t>
            </w:r>
          </w:p>
        </w:tc>
      </w:tr>
      <w:tr>
        <w:trPr/>
        <w:tc>
          <w:tcPr>
            <w:tcW w:w="2943" w:type="dxa"/>
            <w:tcBorders/>
            <w:vAlign w:val="center"/>
          </w:tcPr>
          <w:p>
            <w:pPr>
              <w:pStyle w:val="TableContents"/>
              <w:bidi w:val="0"/>
              <w:spacing w:before="0" w:after="283"/>
              <w:jc w:val="left"/>
              <w:rPr/>
            </w:pPr>
            <w:r>
              <w:rPr/>
              <w:t xml:space="preserve">1956 </w:t>
            </w:r>
          </w:p>
        </w:tc>
        <w:tc>
          <w:tcPr>
            <w:tcW w:w="2487" w:type="dxa"/>
            <w:tcBorders/>
            <w:vAlign w:val="center"/>
          </w:tcPr>
          <w:p>
            <w:pPr>
              <w:pStyle w:val="TableHeading"/>
              <w:suppressLineNumbers/>
              <w:bidi w:val="0"/>
              <w:spacing w:before="0" w:after="283"/>
              <w:jc w:val="center"/>
              <w:rPr/>
            </w:pPr>
            <w:r>
              <w:rPr/>
              <w:t xml:space="preserve">Pettit, Bob Bob Pettit * </w:t>
            </w:r>
          </w:p>
        </w:tc>
        <w:tc>
          <w:tcPr>
            <w:tcW w:w="1270" w:type="dxa"/>
            <w:tcBorders/>
            <w:vAlign w:val="center"/>
          </w:tcPr>
          <w:p>
            <w:pPr>
              <w:pStyle w:val="TableContents"/>
              <w:bidi w:val="0"/>
              <w:spacing w:before="0" w:after="283"/>
              <w:jc w:val="left"/>
              <w:rPr/>
            </w:pPr>
            <w:r>
              <w:rPr/>
              <w:t xml:space="preserve">Hyökkääjä / keskikenttä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St. Louis Hawks </w:t>
            </w:r>
          </w:p>
        </w:tc>
      </w:tr>
      <w:tr>
        <w:trPr/>
        <w:tc>
          <w:tcPr>
            <w:tcW w:w="2943" w:type="dxa"/>
            <w:tcBorders/>
            <w:vAlign w:val="center"/>
          </w:tcPr>
          <w:p>
            <w:pPr>
              <w:pStyle w:val="TableContents"/>
              <w:bidi w:val="0"/>
              <w:spacing w:before="0" w:after="283"/>
              <w:jc w:val="left"/>
              <w:rPr/>
            </w:pPr>
            <w:r>
              <w:rPr/>
              <w:t xml:space="preserve">1957 </w:t>
            </w:r>
          </w:p>
        </w:tc>
        <w:tc>
          <w:tcPr>
            <w:tcW w:w="2487" w:type="dxa"/>
            <w:tcBorders/>
            <w:vAlign w:val="center"/>
          </w:tcPr>
          <w:p>
            <w:pPr>
              <w:pStyle w:val="TableHeading"/>
              <w:suppressLineNumbers/>
              <w:bidi w:val="0"/>
              <w:spacing w:before="0" w:after="283"/>
              <w:jc w:val="center"/>
              <w:rPr/>
            </w:pPr>
            <w:r>
              <w:rPr/>
              <w:t xml:space="preserve">Cousy, Bob Bob Cousy *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(4) </w:t>
            </w:r>
          </w:p>
        </w:tc>
      </w:tr>
      <w:tr>
        <w:trPr/>
        <w:tc>
          <w:tcPr>
            <w:tcW w:w="2943" w:type="dxa"/>
            <w:tcBorders/>
            <w:vAlign w:val="center"/>
          </w:tcPr>
          <w:p>
            <w:pPr>
              <w:pStyle w:val="TableContents"/>
              <w:bidi w:val="0"/>
              <w:spacing w:before="0" w:after="283"/>
              <w:jc w:val="left"/>
              <w:rPr/>
            </w:pPr>
            <w:r>
              <w:rPr/>
              <w:t xml:space="preserve">1958 </w:t>
            </w:r>
          </w:p>
        </w:tc>
        <w:tc>
          <w:tcPr>
            <w:tcW w:w="2487" w:type="dxa"/>
            <w:tcBorders/>
            <w:vAlign w:val="center"/>
          </w:tcPr>
          <w:p>
            <w:pPr>
              <w:pStyle w:val="TableHeading"/>
              <w:suppressLineNumbers/>
              <w:bidi w:val="0"/>
              <w:spacing w:before="0" w:after="283"/>
              <w:jc w:val="center"/>
              <w:rPr/>
            </w:pPr>
            <w:r>
              <w:rPr/>
              <w:t xml:space="preserve">Pettit, Bob Bob Pettit * (2) </w:t>
            </w:r>
          </w:p>
        </w:tc>
        <w:tc>
          <w:tcPr>
            <w:tcW w:w="1270" w:type="dxa"/>
            <w:tcBorders/>
            <w:vAlign w:val="center"/>
          </w:tcPr>
          <w:p>
            <w:pPr>
              <w:pStyle w:val="TableContents"/>
              <w:bidi w:val="0"/>
              <w:spacing w:before="0" w:after="283"/>
              <w:jc w:val="left"/>
              <w:rPr/>
            </w:pPr>
            <w:r>
              <w:rPr/>
              <w:t xml:space="preserve">Hyökkääjä / keskikenttä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St. Louis Hawks (2) </w:t>
            </w:r>
          </w:p>
        </w:tc>
      </w:tr>
      <w:tr>
        <w:trPr/>
        <w:tc>
          <w:tcPr>
            <w:tcW w:w="2943" w:type="dxa"/>
            <w:tcBorders/>
            <w:vAlign w:val="center"/>
          </w:tcPr>
          <w:p>
            <w:pPr>
              <w:pStyle w:val="TableContents"/>
              <w:bidi w:val="0"/>
              <w:spacing w:before="0" w:after="283"/>
              <w:jc w:val="left"/>
              <w:rPr/>
            </w:pPr>
            <w:r>
              <w:rPr/>
              <w:t xml:space="preserve">1959 </w:t>
            </w:r>
          </w:p>
        </w:tc>
        <w:tc>
          <w:tcPr>
            <w:tcW w:w="2487" w:type="dxa"/>
            <w:tcBorders/>
            <w:vAlign w:val="center"/>
          </w:tcPr>
          <w:p>
            <w:pPr>
              <w:pStyle w:val="TableHeading"/>
              <w:suppressLineNumbers/>
              <w:bidi w:val="0"/>
              <w:spacing w:before="0" w:after="283"/>
              <w:jc w:val="center"/>
              <w:rPr/>
            </w:pPr>
            <w:r>
              <w:rPr/>
              <w:t xml:space="preserve">Baylor, Elgin Elgin Baylor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Minneapolis Lakers (2) </w:t>
            </w:r>
          </w:p>
        </w:tc>
      </w:tr>
      <w:tr>
        <w:trPr/>
        <w:tc>
          <w:tcPr>
            <w:tcW w:w="2943" w:type="dxa"/>
            <w:tcBorders/>
            <w:vAlign w:val="center"/>
          </w:tcPr>
          <w:p>
            <w:pPr>
              <w:pStyle w:val="TableHeading"/>
              <w:suppressLineNumbers/>
              <w:bidi w:val="0"/>
              <w:spacing w:before="0" w:after="283"/>
              <w:jc w:val="center"/>
              <w:rPr/>
            </w:pPr>
            <w:r>
              <w:rPr/>
              <w:t xml:space="preserve">Pettit, Bob Bob Pettit * (3) </w:t>
            </w:r>
          </w:p>
        </w:tc>
        <w:tc>
          <w:tcPr>
            <w:tcW w:w="2487" w:type="dxa"/>
            <w:tcBorders/>
            <w:vAlign w:val="center"/>
          </w:tcPr>
          <w:p>
            <w:pPr>
              <w:pStyle w:val="TableContents"/>
              <w:bidi w:val="0"/>
              <w:spacing w:before="0" w:after="283"/>
              <w:jc w:val="left"/>
              <w:rPr/>
            </w:pPr>
            <w:r>
              <w:rPr/>
              <w:t xml:space="preserve">Hyökkääjä / keskikenttä </w:t>
            </w:r>
          </w:p>
        </w:tc>
        <w:tc>
          <w:tcPr>
            <w:tcW w:w="1270" w:type="dxa"/>
            <w:tcBorders/>
            <w:vAlign w:val="center"/>
          </w:tcPr>
          <w:p>
            <w:pPr>
              <w:pStyle w:val="TableContents"/>
              <w:bidi w:val="0"/>
              <w:spacing w:before="0" w:after="283"/>
              <w:jc w:val="left"/>
              <w:rPr/>
            </w:pPr>
            <w:r>
              <w:rPr/>
              <w:t xml:space="preserve">Yhdysvallat </w:t>
            </w:r>
          </w:p>
        </w:tc>
        <w:tc>
          <w:tcPr>
            <w:tcW w:w="1564" w:type="dxa"/>
            <w:tcBorders/>
            <w:vAlign w:val="center"/>
          </w:tcPr>
          <w:p>
            <w:pPr>
              <w:pStyle w:val="TableContents"/>
              <w:bidi w:val="0"/>
              <w:spacing w:before="0" w:after="283"/>
              <w:jc w:val="left"/>
              <w:rPr/>
            </w:pPr>
            <w:r>
              <w:rPr/>
              <w:t xml:space="preserve">St. Louis Hawks (3) </w:t>
            </w:r>
          </w:p>
        </w:tc>
        <w:tc>
          <w:tcPr>
            <w:tcW w:w="1941"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Contents"/>
              <w:bidi w:val="0"/>
              <w:spacing w:before="0" w:after="283"/>
              <w:jc w:val="left"/>
              <w:rPr/>
            </w:pPr>
            <w:r>
              <w:rPr/>
              <w:t xml:space="preserve">1960 </w:t>
            </w:r>
          </w:p>
        </w:tc>
        <w:tc>
          <w:tcPr>
            <w:tcW w:w="2487" w:type="dxa"/>
            <w:tcBorders/>
            <w:vAlign w:val="center"/>
          </w:tcPr>
          <w:p>
            <w:pPr>
              <w:pStyle w:val="TableHeading"/>
              <w:suppressLineNumbers/>
              <w:bidi w:val="0"/>
              <w:spacing w:before="0" w:after="283"/>
              <w:jc w:val="center"/>
              <w:rPr/>
            </w:pPr>
            <w:r>
              <w:rPr/>
              <w:t xml:space="preserve">Chamberlain, Wilt Wilt Chamberlain * </w:t>
            </w:r>
          </w:p>
        </w:tc>
        <w:tc>
          <w:tcPr>
            <w:tcW w:w="1270" w:type="dxa"/>
            <w:tcBorders/>
            <w:vAlign w:val="center"/>
          </w:tcPr>
          <w:p>
            <w:pPr>
              <w:pStyle w:val="TableContents"/>
              <w:bidi w:val="0"/>
              <w:spacing w:before="0" w:after="283"/>
              <w:jc w:val="left"/>
              <w:rPr/>
            </w:pPr>
            <w:r>
              <w:rPr/>
              <w:t xml:space="preserve">Keskusta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Warriors (2) </w:t>
            </w:r>
          </w:p>
        </w:tc>
      </w:tr>
      <w:tr>
        <w:trPr/>
        <w:tc>
          <w:tcPr>
            <w:tcW w:w="2943" w:type="dxa"/>
            <w:tcBorders/>
            <w:vAlign w:val="center"/>
          </w:tcPr>
          <w:p>
            <w:pPr>
              <w:pStyle w:val="TableContents"/>
              <w:bidi w:val="0"/>
              <w:spacing w:before="0" w:after="283"/>
              <w:jc w:val="left"/>
              <w:rPr/>
            </w:pPr>
            <w:r>
              <w:rPr/>
              <w:t xml:space="preserve">1961 </w:t>
            </w:r>
          </w:p>
        </w:tc>
        <w:tc>
          <w:tcPr>
            <w:tcW w:w="2487" w:type="dxa"/>
            <w:tcBorders/>
            <w:vAlign w:val="center"/>
          </w:tcPr>
          <w:p>
            <w:pPr>
              <w:pStyle w:val="TableHeading"/>
              <w:suppressLineNumbers/>
              <w:bidi w:val="0"/>
              <w:spacing w:before="0" w:after="283"/>
              <w:jc w:val="center"/>
              <w:rPr/>
            </w:pPr>
            <w:r>
              <w:rPr/>
              <w:t xml:space="preserve">Robertson, Oscar Oscar Robertson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Cincinnati Royals </w:t>
            </w:r>
          </w:p>
        </w:tc>
      </w:tr>
      <w:tr>
        <w:trPr/>
        <w:tc>
          <w:tcPr>
            <w:tcW w:w="2943" w:type="dxa"/>
            <w:tcBorders/>
            <w:vAlign w:val="center"/>
          </w:tcPr>
          <w:p>
            <w:pPr>
              <w:pStyle w:val="TableContents"/>
              <w:bidi w:val="0"/>
              <w:spacing w:before="0" w:after="283"/>
              <w:jc w:val="left"/>
              <w:rPr/>
            </w:pPr>
            <w:r>
              <w:rPr/>
              <w:t xml:space="preserve">1962 </w:t>
            </w:r>
          </w:p>
        </w:tc>
        <w:tc>
          <w:tcPr>
            <w:tcW w:w="2487" w:type="dxa"/>
            <w:tcBorders/>
            <w:vAlign w:val="center"/>
          </w:tcPr>
          <w:p>
            <w:pPr>
              <w:pStyle w:val="TableHeading"/>
              <w:suppressLineNumbers/>
              <w:bidi w:val="0"/>
              <w:spacing w:before="0" w:after="283"/>
              <w:jc w:val="center"/>
              <w:rPr/>
            </w:pPr>
            <w:r>
              <w:rPr/>
              <w:t xml:space="preserve">Pettit, Bob Bob Pettit * (4) </w:t>
            </w:r>
          </w:p>
        </w:tc>
        <w:tc>
          <w:tcPr>
            <w:tcW w:w="1270" w:type="dxa"/>
            <w:tcBorders/>
            <w:vAlign w:val="center"/>
          </w:tcPr>
          <w:p>
            <w:pPr>
              <w:pStyle w:val="TableContents"/>
              <w:bidi w:val="0"/>
              <w:spacing w:before="0" w:after="283"/>
              <w:jc w:val="left"/>
              <w:rPr/>
            </w:pPr>
            <w:r>
              <w:rPr/>
              <w:t xml:space="preserve">Hyökkääjä / keskikenttä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St. Louis Hawks (4) </w:t>
            </w:r>
          </w:p>
        </w:tc>
      </w:tr>
      <w:tr>
        <w:trPr/>
        <w:tc>
          <w:tcPr>
            <w:tcW w:w="2943" w:type="dxa"/>
            <w:tcBorders/>
            <w:vAlign w:val="center"/>
          </w:tcPr>
          <w:p>
            <w:pPr>
              <w:pStyle w:val="TableContents"/>
              <w:bidi w:val="0"/>
              <w:spacing w:before="0" w:after="283"/>
              <w:jc w:val="left"/>
              <w:rPr/>
            </w:pPr>
            <w:r>
              <w:rPr/>
              <w:t xml:space="preserve">1963 </w:t>
            </w:r>
          </w:p>
        </w:tc>
        <w:tc>
          <w:tcPr>
            <w:tcW w:w="2487" w:type="dxa"/>
            <w:tcBorders/>
            <w:vAlign w:val="center"/>
          </w:tcPr>
          <w:p>
            <w:pPr>
              <w:pStyle w:val="TableHeading"/>
              <w:suppressLineNumbers/>
              <w:bidi w:val="0"/>
              <w:spacing w:before="0" w:after="283"/>
              <w:jc w:val="center"/>
              <w:rPr/>
            </w:pPr>
            <w:r>
              <w:rPr/>
              <w:t xml:space="preserve">Russell, Bill Bill Russell * </w:t>
            </w:r>
          </w:p>
        </w:tc>
        <w:tc>
          <w:tcPr>
            <w:tcW w:w="1270" w:type="dxa"/>
            <w:tcBorders/>
            <w:vAlign w:val="center"/>
          </w:tcPr>
          <w:p>
            <w:pPr>
              <w:pStyle w:val="TableContents"/>
              <w:bidi w:val="0"/>
              <w:spacing w:before="0" w:after="283"/>
              <w:jc w:val="left"/>
              <w:rPr/>
            </w:pPr>
            <w:r>
              <w:rPr/>
              <w:t xml:space="preserve">Keskusta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(5) </w:t>
            </w:r>
          </w:p>
        </w:tc>
      </w:tr>
      <w:tr>
        <w:trPr/>
        <w:tc>
          <w:tcPr>
            <w:tcW w:w="2943" w:type="dxa"/>
            <w:tcBorders/>
            <w:vAlign w:val="center"/>
          </w:tcPr>
          <w:p>
            <w:pPr>
              <w:pStyle w:val="TableContents"/>
              <w:bidi w:val="0"/>
              <w:spacing w:before="0" w:after="283"/>
              <w:jc w:val="left"/>
              <w:rPr/>
            </w:pPr>
            <w:r>
              <w:rPr/>
              <w:t xml:space="preserve">1964 </w:t>
            </w:r>
          </w:p>
        </w:tc>
        <w:tc>
          <w:tcPr>
            <w:tcW w:w="2487" w:type="dxa"/>
            <w:tcBorders/>
            <w:vAlign w:val="center"/>
          </w:tcPr>
          <w:p>
            <w:pPr>
              <w:pStyle w:val="TableHeading"/>
              <w:suppressLineNumbers/>
              <w:bidi w:val="0"/>
              <w:spacing w:before="0" w:after="283"/>
              <w:jc w:val="center"/>
              <w:rPr/>
            </w:pPr>
            <w:r>
              <w:rPr/>
              <w:t xml:space="preserve">Robertson, Oscar Oscar Robertson *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Cincinnati Royals (2) </w:t>
            </w:r>
          </w:p>
        </w:tc>
      </w:tr>
      <w:tr>
        <w:trPr/>
        <w:tc>
          <w:tcPr>
            <w:tcW w:w="2943" w:type="dxa"/>
            <w:tcBorders/>
            <w:vAlign w:val="center"/>
          </w:tcPr>
          <w:p>
            <w:pPr>
              <w:pStyle w:val="TableContents"/>
              <w:bidi w:val="0"/>
              <w:spacing w:before="0" w:after="283"/>
              <w:jc w:val="left"/>
              <w:rPr/>
            </w:pPr>
            <w:r>
              <w:rPr/>
              <w:t xml:space="preserve">1965 </w:t>
            </w:r>
          </w:p>
        </w:tc>
        <w:tc>
          <w:tcPr>
            <w:tcW w:w="2487" w:type="dxa"/>
            <w:tcBorders/>
            <w:vAlign w:val="center"/>
          </w:tcPr>
          <w:p>
            <w:pPr>
              <w:pStyle w:val="TableHeading"/>
              <w:suppressLineNumbers/>
              <w:bidi w:val="0"/>
              <w:spacing w:before="0" w:after="283"/>
              <w:jc w:val="center"/>
              <w:rPr/>
            </w:pPr>
            <w:r>
              <w:rPr/>
              <w:t xml:space="preserve">Lucas, Jerry Jerry Lucas * </w:t>
            </w:r>
          </w:p>
        </w:tc>
        <w:tc>
          <w:tcPr>
            <w:tcW w:w="1270" w:type="dxa"/>
            <w:tcBorders/>
            <w:vAlign w:val="center"/>
          </w:tcPr>
          <w:p>
            <w:pPr>
              <w:pStyle w:val="TableContents"/>
              <w:bidi w:val="0"/>
              <w:spacing w:before="0" w:after="283"/>
              <w:jc w:val="left"/>
              <w:rPr/>
            </w:pPr>
            <w:r>
              <w:rPr/>
              <w:t xml:space="preserve">Hyökkääjä / keskikenttä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Cincinnati Royals (3) </w:t>
            </w:r>
          </w:p>
        </w:tc>
      </w:tr>
      <w:tr>
        <w:trPr/>
        <w:tc>
          <w:tcPr>
            <w:tcW w:w="2943" w:type="dxa"/>
            <w:tcBorders/>
            <w:vAlign w:val="center"/>
          </w:tcPr>
          <w:p>
            <w:pPr>
              <w:pStyle w:val="TableContents"/>
              <w:bidi w:val="0"/>
              <w:spacing w:before="0" w:after="283"/>
              <w:jc w:val="left"/>
              <w:rPr/>
            </w:pPr>
            <w:r>
              <w:rPr/>
              <w:t xml:space="preserve">1966 </w:t>
            </w:r>
          </w:p>
        </w:tc>
        <w:tc>
          <w:tcPr>
            <w:tcW w:w="2487" w:type="dxa"/>
            <w:tcBorders/>
            <w:vAlign w:val="center"/>
          </w:tcPr>
          <w:p>
            <w:pPr>
              <w:pStyle w:val="TableHeading"/>
              <w:suppressLineNumbers/>
              <w:bidi w:val="0"/>
              <w:spacing w:before="0" w:after="283"/>
              <w:jc w:val="center"/>
              <w:rPr/>
            </w:pPr>
            <w:r>
              <w:rPr/>
              <w:t xml:space="preserve">Smith, Adrian Adrian Smith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Cincinnati Royals (4) </w:t>
            </w:r>
          </w:p>
        </w:tc>
      </w:tr>
      <w:tr>
        <w:trPr/>
        <w:tc>
          <w:tcPr>
            <w:tcW w:w="2943" w:type="dxa"/>
            <w:tcBorders/>
            <w:vAlign w:val="center"/>
          </w:tcPr>
          <w:p>
            <w:pPr>
              <w:pStyle w:val="TableContents"/>
              <w:bidi w:val="0"/>
              <w:spacing w:before="0" w:after="283"/>
              <w:jc w:val="left"/>
              <w:rPr/>
            </w:pPr>
            <w:r>
              <w:rPr/>
              <w:t xml:space="preserve">1967 </w:t>
            </w:r>
          </w:p>
        </w:tc>
        <w:tc>
          <w:tcPr>
            <w:tcW w:w="2487" w:type="dxa"/>
            <w:tcBorders/>
            <w:vAlign w:val="center"/>
          </w:tcPr>
          <w:p>
            <w:pPr>
              <w:pStyle w:val="TableHeading"/>
              <w:suppressLineNumbers/>
              <w:bidi w:val="0"/>
              <w:spacing w:before="0" w:after="283"/>
              <w:jc w:val="center"/>
              <w:rPr/>
            </w:pPr>
            <w:r>
              <w:rPr/>
              <w:t xml:space="preserve">Barry, Rick Rick Barry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San Francisco Warriors (3) </w:t>
            </w:r>
          </w:p>
        </w:tc>
      </w:tr>
      <w:tr>
        <w:trPr/>
        <w:tc>
          <w:tcPr>
            <w:tcW w:w="2943" w:type="dxa"/>
            <w:tcBorders/>
            <w:vAlign w:val="center"/>
          </w:tcPr>
          <w:p>
            <w:pPr>
              <w:pStyle w:val="TableContents"/>
              <w:bidi w:val="0"/>
              <w:spacing w:before="0" w:after="283"/>
              <w:jc w:val="left"/>
              <w:rPr/>
            </w:pPr>
            <w:r>
              <w:rPr/>
              <w:t xml:space="preserve">1968 </w:t>
            </w:r>
          </w:p>
        </w:tc>
        <w:tc>
          <w:tcPr>
            <w:tcW w:w="2487" w:type="dxa"/>
            <w:tcBorders/>
            <w:vAlign w:val="center"/>
          </w:tcPr>
          <w:p>
            <w:pPr>
              <w:pStyle w:val="TableHeading"/>
              <w:suppressLineNumbers/>
              <w:bidi w:val="0"/>
              <w:spacing w:before="0" w:after="283"/>
              <w:jc w:val="center"/>
              <w:rPr/>
            </w:pPr>
            <w:r>
              <w:rPr/>
              <w:t xml:space="preserve">Greer, Hal Hal Greer * </w:t>
            </w:r>
          </w:p>
        </w:tc>
        <w:tc>
          <w:tcPr>
            <w:tcW w:w="1270" w:type="dxa"/>
            <w:tcBorders/>
            <w:vAlign w:val="center"/>
          </w:tcPr>
          <w:p>
            <w:pPr>
              <w:pStyle w:val="TableContents"/>
              <w:bidi w:val="0"/>
              <w:spacing w:before="0" w:after="283"/>
              <w:jc w:val="left"/>
              <w:rPr/>
            </w:pPr>
            <w:r>
              <w:rPr/>
              <w:t xml:space="preserve">Vartija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76ers </w:t>
            </w:r>
          </w:p>
        </w:tc>
      </w:tr>
      <w:tr>
        <w:trPr/>
        <w:tc>
          <w:tcPr>
            <w:tcW w:w="2943" w:type="dxa"/>
            <w:tcBorders/>
            <w:vAlign w:val="center"/>
          </w:tcPr>
          <w:p>
            <w:pPr>
              <w:pStyle w:val="TableContents"/>
              <w:bidi w:val="0"/>
              <w:spacing w:before="0" w:after="283"/>
              <w:jc w:val="left"/>
              <w:rPr/>
            </w:pPr>
            <w:r>
              <w:rPr/>
              <w:t xml:space="preserve">1969 </w:t>
            </w:r>
          </w:p>
        </w:tc>
        <w:tc>
          <w:tcPr>
            <w:tcW w:w="2487" w:type="dxa"/>
            <w:tcBorders/>
            <w:vAlign w:val="center"/>
          </w:tcPr>
          <w:p>
            <w:pPr>
              <w:pStyle w:val="TableHeading"/>
              <w:suppressLineNumbers/>
              <w:bidi w:val="0"/>
              <w:spacing w:before="0" w:after="283"/>
              <w:jc w:val="center"/>
              <w:rPr/>
            </w:pPr>
            <w:r>
              <w:rPr/>
              <w:t xml:space="preserve">Robertson, Oscar Oscar Robertson * (3)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Cincinnati Royals (5) </w:t>
            </w:r>
          </w:p>
        </w:tc>
      </w:tr>
      <w:tr>
        <w:trPr/>
        <w:tc>
          <w:tcPr>
            <w:tcW w:w="2943" w:type="dxa"/>
            <w:tcBorders/>
            <w:vAlign w:val="center"/>
          </w:tcPr>
          <w:p>
            <w:pPr>
              <w:pStyle w:val="TableContents"/>
              <w:bidi w:val="0"/>
              <w:spacing w:before="0" w:after="283"/>
              <w:jc w:val="left"/>
              <w:rPr/>
            </w:pPr>
            <w:r>
              <w:rPr/>
              <w:t xml:space="preserve">1970 </w:t>
            </w:r>
          </w:p>
        </w:tc>
        <w:tc>
          <w:tcPr>
            <w:tcW w:w="2487" w:type="dxa"/>
            <w:tcBorders/>
            <w:vAlign w:val="center"/>
          </w:tcPr>
          <w:p>
            <w:pPr>
              <w:pStyle w:val="TableHeading"/>
              <w:suppressLineNumbers/>
              <w:bidi w:val="0"/>
              <w:spacing w:before="0" w:after="283"/>
              <w:jc w:val="center"/>
              <w:rPr/>
            </w:pPr>
            <w:r>
              <w:rPr/>
              <w:t xml:space="preserve">Reed, Willis Willis Reed * </w:t>
            </w:r>
          </w:p>
        </w:tc>
        <w:tc>
          <w:tcPr>
            <w:tcW w:w="1270" w:type="dxa"/>
            <w:tcBorders/>
            <w:vAlign w:val="center"/>
          </w:tcPr>
          <w:p>
            <w:pPr>
              <w:pStyle w:val="TableContents"/>
              <w:bidi w:val="0"/>
              <w:spacing w:before="0" w:after="283"/>
              <w:jc w:val="left"/>
              <w:rPr/>
            </w:pPr>
            <w:r>
              <w:rPr/>
              <w:t xml:space="preserve">Keskusta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New York Knicks </w:t>
            </w:r>
          </w:p>
        </w:tc>
      </w:tr>
      <w:tr>
        <w:trPr/>
        <w:tc>
          <w:tcPr>
            <w:tcW w:w="2943" w:type="dxa"/>
            <w:tcBorders/>
            <w:vAlign w:val="center"/>
          </w:tcPr>
          <w:p>
            <w:pPr>
              <w:pStyle w:val="TableContents"/>
              <w:bidi w:val="0"/>
              <w:spacing w:before="0" w:after="283"/>
              <w:jc w:val="left"/>
              <w:rPr/>
            </w:pPr>
            <w:r>
              <w:rPr/>
              <w:t xml:space="preserve">1971 </w:t>
            </w:r>
          </w:p>
        </w:tc>
        <w:tc>
          <w:tcPr>
            <w:tcW w:w="2487" w:type="dxa"/>
            <w:tcBorders/>
            <w:vAlign w:val="center"/>
          </w:tcPr>
          <w:p>
            <w:pPr>
              <w:pStyle w:val="TableHeading"/>
              <w:suppressLineNumbers/>
              <w:bidi w:val="0"/>
              <w:spacing w:before="0" w:after="283"/>
              <w:jc w:val="center"/>
              <w:rPr/>
            </w:pPr>
            <w:r>
              <w:rPr/>
              <w:t xml:space="preserve">Wilkens, Lenny Lenny Wilkens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Seattle SuperSonics </w:t>
            </w:r>
          </w:p>
        </w:tc>
      </w:tr>
      <w:tr>
        <w:trPr/>
        <w:tc>
          <w:tcPr>
            <w:tcW w:w="2943" w:type="dxa"/>
            <w:tcBorders/>
            <w:vAlign w:val="center"/>
          </w:tcPr>
          <w:p>
            <w:pPr>
              <w:pStyle w:val="TableContents"/>
              <w:bidi w:val="0"/>
              <w:spacing w:before="0" w:after="283"/>
              <w:jc w:val="left"/>
              <w:rPr/>
            </w:pPr>
            <w:r>
              <w:rPr/>
              <w:t xml:space="preserve">1972 </w:t>
            </w:r>
          </w:p>
        </w:tc>
        <w:tc>
          <w:tcPr>
            <w:tcW w:w="2487" w:type="dxa"/>
            <w:tcBorders/>
            <w:vAlign w:val="center"/>
          </w:tcPr>
          <w:p>
            <w:pPr>
              <w:pStyle w:val="TableHeading"/>
              <w:suppressLineNumbers/>
              <w:bidi w:val="0"/>
              <w:spacing w:before="0" w:after="283"/>
              <w:jc w:val="center"/>
              <w:rPr/>
            </w:pPr>
            <w:r>
              <w:rPr/>
              <w:t xml:space="preserve">West, Jerry Jerry West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(3) </w:t>
            </w:r>
          </w:p>
        </w:tc>
      </w:tr>
      <w:tr>
        <w:trPr/>
        <w:tc>
          <w:tcPr>
            <w:tcW w:w="2943" w:type="dxa"/>
            <w:tcBorders/>
            <w:vAlign w:val="center"/>
          </w:tcPr>
          <w:p>
            <w:pPr>
              <w:pStyle w:val="TableContents"/>
              <w:bidi w:val="0"/>
              <w:spacing w:before="0" w:after="283"/>
              <w:jc w:val="left"/>
              <w:rPr/>
            </w:pPr>
            <w:r>
              <w:rPr/>
              <w:t xml:space="preserve">1973 </w:t>
            </w:r>
          </w:p>
        </w:tc>
        <w:tc>
          <w:tcPr>
            <w:tcW w:w="2487" w:type="dxa"/>
            <w:tcBorders/>
            <w:vAlign w:val="center"/>
          </w:tcPr>
          <w:p>
            <w:pPr>
              <w:pStyle w:val="TableHeading"/>
              <w:suppressLineNumbers/>
              <w:bidi w:val="0"/>
              <w:spacing w:before="0" w:after="283"/>
              <w:jc w:val="center"/>
              <w:rPr/>
            </w:pPr>
            <w:r>
              <w:rPr/>
              <w:t xml:space="preserve">Cowens, Dave Dave Cowens * </w:t>
            </w:r>
          </w:p>
        </w:tc>
        <w:tc>
          <w:tcPr>
            <w:tcW w:w="1270" w:type="dxa"/>
            <w:tcBorders/>
            <w:vAlign w:val="center"/>
          </w:tcPr>
          <w:p>
            <w:pPr>
              <w:pStyle w:val="TableContents"/>
              <w:bidi w:val="0"/>
              <w:spacing w:before="0" w:after="283"/>
              <w:jc w:val="left"/>
              <w:rPr/>
            </w:pPr>
            <w:r>
              <w:rPr/>
              <w:t xml:space="preserve">Keskusta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(6) </w:t>
            </w:r>
          </w:p>
        </w:tc>
      </w:tr>
      <w:tr>
        <w:trPr/>
        <w:tc>
          <w:tcPr>
            <w:tcW w:w="2943"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Heading"/>
              <w:suppressLineNumbers/>
              <w:bidi w:val="0"/>
              <w:spacing w:before="0" w:after="283"/>
              <w:jc w:val="center"/>
              <w:rPr/>
            </w:pPr>
            <w:r>
              <w:rPr/>
              <w:t xml:space="preserve">Lanier, Bob Bob Lanier * </w:t>
            </w:r>
          </w:p>
        </w:tc>
        <w:tc>
          <w:tcPr>
            <w:tcW w:w="1270" w:type="dxa"/>
            <w:tcBorders/>
            <w:vAlign w:val="center"/>
          </w:tcPr>
          <w:p>
            <w:pPr>
              <w:pStyle w:val="TableContents"/>
              <w:bidi w:val="0"/>
              <w:spacing w:before="0" w:after="283"/>
              <w:jc w:val="left"/>
              <w:rPr/>
            </w:pPr>
            <w:r>
              <w:rPr/>
              <w:t xml:space="preserve">Keskusta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Detroit Pistons </w:t>
            </w:r>
          </w:p>
        </w:tc>
      </w:tr>
      <w:tr>
        <w:trPr/>
        <w:tc>
          <w:tcPr>
            <w:tcW w:w="2943"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Heading"/>
              <w:suppressLineNumbers/>
              <w:bidi w:val="0"/>
              <w:spacing w:before="0" w:after="283"/>
              <w:jc w:val="center"/>
              <w:rPr/>
            </w:pPr>
            <w:r>
              <w:rPr/>
              <w:t xml:space="preserve">Frazier, Walt Walt Frazier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New York Knicks (2) </w:t>
            </w:r>
          </w:p>
        </w:tc>
      </w:tr>
      <w:tr>
        <w:trPr/>
        <w:tc>
          <w:tcPr>
            <w:tcW w:w="2943" w:type="dxa"/>
            <w:tcBorders/>
            <w:vAlign w:val="center"/>
          </w:tcPr>
          <w:p>
            <w:pPr>
              <w:pStyle w:val="TableContents"/>
              <w:bidi w:val="0"/>
              <w:spacing w:before="0" w:after="283"/>
              <w:jc w:val="left"/>
              <w:rPr/>
            </w:pPr>
            <w:r>
              <w:rPr/>
              <w:t xml:space="preserve">1976 </w:t>
            </w:r>
          </w:p>
        </w:tc>
        <w:tc>
          <w:tcPr>
            <w:tcW w:w="2487" w:type="dxa"/>
            <w:tcBorders/>
            <w:vAlign w:val="center"/>
          </w:tcPr>
          <w:p>
            <w:pPr>
              <w:pStyle w:val="TableHeading"/>
              <w:suppressLineNumbers/>
              <w:bidi w:val="0"/>
              <w:spacing w:before="0" w:after="283"/>
              <w:jc w:val="center"/>
              <w:rPr/>
            </w:pPr>
            <w:r>
              <w:rPr/>
              <w:t xml:space="preserve">Bing, Dave Dave Bing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Washington Bullets </w:t>
            </w:r>
          </w:p>
        </w:tc>
      </w:tr>
      <w:tr>
        <w:trPr/>
        <w:tc>
          <w:tcPr>
            <w:tcW w:w="2943" w:type="dxa"/>
            <w:tcBorders/>
            <w:vAlign w:val="center"/>
          </w:tcPr>
          <w:p>
            <w:pPr>
              <w:pStyle w:val="TableContents"/>
              <w:bidi w:val="0"/>
              <w:spacing w:before="0" w:after="283"/>
              <w:jc w:val="left"/>
              <w:rPr/>
            </w:pPr>
            <w:r>
              <w:rPr/>
              <w:t xml:space="preserve">1977 </w:t>
            </w:r>
          </w:p>
        </w:tc>
        <w:tc>
          <w:tcPr>
            <w:tcW w:w="2487" w:type="dxa"/>
            <w:tcBorders/>
            <w:vAlign w:val="center"/>
          </w:tcPr>
          <w:p>
            <w:pPr>
              <w:pStyle w:val="TableHeading"/>
              <w:suppressLineNumbers/>
              <w:bidi w:val="0"/>
              <w:spacing w:before="0" w:after="283"/>
              <w:jc w:val="center"/>
              <w:rPr/>
            </w:pPr>
            <w:r>
              <w:rPr/>
              <w:t xml:space="preserve">Erving, Julius Julius Erving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76ers (2) </w:t>
            </w:r>
          </w:p>
        </w:tc>
      </w:tr>
      <w:tr>
        <w:trPr/>
        <w:tc>
          <w:tcPr>
            <w:tcW w:w="2943" w:type="dxa"/>
            <w:tcBorders/>
            <w:vAlign w:val="center"/>
          </w:tcPr>
          <w:p>
            <w:pPr>
              <w:pStyle w:val="TableContents"/>
              <w:bidi w:val="0"/>
              <w:spacing w:before="0" w:after="283"/>
              <w:jc w:val="left"/>
              <w:rPr/>
            </w:pPr>
            <w:r>
              <w:rPr/>
              <w:t xml:space="preserve">1978 </w:t>
            </w:r>
          </w:p>
        </w:tc>
        <w:tc>
          <w:tcPr>
            <w:tcW w:w="2487" w:type="dxa"/>
            <w:tcBorders/>
            <w:vAlign w:val="center"/>
          </w:tcPr>
          <w:p>
            <w:pPr>
              <w:pStyle w:val="TableHeading"/>
              <w:suppressLineNumbers/>
              <w:bidi w:val="0"/>
              <w:spacing w:before="0" w:after="283"/>
              <w:jc w:val="center"/>
              <w:rPr/>
            </w:pPr>
            <w:r>
              <w:rPr/>
              <w:t xml:space="preserve">Smith, Randy Randy Smith </w:t>
            </w:r>
          </w:p>
        </w:tc>
        <w:tc>
          <w:tcPr>
            <w:tcW w:w="1270" w:type="dxa"/>
            <w:tcBorders/>
            <w:vAlign w:val="center"/>
          </w:tcPr>
          <w:p>
            <w:pPr>
              <w:pStyle w:val="TableContents"/>
              <w:bidi w:val="0"/>
              <w:spacing w:before="0" w:after="283"/>
              <w:jc w:val="left"/>
              <w:rPr/>
            </w:pPr>
            <w:r>
              <w:rPr/>
              <w:t xml:space="preserve">Vartija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Buffalo Braves </w:t>
            </w:r>
          </w:p>
        </w:tc>
      </w:tr>
      <w:tr>
        <w:trPr/>
        <w:tc>
          <w:tcPr>
            <w:tcW w:w="2943" w:type="dxa"/>
            <w:tcBorders/>
            <w:vAlign w:val="center"/>
          </w:tcPr>
          <w:p>
            <w:pPr>
              <w:pStyle w:val="TableContents"/>
              <w:bidi w:val="0"/>
              <w:spacing w:before="0" w:after="283"/>
              <w:jc w:val="left"/>
              <w:rPr/>
            </w:pPr>
            <w:r>
              <w:rPr/>
              <w:t xml:space="preserve">1979 </w:t>
            </w:r>
          </w:p>
        </w:tc>
        <w:tc>
          <w:tcPr>
            <w:tcW w:w="2487" w:type="dxa"/>
            <w:tcBorders/>
            <w:vAlign w:val="center"/>
          </w:tcPr>
          <w:p>
            <w:pPr>
              <w:pStyle w:val="TableHeading"/>
              <w:suppressLineNumbers/>
              <w:bidi w:val="0"/>
              <w:spacing w:before="0" w:after="283"/>
              <w:jc w:val="center"/>
              <w:rPr/>
            </w:pPr>
            <w:r>
              <w:rPr/>
              <w:t xml:space="preserve">Thompson, David David Thompson * </w:t>
            </w:r>
          </w:p>
        </w:tc>
        <w:tc>
          <w:tcPr>
            <w:tcW w:w="1270" w:type="dxa"/>
            <w:tcBorders/>
            <w:vAlign w:val="center"/>
          </w:tcPr>
          <w:p>
            <w:pPr>
              <w:pStyle w:val="TableContents"/>
              <w:bidi w:val="0"/>
              <w:spacing w:before="0" w:after="283"/>
              <w:jc w:val="left"/>
              <w:rPr/>
            </w:pPr>
            <w:r>
              <w:rPr/>
              <w:t xml:space="preserve">Vartija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Denver Nuggets </w:t>
            </w:r>
          </w:p>
        </w:tc>
      </w:tr>
      <w:tr>
        <w:trPr/>
        <w:tc>
          <w:tcPr>
            <w:tcW w:w="2943" w:type="dxa"/>
            <w:tcBorders/>
            <w:vAlign w:val="center"/>
          </w:tcPr>
          <w:p>
            <w:pPr>
              <w:pStyle w:val="TableContents"/>
              <w:bidi w:val="0"/>
              <w:spacing w:before="0" w:after="283"/>
              <w:jc w:val="left"/>
              <w:rPr/>
            </w:pPr>
            <w:r>
              <w:rPr/>
              <w:t xml:space="preserve">1980 </w:t>
            </w:r>
          </w:p>
        </w:tc>
        <w:tc>
          <w:tcPr>
            <w:tcW w:w="2487" w:type="dxa"/>
            <w:tcBorders/>
            <w:vAlign w:val="center"/>
          </w:tcPr>
          <w:p>
            <w:pPr>
              <w:pStyle w:val="TableHeading"/>
              <w:suppressLineNumbers/>
              <w:bidi w:val="0"/>
              <w:spacing w:before="0" w:after="283"/>
              <w:jc w:val="center"/>
              <w:rPr/>
            </w:pPr>
            <w:r>
              <w:rPr/>
              <w:t xml:space="preserve">Gervin, George George Gervin * </w:t>
            </w:r>
          </w:p>
        </w:tc>
        <w:tc>
          <w:tcPr>
            <w:tcW w:w="1270" w:type="dxa"/>
            <w:tcBorders/>
            <w:vAlign w:val="center"/>
          </w:tcPr>
          <w:p>
            <w:pPr>
              <w:pStyle w:val="TableContents"/>
              <w:bidi w:val="0"/>
              <w:spacing w:before="0" w:after="283"/>
              <w:jc w:val="left"/>
              <w:rPr/>
            </w:pPr>
            <w:r>
              <w:rPr/>
              <w:t xml:space="preserve">Vartija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San Antonio Spurs </w:t>
            </w:r>
          </w:p>
        </w:tc>
      </w:tr>
      <w:tr>
        <w:trPr/>
        <w:tc>
          <w:tcPr>
            <w:tcW w:w="2943" w:type="dxa"/>
            <w:tcBorders/>
            <w:vAlign w:val="center"/>
          </w:tcPr>
          <w:p>
            <w:pPr>
              <w:pStyle w:val="TableContents"/>
              <w:bidi w:val="0"/>
              <w:spacing w:before="0" w:after="283"/>
              <w:jc w:val="left"/>
              <w:rPr/>
            </w:pPr>
            <w:r>
              <w:rPr/>
              <w:t xml:space="preserve">1981 </w:t>
            </w:r>
          </w:p>
        </w:tc>
        <w:tc>
          <w:tcPr>
            <w:tcW w:w="2487" w:type="dxa"/>
            <w:tcBorders/>
            <w:vAlign w:val="center"/>
          </w:tcPr>
          <w:p>
            <w:pPr>
              <w:pStyle w:val="TableHeading"/>
              <w:suppressLineNumbers/>
              <w:bidi w:val="0"/>
              <w:spacing w:before="0" w:after="283"/>
              <w:jc w:val="center"/>
              <w:rPr/>
            </w:pPr>
            <w:r>
              <w:rPr/>
              <w:t xml:space="preserve">Archibald, Nate Nate Archibald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(7) </w:t>
            </w:r>
          </w:p>
        </w:tc>
      </w:tr>
      <w:tr>
        <w:trPr/>
        <w:tc>
          <w:tcPr>
            <w:tcW w:w="2943" w:type="dxa"/>
            <w:tcBorders/>
            <w:vAlign w:val="center"/>
          </w:tcPr>
          <w:p>
            <w:pPr>
              <w:pStyle w:val="TableContents"/>
              <w:bidi w:val="0"/>
              <w:spacing w:before="0" w:after="283"/>
              <w:jc w:val="left"/>
              <w:rPr/>
            </w:pPr>
            <w:r>
              <w:rPr/>
              <w:t xml:space="preserve">1982 </w:t>
            </w:r>
          </w:p>
        </w:tc>
        <w:tc>
          <w:tcPr>
            <w:tcW w:w="2487" w:type="dxa"/>
            <w:tcBorders/>
            <w:vAlign w:val="center"/>
          </w:tcPr>
          <w:p>
            <w:pPr>
              <w:pStyle w:val="TableHeading"/>
              <w:suppressLineNumbers/>
              <w:bidi w:val="0"/>
              <w:spacing w:before="0" w:after="283"/>
              <w:jc w:val="center"/>
              <w:rPr/>
            </w:pPr>
            <w:r>
              <w:rPr/>
              <w:t xml:space="preserve">Bird, Larry Larry Bird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Boston Celtics (8) </w:t>
            </w:r>
          </w:p>
        </w:tc>
      </w:tr>
      <w:tr>
        <w:trPr/>
        <w:tc>
          <w:tcPr>
            <w:tcW w:w="2943"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Heading"/>
              <w:suppressLineNumbers/>
              <w:bidi w:val="0"/>
              <w:spacing w:before="0" w:after="283"/>
              <w:jc w:val="center"/>
              <w:rPr/>
            </w:pPr>
            <w:r>
              <w:rPr/>
              <w:t xml:space="preserve">Erving, Julius Julius Erving * (2)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76ers (3) </w:t>
            </w:r>
          </w:p>
        </w:tc>
      </w:tr>
      <w:tr>
        <w:trPr/>
        <w:tc>
          <w:tcPr>
            <w:tcW w:w="2943" w:type="dxa"/>
            <w:tcBorders/>
            <w:vAlign w:val="center"/>
          </w:tcPr>
          <w:p>
            <w:pPr>
              <w:pStyle w:val="TableContents"/>
              <w:bidi w:val="0"/>
              <w:spacing w:before="0" w:after="283"/>
              <w:jc w:val="left"/>
              <w:rPr/>
            </w:pPr>
            <w:r>
              <w:rPr/>
              <w:t xml:space="preserve">1984 </w:t>
            </w:r>
          </w:p>
        </w:tc>
        <w:tc>
          <w:tcPr>
            <w:tcW w:w="2487" w:type="dxa"/>
            <w:tcBorders/>
            <w:vAlign w:val="center"/>
          </w:tcPr>
          <w:p>
            <w:pPr>
              <w:pStyle w:val="TableHeading"/>
              <w:suppressLineNumbers/>
              <w:bidi w:val="0"/>
              <w:spacing w:before="0" w:after="283"/>
              <w:jc w:val="center"/>
              <w:rPr/>
            </w:pPr>
            <w:r>
              <w:rPr/>
              <w:t xml:space="preserve">Thomas, Isiah Isiah Thomas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Detroit Pistons (2) </w:t>
            </w:r>
          </w:p>
        </w:tc>
      </w:tr>
      <w:tr>
        <w:trPr/>
        <w:tc>
          <w:tcPr>
            <w:tcW w:w="2943" w:type="dxa"/>
            <w:tcBorders/>
            <w:vAlign w:val="center"/>
          </w:tcPr>
          <w:p>
            <w:pPr>
              <w:pStyle w:val="TableContents"/>
              <w:bidi w:val="0"/>
              <w:spacing w:before="0" w:after="283"/>
              <w:jc w:val="left"/>
              <w:rPr/>
            </w:pPr>
            <w:r>
              <w:rPr/>
              <w:t xml:space="preserve">1985 </w:t>
            </w:r>
          </w:p>
        </w:tc>
        <w:tc>
          <w:tcPr>
            <w:tcW w:w="2487" w:type="dxa"/>
            <w:tcBorders/>
            <w:vAlign w:val="center"/>
          </w:tcPr>
          <w:p>
            <w:pPr>
              <w:pStyle w:val="TableHeading"/>
              <w:suppressLineNumbers/>
              <w:bidi w:val="0"/>
              <w:spacing w:before="0" w:after="283"/>
              <w:jc w:val="center"/>
              <w:rPr/>
            </w:pPr>
            <w:r>
              <w:rPr/>
              <w:t xml:space="preserve">Sampson, Ralph Ralph Sampson * </w:t>
            </w:r>
          </w:p>
        </w:tc>
        <w:tc>
          <w:tcPr>
            <w:tcW w:w="1270" w:type="dxa"/>
            <w:tcBorders/>
            <w:vAlign w:val="center"/>
          </w:tcPr>
          <w:p>
            <w:pPr>
              <w:pStyle w:val="TableContents"/>
              <w:bidi w:val="0"/>
              <w:spacing w:before="0" w:after="283"/>
              <w:jc w:val="left"/>
              <w:rPr/>
            </w:pPr>
            <w:r>
              <w:rPr/>
              <w:t xml:space="preserve">Keskusta / hyökkääjä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Houston Rockets </w:t>
            </w:r>
          </w:p>
        </w:tc>
      </w:tr>
      <w:tr>
        <w:trPr/>
        <w:tc>
          <w:tcPr>
            <w:tcW w:w="2943" w:type="dxa"/>
            <w:tcBorders/>
            <w:vAlign w:val="center"/>
          </w:tcPr>
          <w:p>
            <w:pPr>
              <w:pStyle w:val="TableContents"/>
              <w:bidi w:val="0"/>
              <w:spacing w:before="0" w:after="283"/>
              <w:jc w:val="left"/>
              <w:rPr/>
            </w:pPr>
            <w:r>
              <w:rPr/>
              <w:t xml:space="preserve">1986 </w:t>
            </w:r>
          </w:p>
        </w:tc>
        <w:tc>
          <w:tcPr>
            <w:tcW w:w="2487" w:type="dxa"/>
            <w:tcBorders/>
            <w:vAlign w:val="center"/>
          </w:tcPr>
          <w:p>
            <w:pPr>
              <w:pStyle w:val="TableHeading"/>
              <w:suppressLineNumbers/>
              <w:bidi w:val="0"/>
              <w:spacing w:before="0" w:after="283"/>
              <w:jc w:val="center"/>
              <w:rPr/>
            </w:pPr>
            <w:r>
              <w:rPr/>
              <w:t xml:space="preserve">Thomas, Isiah Isiah Thomas *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Detroit Pistons (3) </w:t>
            </w:r>
          </w:p>
        </w:tc>
      </w:tr>
      <w:tr>
        <w:trPr/>
        <w:tc>
          <w:tcPr>
            <w:tcW w:w="2943"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Heading"/>
              <w:suppressLineNumbers/>
              <w:bidi w:val="0"/>
              <w:spacing w:before="0" w:after="283"/>
              <w:jc w:val="center"/>
              <w:rPr/>
            </w:pPr>
            <w:r>
              <w:rPr/>
              <w:t xml:space="preserve">Chambers, Tom Tom Chambers </w:t>
            </w:r>
          </w:p>
        </w:tc>
        <w:tc>
          <w:tcPr>
            <w:tcW w:w="1270" w:type="dxa"/>
            <w:tcBorders/>
            <w:vAlign w:val="center"/>
          </w:tcPr>
          <w:p>
            <w:pPr>
              <w:pStyle w:val="TableContents"/>
              <w:bidi w:val="0"/>
              <w:spacing w:before="0" w:after="283"/>
              <w:jc w:val="left"/>
              <w:rPr/>
            </w:pPr>
            <w:r>
              <w:rPr/>
              <w:t xml:space="preserve">Hyökkääjä / keskikenttä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Seattle SuperSonics (2) </w:t>
            </w:r>
          </w:p>
        </w:tc>
      </w:tr>
      <w:tr>
        <w:trPr/>
        <w:tc>
          <w:tcPr>
            <w:tcW w:w="2943" w:type="dxa"/>
            <w:tcBorders/>
            <w:vAlign w:val="center"/>
          </w:tcPr>
          <w:p>
            <w:pPr>
              <w:pStyle w:val="TableContents"/>
              <w:bidi w:val="0"/>
              <w:spacing w:before="0" w:after="283"/>
              <w:jc w:val="left"/>
              <w:rPr/>
            </w:pPr>
            <w:r>
              <w:rPr/>
              <w:t xml:space="preserve">1988 </w:t>
            </w:r>
          </w:p>
        </w:tc>
        <w:tc>
          <w:tcPr>
            <w:tcW w:w="2487" w:type="dxa"/>
            <w:tcBorders/>
            <w:vAlign w:val="center"/>
          </w:tcPr>
          <w:p>
            <w:pPr>
              <w:pStyle w:val="TableHeading"/>
              <w:suppressLineNumbers/>
              <w:bidi w:val="0"/>
              <w:spacing w:before="0" w:after="283"/>
              <w:jc w:val="center"/>
              <w:rPr/>
            </w:pPr>
            <w:r>
              <w:rPr/>
              <w:t xml:space="preserve">Jordan, Michael Michael Jordan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Chicago Bulls </w:t>
            </w:r>
          </w:p>
        </w:tc>
      </w:tr>
      <w:tr>
        <w:trPr/>
        <w:tc>
          <w:tcPr>
            <w:tcW w:w="2943" w:type="dxa"/>
            <w:tcBorders/>
            <w:vAlign w:val="center"/>
          </w:tcPr>
          <w:p>
            <w:pPr>
              <w:pStyle w:val="TableContents"/>
              <w:bidi w:val="0"/>
              <w:spacing w:before="0" w:after="283"/>
              <w:jc w:val="left"/>
              <w:rPr/>
            </w:pPr>
            <w:r>
              <w:rPr/>
              <w:t xml:space="preserve">1989 </w:t>
            </w:r>
          </w:p>
        </w:tc>
        <w:tc>
          <w:tcPr>
            <w:tcW w:w="2487" w:type="dxa"/>
            <w:tcBorders/>
            <w:vAlign w:val="center"/>
          </w:tcPr>
          <w:p>
            <w:pPr>
              <w:pStyle w:val="TableHeading"/>
              <w:suppressLineNumbers/>
              <w:bidi w:val="0"/>
              <w:spacing w:before="0" w:after="283"/>
              <w:jc w:val="center"/>
              <w:rPr/>
            </w:pPr>
            <w:r>
              <w:rPr/>
              <w:t xml:space="preserve">Malone, Karl Karl Malone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Utah Jazz </w:t>
            </w:r>
          </w:p>
        </w:tc>
      </w:tr>
      <w:tr>
        <w:trPr/>
        <w:tc>
          <w:tcPr>
            <w:tcW w:w="2943" w:type="dxa"/>
            <w:tcBorders/>
            <w:vAlign w:val="center"/>
          </w:tcPr>
          <w:p>
            <w:pPr>
              <w:pStyle w:val="TableContents"/>
              <w:bidi w:val="0"/>
              <w:spacing w:before="0" w:after="283"/>
              <w:jc w:val="left"/>
              <w:rPr/>
            </w:pPr>
            <w:r>
              <w:rPr/>
              <w:t xml:space="preserve">1990 </w:t>
            </w:r>
          </w:p>
        </w:tc>
        <w:tc>
          <w:tcPr>
            <w:tcW w:w="2487" w:type="dxa"/>
            <w:tcBorders/>
            <w:vAlign w:val="center"/>
          </w:tcPr>
          <w:p>
            <w:pPr>
              <w:pStyle w:val="TableHeading"/>
              <w:suppressLineNumbers/>
              <w:bidi w:val="0"/>
              <w:spacing w:before="0" w:after="283"/>
              <w:jc w:val="center"/>
              <w:rPr/>
            </w:pPr>
            <w:r>
              <w:rPr/>
              <w:t xml:space="preserve">Johnson, Magic Magic Johnson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(4) </w:t>
            </w:r>
          </w:p>
        </w:tc>
      </w:tr>
      <w:tr>
        <w:trPr/>
        <w:tc>
          <w:tcPr>
            <w:tcW w:w="2943" w:type="dxa"/>
            <w:tcBorders/>
            <w:vAlign w:val="center"/>
          </w:tcPr>
          <w:p>
            <w:pPr>
              <w:pStyle w:val="TableContents"/>
              <w:bidi w:val="0"/>
              <w:spacing w:before="0" w:after="283"/>
              <w:jc w:val="left"/>
              <w:rPr/>
            </w:pPr>
            <w:r>
              <w:rPr/>
              <w:t xml:space="preserve">1991 </w:t>
            </w:r>
          </w:p>
        </w:tc>
        <w:tc>
          <w:tcPr>
            <w:tcW w:w="2487" w:type="dxa"/>
            <w:tcBorders/>
            <w:vAlign w:val="center"/>
          </w:tcPr>
          <w:p>
            <w:pPr>
              <w:pStyle w:val="TableHeading"/>
              <w:suppressLineNumbers/>
              <w:bidi w:val="0"/>
              <w:spacing w:before="0" w:after="283"/>
              <w:jc w:val="center"/>
              <w:rPr/>
            </w:pPr>
            <w:r>
              <w:rPr/>
              <w:t xml:space="preserve">Barkley, Charles Charles Barkley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76ers (4) </w:t>
            </w:r>
          </w:p>
        </w:tc>
      </w:tr>
      <w:tr>
        <w:trPr/>
        <w:tc>
          <w:tcPr>
            <w:tcW w:w="2943" w:type="dxa"/>
            <w:tcBorders/>
            <w:vAlign w:val="center"/>
          </w:tcPr>
          <w:p>
            <w:pPr>
              <w:pStyle w:val="TableContents"/>
              <w:bidi w:val="0"/>
              <w:spacing w:before="0" w:after="283"/>
              <w:jc w:val="left"/>
              <w:rPr/>
            </w:pPr>
            <w:r>
              <w:rPr/>
              <w:t xml:space="preserve">1992 </w:t>
            </w:r>
          </w:p>
        </w:tc>
        <w:tc>
          <w:tcPr>
            <w:tcW w:w="2487" w:type="dxa"/>
            <w:tcBorders/>
            <w:vAlign w:val="center"/>
          </w:tcPr>
          <w:p>
            <w:pPr>
              <w:pStyle w:val="TableHeading"/>
              <w:suppressLineNumbers/>
              <w:bidi w:val="0"/>
              <w:spacing w:before="0" w:after="283"/>
              <w:jc w:val="center"/>
              <w:rPr/>
            </w:pPr>
            <w:r>
              <w:rPr/>
              <w:t xml:space="preserve">Johnson, Magic Magic Johnson *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(5) </w:t>
            </w:r>
          </w:p>
        </w:tc>
      </w:tr>
      <w:tr>
        <w:trPr/>
        <w:tc>
          <w:tcPr>
            <w:tcW w:w="2943" w:type="dxa"/>
            <w:tcBorders/>
            <w:vAlign w:val="center"/>
          </w:tcPr>
          <w:p>
            <w:pPr>
              <w:pStyle w:val="TableContents"/>
              <w:bidi w:val="0"/>
              <w:spacing w:before="0" w:after="283"/>
              <w:jc w:val="left"/>
              <w:rPr/>
            </w:pPr>
            <w:r>
              <w:rPr/>
              <w:t xml:space="preserve">1993 </w:t>
            </w:r>
          </w:p>
        </w:tc>
        <w:tc>
          <w:tcPr>
            <w:tcW w:w="2487" w:type="dxa"/>
            <w:tcBorders/>
            <w:vAlign w:val="center"/>
          </w:tcPr>
          <w:p>
            <w:pPr>
              <w:pStyle w:val="TableHeading"/>
              <w:suppressLineNumbers/>
              <w:bidi w:val="0"/>
              <w:spacing w:before="0" w:after="283"/>
              <w:jc w:val="center"/>
              <w:rPr/>
            </w:pPr>
            <w:r>
              <w:rPr/>
              <w:t xml:space="preserve">Stockton, John John Stockton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Utah Jazz (2) </w:t>
            </w:r>
          </w:p>
        </w:tc>
      </w:tr>
      <w:tr>
        <w:trPr/>
        <w:tc>
          <w:tcPr>
            <w:tcW w:w="2943" w:type="dxa"/>
            <w:tcBorders/>
            <w:vAlign w:val="center"/>
          </w:tcPr>
          <w:p>
            <w:pPr>
              <w:pStyle w:val="TableHeading"/>
              <w:suppressLineNumbers/>
              <w:bidi w:val="0"/>
              <w:spacing w:before="0" w:after="283"/>
              <w:jc w:val="center"/>
              <w:rPr/>
            </w:pPr>
            <w:r>
              <w:rPr/>
              <w:t xml:space="preserve">Malone, Karl Karl Malone * (2) </w:t>
            </w:r>
          </w:p>
        </w:tc>
        <w:tc>
          <w:tcPr>
            <w:tcW w:w="2487" w:type="dxa"/>
            <w:tcBorders/>
            <w:vAlign w:val="center"/>
          </w:tcPr>
          <w:p>
            <w:pPr>
              <w:pStyle w:val="TableContents"/>
              <w:bidi w:val="0"/>
              <w:spacing w:before="0" w:after="283"/>
              <w:jc w:val="left"/>
              <w:rPr/>
            </w:pPr>
            <w:r>
              <w:rPr/>
              <w:t xml:space="preserve">Eteenpäin </w:t>
            </w:r>
          </w:p>
        </w:tc>
        <w:tc>
          <w:tcPr>
            <w:tcW w:w="1270" w:type="dxa"/>
            <w:tcBorders/>
            <w:vAlign w:val="center"/>
          </w:tcPr>
          <w:p>
            <w:pPr>
              <w:pStyle w:val="TableContents"/>
              <w:bidi w:val="0"/>
              <w:spacing w:before="0" w:after="283"/>
              <w:jc w:val="left"/>
              <w:rPr/>
            </w:pPr>
            <w:r>
              <w:rPr/>
              <w:t xml:space="preserve">Yhdysvallat </w:t>
            </w:r>
          </w:p>
        </w:tc>
        <w:tc>
          <w:tcPr>
            <w:tcW w:w="1564" w:type="dxa"/>
            <w:tcBorders/>
            <w:vAlign w:val="center"/>
          </w:tcPr>
          <w:p>
            <w:pPr>
              <w:pStyle w:val="TableContents"/>
              <w:bidi w:val="0"/>
              <w:spacing w:before="0" w:after="283"/>
              <w:jc w:val="left"/>
              <w:rPr/>
            </w:pPr>
            <w:r>
              <w:rPr/>
              <w:t xml:space="preserve">Utah Jazz (3) </w:t>
            </w:r>
          </w:p>
        </w:tc>
        <w:tc>
          <w:tcPr>
            <w:tcW w:w="1941"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Contents"/>
              <w:bidi w:val="0"/>
              <w:spacing w:before="0" w:after="283"/>
              <w:jc w:val="left"/>
              <w:rPr/>
            </w:pPr>
            <w:r>
              <w:rPr/>
              <w:t xml:space="preserve">1994 </w:t>
            </w:r>
          </w:p>
        </w:tc>
        <w:tc>
          <w:tcPr>
            <w:tcW w:w="2487" w:type="dxa"/>
            <w:tcBorders/>
            <w:vAlign w:val="center"/>
          </w:tcPr>
          <w:p>
            <w:pPr>
              <w:pStyle w:val="TableHeading"/>
              <w:suppressLineNumbers/>
              <w:bidi w:val="0"/>
              <w:spacing w:before="0" w:after="283"/>
              <w:jc w:val="center"/>
              <w:rPr/>
            </w:pPr>
            <w:r>
              <w:rPr/>
              <w:t xml:space="preserve">Pippen, Scottie Scottie Pippen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Chicago Bulls (2) </w:t>
            </w:r>
          </w:p>
        </w:tc>
      </w:tr>
      <w:tr>
        <w:trPr/>
        <w:tc>
          <w:tcPr>
            <w:tcW w:w="2943" w:type="dxa"/>
            <w:tcBorders/>
            <w:vAlign w:val="center"/>
          </w:tcPr>
          <w:p>
            <w:pPr>
              <w:pStyle w:val="TableContents"/>
              <w:bidi w:val="0"/>
              <w:spacing w:before="0" w:after="283"/>
              <w:jc w:val="left"/>
              <w:rPr/>
            </w:pPr>
            <w:r>
              <w:rPr/>
              <w:t xml:space="preserve">1995 </w:t>
            </w:r>
          </w:p>
        </w:tc>
        <w:tc>
          <w:tcPr>
            <w:tcW w:w="2487" w:type="dxa"/>
            <w:tcBorders/>
            <w:vAlign w:val="center"/>
          </w:tcPr>
          <w:p>
            <w:pPr>
              <w:pStyle w:val="TableHeading"/>
              <w:suppressLineNumbers/>
              <w:bidi w:val="0"/>
              <w:spacing w:before="0" w:after="283"/>
              <w:jc w:val="center"/>
              <w:rPr/>
            </w:pPr>
            <w:r>
              <w:rPr/>
              <w:t xml:space="preserve">Richmond, Mitch Mitch Richmond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Sacramento Kings (6) </w:t>
            </w:r>
          </w:p>
        </w:tc>
      </w:tr>
      <w:tr>
        <w:trPr/>
        <w:tc>
          <w:tcPr>
            <w:tcW w:w="2943"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Heading"/>
              <w:suppressLineNumbers/>
              <w:bidi w:val="0"/>
              <w:spacing w:before="0" w:after="283"/>
              <w:jc w:val="center"/>
              <w:rPr/>
            </w:pPr>
            <w:r>
              <w:rPr/>
              <w:t xml:space="preserve">Jordan, Michael Michael Jordan *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Chicago Bulls (3) </w:t>
            </w:r>
          </w:p>
        </w:tc>
      </w:tr>
      <w:tr>
        <w:trPr/>
        <w:tc>
          <w:tcPr>
            <w:tcW w:w="2943" w:type="dxa"/>
            <w:tcBorders/>
            <w:vAlign w:val="center"/>
          </w:tcPr>
          <w:p>
            <w:pPr>
              <w:pStyle w:val="TableContents"/>
              <w:bidi w:val="0"/>
              <w:spacing w:before="0" w:after="283"/>
              <w:jc w:val="left"/>
              <w:rPr/>
            </w:pPr>
            <w:r>
              <w:rPr/>
              <w:t xml:space="preserve">1997 </w:t>
            </w:r>
          </w:p>
        </w:tc>
        <w:tc>
          <w:tcPr>
            <w:tcW w:w="2487" w:type="dxa"/>
            <w:tcBorders/>
            <w:vAlign w:val="center"/>
          </w:tcPr>
          <w:p>
            <w:pPr>
              <w:pStyle w:val="TableHeading"/>
              <w:suppressLineNumbers/>
              <w:bidi w:val="0"/>
              <w:spacing w:before="0" w:after="283"/>
              <w:jc w:val="center"/>
              <w:rPr/>
            </w:pPr>
            <w:r>
              <w:rPr/>
              <w:t xml:space="preserve">Rice, Glen Glen Rice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Charlotte Hornets </w:t>
            </w:r>
          </w:p>
        </w:tc>
      </w:tr>
      <w:tr>
        <w:trPr/>
        <w:tc>
          <w:tcPr>
            <w:tcW w:w="2943" w:type="dxa"/>
            <w:tcBorders/>
            <w:vAlign w:val="center"/>
          </w:tcPr>
          <w:p>
            <w:pPr>
              <w:pStyle w:val="TableContents"/>
              <w:bidi w:val="0"/>
              <w:spacing w:before="0" w:after="283"/>
              <w:jc w:val="left"/>
              <w:rPr/>
            </w:pPr>
            <w:r>
              <w:rPr/>
              <w:t xml:space="preserve">1998 </w:t>
            </w:r>
          </w:p>
        </w:tc>
        <w:tc>
          <w:tcPr>
            <w:tcW w:w="2487" w:type="dxa"/>
            <w:tcBorders/>
            <w:vAlign w:val="center"/>
          </w:tcPr>
          <w:p>
            <w:pPr>
              <w:pStyle w:val="TableHeading"/>
              <w:suppressLineNumbers/>
              <w:bidi w:val="0"/>
              <w:spacing w:before="0" w:after="283"/>
              <w:jc w:val="center"/>
              <w:rPr/>
            </w:pPr>
            <w:r>
              <w:rPr/>
              <w:t xml:space="preserve">Jordan, Michael Michael Jordan * (3)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Chicago Bulls (4) </w:t>
            </w:r>
          </w:p>
        </w:tc>
      </w:tr>
      <w:tr>
        <w:trPr/>
        <w:tc>
          <w:tcPr>
            <w:tcW w:w="2943" w:type="dxa"/>
            <w:tcBorders/>
            <w:vAlign w:val="center"/>
          </w:tcPr>
          <w:p>
            <w:pPr>
              <w:pStyle w:val="TableContents"/>
              <w:bidi w:val="0"/>
              <w:spacing w:before="0" w:after="283"/>
              <w:jc w:val="left"/>
              <w:rPr/>
            </w:pPr>
            <w:r>
              <w:rPr/>
              <w:t xml:space="preserve">1999 Ei myönnetty, koska peli peruttiin liigan työsulun vuoksi. </w:t>
            </w:r>
          </w:p>
        </w:tc>
        <w:tc>
          <w:tcPr>
            <w:tcW w:w="7262" w:type="dxa"/>
            <w:gridSpan w:val="4"/>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Contents"/>
              <w:bidi w:val="0"/>
              <w:spacing w:before="0" w:after="283"/>
              <w:jc w:val="left"/>
              <w:rPr/>
            </w:pPr>
            <w:r>
              <w:rPr/>
              <w:t xml:space="preserve">2000 </w:t>
            </w:r>
          </w:p>
        </w:tc>
        <w:tc>
          <w:tcPr>
            <w:tcW w:w="2487" w:type="dxa"/>
            <w:tcBorders/>
            <w:vAlign w:val="center"/>
          </w:tcPr>
          <w:p>
            <w:pPr>
              <w:pStyle w:val="TableHeading"/>
              <w:suppressLineNumbers/>
              <w:bidi w:val="0"/>
              <w:spacing w:before="0" w:after="283"/>
              <w:jc w:val="center"/>
              <w:rPr/>
            </w:pPr>
            <w:r>
              <w:rPr/>
              <w:t xml:space="preserve">O'Neal, Shaquille Shaquille O'Neal * </w:t>
            </w:r>
          </w:p>
        </w:tc>
        <w:tc>
          <w:tcPr>
            <w:tcW w:w="1270" w:type="dxa"/>
            <w:tcBorders/>
            <w:vAlign w:val="center"/>
          </w:tcPr>
          <w:p>
            <w:pPr>
              <w:pStyle w:val="TableContents"/>
              <w:bidi w:val="0"/>
              <w:spacing w:before="0" w:after="283"/>
              <w:jc w:val="left"/>
              <w:rPr/>
            </w:pPr>
            <w:r>
              <w:rPr/>
              <w:t xml:space="preserve">Keskusta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(6) </w:t>
            </w:r>
          </w:p>
        </w:tc>
      </w:tr>
      <w:tr>
        <w:trPr/>
        <w:tc>
          <w:tcPr>
            <w:tcW w:w="2943" w:type="dxa"/>
            <w:tcBorders/>
            <w:vAlign w:val="center"/>
          </w:tcPr>
          <w:p>
            <w:pPr>
              <w:pStyle w:val="TableContents"/>
              <w:bidi w:val="0"/>
              <w:spacing w:before="0" w:after="283"/>
              <w:jc w:val="left"/>
              <w:rPr/>
            </w:pPr>
            <w:r>
              <w:rPr/>
              <w:t xml:space="preserve">Duncan, Tim Tim Duncan </w:t>
            </w:r>
          </w:p>
        </w:tc>
        <w:tc>
          <w:tcPr>
            <w:tcW w:w="2487" w:type="dxa"/>
            <w:tcBorders/>
            <w:vAlign w:val="center"/>
          </w:tcPr>
          <w:p>
            <w:pPr>
              <w:pStyle w:val="TableContents"/>
              <w:bidi w:val="0"/>
              <w:spacing w:before="0" w:after="283"/>
              <w:jc w:val="left"/>
              <w:rPr/>
            </w:pPr>
            <w:r>
              <w:rPr/>
              <w:t xml:space="preserve">Hyökkääjä / keskikenttä </w:t>
            </w:r>
          </w:p>
        </w:tc>
        <w:tc>
          <w:tcPr>
            <w:tcW w:w="1270" w:type="dxa"/>
            <w:tcBorders/>
            <w:vAlign w:val="center"/>
          </w:tcPr>
          <w:p>
            <w:pPr>
              <w:pStyle w:val="TableContents"/>
              <w:bidi w:val="0"/>
              <w:spacing w:before="0" w:after="283"/>
              <w:jc w:val="left"/>
              <w:rPr/>
            </w:pPr>
            <w:r>
              <w:rPr/>
              <w:t xml:space="preserve">Yhdysvallat </w:t>
            </w:r>
          </w:p>
        </w:tc>
        <w:tc>
          <w:tcPr>
            <w:tcW w:w="1564" w:type="dxa"/>
            <w:tcBorders/>
            <w:vAlign w:val="center"/>
          </w:tcPr>
          <w:p>
            <w:pPr>
              <w:pStyle w:val="TableContents"/>
              <w:bidi w:val="0"/>
              <w:spacing w:before="0" w:after="283"/>
              <w:jc w:val="left"/>
              <w:rPr/>
            </w:pPr>
            <w:r>
              <w:rPr/>
              <w:t xml:space="preserve">San Antonio Spurs (2) </w:t>
            </w:r>
          </w:p>
        </w:tc>
        <w:tc>
          <w:tcPr>
            <w:tcW w:w="1941"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Contents"/>
              <w:bidi w:val="0"/>
              <w:spacing w:before="0" w:after="283"/>
              <w:jc w:val="left"/>
              <w:rPr/>
            </w:pPr>
            <w:r>
              <w:rPr/>
              <w:t xml:space="preserve">2001 </w:t>
            </w:r>
          </w:p>
        </w:tc>
        <w:tc>
          <w:tcPr>
            <w:tcW w:w="2487" w:type="dxa"/>
            <w:tcBorders/>
            <w:vAlign w:val="center"/>
          </w:tcPr>
          <w:p>
            <w:pPr>
              <w:pStyle w:val="TableHeading"/>
              <w:suppressLineNumbers/>
              <w:bidi w:val="0"/>
              <w:spacing w:before="0" w:after="283"/>
              <w:jc w:val="center"/>
              <w:rPr/>
            </w:pPr>
            <w:r>
              <w:rPr/>
              <w:t xml:space="preserve">Iverson, Allen Allen Allen Iverson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76ers (5) </w:t>
            </w:r>
          </w:p>
        </w:tc>
      </w:tr>
      <w:tr>
        <w:trPr/>
        <w:tc>
          <w:tcPr>
            <w:tcW w:w="2943" w:type="dxa"/>
            <w:tcBorders/>
            <w:vAlign w:val="center"/>
          </w:tcPr>
          <w:p>
            <w:pPr>
              <w:pStyle w:val="TableContents"/>
              <w:bidi w:val="0"/>
              <w:spacing w:before="0" w:after="283"/>
              <w:jc w:val="left"/>
              <w:rPr/>
            </w:pPr>
            <w:r>
              <w:rPr/>
              <w:t xml:space="preserve">2002 </w:t>
            </w:r>
          </w:p>
        </w:tc>
        <w:tc>
          <w:tcPr>
            <w:tcW w:w="2487" w:type="dxa"/>
            <w:tcBorders/>
            <w:vAlign w:val="center"/>
          </w:tcPr>
          <w:p>
            <w:pPr>
              <w:pStyle w:val="TableHeading"/>
              <w:suppressLineNumbers/>
              <w:bidi w:val="0"/>
              <w:spacing w:before="0" w:after="283"/>
              <w:jc w:val="center"/>
              <w:rPr/>
            </w:pPr>
            <w:r>
              <w:rPr/>
              <w:t xml:space="preserve">Bryant, Kobe Kobe Bryant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(7) </w:t>
            </w:r>
          </w:p>
        </w:tc>
      </w:tr>
      <w:tr>
        <w:trPr/>
        <w:tc>
          <w:tcPr>
            <w:tcW w:w="2943" w:type="dxa"/>
            <w:tcBorders/>
            <w:vAlign w:val="center"/>
          </w:tcPr>
          <w:p>
            <w:pPr>
              <w:pStyle w:val="TableContents"/>
              <w:bidi w:val="0"/>
              <w:spacing w:before="0" w:after="283"/>
              <w:jc w:val="left"/>
              <w:rPr/>
            </w:pPr>
            <w:r>
              <w:rPr/>
              <w:t xml:space="preserve">2003 </w:t>
            </w:r>
          </w:p>
        </w:tc>
        <w:tc>
          <w:tcPr>
            <w:tcW w:w="2487" w:type="dxa"/>
            <w:tcBorders/>
            <w:vAlign w:val="center"/>
          </w:tcPr>
          <w:p>
            <w:pPr>
              <w:pStyle w:val="TableHeading"/>
              <w:suppressLineNumbers/>
              <w:bidi w:val="0"/>
              <w:spacing w:before="0" w:after="283"/>
              <w:jc w:val="center"/>
              <w:rPr/>
            </w:pPr>
            <w:r>
              <w:rPr/>
              <w:t xml:space="preserve">Garnett, Kevin Kevin Garnett </w:t>
            </w:r>
          </w:p>
        </w:tc>
        <w:tc>
          <w:tcPr>
            <w:tcW w:w="1270" w:type="dxa"/>
            <w:tcBorders/>
            <w:vAlign w:val="center"/>
          </w:tcPr>
          <w:p>
            <w:pPr>
              <w:pStyle w:val="TableContents"/>
              <w:bidi w:val="0"/>
              <w:spacing w:before="0" w:after="283"/>
              <w:jc w:val="left"/>
              <w:rPr/>
            </w:pPr>
            <w:r>
              <w:rPr/>
              <w:t xml:space="preserve">Hyökkääjä / keskikenttä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Minnesota Timberwolves </w:t>
            </w:r>
          </w:p>
        </w:tc>
      </w:tr>
      <w:tr>
        <w:trPr/>
        <w:tc>
          <w:tcPr>
            <w:tcW w:w="2943"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Heading"/>
              <w:suppressLineNumbers/>
              <w:bidi w:val="0"/>
              <w:spacing w:before="0" w:after="283"/>
              <w:jc w:val="center"/>
              <w:rPr/>
            </w:pPr>
            <w:r>
              <w:rPr/>
              <w:t xml:space="preserve">O'Neal, Shaquille Shaquille O'Neal * (2) </w:t>
            </w:r>
          </w:p>
        </w:tc>
        <w:tc>
          <w:tcPr>
            <w:tcW w:w="1270" w:type="dxa"/>
            <w:tcBorders/>
            <w:vAlign w:val="center"/>
          </w:tcPr>
          <w:p>
            <w:pPr>
              <w:pStyle w:val="TableContents"/>
              <w:bidi w:val="0"/>
              <w:spacing w:before="0" w:after="283"/>
              <w:jc w:val="left"/>
              <w:rPr/>
            </w:pPr>
            <w:r>
              <w:rPr/>
              <w:t xml:space="preserve">Keskusta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(8) </w:t>
            </w:r>
          </w:p>
        </w:tc>
      </w:tr>
      <w:tr>
        <w:trPr/>
        <w:tc>
          <w:tcPr>
            <w:tcW w:w="2943" w:type="dxa"/>
            <w:tcBorders/>
            <w:vAlign w:val="center"/>
          </w:tcPr>
          <w:p>
            <w:pPr>
              <w:pStyle w:val="TableContents"/>
              <w:bidi w:val="0"/>
              <w:spacing w:before="0" w:after="283"/>
              <w:jc w:val="left"/>
              <w:rPr/>
            </w:pPr>
            <w:r>
              <w:rPr/>
              <w:t xml:space="preserve">2005 </w:t>
            </w:r>
          </w:p>
        </w:tc>
        <w:tc>
          <w:tcPr>
            <w:tcW w:w="2487" w:type="dxa"/>
            <w:tcBorders/>
            <w:vAlign w:val="center"/>
          </w:tcPr>
          <w:p>
            <w:pPr>
              <w:pStyle w:val="TableHeading"/>
              <w:suppressLineNumbers/>
              <w:bidi w:val="0"/>
              <w:spacing w:before="0" w:after="283"/>
              <w:jc w:val="center"/>
              <w:rPr/>
            </w:pPr>
            <w:r>
              <w:rPr/>
              <w:t xml:space="preserve">Iverson, Allen Allen Allen Iverson *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Philadelphia 76ers (6) </w:t>
            </w:r>
          </w:p>
        </w:tc>
      </w:tr>
      <w:tr>
        <w:trPr/>
        <w:tc>
          <w:tcPr>
            <w:tcW w:w="2943" w:type="dxa"/>
            <w:tcBorders/>
            <w:vAlign w:val="center"/>
          </w:tcPr>
          <w:p>
            <w:pPr>
              <w:pStyle w:val="TableContents"/>
              <w:bidi w:val="0"/>
              <w:spacing w:before="0" w:after="283"/>
              <w:jc w:val="left"/>
              <w:rPr/>
            </w:pPr>
            <w:r>
              <w:rPr/>
              <w:t xml:space="preserve">2006 </w:t>
            </w:r>
          </w:p>
        </w:tc>
        <w:tc>
          <w:tcPr>
            <w:tcW w:w="2487" w:type="dxa"/>
            <w:tcBorders/>
            <w:vAlign w:val="center"/>
          </w:tcPr>
          <w:p>
            <w:pPr>
              <w:pStyle w:val="TableHeading"/>
              <w:suppressLineNumbers/>
              <w:bidi w:val="0"/>
              <w:spacing w:before="0" w:after="283"/>
              <w:jc w:val="center"/>
              <w:rPr/>
            </w:pPr>
            <w:r>
              <w:rPr/>
              <w:t xml:space="preserve">James, LeBron LeBron James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Cleveland Cavaliers </w:t>
            </w:r>
          </w:p>
        </w:tc>
      </w:tr>
      <w:tr>
        <w:trPr/>
        <w:tc>
          <w:tcPr>
            <w:tcW w:w="2943" w:type="dxa"/>
            <w:tcBorders/>
            <w:vAlign w:val="center"/>
          </w:tcPr>
          <w:p>
            <w:pPr>
              <w:pStyle w:val="TableContents"/>
              <w:bidi w:val="0"/>
              <w:spacing w:before="0" w:after="283"/>
              <w:jc w:val="left"/>
              <w:rPr/>
            </w:pPr>
            <w:r>
              <w:rPr/>
              <w:t xml:space="preserve">2007 </w:t>
            </w:r>
          </w:p>
        </w:tc>
        <w:tc>
          <w:tcPr>
            <w:tcW w:w="2487" w:type="dxa"/>
            <w:tcBorders/>
            <w:vAlign w:val="center"/>
          </w:tcPr>
          <w:p>
            <w:pPr>
              <w:pStyle w:val="TableHeading"/>
              <w:suppressLineNumbers/>
              <w:bidi w:val="0"/>
              <w:spacing w:before="0" w:after="283"/>
              <w:jc w:val="center"/>
              <w:rPr/>
            </w:pPr>
            <w:r>
              <w:rPr/>
              <w:t xml:space="preserve">Bryant, Kobe Kobe Bryant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(9) </w:t>
            </w:r>
          </w:p>
        </w:tc>
      </w:tr>
      <w:tr>
        <w:trPr/>
        <w:tc>
          <w:tcPr>
            <w:tcW w:w="2943" w:type="dxa"/>
            <w:tcBorders/>
            <w:vAlign w:val="center"/>
          </w:tcPr>
          <w:p>
            <w:pPr>
              <w:pStyle w:val="TableContents"/>
              <w:bidi w:val="0"/>
              <w:spacing w:before="0" w:after="283"/>
              <w:jc w:val="left"/>
              <w:rPr/>
            </w:pPr>
            <w:r>
              <w:rPr/>
              <w:t xml:space="preserve">2008 </w:t>
            </w:r>
          </w:p>
        </w:tc>
        <w:tc>
          <w:tcPr>
            <w:tcW w:w="2487" w:type="dxa"/>
            <w:tcBorders/>
            <w:vAlign w:val="center"/>
          </w:tcPr>
          <w:p>
            <w:pPr>
              <w:pStyle w:val="TableHeading"/>
              <w:suppressLineNumbers/>
              <w:bidi w:val="0"/>
              <w:spacing w:before="0" w:after="283"/>
              <w:jc w:val="center"/>
              <w:rPr/>
            </w:pPr>
            <w:r>
              <w:rPr/>
              <w:t xml:space="preserve">James, LeBron LeBron James ^ (2)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Cleveland Cavaliers (2) </w:t>
            </w:r>
          </w:p>
        </w:tc>
      </w:tr>
      <w:tr>
        <w:trPr/>
        <w:tc>
          <w:tcPr>
            <w:tcW w:w="2943" w:type="dxa"/>
            <w:tcBorders/>
            <w:vAlign w:val="center"/>
          </w:tcPr>
          <w:p>
            <w:pPr>
              <w:pStyle w:val="TableContents"/>
              <w:bidi w:val="0"/>
              <w:spacing w:before="0" w:after="283"/>
              <w:jc w:val="left"/>
              <w:rPr/>
            </w:pPr>
            <w:r>
              <w:rPr/>
              <w:t xml:space="preserve">2009 </w:t>
            </w:r>
          </w:p>
        </w:tc>
        <w:tc>
          <w:tcPr>
            <w:tcW w:w="2487" w:type="dxa"/>
            <w:tcBorders/>
            <w:vAlign w:val="center"/>
          </w:tcPr>
          <w:p>
            <w:pPr>
              <w:pStyle w:val="TableHeading"/>
              <w:suppressLineNumbers/>
              <w:bidi w:val="0"/>
              <w:spacing w:before="0" w:after="283"/>
              <w:jc w:val="center"/>
              <w:rPr/>
            </w:pPr>
            <w:r>
              <w:rPr/>
              <w:t xml:space="preserve">Bryant, Kobe Kobe Bryant (3)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(10) </w:t>
            </w:r>
          </w:p>
        </w:tc>
      </w:tr>
      <w:tr>
        <w:trPr/>
        <w:tc>
          <w:tcPr>
            <w:tcW w:w="2943" w:type="dxa"/>
            <w:tcBorders/>
            <w:vAlign w:val="center"/>
          </w:tcPr>
          <w:p>
            <w:pPr>
              <w:pStyle w:val="TableHeading"/>
              <w:suppressLineNumbers/>
              <w:bidi w:val="0"/>
              <w:spacing w:before="0" w:after="283"/>
              <w:jc w:val="center"/>
              <w:rPr/>
            </w:pPr>
            <w:r>
              <w:rPr/>
              <w:t xml:space="preserve">O'Neal, Shaquille Shaquille O'Neal * (3) </w:t>
            </w:r>
          </w:p>
        </w:tc>
        <w:tc>
          <w:tcPr>
            <w:tcW w:w="2487" w:type="dxa"/>
            <w:tcBorders/>
            <w:vAlign w:val="center"/>
          </w:tcPr>
          <w:p>
            <w:pPr>
              <w:pStyle w:val="TableContents"/>
              <w:bidi w:val="0"/>
              <w:spacing w:before="0" w:after="283"/>
              <w:jc w:val="left"/>
              <w:rPr/>
            </w:pPr>
            <w:r>
              <w:rPr/>
              <w:t xml:space="preserve">Keskusta </w:t>
            </w:r>
          </w:p>
        </w:tc>
        <w:tc>
          <w:tcPr>
            <w:tcW w:w="1270" w:type="dxa"/>
            <w:tcBorders/>
            <w:vAlign w:val="center"/>
          </w:tcPr>
          <w:p>
            <w:pPr>
              <w:pStyle w:val="TableContents"/>
              <w:bidi w:val="0"/>
              <w:spacing w:before="0" w:after="283"/>
              <w:jc w:val="left"/>
              <w:rPr/>
            </w:pPr>
            <w:r>
              <w:rPr/>
              <w:t xml:space="preserve">Yhdysvallat </w:t>
            </w:r>
          </w:p>
        </w:tc>
        <w:tc>
          <w:tcPr>
            <w:tcW w:w="1564" w:type="dxa"/>
            <w:tcBorders/>
            <w:vAlign w:val="center"/>
          </w:tcPr>
          <w:p>
            <w:pPr>
              <w:pStyle w:val="TableContents"/>
              <w:bidi w:val="0"/>
              <w:spacing w:before="0" w:after="283"/>
              <w:jc w:val="left"/>
              <w:rPr/>
            </w:pPr>
            <w:r>
              <w:rPr/>
              <w:t xml:space="preserve">Phoenix Suns </w:t>
            </w:r>
          </w:p>
        </w:tc>
        <w:tc>
          <w:tcPr>
            <w:tcW w:w="1941" w:type="dxa"/>
            <w:tcBorders/>
          </w:tcPr>
          <w:p>
            <w:pPr>
              <w:pStyle w:val="TableContents"/>
              <w:bidi w:val="0"/>
              <w:spacing w:before="0" w:after="283"/>
              <w:jc w:val="left"/>
              <w:rPr>
                <w:sz w:val="4"/>
                <w:szCs w:val="4"/>
              </w:rPr>
            </w:pPr>
            <w:r>
              <w:rPr>
                <w:sz w:val="4"/>
                <w:szCs w:val="4"/>
              </w:rPr>
            </w:r>
          </w:p>
        </w:tc>
      </w:tr>
      <w:tr>
        <w:trPr/>
        <w:tc>
          <w:tcPr>
            <w:tcW w:w="2943" w:type="dxa"/>
            <w:tcBorders/>
            <w:vAlign w:val="center"/>
          </w:tcPr>
          <w:p>
            <w:pPr>
              <w:pStyle w:val="TableContents"/>
              <w:bidi w:val="0"/>
              <w:spacing w:before="0" w:after="283"/>
              <w:jc w:val="left"/>
              <w:rPr>
                <w:sz w:val="4"/>
                <w:szCs w:val="4"/>
              </w:rPr>
            </w:pPr>
            <w:r>
              <w:rPr>
                <w:sz w:val="4"/>
                <w:szCs w:val="4"/>
              </w:rPr>
            </w:r>
          </w:p>
        </w:tc>
        <w:tc>
          <w:tcPr>
            <w:tcW w:w="2487" w:type="dxa"/>
            <w:tcBorders/>
            <w:vAlign w:val="center"/>
          </w:tcPr>
          <w:p>
            <w:pPr>
              <w:pStyle w:val="TableHeading"/>
              <w:suppressLineNumbers/>
              <w:bidi w:val="0"/>
              <w:spacing w:before="0" w:after="283"/>
              <w:jc w:val="center"/>
              <w:rPr/>
            </w:pPr>
            <w:r>
              <w:rPr/>
              <w:t xml:space="preserve">Wade, Dwyane Dwyane Wade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Miami Heat </w:t>
            </w:r>
          </w:p>
        </w:tc>
      </w:tr>
      <w:tr>
        <w:trPr/>
        <w:tc>
          <w:tcPr>
            <w:tcW w:w="2943" w:type="dxa"/>
            <w:tcBorders/>
            <w:vAlign w:val="center"/>
          </w:tcPr>
          <w:p>
            <w:pPr>
              <w:pStyle w:val="TableContents"/>
              <w:bidi w:val="0"/>
              <w:spacing w:before="0" w:after="283"/>
              <w:jc w:val="left"/>
              <w:rPr/>
            </w:pPr>
            <w:r>
              <w:rPr/>
              <w:t xml:space="preserve">2011 </w:t>
            </w:r>
          </w:p>
        </w:tc>
        <w:tc>
          <w:tcPr>
            <w:tcW w:w="2487" w:type="dxa"/>
            <w:tcBorders/>
            <w:vAlign w:val="center"/>
          </w:tcPr>
          <w:p>
            <w:pPr>
              <w:pStyle w:val="TableHeading"/>
              <w:suppressLineNumbers/>
              <w:bidi w:val="0"/>
              <w:spacing w:before="0" w:after="283"/>
              <w:jc w:val="center"/>
              <w:rPr/>
            </w:pPr>
            <w:r>
              <w:rPr/>
              <w:t xml:space="preserve">Bryant, Kobe Kobe Bryant (4)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Lakers (11) </w:t>
            </w:r>
          </w:p>
        </w:tc>
      </w:tr>
      <w:tr>
        <w:trPr/>
        <w:tc>
          <w:tcPr>
            <w:tcW w:w="2943" w:type="dxa"/>
            <w:tcBorders/>
            <w:vAlign w:val="center"/>
          </w:tcPr>
          <w:p>
            <w:pPr>
              <w:pStyle w:val="TableContents"/>
              <w:bidi w:val="0"/>
              <w:spacing w:before="0" w:after="283"/>
              <w:jc w:val="left"/>
              <w:rPr/>
            </w:pPr>
            <w:r>
              <w:rPr/>
              <w:t xml:space="preserve">2012 </w:t>
            </w:r>
          </w:p>
        </w:tc>
        <w:tc>
          <w:tcPr>
            <w:tcW w:w="2487" w:type="dxa"/>
            <w:tcBorders/>
            <w:vAlign w:val="center"/>
          </w:tcPr>
          <w:p>
            <w:pPr>
              <w:pStyle w:val="TableHeading"/>
              <w:suppressLineNumbers/>
              <w:bidi w:val="0"/>
              <w:spacing w:before="0" w:after="283"/>
              <w:jc w:val="center"/>
              <w:rPr/>
            </w:pPr>
            <w:r>
              <w:rPr/>
              <w:t xml:space="preserve">Durant, Kevin Kevin Durant ^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Oklahoma City Thunder (3) </w:t>
            </w:r>
          </w:p>
        </w:tc>
      </w:tr>
      <w:tr>
        <w:trPr/>
        <w:tc>
          <w:tcPr>
            <w:tcW w:w="2943" w:type="dxa"/>
            <w:tcBorders/>
            <w:vAlign w:val="center"/>
          </w:tcPr>
          <w:p>
            <w:pPr>
              <w:pStyle w:val="TableContents"/>
              <w:bidi w:val="0"/>
              <w:spacing w:before="0" w:after="283"/>
              <w:jc w:val="left"/>
              <w:rPr/>
            </w:pPr>
            <w:r>
              <w:rPr/>
              <w:t xml:space="preserve">2013 </w:t>
            </w:r>
          </w:p>
        </w:tc>
        <w:tc>
          <w:tcPr>
            <w:tcW w:w="2487" w:type="dxa"/>
            <w:tcBorders/>
            <w:vAlign w:val="center"/>
          </w:tcPr>
          <w:p>
            <w:pPr>
              <w:pStyle w:val="TableHeading"/>
              <w:suppressLineNumbers/>
              <w:bidi w:val="0"/>
              <w:spacing w:before="0" w:after="283"/>
              <w:jc w:val="center"/>
              <w:rPr/>
            </w:pPr>
            <w:r>
              <w:rPr/>
              <w:t xml:space="preserve">Paul, Chris Chris Paul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Los Angeles Clippers (2) </w:t>
            </w:r>
          </w:p>
        </w:tc>
      </w:tr>
      <w:tr>
        <w:trPr/>
        <w:tc>
          <w:tcPr>
            <w:tcW w:w="2943" w:type="dxa"/>
            <w:tcBorders/>
            <w:vAlign w:val="center"/>
          </w:tcPr>
          <w:p>
            <w:pPr>
              <w:pStyle w:val="TableContents"/>
              <w:bidi w:val="0"/>
              <w:spacing w:before="0" w:after="283"/>
              <w:jc w:val="left"/>
              <w:rPr/>
            </w:pPr>
            <w:r>
              <w:rPr/>
              <w:t xml:space="preserve">2014 </w:t>
            </w:r>
          </w:p>
        </w:tc>
        <w:tc>
          <w:tcPr>
            <w:tcW w:w="2487" w:type="dxa"/>
            <w:tcBorders/>
            <w:vAlign w:val="center"/>
          </w:tcPr>
          <w:p>
            <w:pPr>
              <w:pStyle w:val="TableHeading"/>
              <w:suppressLineNumbers/>
              <w:bidi w:val="0"/>
              <w:spacing w:before="0" w:after="283"/>
              <w:jc w:val="center"/>
              <w:rPr/>
            </w:pPr>
            <w:r>
              <w:rPr/>
              <w:t xml:space="preserve">Irving, Kyrie Kyrie Irving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Cleveland Cavaliers (3) </w:t>
            </w:r>
          </w:p>
        </w:tc>
      </w:tr>
      <w:tr>
        <w:trPr/>
        <w:tc>
          <w:tcPr>
            <w:tcW w:w="2943" w:type="dxa"/>
            <w:tcBorders/>
            <w:vAlign w:val="center"/>
          </w:tcPr>
          <w:p>
            <w:pPr>
              <w:pStyle w:val="TableContents"/>
              <w:bidi w:val="0"/>
              <w:spacing w:before="0" w:after="283"/>
              <w:jc w:val="left"/>
              <w:rPr/>
            </w:pPr>
            <w:r>
              <w:rPr/>
              <w:t xml:space="preserve">2015 </w:t>
            </w:r>
          </w:p>
        </w:tc>
        <w:tc>
          <w:tcPr>
            <w:tcW w:w="2487" w:type="dxa"/>
            <w:tcBorders/>
            <w:vAlign w:val="center"/>
          </w:tcPr>
          <w:p>
            <w:pPr>
              <w:pStyle w:val="TableHeading"/>
              <w:suppressLineNumbers/>
              <w:bidi w:val="0"/>
              <w:spacing w:before="0" w:after="283"/>
              <w:jc w:val="center"/>
              <w:rPr/>
            </w:pPr>
            <w:r>
              <w:rPr/>
              <w:t xml:space="preserve">Westbrook, Russell Russell Westbrook ^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Oklahoma City Thunder (4) </w:t>
            </w:r>
          </w:p>
        </w:tc>
      </w:tr>
      <w:tr>
        <w:trPr/>
        <w:tc>
          <w:tcPr>
            <w:tcW w:w="2943" w:type="dxa"/>
            <w:tcBorders/>
            <w:vAlign w:val="center"/>
          </w:tcPr>
          <w:p>
            <w:pPr>
              <w:pStyle w:val="TableContents"/>
              <w:bidi w:val="0"/>
              <w:spacing w:before="0" w:after="283"/>
              <w:jc w:val="left"/>
              <w:rPr/>
            </w:pPr>
            <w:r>
              <w:rPr/>
              <w:t xml:space="preserve">2016 </w:t>
            </w:r>
          </w:p>
        </w:tc>
        <w:tc>
          <w:tcPr>
            <w:tcW w:w="2487" w:type="dxa"/>
            <w:tcBorders/>
            <w:vAlign w:val="center"/>
          </w:tcPr>
          <w:p>
            <w:pPr>
              <w:pStyle w:val="TableHeading"/>
              <w:suppressLineNumbers/>
              <w:bidi w:val="0"/>
              <w:spacing w:before="0" w:after="283"/>
              <w:jc w:val="center"/>
              <w:rPr/>
            </w:pPr>
            <w:r>
              <w:rPr/>
              <w:t xml:space="preserve">Westbrook, Russell Russell Westbrook ^ (2) </w:t>
            </w:r>
          </w:p>
        </w:tc>
        <w:tc>
          <w:tcPr>
            <w:tcW w:w="1270" w:type="dxa"/>
            <w:tcBorders/>
            <w:vAlign w:val="center"/>
          </w:tcPr>
          <w:p>
            <w:pPr>
              <w:pStyle w:val="TableContents"/>
              <w:bidi w:val="0"/>
              <w:spacing w:before="0" w:after="283"/>
              <w:jc w:val="left"/>
              <w:rPr/>
            </w:pPr>
            <w:r>
              <w:rPr/>
              <w:t xml:space="preserve">Vartija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Oklahoma City Thunder (5) </w:t>
            </w:r>
          </w:p>
        </w:tc>
      </w:tr>
      <w:tr>
        <w:trPr/>
        <w:tc>
          <w:tcPr>
            <w:tcW w:w="2943" w:type="dxa"/>
            <w:tcBorders/>
            <w:vAlign w:val="center"/>
          </w:tcPr>
          <w:p>
            <w:pPr>
              <w:pStyle w:val="TableContents"/>
              <w:bidi w:val="0"/>
              <w:spacing w:before="0" w:after="283"/>
              <w:jc w:val="left"/>
              <w:rPr/>
            </w:pPr>
            <w:r>
              <w:rPr/>
              <w:t xml:space="preserve">2017 </w:t>
            </w:r>
          </w:p>
        </w:tc>
        <w:tc>
          <w:tcPr>
            <w:tcW w:w="2487" w:type="dxa"/>
            <w:tcBorders/>
            <w:vAlign w:val="center"/>
          </w:tcPr>
          <w:p>
            <w:pPr>
              <w:pStyle w:val="TableHeading"/>
              <w:suppressLineNumbers/>
              <w:bidi w:val="0"/>
              <w:spacing w:before="0" w:after="283"/>
              <w:jc w:val="center"/>
              <w:rPr/>
            </w:pPr>
            <w:r>
              <w:rPr/>
              <w:t xml:space="preserve">Davis, Anthony Anthony Davis ^ </w:t>
            </w:r>
          </w:p>
        </w:tc>
        <w:tc>
          <w:tcPr>
            <w:tcW w:w="1270" w:type="dxa"/>
            <w:tcBorders/>
            <w:vAlign w:val="center"/>
          </w:tcPr>
          <w:p>
            <w:pPr>
              <w:pStyle w:val="TableContents"/>
              <w:bidi w:val="0"/>
              <w:spacing w:before="0" w:after="283"/>
              <w:jc w:val="left"/>
              <w:rPr/>
            </w:pPr>
            <w:r>
              <w:rPr/>
              <w:t xml:space="preserve">Hyökkääjä / keskikenttä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New Orleans Pelicans </w:t>
            </w:r>
          </w:p>
        </w:tc>
      </w:tr>
      <w:tr>
        <w:trPr/>
        <w:tc>
          <w:tcPr>
            <w:tcW w:w="2943" w:type="dxa"/>
            <w:tcBorders/>
            <w:vAlign w:val="center"/>
          </w:tcPr>
          <w:p>
            <w:pPr>
              <w:pStyle w:val="TableContents"/>
              <w:bidi w:val="0"/>
              <w:spacing w:before="0" w:after="283"/>
              <w:jc w:val="left"/>
              <w:rPr/>
            </w:pPr>
            <w:r>
              <w:rPr/>
              <w:t xml:space="preserve">2018 </w:t>
            </w:r>
          </w:p>
        </w:tc>
        <w:tc>
          <w:tcPr>
            <w:tcW w:w="2487" w:type="dxa"/>
            <w:tcBorders/>
            <w:vAlign w:val="center"/>
          </w:tcPr>
          <w:p>
            <w:pPr>
              <w:pStyle w:val="TableHeading"/>
              <w:suppressLineNumbers/>
              <w:bidi w:val="0"/>
              <w:spacing w:before="0" w:after="283"/>
              <w:jc w:val="center"/>
              <w:rPr/>
            </w:pPr>
            <w:r>
              <w:rPr/>
              <w:t xml:space="preserve">James, LeBron </w:t>
            </w:r>
            <w:r>
              <w:rPr>
                <w:color w:val="A9A9A9"/>
              </w:rPr>
              <w:t xml:space="preserve">LeBron James</w:t>
            </w:r>
            <w:r>
              <w:rPr/>
              <w:t xml:space="preserve"> ^ (3) </w:t>
            </w:r>
          </w:p>
        </w:tc>
        <w:tc>
          <w:tcPr>
            <w:tcW w:w="1270" w:type="dxa"/>
            <w:tcBorders/>
            <w:vAlign w:val="center"/>
          </w:tcPr>
          <w:p>
            <w:pPr>
              <w:pStyle w:val="TableContents"/>
              <w:bidi w:val="0"/>
              <w:spacing w:before="0" w:after="283"/>
              <w:jc w:val="left"/>
              <w:rPr/>
            </w:pPr>
            <w:r>
              <w:rPr/>
              <w:t xml:space="preserve">Eteenpäin </w:t>
            </w:r>
          </w:p>
        </w:tc>
        <w:tc>
          <w:tcPr>
            <w:tcW w:w="1564" w:type="dxa"/>
            <w:tcBorders/>
            <w:vAlign w:val="center"/>
          </w:tcPr>
          <w:p>
            <w:pPr>
              <w:pStyle w:val="TableContents"/>
              <w:bidi w:val="0"/>
              <w:spacing w:before="0" w:after="283"/>
              <w:jc w:val="left"/>
              <w:rPr/>
            </w:pPr>
            <w:r>
              <w:rPr/>
              <w:t xml:space="preserve">Yhdysvallat </w:t>
            </w:r>
          </w:p>
        </w:tc>
        <w:tc>
          <w:tcPr>
            <w:tcW w:w="1941" w:type="dxa"/>
            <w:tcBorders/>
            <w:vAlign w:val="center"/>
          </w:tcPr>
          <w:p>
            <w:pPr>
              <w:pStyle w:val="TableContents"/>
              <w:bidi w:val="0"/>
              <w:spacing w:before="0" w:after="283"/>
              <w:jc w:val="left"/>
              <w:rPr/>
            </w:pPr>
            <w:r>
              <w:rPr/>
              <w:t xml:space="preserve">Cleveland Cavaliers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mvp nba all star-pelissä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mvp:n NBA:n All Star -pelissä?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NBA:n All-Star-pelin mvp:n?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Bob Pettit ja Kobe Bryant ovat ainoat pelaajat, jotka ovat voittaneet All-Star-pelin MVP-palkinnon </w:t>
      </w:r>
      <w:r>
        <w:rPr>
          <w:color w:val="A9A9A9"/>
        </w:rPr>
        <w:t xml:space="preserve">neljä </w:t>
      </w:r>
      <w:r>
        <w:rPr/>
        <w:t xml:space="preserve">kertaa. Oscar Robertson, Michael Jordan, Shaquille O'Neal ja LeBron James ovat kukin voittaneet palkinnon kolme kertaa, kun taas Bob Cousy, Julius Erving, Isiah Thomas, Magic Johnson, Karl Malone, Allen Iverson ja Russell Westbrook ovat kaikki voittaneet palkinnon kahdesti. Jamesin ensimmäinen All-Star MVP-palkinto vuonna 2006 teki hänestä nuorimman koskaan palkinnon voittaneen 21 vuoden ja 1 kuukauden ikäisenä. Vuoden 2014 All-Star-pelin MVP-palkinnon voittanut Kyrie Irving on toiseksi nuorin 21 vuoden ja 10 kuukauden ikäisenä. He ovat huomionarvoisia, sillä he ovat kaksi nuorinta palkinnon voittanutta, molemmat Cleveland Cavaliersin pelaajina. Neljässä pelissä voittajat ovat olleet yhteisiä - Elgin Baylor ja Pettit vuonna 1959, John Stockton ja Malone vuonna 1993, O'Neal ja Tim Duncan vuonna 2000 sekä O'Neal ja Bryant vuonna 2009. O'Nealista tuli All-Star-historian ensimmäinen pelaaja, joka on jakanut kaksi MVP-palkintoa, sekä ensimmäinen pelaaja, joka on voittanut palkinnon usean joukkueen kanssa. Los Angeles Lakersilla on ollut yksitoista voittajaa ja Boston Celticsillä kahdeksan. Yhdysvaltain Neitsytsaarilta kotoisin oleva Duncan ja australialainen Irving ovat ainoat voittajat, jotka eivät ole syntyneet Yhdysvalloissa. Sekä Duncan että Irving ovat Yhdysvaltain kansalaisia, mutta NBA pitää heitä ``kansainvälisinä'' pelaajina, koska he eivät ole syntyneet jossakin viidestäkymmenestä osavaltiosta tai Washington D.C.:ssä. Yksikään pelaaja, joka on kouluttautunut kokonaan Yhdysvaltojen ulkopuolella, ei ole voittanut palkintoa; Irving on asunut Yhdysvalloissa kaksivuotiaasta lähtien, ja Duncan pelasi yhdysvaltalaista yliopistokoripalloa Wake Forestissa.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kobe bryant on voittanut all star mvp:n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National Basketball Associationin All-Star-pelin arvokkain pelaaja (MVP) on National Basketball Associationin (NBA) vuosittainen palkinto, joka annetaan vuosittaisen All-Star-pelin parhaaksi äänestetylle pelaajalle (pelaajille). Palkinto otettiin käyttöön vuonna 1953, kun NBA:n toimihenkilöt päättivät nimetä MVP:n jokavuotiseen peliin. Liiga myös palkitsi uudelleen kahden edellisen All-Star-pelin pelaajat. Ed Macauley valittiin vuoden 1951 ja Paul Arizin vuoden 1952 MVP:ksi. Äänestyksen suorittaa tiedotusvälineiden jäsenistä koostuva raati, joka antaa äänensä pelin päätyttyä. Eniten ääniä saanut pelaaja (tai eniten ääniä saaneet pelaajat) tai tasapisteissä eniten ääniä saanut pelaaja (pelaajat) voittaa palkinnon. Vuonna 1999 All-Star-pelin MVP:tä ei valittu, koska peli peruttiin liigan työsulun vuoksi. Vuodesta 2018 lähtien viimeisin palkinnon saaja on </w:t>
      </w:r>
      <w:r>
        <w:rPr>
          <w:color w:val="A9A9A9"/>
        </w:rPr>
        <w:t xml:space="preserve">Cleveland Cavaliersin hyökkääjä </w:t>
      </w:r>
      <w:r>
        <w:rPr>
          <w:color w:val="DCDCDC"/>
        </w:rPr>
        <w:t xml:space="preserve">LeBron James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mvp 2018 nba all star game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mvp:n all star -pelissä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NBA:n All Star -pelin mvp:n?</w:t>
      </w:r>
    </w:p>
    <w:p>
      <w:pPr>
        <w:pStyle w:val="TextBody"/>
        <w:bidi w:val="0"/>
        <w:jc w:val="left"/>
        <w:rPr>
          <w:b/>
          <w:u w:val="single"/>
          <w:shd w:val="clear" w:fill="FFFF00"/>
        </w:rPr>
      </w:pPr>
      <w:r>
        <w:rPr>
          <w:b/>
          <w:u w:val="single"/>
          <w:shd w:val="clear" w:fill="FFFF00"/>
        </w:rPr>
        <w:t xml:space="preserve">Asiakirjan numero 10010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Gandhi julkaistiin Intiassa 30. marraskuuta 1982, Yhdistyneessä kuningaskunnassa 3. joulukuuta ja Yhdysvalloissa 10. joulukuuta 1982. Se </w:t>
      </w:r>
      <w:r>
        <w:rPr/>
        <w:t xml:space="preserve">oli ehdolla Oscar-palkinnon saajaksi yhdessätoista kategoriassa, joista se voitti </w:t>
      </w:r>
      <w:r>
        <w:rPr>
          <w:color w:val="A9A9A9"/>
        </w:rPr>
        <w:t xml:space="preserve">kahdeksan</w:t>
      </w:r>
      <w:r>
        <w:rPr/>
        <w:t xml:space="preserve">, mukaan lukien parhaan elokuvan ja parhaan ohjaajan palkinnon Attenboroughille, parhaan miespääosan palkinnon Ben Kingsleylle ja parhaan suoraan valkokankaalle kirjoitetun käsikirjoituksen palkinnon Brileylle. Elokuva esitettiin jälkikäteen 12. elokuuta 2016 avajaiselokuvana Intian elokuvafestivaalien osaston ja puolustusministeriön yhdessä järjestämässä itsenäisyyspäivän elokuvafestivaalissa, jolla juhlistettiin 70. Intian itsenäisyyspäivää. Gandhin käsikirjoitus on julkaistu kirjana.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Oscaria elokuva Gandhi voitti?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Gandhi on brittiläis-intialainen eeppinen historiallinen draamaelokuva vuodelta 1982, joka perustuu Mohandas Karamchand Gandhin elämään. Mohandas Karamchand Gandhi oli Intian väkivallattoman ja yhteistyöhaluttoman itsenäisyysliikkeen johtaja, joka vastusti Ison-Britannian hallintoa maassa 1900-luvulla. Gandhin käsikirjoitti John Briley ja sen tuotti ja ohjasi Richard Attenborough. Sen pääosassa on </w:t>
      </w:r>
      <w:r>
        <w:rPr>
          <w:color w:val="A9A9A9"/>
        </w:rPr>
        <w:t xml:space="preserve">Ben Kingsley </w:t>
      </w:r>
      <w:r>
        <w:rPr/>
        <w:t xml:space="preserve">nimiroolissa.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Mahatma Gandhia kuuluisassa Gandhi-elokuvassa...</w:t>
      </w:r>
    </w:p>
    <w:p>
      <w:pPr>
        <w:pStyle w:val="TextBody"/>
        <w:bidi w:val="0"/>
        <w:jc w:val="left"/>
        <w:rPr>
          <w:b/>
          <w:u w:val="single"/>
          <w:shd w:val="clear" w:fill="FFFF00"/>
        </w:rPr>
      </w:pPr>
      <w:r>
        <w:rPr>
          <w:b/>
          <w:u w:val="single"/>
          <w:shd w:val="clear" w:fill="FFFF00"/>
        </w:rPr>
        <w:t xml:space="preserve">Asiakirjan numero 10011</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Tyler Perry </w:t>
      </w:r>
      <w:r>
        <w:rPr/>
        <w:t xml:space="preserve">näyttelee Mabel ``Madea'' Simmonsia, Brian Simmonsia ja Joe-setä Simmonsia. </w:t>
      </w:r>
    </w:p>
    <w:p>
      <w:pPr>
        <w:pStyle w:val="TextBody"/>
        <w:numPr>
          <w:ilvl w:val="0"/>
          <w:numId w:val="73"/>
        </w:numPr>
        <w:tabs>
          <w:tab w:val="clear" w:pos="1134"/>
          <w:tab w:val="left" w:leader="none" w:pos="707"/>
        </w:tabs>
        <w:bidi w:val="0"/>
        <w:spacing w:before="0" w:after="0"/>
        <w:ind w:start="707" w:hanging="283"/>
        <w:jc w:val="left"/>
        <w:rPr/>
      </w:pPr>
      <w:r>
        <w:rPr/>
        <w:t xml:space="preserve">Eugene Levy George Needlemanina </w:t>
      </w:r>
    </w:p>
    <w:p>
      <w:pPr>
        <w:pStyle w:val="TextBody"/>
        <w:numPr>
          <w:ilvl w:val="0"/>
          <w:numId w:val="73"/>
        </w:numPr>
        <w:tabs>
          <w:tab w:val="clear" w:pos="1134"/>
          <w:tab w:val="left" w:leader="none" w:pos="707"/>
        </w:tabs>
        <w:bidi w:val="0"/>
        <w:spacing w:before="0" w:after="0"/>
        <w:ind w:start="707" w:hanging="283"/>
        <w:jc w:val="left"/>
        <w:rPr/>
      </w:pPr>
      <w:r>
        <w:rPr/>
        <w:t xml:space="preserve">Denise Richards Kate Needlemanina </w:t>
      </w:r>
    </w:p>
    <w:p>
      <w:pPr>
        <w:pStyle w:val="TextBody"/>
        <w:numPr>
          <w:ilvl w:val="0"/>
          <w:numId w:val="73"/>
        </w:numPr>
        <w:tabs>
          <w:tab w:val="clear" w:pos="1134"/>
          <w:tab w:val="left" w:leader="none" w:pos="707"/>
        </w:tabs>
        <w:bidi w:val="0"/>
        <w:spacing w:before="0" w:after="0"/>
        <w:ind w:start="707" w:hanging="283"/>
        <w:jc w:val="left"/>
        <w:rPr/>
      </w:pPr>
      <w:r>
        <w:rPr/>
        <w:t xml:space="preserve">Romeo Miller (Jake Nelson) </w:t>
      </w:r>
    </w:p>
    <w:p>
      <w:pPr>
        <w:pStyle w:val="TextBody"/>
        <w:numPr>
          <w:ilvl w:val="0"/>
          <w:numId w:val="73"/>
        </w:numPr>
        <w:tabs>
          <w:tab w:val="clear" w:pos="1134"/>
          <w:tab w:val="left" w:leader="none" w:pos="707"/>
        </w:tabs>
        <w:bidi w:val="0"/>
        <w:spacing w:before="0" w:after="0"/>
        <w:ind w:start="707" w:hanging="283"/>
        <w:jc w:val="left"/>
        <w:rPr/>
      </w:pPr>
      <w:r>
        <w:rPr/>
        <w:t xml:space="preserve">Doris Roberts Barbara Needlemanina </w:t>
      </w:r>
    </w:p>
    <w:p>
      <w:pPr>
        <w:pStyle w:val="TextBody"/>
        <w:numPr>
          <w:ilvl w:val="0"/>
          <w:numId w:val="73"/>
        </w:numPr>
        <w:tabs>
          <w:tab w:val="clear" w:pos="1134"/>
          <w:tab w:val="left" w:leader="none" w:pos="707"/>
        </w:tabs>
        <w:bidi w:val="0"/>
        <w:ind w:start="707" w:hanging="283"/>
        <w:jc w:val="left"/>
        <w:rPr/>
      </w:pPr>
      <w:r>
        <w:rPr/>
        <w:t xml:space="preserve">Danielle Campbell Cindy Needlemanina,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Madeaa Madean todistajansuojeluohjelmassa.</w:t>
      </w:r>
    </w:p>
    <w:p>
      <w:pPr>
        <w:pStyle w:val="TextBody"/>
        <w:bidi w:val="0"/>
        <w:jc w:val="left"/>
        <w:rPr>
          <w:b/>
          <w:u w:val="single"/>
          <w:shd w:val="clear" w:fill="FFFF00"/>
        </w:rPr>
      </w:pPr>
      <w:r>
        <w:rPr>
          <w:b/>
          <w:u w:val="single"/>
          <w:shd w:val="clear" w:fill="FFFF00"/>
        </w:rPr>
        <w:t xml:space="preserve">Asiakirjan numero 10012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Pormestari on kuntayhtymän johtaja, mutta hänen roolinsa on pitkälti seremoniallinen, sillä toimeenpanovalta on annettu </w:t>
      </w:r>
      <w:r>
        <w:rPr>
          <w:color w:val="A9A9A9"/>
        </w:rPr>
        <w:t xml:space="preserve">kunnanvaltuutetulle</w:t>
      </w:r>
      <w:r>
        <w:rPr/>
        <w:t xml:space="preserve">. Pormestarin virassa yhdistyvät toiminnallinen rooli, joka liittyy kaupunginhallituksen kokouksen johtamiseen, sekä seremoniallinen rooli, joka liittyy kaupungin ensimmäisenä kansalaisena toimimiseen. Vuonna 1888 muutetun kunnallislain mukaan pormestari nimittää apulaispormestarin. Pormestarin ja apulaispormestarin toimikausi on kaksi ja puoli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toteuttaa kunnan elimen politiikkaa</w:t>
      </w:r>
    </w:p>
    <w:p>
      <w:pPr>
        <w:pStyle w:val="TextBody"/>
        <w:bidi w:val="0"/>
        <w:jc w:val="left"/>
        <w:rPr>
          <w:b/>
          <w:u w:val="single"/>
          <w:shd w:val="clear" w:fill="FFFF00"/>
        </w:rPr>
      </w:pPr>
      <w:r>
        <w:rPr>
          <w:b/>
          <w:u w:val="single"/>
          <w:shd w:val="clear" w:fill="FFFF00"/>
        </w:rPr>
        <w:t xml:space="preserve">Asiakirjan numero 10013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Noitakuningas esiintyy myös Jacksonin Hobitti-trilogiassa, kun hän hyökkää Radagastin kimppuun Dol Guldurissa aavemaisena hahmona, joka heiluttaa Morgulin miekkaa. Toisin kuin kirjassa (jossa hän pakeni Angmarista Minas Morguliin), Noitakuninkaan kuolevainen ruumis haudattiin </w:t>
      </w:r>
      <w:r>
        <w:rPr>
          <w:color w:val="A9A9A9"/>
        </w:rPr>
        <w:t xml:space="preserve">Rhudaurin korkeille tuntureille muiden kaatuneiden kuninkaiden kanssa, </w:t>
      </w:r>
      <w:r>
        <w:rPr/>
        <w:t xml:space="preserve">ja heidän hautansa on sinetöity taikuudella. Sauron kutsuu Nazgûlit Dol Gulduriin nekromantikon hahmossaan, ja ne esiintyvät Morgulin haarniskoihin pukeutuneina haamuina kolmannessa elokuvassa, kun ne taistelevat Valkoista neuvostoa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Angmarin noitakuningas haudattiin...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Rohirrimien odottamattoman etenemisen vuoksi taisteluun palannut noitakuningas hyökkäsi Théodenin kimppuun, joka oli päässyt omien ratsastajiensa karkuun. Théodenin hevosta Lumimiestä osui nuoli ja se kaatui Théodenin päälle. Kun Noitakuningas lähestyi häntä tappaakseen, Éowyn, kuninkaan veljentytär, esti hänen tiensä. Hän katkaisi ratsun pään, ja Noitakuningas vastasi voimakkaalla keihääniskulla, joka mursi Éodynin käden ja kilven. </w:t>
      </w:r>
      <w:r>
        <w:rPr/>
        <w:t xml:space="preserve">Noitakuninkaan</w:t>
      </w:r>
      <w:r>
        <w:rPr/>
        <w:t xml:space="preserve"> valmistautuessa lopettamaan hänet, hobitti </w:t>
      </w:r>
      <w:r>
        <w:rPr>
          <w:color w:val="A9A9A9"/>
        </w:rPr>
        <w:t xml:space="preserve">Meriadoc Brandybuck </w:t>
      </w:r>
      <w:r>
        <w:rPr/>
        <w:t xml:space="preserve">iski noitakuninkaan polven takaosaan dúnedainien tikarilla, joka sisälsi noitakuninkaalle tappavia loitsuja. </w:t>
      </w:r>
      <w:r>
        <w:rPr/>
        <w:t xml:space="preserve">Sitten </w:t>
      </w:r>
      <w:r>
        <w:rPr>
          <w:color w:val="DCDCDC"/>
        </w:rPr>
        <w:t xml:space="preserve">Éowyn </w:t>
      </w:r>
      <w:r>
        <w:rPr/>
        <w:t xml:space="preserve">iski miekkansa noitakuninkaan kruunun ja vartalon väliseen tyhjiöön. Hänen miekkansa särkyi, mutta Noitakuninkaan vaatteet putosivat maahan, ja hän katosi itkien.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noitakuninkaan kirjassa</w:t>
      </w:r>
    </w:p>
    <w:p>
      <w:pPr>
        <w:pStyle w:val="TextBody"/>
        <w:bidi w:val="0"/>
        <w:jc w:val="left"/>
        <w:rPr>
          <w:b/>
          <w:u w:val="single"/>
          <w:shd w:val="clear" w:fill="FFFF00"/>
        </w:rPr>
      </w:pPr>
      <w:r>
        <w:rPr>
          <w:b/>
          <w:u w:val="single"/>
          <w:shd w:val="clear" w:fill="FFFF00"/>
        </w:rPr>
        <w:t xml:space="preserve">Asiakirjan numero 10014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Crispus Attucks </w:t>
      </w:r>
      <w:r>
        <w:rPr/>
        <w:t xml:space="preserve">(noin 1723 - 5. maaliskuuta 1770) oli yhdysvaltalainen ahtaaja ja valaanpyytäjä, jota pidetään yleisesti ensimmäisenä Bostonin verilöylyssä kuolleena ja siten ensimmäisenä Amerikan vallankumouksessa kuolleena amerikkalaisena.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ihminen, joka kuoli amerikkalaisessa vallankumouksessa?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Crispus Attucks </w:t>
      </w:r>
      <w:r>
        <w:rPr/>
        <w:t xml:space="preserve">(noin 1723 - 5. maaliskuuta 1770) oli afrikkalaista ja intiaanisyntyistä amerikkalainen ahtaustyöläinen, jota pidetään yleisesti Bostonin verilöylyssä ensimmäisenä tapettuna ihmisenä ja siten ensimmäisenä Amerikan vallankumouksessa tapettuna amerikkalaisena.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mies, joka ammuttiin Bostonin verilöylyssä?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ammuttiin ensimmäisenä bostonilaisessa verilöylyssä?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Crispus Attucks </w:t>
      </w:r>
      <w:r>
        <w:rPr/>
        <w:t xml:space="preserve">(noin 1723 - 5. maaliskuuta 1770) oli afrikkalaista ja alkuperäisamerikkalaista syntyperää oleva amerikkalainen ahtaustyöläinen, jota pidetään yleisesti ensimmäisenä Bostonin verilöylyssä tapettuna henkilönä ja siten ensimmäisenä amerikkalaisena, joka tapettiin Amerikan vapaussodassa. Historioitsijat ovat eri mieltä siitä, oliko hän vapaa mies vai paennut orja, mutta useimmat ovat yhtä mieltä siitä, että hän oli wampanoagien ja afrikkalaisten sukua. Kahdessa tärkeimmässä Bostonin verilöylyä käsittelevässä, vuonna 1770 julkaistussa silminnäkijälausuntolähteessä häntä ei kutsuttu "mustaksi" eikä "neekeriksi", vaan bostonilaiset pitivät häntä ilmeisesti etnisesti sekarotuisena. Pennsylvania Gazette -lehdessä julkaistun aikalaiskertomuksen mukaan hän oli "mulatti nimeltä Crispus Attucks, joka oli syntynyt Framinghamissa, mutta kuului viime aikoina New-Providenceen ja oli täällä matkalla Pohjois-Carolinaan".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bostonilaisessa verilöylyssä tapettu henkilö?</w:t>
      </w:r>
    </w:p>
    <w:p>
      <w:pPr>
        <w:pStyle w:val="TextBody"/>
        <w:bidi w:val="0"/>
        <w:jc w:val="left"/>
        <w:rPr>
          <w:b/>
          <w:u w:val="single"/>
          <w:shd w:val="clear" w:fill="FFFF00"/>
        </w:rPr>
      </w:pPr>
      <w:r>
        <w:rPr>
          <w:b/>
          <w:u w:val="single"/>
          <w:shd w:val="clear" w:fill="FFFF00"/>
        </w:rPr>
        <w:t xml:space="preserve">Asiakirjan numero 10015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Länsi-Virginiasta tuli osavaltio vuoden 1861 Wheelingin kokousten jälkeen, kun Yhdysvaltain sisällissota oli alkanut. Joidenkin Luoteis-Virginian unionististen piirikuntien edustajat päättivät irrottautua Virginiasta, vaikka uuteen osavaltioon kuului monia separatistisia piirikuntia. Länsi-Virginia hyväksyttiin unioniin </w:t>
      </w:r>
      <w:r>
        <w:rPr>
          <w:color w:val="A9A9A9"/>
        </w:rPr>
        <w:t xml:space="preserve">20. kesäkuuta 1863</w:t>
      </w:r>
      <w:r>
        <w:rPr/>
        <w:t xml:space="preserve">, ja se oli sodan aikana tärkeä rajavaltio. Länsi-Virginia oli ainoa osavaltio, joka muodostettiin irtautumalla konfederaation osavaltiosta, ja ensimmäinen osavaltio, joka irtautui mistä tahansa osavaltiosta sitten sen, kun Maine irtautui Massachusettsista, ja se oli toinen kahdesta osavaltiosta, jotka hyväksyttiin unioniin Yhdysvaltain sisällissodan aikana (toinen oli Nevada). Osa sen asukkaista piti orjia, mutta suurin osa asukkaista oli maanviljelijöitä, ja valtuutetut säätivät orjuuden asteittaisesta lakkauttamisesta uudessa osavaltion perustuslaissa.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Länsi-Virginia hyväksyttiin liittoon.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Census Bureau ja Association of American Geographers luokittelevat Länsi-Virginian osaksi </w:t>
      </w:r>
      <w:r>
        <w:rPr>
          <w:color w:val="A9A9A9"/>
        </w:rPr>
        <w:t xml:space="preserve">Yhdysvaltojen eteläosaa.</w:t>
      </w:r>
      <w:r>
        <w:rPr/>
        <w:t xml:space="preserve"> Pohjoinen rannikkoalue rajoittuu Pennsylvaniaan ja Ohioon, ja Länsi-Virginian Wheelingin ja Weirtonin kaupungit ovat aivan Pittsburghin suurkaupunkialueen rajan toisella puolella, kun taas Bluefield on alle 110 kilometrin päässä Pohjois-Carolinasta. Huntington lounaassa on lähellä Ohion ja Kentuckyn osavaltioita, kun taas Martinsburg ja Harpers Ferry itäisen Panhandlen alueella katsotaan osaksi Washingtonin suurkaupunkialuetta Marylandin ja Virginian osavaltioiden välissä. Länsi-Virginian ainutlaatuisen sijainnin vuoksi se luetaan usein useisiin maantieteellisiin alueisiin, kuten Keski-Atlanttiin, eteläiseen ylänköalueeseen ja Kaakkois-Yhdysvaltoihin. Se on ainoa osavaltio, joka on kokonaan Appalakkien aluekomission (Appalachian Regional Commission) palvelemalla alueella; alue määritellään yleisesti nimellä "Appalachia".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Länsi-Virginiassa pohjoinen vai eteläinen alue?</w:t>
      </w:r>
    </w:p>
    <w:p>
      <w:pPr>
        <w:pStyle w:val="TextBody"/>
        <w:bidi w:val="0"/>
        <w:jc w:val="left"/>
        <w:rPr>
          <w:b/>
          <w:u w:val="single"/>
          <w:shd w:val="clear" w:fill="FFFF00"/>
        </w:rPr>
      </w:pPr>
      <w:r>
        <w:rPr>
          <w:b/>
          <w:u w:val="single"/>
          <w:shd w:val="clear" w:fill="FFFF00"/>
        </w:rPr>
        <w:t xml:space="preserve">Asiakirjan numero 10016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ANZ Bank New Zealand Limited on Uuden-Seelannin suurin rahoituspalvelukonserni, joka toimii </w:t>
      </w:r>
      <w:r>
        <w:rPr/>
        <w:t xml:space="preserve">australialaisen </w:t>
      </w:r>
      <w:r>
        <w:rPr>
          <w:color w:val="A9A9A9"/>
        </w:rPr>
        <w:t xml:space="preserve">Australia and New Zealand </w:t>
      </w:r>
      <w:r>
        <w:rPr/>
        <w:t xml:space="preserve">Banking Group Limitedin</w:t>
      </w:r>
      <w:r>
        <w:rPr/>
        <w:t xml:space="preserve"> tytäryhtiönä.</w:t>
      </w:r>
      <w:r>
        <w:rPr/>
        <w:t xml:space="preserve"> Vuoteen 2012 asti ANZ toimi Uudessa-Seelannissa oikeushenkilönä ANZ National Bank Limited, joka muodostettiin osana ANZ Banking Group (New Zealand) Limitedin ja National Bank of New Zealand Limitedin sulautumista vuonna 2012. Vuodesta 2012 alkaen yhtiön nimi muutettiin ANZ Bank New Zealandiksi osana ANZ:n ja National Bankin tuotemerkkien sulautumista. ANZ New Zealand toimii useilla eri tuotemerkeillä, kuten ANZ, UDC Finance, Bonus Bonds ja Direct Broking. Se tarjoaa useita rahoituspalveluja, kuten pankkipalveluja, omaisuusrahoitusta, sijoituksia ja maksuratkaisuja.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 seelannin jersey-joukkueessa oleva anz:n täydellinen muoto</w:t>
      </w:r>
    </w:p>
    <w:p>
      <w:pPr>
        <w:pStyle w:val="TextBody"/>
        <w:bidi w:val="0"/>
        <w:jc w:val="left"/>
        <w:rPr>
          <w:b/>
          <w:u w:val="single"/>
          <w:shd w:val="clear" w:fill="FFFF00"/>
        </w:rPr>
      </w:pPr>
      <w:r>
        <w:rPr>
          <w:b/>
          <w:u w:val="single"/>
          <w:shd w:val="clear" w:fill="FFFF00"/>
        </w:rPr>
        <w:t xml:space="preserve">Asiakirjan numero 10017</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t xml:space="preserve">Rahalakeja voidaan esitellä vain Lok Sabhassa (Intian parlamentin suoraan valittavassa "kansankamarissa"). </w:t>
      </w:r>
    </w:p>
    <w:p>
      <w:pPr>
        <w:pStyle w:val="TextBody"/>
        <w:numPr>
          <w:ilvl w:val="0"/>
          <w:numId w:val="74"/>
        </w:numPr>
        <w:tabs>
          <w:tab w:val="clear" w:pos="1134"/>
          <w:tab w:val="left" w:leader="none" w:pos="707"/>
        </w:tabs>
        <w:bidi w:val="0"/>
        <w:spacing w:before="0" w:after="0"/>
        <w:ind w:start="707" w:hanging="283"/>
        <w:jc w:val="left"/>
        <w:rPr/>
      </w:pPr>
      <w:r>
        <w:rPr/>
        <w:t xml:space="preserve">Lok Sabhan hyväksymät lakiehdotukset lähetetään Rajya Sabhaan (osavaltioiden ja alueiden lainsäätäjien valitsema tai presidentin nimittämä parlamentin ylähuone). Rajya Sabha ei voi muuttaa rahalakiehdotuksia, mutta se voi suositella muutoksia. Varmistaakseen, että Rajya Sabha ei muuta lakiehdotusta lisäämällä siihen joitakin muita kuin raha-asioita (ns. rahoituslakiehdotus), </w:t>
      </w:r>
      <w:r>
        <w:rPr>
          <w:color w:val="A9A9A9"/>
        </w:rPr>
        <w:t xml:space="preserve">Lok Sabhan puhemies </w:t>
      </w:r>
      <w:r>
        <w:rPr/>
        <w:t xml:space="preserve">vahvistaa lakiehdotuksen raha-asetukseksi ennen sen lähettämistä ylähuoneeseen, ja puhemiehen päätös sitoo molempia kamareita. Rahalaki on palautettava Lok Sabhaan 14 päivän kuluessa, tai lakiehdotus katsotaan läpäisseeksi molemmat talot siinä muodossa kuin Lok Sabha sen alun perin hyväksyi. </w:t>
      </w:r>
    </w:p>
    <w:p>
      <w:pPr>
        <w:pStyle w:val="TextBody"/>
        <w:numPr>
          <w:ilvl w:val="0"/>
          <w:numId w:val="74"/>
        </w:numPr>
        <w:tabs>
          <w:tab w:val="clear" w:pos="1134"/>
          <w:tab w:val="left" w:leader="none" w:pos="707"/>
        </w:tabs>
        <w:bidi w:val="0"/>
        <w:spacing w:before="0" w:after="0"/>
        <w:ind w:start="707" w:hanging="283"/>
        <w:jc w:val="left"/>
        <w:rPr/>
      </w:pPr>
      <w:r>
        <w:rPr/>
        <w:t xml:space="preserve">Kun lakiehdotus palautetaan Lok Sabhaan Rajya Sabhan suosittelemien tarkistusten kanssa, Lok Sabha voi hyväksyä tai hylätä kaikki suositukset tai osan niistä. </w:t>
      </w:r>
    </w:p>
    <w:p>
      <w:pPr>
        <w:pStyle w:val="TextBody"/>
        <w:numPr>
          <w:ilvl w:val="0"/>
          <w:numId w:val="74"/>
        </w:numPr>
        <w:tabs>
          <w:tab w:val="clear" w:pos="1134"/>
          <w:tab w:val="left" w:leader="none" w:pos="707"/>
        </w:tabs>
        <w:bidi w:val="0"/>
        <w:spacing w:before="0" w:after="0"/>
        <w:ind w:start="707" w:hanging="283"/>
        <w:jc w:val="left"/>
        <w:rPr/>
      </w:pPr>
      <w:r>
        <w:rPr/>
        <w:t xml:space="preserve">Rahalain katsotaan läpäisseen molemmat kamarit, ja Lok Sabha hyväksyy siihen kaikki suositellut tarkistukset ja hylkää ne, jos se ei hyväksy niitä. </w:t>
      </w:r>
    </w:p>
    <w:p>
      <w:pPr>
        <w:pStyle w:val="TextBody"/>
        <w:numPr>
          <w:ilvl w:val="0"/>
          <w:numId w:val="74"/>
        </w:numPr>
        <w:tabs>
          <w:tab w:val="clear" w:pos="1134"/>
          <w:tab w:val="left" w:leader="none" w:pos="707"/>
        </w:tabs>
        <w:bidi w:val="0"/>
        <w:spacing w:before="0" w:after="0"/>
        <w:ind w:start="707" w:hanging="283"/>
        <w:jc w:val="left"/>
        <w:rPr/>
      </w:pPr>
      <w:r>
        <w:rPr/>
        <w:t xml:space="preserve">Rahalain määritelmä on annettu Intian perustuslain 110 artiklassa. Rahoituslakiehdotus ei ole rahalaki, ellei se täytä 110 artiklan vaatimuksia. </w:t>
      </w:r>
    </w:p>
    <w:p>
      <w:pPr>
        <w:pStyle w:val="TextBody"/>
        <w:numPr>
          <w:ilvl w:val="0"/>
          <w:numId w:val="74"/>
        </w:numPr>
        <w:tabs>
          <w:tab w:val="clear" w:pos="1134"/>
          <w:tab w:val="left" w:leader="none" w:pos="707"/>
        </w:tabs>
        <w:bidi w:val="0"/>
        <w:spacing w:before="0" w:after="0"/>
        <w:ind w:start="707" w:hanging="283"/>
        <w:jc w:val="left"/>
        <w:rPr/>
      </w:pPr>
      <w:r>
        <w:rPr>
          <w:color w:val="2F4F4F"/>
        </w:rPr>
        <w:t xml:space="preserve">Lok Sabhan puhemies </w:t>
      </w:r>
      <w:r>
        <w:rPr/>
        <w:t xml:space="preserve">vahvistaa, onko rahoituslakiesitys raha-asioita koskeva lakiesitys vai ei. </w:t>
      </w:r>
    </w:p>
    <w:p>
      <w:pPr>
        <w:pStyle w:val="TextBody"/>
        <w:numPr>
          <w:ilvl w:val="0"/>
          <w:numId w:val="74"/>
        </w:numPr>
        <w:tabs>
          <w:tab w:val="clear" w:pos="1134"/>
          <w:tab w:val="left" w:leader="none" w:pos="707"/>
        </w:tabs>
        <w:bidi w:val="0"/>
        <w:spacing w:before="0" w:after="0"/>
        <w:ind w:start="707" w:hanging="283"/>
        <w:jc w:val="left"/>
        <w:rPr/>
      </w:pPr>
      <w:r>
        <w:rPr/>
        <w:t xml:space="preserve">Toimintalinjan leikkausehdotus - tietyn toimintalinjan hylkääminen. Jäsenet vaativat symbolisesti, että vaatimuksen määrää vähennetään 1 INR:iin. He voivat myös ehdottaa vaihtoehtoista politiikkaa. </w:t>
      </w:r>
    </w:p>
    <w:p>
      <w:pPr>
        <w:pStyle w:val="TextBody"/>
        <w:numPr>
          <w:ilvl w:val="0"/>
          <w:numId w:val="74"/>
        </w:numPr>
        <w:tabs>
          <w:tab w:val="clear" w:pos="1134"/>
          <w:tab w:val="left" w:leader="none" w:pos="707"/>
        </w:tabs>
        <w:bidi w:val="0"/>
        <w:spacing w:before="0" w:after="0"/>
        <w:ind w:start="707" w:hanging="283"/>
        <w:jc w:val="left"/>
        <w:rPr/>
      </w:pPr>
      <w:r>
        <w:rPr/>
        <w:t xml:space="preserve">Säästöleikkausehdotus - vaaditaan, että vakuutuksen määrää vähennetään tietyllä määrällä. </w:t>
      </w:r>
    </w:p>
    <w:p>
      <w:pPr>
        <w:pStyle w:val="TextBody"/>
        <w:numPr>
          <w:ilvl w:val="0"/>
          <w:numId w:val="74"/>
        </w:numPr>
        <w:tabs>
          <w:tab w:val="clear" w:pos="1134"/>
          <w:tab w:val="left" w:leader="none" w:pos="707"/>
        </w:tabs>
        <w:bidi w:val="0"/>
        <w:spacing w:before="0" w:after="0"/>
        <w:ind w:start="707" w:hanging="283"/>
        <w:jc w:val="left"/>
        <w:rPr/>
      </w:pPr>
      <w:r>
        <w:rPr/>
        <w:t xml:space="preserve">Merkkileikkausliike - käytetään osoittamaan erityistä valitusta hallitusta vastaan. Siinä myös vaaditaan, että vaatimuksen määrää vähennetään 100 rupialla. </w:t>
      </w:r>
    </w:p>
    <w:p>
      <w:pPr>
        <w:pStyle w:val="TextBody"/>
        <w:numPr>
          <w:ilvl w:val="0"/>
          <w:numId w:val="74"/>
        </w:numPr>
        <w:tabs>
          <w:tab w:val="clear" w:pos="1134"/>
          <w:tab w:val="left" w:leader="none" w:pos="707"/>
        </w:tabs>
        <w:bidi w:val="0"/>
        <w:spacing w:before="0" w:after="0"/>
        <w:ind w:start="707" w:hanging="283"/>
        <w:jc w:val="left"/>
        <w:rPr/>
      </w:pPr>
      <w:r>
        <w:rPr/>
        <w:t xml:space="preserve">Rahalaki voidaan tuoda parlamenttiin vain Intian presidentin etukäteen antamalla luvalla. </w:t>
      </w:r>
    </w:p>
    <w:p>
      <w:pPr>
        <w:pStyle w:val="TextBody"/>
        <w:numPr>
          <w:ilvl w:val="0"/>
          <w:numId w:val="74"/>
        </w:numPr>
        <w:tabs>
          <w:tab w:val="clear" w:pos="1134"/>
          <w:tab w:val="left" w:leader="none" w:pos="707"/>
        </w:tabs>
        <w:bidi w:val="0"/>
        <w:spacing w:before="0" w:after="0"/>
        <w:ind w:start="707" w:hanging="283"/>
        <w:jc w:val="left"/>
        <w:rPr/>
      </w:pPr>
      <w:r>
        <w:rPr/>
        <w:t xml:space="preserve">Rahoituslakiesitys on tarkoitus hyväksyä 75 päivän kuluessa (mukaan lukien parlamentin äänestys ja presidentin hyväksyntä). </w:t>
      </w:r>
    </w:p>
    <w:p>
      <w:pPr>
        <w:pStyle w:val="TextBody"/>
        <w:numPr>
          <w:ilvl w:val="0"/>
          <w:numId w:val="74"/>
        </w:numPr>
        <w:tabs>
          <w:tab w:val="clear" w:pos="1134"/>
          <w:tab w:val="left" w:leader="none" w:pos="707"/>
        </w:tabs>
        <w:bidi w:val="0"/>
        <w:ind w:start="707" w:hanging="283"/>
        <w:jc w:val="left"/>
        <w:rPr/>
      </w:pPr>
      <w:r>
        <w:rPr/>
        <w:t xml:space="preserve">Presidentti ei voi palauttaa lakiehdotusta parlamentille uudelleen käsiteltäväksi, koska se esitellään Lok Sabhassa hänen luvallaan.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onko seteli Intiassa rahavekseli?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tehtävänä on todistaa, että mikä tahansa vekseli on rahavekseli.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Intiassa rahavekseliä varmentaa kuka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Usein perustuslakisopimuksen mukaan ylähuone ei saa estää rahanjakolakia. Usein edellytetään myös, että rahaesitykseen ei saa liittää muita kuin rahaesityksen tyyppisiä lausekkeita. Perusteena tälle sopimukselle on se, että ylähuoneella, joka on nimitetty tai epäsuorasti valittu, ei pitäisi olla oikeutta päättää verotukseen ja julkisiin menoihin liittyvästä politiikasta, jonka suoraan valitut </w:t>
      </w:r>
      <w:r>
        <w:rPr>
          <w:color w:val="A9A9A9"/>
        </w:rPr>
        <w:t xml:space="preserve">alahuoneen edustajat </w:t>
      </w:r>
      <w:r>
        <w:rPr/>
        <w:t xml:space="preserve">voivat laatia</w:t>
      </w:r>
      <w:r>
        <w:rPr/>
        <w:t xml:space="preserve">. Näin ollen rahalakiehdotukset ovat poikkeus yleissäännöstä, jonka mukaan lakiehdotuksen muuttaminen laiksi edellyttää parlamentin molempien huoneiden - alahuoneen ja ylähuoneen - hyväksyntää.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määräävä asema rahanjakolain hyväksymisessä on annettu parlamentille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Yhdysvallat ei ole parlamentaarinen demokratia, Yhdysvaltain perustuslain alkuperälauseke edellyttää, että kaikki tuloja lisäävät lakiehdotukset ovat peräisin </w:t>
      </w:r>
      <w:r>
        <w:rPr>
          <w:color w:val="DCDCDC"/>
        </w:rPr>
        <w:t xml:space="preserve">edustajainhuoneesta, </w:t>
      </w:r>
      <w:r>
        <w:rPr/>
        <w:t xml:space="preserve">mikä vastaa Yhdistyneen kuningaskunnan perustuslaillista käytäntöä; sopimuksen mukaan myös määrärahoja koskevat lakiehdotukset (lakiehdotukset, joissa käytetään rahaa) ovat peräisin edustajainhuoneesta. Toisin kuin useimmissa Westminsterin järjestelmissä, senaatin mahdollisuutta muuttaa tulolakiehdotuksia ei ole rajoitettu eikä senaatin tarvitse hyväksyä niitä tietyn ajan kuluessa. Sekä määräraha- että tulolakiehdotuksia kutsutaan usein rahalakiehdotuksiksi, jotta ne voidaan erottaa valtuutuslakiehdotuksista. Yhdysvaltain korkein oikeus totesi asiassa Yhdysvallat v. Munoz-Flores (1990), että: "Laki, joka on hyväksytty alkuperälausekkeen vastaisesti, ei siten ole sen enempää suojattu oikeudelliselta valvonnalta, koska molemmat kamarit ovat hyväksyneet sen ja presidentti on allekirjoittanut sen, kuin laki, joka on hyväksytty ensimmäisen lisäyksen vastaisesti".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päättävät, että seteli on seteli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päättää, onko lasku rahasumma vai ei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rahaa lakiehdotuksen voidaan ottaa käyttöön valtion lakiasäätävän kokouksen ennakkoluvalla 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Rahalaskujen käsite nousi Intiassa esiin vuoden 2016 Aadhar-lain säätämisen yhteydessä. Opposition vastustuksesta huolimatta alahuoneen puhemies vahvisti Aadhaar-lakiehdotuksen "rahalaiksi". Ylähuone ehdotti tiettyjä muutoksia, mutta lopulta BJP:n hallitsema alahuone hylkäsi ylähuoneen ehdottamat muutokset ja saattoi yksipuolisesti voimaan vuoden 2016 Aadhar-lain. Heti tämän jälkeen kongressin vanhempi johtaja Jairam Ramesh haastoi puhemiehen päätöksen käsitellä Aadhar-lakiehdotusta "rahalakina" Intian korkeimmassa oikeudessa. Intian perustuslain 110 pykälän 3 momentissa todetaan kategorisesti, että' jos syntyy kysymys siitä, onko lakiehdotus rahalaki vai ei, </w:t>
      </w:r>
      <w:r>
        <w:rPr>
          <w:color w:val="A9A9A9"/>
        </w:rPr>
        <w:t xml:space="preserve">kansankamarin puhemiehen </w:t>
      </w:r>
      <w:r>
        <w:rPr/>
        <w:t xml:space="preserve">päätös </w:t>
      </w:r>
      <w:r>
        <w:rPr/>
        <w:t xml:space="preserve">asiasta on lopullinen'. Näin ollen yksi tärkeimmistä korkeimman oikeuden käsiteltävänä olevista perustuslaillisista kysymyksistä on se, voiko se tarkistaa puhemiehen todistuksen, jossa lakiehdotus luokitellaan "rahalaiksi". Intian korkein oikeus on kolmessa aiemmassa tapauksessa kieltäytynyt tarkistamasta puhemiehen todistusta. Eräät kommentaattorit ovat kuitenkin väittäneet, että tuomioistuimen aiemmat tuomiot olivat virheellisiä ja että 110 artiklan 3 kohdan mukaan puhemiehen päätös on "lopullinen" parlamentin molemmille kamareille, ei Intian korkeimmalle oikeudelle. Tätä väitettä tukee myös se, että asiassa Kihoto Hollohan vastaan Zachillhu (AIR 1993 SC 412) puhemiehen ``viimeinen'' päätös, joka koski parlamentin jäsenten esteellisyyttä Intian perustuslain kymmenennen luettelon mukaisesti, katsottiin oikeudelliseksi päätökseksi, johon voidaan hakea muutosta tuomioistuimelta. Tämä viittaa siihen, että Intian perustuslain antama "lopullinen" asema ei automaattisesti vapauta Intian puhemiehen päätöstä tai todistusta oikeudellisesta tarkastelusta. Tämän ratkaisevan perustuslaillisen kysymyksen vuoksi on ehdotettu, että korkeimman oikeuden olisi asiassa Jairam Ramesh vastaan Intian unioni perustettava vähintään yhdeksän tuomarin kokoonpano, jotta asiaa koskeva laki voitaisiin ratkaista.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vahvistaa vekselin rahavekseliksi Intiassa?</w:t>
      </w:r>
    </w:p>
    <w:p>
      <w:pPr>
        <w:pStyle w:val="TextBody"/>
        <w:bidi w:val="0"/>
        <w:jc w:val="left"/>
        <w:rPr>
          <w:b/>
          <w:u w:val="single"/>
          <w:shd w:val="clear" w:fill="FFFF00"/>
        </w:rPr>
      </w:pPr>
      <w:r>
        <w:rPr>
          <w:b/>
          <w:u w:val="single"/>
          <w:shd w:val="clear" w:fill="FFFF00"/>
        </w:rPr>
        <w:t xml:space="preserve">Asiakirjan numero 10018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GPO telecoms esitteli vuonna </w:t>
      </w:r>
      <w:r>
        <w:rPr>
          <w:color w:val="A9A9A9"/>
        </w:rPr>
        <w:t xml:space="preserve">1968 </w:t>
      </w:r>
      <w:r>
        <w:rPr/>
        <w:t xml:space="preserve">ensimmäisen painonappipuhelimensa, GPO 726:n (Ericsson N2000-sarja), joka ei käyttänyt pulssivalintaa eikä DTMF-ääniä. Se käytti tasavirtamerkkijärjestelmää, joka koostui useista tasasuuntausdiodeista, jotka oli sijoitettu eri napaisuuteen painetun painikkeen mukaan. 726 vaatii tavanomaisten A- ja B-johtojen lisäksi myös maadoitusjohdon. Ironista oli se, että harvoissa asennuksissa valintasignaali oli vielä muunnettava pulsseiksi isäntäpABX:ssä. Se on nykyään harvinainen laite.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painonappipuhelimet tulivat markkinoille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Western Electric kokeili jo vuonna 1941 menetelmiä, joissa käytettiin mekaanisesti aktivoituja kieliä tuottamaan kaksi ääntä kullekin kymmenelle numerolle, ja 1940-luvun loppupuolella tällaista tekniikkaa testattiin Pennsylvaniassa sijaitsevassa crossbar-kytkentäjärjestelmässä nro 5. Tekniikka osoittautui kuitenkin epäluotettavaksi, ja vasta kauan transistorin keksimisen jälkeen painiketekniikka kypsyi. </w:t>
      </w:r>
      <w:r>
        <w:rPr/>
        <w:t xml:space="preserve">Noin kolme vuotta kestäneiden asiakastestausten jälkeen Bell System Yhdysvalloissa otti </w:t>
      </w:r>
      <w:r>
        <w:rPr>
          <w:color w:val="A9A9A9"/>
        </w:rPr>
        <w:t xml:space="preserve">18. marraskuuta </w:t>
      </w:r>
      <w:r>
        <w:rPr/>
        <w:t xml:space="preserve">1963 </w:t>
      </w:r>
      <w:r>
        <w:rPr/>
        <w:t xml:space="preserve">virallisesti käyttöön DTMF-tekniikan (dual-tone multi-frequency) rekisteröidyllä Touch-Tone-merkillä. Seuraavien vuosikymmenten aikana kosketusäänipalvelu korvasi perinteisen pulssivalintatekniikan, ja siitä tuli lopulta maailmanlaajuinen standardi televiestinnän signaloinnissa.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kosketusäänipuhelin tuli markkinoille</w:t>
      </w:r>
    </w:p>
    <w:p>
      <w:pPr>
        <w:pStyle w:val="TextBody"/>
        <w:bidi w:val="0"/>
        <w:jc w:val="left"/>
        <w:rPr>
          <w:b/>
          <w:u w:val="single"/>
          <w:shd w:val="clear" w:fill="FFFF00"/>
        </w:rPr>
      </w:pPr>
      <w:r>
        <w:rPr>
          <w:b/>
          <w:u w:val="single"/>
          <w:shd w:val="clear" w:fill="FFFF00"/>
        </w:rPr>
        <w:t xml:space="preserve">Asiakirjan numero 10019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Espanjalaisten perinneviikko perustettiin edustaja Edward R. Roybalin (D-Los Angeles) sponsoroimalla lainsäädännöllä, jonka presidentti Lyndon Johnson julisti ensimmäisen kerran vuonna </w:t>
      </w:r>
      <w:r>
        <w:rPr>
          <w:color w:val="A9A9A9"/>
        </w:rPr>
        <w:t xml:space="preserve">1968</w:t>
      </w:r>
      <w:r>
        <w:rPr/>
        <w:t xml:space="preserve">. Muistoviikkoa laajennettiin edustaja Esteban E. Torresin (D-Pico Rivera) tukemalla lainsäädännöllä, ja presidentti Ronald Reagan pani sen täytäntöön vuonna 1988 siten, että se kattaa 30 päivän ajanjakson (15. syyskuuta-15. lokakuuta). Se otettiin käyttöön 17. elokuuta </w:t>
      </w:r>
      <w:r>
        <w:rPr>
          <w:color w:val="DCDCDC"/>
        </w:rPr>
        <w:t xml:space="preserve">1988 </w:t>
      </w:r>
      <w:r>
        <w:rPr/>
        <w:t xml:space="preserve">Public Law 100-402 -lain hyväksymisen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juhlia kansallista espanjalaista perintökuukautta?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Yhdysvalloissa alettiin juhlia espanjalaista perintökuukautta?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Kansallinen latinalaisamerikkalaisten perintökuukausi (National Hispanic Heritage Month) on </w:t>
      </w:r>
      <w:r>
        <w:rPr/>
        <w:t xml:space="preserve">Yhdysvalloissa </w:t>
      </w:r>
      <w:r>
        <w:rPr>
          <w:color w:val="A9A9A9"/>
        </w:rPr>
        <w:t xml:space="preserve">15. syyskuuta ja 15. lokakuuta välinen ajanjakso, </w:t>
      </w:r>
      <w:r>
        <w:rPr/>
        <w:t xml:space="preserve">jolloin ihmiset tunnustavat latinalaisamerikkalaisten ja latinalaisamerikkalaisten panoksen ryhmän perintöön ja kulttuuriin.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vietetään espanjalaista perintökuukautta?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Viikko sai alkunsa latinalaisamerikkalaisesta perinneviikosta, joka perustettiin edustaja Edward R. Roybalin (D-Los Angeles) tukemalla lainsäädännöllä, jonka presidentti Lyndon Johnson allekirjoitti vuonna </w:t>
      </w:r>
      <w:r>
        <w:rPr>
          <w:color w:val="A9A9A9"/>
        </w:rPr>
        <w:t xml:space="preserve">1968</w:t>
      </w:r>
      <w:r>
        <w:rPr/>
        <w:t xml:space="preserve">. Juhlaviikkoa laajennettiin edustaja Esteban Edward Torresin (D-Pico Rivera) tukemalla lainsäädännöllä, ja presidentti Ronald Reagan pani sen täytäntöön vuonna 1988 siten, että se kattaa 30 päivän ajanjakson (15. syyskuuta-15. lokakuuta). Lakiehdotus hylättiin valiokunnassa, mutta vuonna 1988 Illinoisin senaattori Paul Simon esitti uudelleen muutetun version lakiehdotuksesta, S. 2200. Se hyväksyttiin laiksi 17. elokuuta 1988 Public Law 100-402 -lain mukaisesti. Juhlan alkamisajankohdaksi valittiin kunkin vuoden syyskuun 15. päivä, koska se on viiden Latinalaisen Amerikan maan itsenäisyyden vuosipäivä: Costa Rica, El Salvador, Guatemala, Honduras ja Nicaragua. Kaikki julistautuivat itsenäisiksi vuonna 1821. Lisäksi Meksiko, Chile ja Belize juhlivat itsenäisyyspäiväänsä 16. syyskuuta, 18. syyskuuta ja 21.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juhlittiin ensimmäisen kerran espanjalaista perintöä?</w:t>
      </w:r>
    </w:p>
    <w:p>
      <w:pPr>
        <w:pStyle w:val="TextBody"/>
        <w:bidi w:val="0"/>
        <w:jc w:val="left"/>
        <w:rPr>
          <w:b/>
          <w:u w:val="single"/>
          <w:shd w:val="clear" w:fill="FFFF00"/>
        </w:rPr>
      </w:pPr>
      <w:r>
        <w:rPr>
          <w:b/>
          <w:u w:val="single"/>
          <w:shd w:val="clear" w:fill="FFFF00"/>
        </w:rPr>
        <w:t xml:space="preserve">Asiakirjan numero 10020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Texasin osavaltion senaatti Texasin osavaltion lainsäädäntöelin Tyyppi </w:t>
      </w:r>
    </w:p>
    <w:tbl>
      <w:tblPr>
        <w:tblW w:w="10205" w:type="dxa"/>
        <w:jc w:val="left"/>
        <w:tblInd w:w="0" w:type="dxa"/>
        <w:tblLayout w:type="fixed"/>
        <w:tblCellMar>
          <w:top w:w="28" w:type="dxa"/>
          <w:left w:w="28" w:type="dxa"/>
          <w:bottom w:w="28" w:type="dxa"/>
          <w:right w:w="28" w:type="dxa"/>
        </w:tblCellMar>
      </w:tblPr>
      <w:tblGrid>
        <w:gridCol w:w="2152"/>
        <w:gridCol w:w="8053"/>
      </w:tblGrid>
      <w:tr>
        <w:trPr/>
        <w:tc>
          <w:tcPr>
            <w:tcW w:w="2152" w:type="dxa"/>
            <w:tcBorders/>
            <w:vAlign w:val="center"/>
          </w:tcPr>
          <w:p>
            <w:pPr>
              <w:pStyle w:val="TableHeading"/>
              <w:suppressLineNumbers/>
              <w:bidi w:val="0"/>
              <w:spacing w:before="0" w:after="283"/>
              <w:jc w:val="center"/>
              <w:rPr/>
            </w:pPr>
            <w:r>
              <w:rPr/>
              <w:t xml:space="preserve">Tyyppi </w:t>
            </w:r>
          </w:p>
        </w:tc>
        <w:tc>
          <w:tcPr>
            <w:tcW w:w="8053" w:type="dxa"/>
            <w:tcBorders/>
            <w:vAlign w:val="center"/>
          </w:tcPr>
          <w:p>
            <w:pPr>
              <w:pStyle w:val="TableContents"/>
              <w:bidi w:val="0"/>
              <w:spacing w:before="0" w:after="283"/>
              <w:jc w:val="left"/>
              <w:rPr/>
            </w:pPr>
            <w:r>
              <w:rPr/>
              <w:t xml:space="preserve">Texasin lainsäädäntöelimen ylähuone </w:t>
            </w:r>
          </w:p>
        </w:tc>
      </w:tr>
      <w:tr>
        <w:trPr/>
        <w:tc>
          <w:tcPr>
            <w:tcW w:w="2152" w:type="dxa"/>
            <w:tcBorders/>
            <w:vAlign w:val="center"/>
          </w:tcPr>
          <w:p>
            <w:pPr>
              <w:pStyle w:val="TableHeading"/>
              <w:suppressLineNumbers/>
              <w:bidi w:val="0"/>
              <w:spacing w:before="0" w:after="283"/>
              <w:jc w:val="center"/>
              <w:rPr/>
            </w:pPr>
            <w:r>
              <w:rPr/>
              <w:t xml:space="preserve">Toimikausirajat </w:t>
            </w:r>
          </w:p>
        </w:tc>
        <w:tc>
          <w:tcPr>
            <w:tcW w:w="8053" w:type="dxa"/>
            <w:tcBorders/>
            <w:vAlign w:val="center"/>
          </w:tcPr>
          <w:p>
            <w:pPr>
              <w:pStyle w:val="TableContents"/>
              <w:bidi w:val="0"/>
              <w:spacing w:before="0" w:after="283"/>
              <w:jc w:val="left"/>
              <w:rPr/>
            </w:pPr>
            <w:r>
              <w:rPr/>
              <w:t xml:space="preserve">Ei ole Historia </w:t>
            </w:r>
          </w:p>
        </w:tc>
      </w:tr>
      <w:tr>
        <w:trPr/>
        <w:tc>
          <w:tcPr>
            <w:tcW w:w="2152" w:type="dxa"/>
            <w:tcBorders/>
            <w:vAlign w:val="center"/>
          </w:tcPr>
          <w:p>
            <w:pPr>
              <w:pStyle w:val="TableHeading"/>
              <w:suppressLineNumbers/>
              <w:bidi w:val="0"/>
              <w:spacing w:before="0" w:after="283"/>
              <w:jc w:val="center"/>
              <w:rPr/>
            </w:pPr>
            <w:r>
              <w:rPr/>
              <w:t xml:space="preserve">Uusi istunto aloitettu </w:t>
            </w:r>
          </w:p>
        </w:tc>
        <w:tc>
          <w:tcPr>
            <w:tcW w:w="8053" w:type="dxa"/>
            <w:tcBorders/>
            <w:vAlign w:val="center"/>
          </w:tcPr>
          <w:p>
            <w:pPr>
              <w:pStyle w:val="TableContents"/>
              <w:bidi w:val="0"/>
              <w:spacing w:before="0" w:after="283"/>
              <w:jc w:val="left"/>
              <w:rPr/>
            </w:pPr>
            <w:r>
              <w:rPr/>
              <w:t xml:space="preserve">tammikuu 10, 2017 johtajuus </w:t>
            </w:r>
          </w:p>
        </w:tc>
      </w:tr>
      <w:tr>
        <w:trPr/>
        <w:tc>
          <w:tcPr>
            <w:tcW w:w="2152" w:type="dxa"/>
            <w:tcBorders/>
            <w:vAlign w:val="center"/>
          </w:tcPr>
          <w:p>
            <w:pPr>
              <w:pStyle w:val="TableHeading"/>
              <w:suppressLineNumbers/>
              <w:bidi w:val="0"/>
              <w:spacing w:before="0" w:after="283"/>
              <w:jc w:val="center"/>
              <w:rPr/>
            </w:pPr>
            <w:r>
              <w:rPr/>
              <w:t xml:space="preserve">Senaatin puhemies </w:t>
            </w:r>
          </w:p>
        </w:tc>
        <w:tc>
          <w:tcPr>
            <w:tcW w:w="8053" w:type="dxa"/>
            <w:tcBorders/>
            <w:vAlign w:val="center"/>
          </w:tcPr>
          <w:p>
            <w:pPr>
              <w:pStyle w:val="TableContents"/>
              <w:bidi w:val="0"/>
              <w:spacing w:before="0" w:after="283"/>
              <w:jc w:val="left"/>
              <w:rPr/>
            </w:pPr>
            <w:r>
              <w:rPr>
                <w:color w:val="A9A9A9"/>
              </w:rPr>
              <w:t xml:space="preserve">Dan Patrick </w:t>
            </w:r>
            <w:r>
              <w:rPr/>
              <w:t xml:space="preserve">(R) 20. tammikuuta 2015 lähtien </w:t>
            </w:r>
          </w:p>
        </w:tc>
      </w:tr>
      <w:tr>
        <w:trPr/>
        <w:tc>
          <w:tcPr>
            <w:tcW w:w="2152" w:type="dxa"/>
            <w:tcBorders/>
            <w:vAlign w:val="center"/>
          </w:tcPr>
          <w:p>
            <w:pPr>
              <w:pStyle w:val="TableHeading"/>
              <w:suppressLineNumbers/>
              <w:bidi w:val="0"/>
              <w:spacing w:before="0" w:after="283"/>
              <w:jc w:val="center"/>
              <w:rPr/>
            </w:pPr>
            <w:r>
              <w:rPr/>
              <w:t xml:space="preserve">Väliaikainen puheenjohtaja </w:t>
            </w:r>
          </w:p>
        </w:tc>
        <w:tc>
          <w:tcPr>
            <w:tcW w:w="8053" w:type="dxa"/>
            <w:tcBorders/>
            <w:vAlign w:val="center"/>
          </w:tcPr>
          <w:p>
            <w:pPr>
              <w:pStyle w:val="TableContents"/>
              <w:bidi w:val="0"/>
              <w:spacing w:before="0" w:after="283"/>
              <w:jc w:val="left"/>
              <w:rPr/>
            </w:pPr>
            <w:r>
              <w:rPr/>
              <w:t xml:space="preserve">Kel Seliger (R) 13. tammikuuta 2017 lähtien Rakenne </w:t>
            </w:r>
          </w:p>
        </w:tc>
      </w:tr>
      <w:tr>
        <w:trPr/>
        <w:tc>
          <w:tcPr>
            <w:tcW w:w="2152" w:type="dxa"/>
            <w:tcBorders/>
            <w:vAlign w:val="center"/>
          </w:tcPr>
          <w:p>
            <w:pPr>
              <w:pStyle w:val="TableHeading"/>
              <w:suppressLineNumbers/>
              <w:bidi w:val="0"/>
              <w:spacing w:before="0" w:after="283"/>
              <w:jc w:val="center"/>
              <w:rPr/>
            </w:pPr>
            <w:r>
              <w:rPr/>
              <w:t xml:space="preserve">Istuimet </w:t>
            </w:r>
          </w:p>
        </w:tc>
        <w:tc>
          <w:tcPr>
            <w:tcW w:w="8053" w:type="dxa"/>
            <w:tcBorders/>
            <w:vAlign w:val="center"/>
          </w:tcPr>
          <w:p>
            <w:pPr>
              <w:pStyle w:val="TableContents"/>
              <w:bidi w:val="0"/>
              <w:spacing w:before="0" w:after="283"/>
              <w:jc w:val="left"/>
              <w:rPr/>
            </w:pPr>
            <w:r>
              <w:rPr/>
              <w:t xml:space="preserve">31 </w:t>
            </w:r>
          </w:p>
        </w:tc>
      </w:tr>
      <w:tr>
        <w:trPr/>
        <w:tc>
          <w:tcPr>
            <w:tcW w:w="2152" w:type="dxa"/>
            <w:tcBorders/>
            <w:vAlign w:val="center"/>
          </w:tcPr>
          <w:p>
            <w:pPr>
              <w:pStyle w:val="TableHeading"/>
              <w:suppressLineNumbers/>
              <w:bidi w:val="0"/>
              <w:spacing w:before="0" w:after="283"/>
              <w:jc w:val="center"/>
              <w:rPr/>
            </w:pPr>
            <w:r>
              <w:rPr/>
              <w:t xml:space="preserve">Poliittiset ryhmät </w:t>
            </w:r>
          </w:p>
        </w:tc>
        <w:tc>
          <w:tcPr>
            <w:tcW w:w="8053" w:type="dxa"/>
            <w:tcBorders/>
            <w:vAlign w:val="center"/>
          </w:tcPr>
          <w:p>
            <w:pPr>
              <w:pStyle w:val="TableContents"/>
              <w:bidi w:val="0"/>
              <w:jc w:val="left"/>
              <w:rPr/>
            </w:pPr>
            <w:r>
              <w:rPr/>
              <w:t xml:space="preserve">Enemmistö </w:t>
            </w:r>
          </w:p>
          <w:p>
            <w:pPr>
              <w:pStyle w:val="TableContents"/>
              <w:numPr>
                <w:ilvl w:val="0"/>
                <w:numId w:val="75"/>
              </w:numPr>
              <w:tabs>
                <w:tab w:val="clear" w:pos="1134"/>
                <w:tab w:val="left" w:leader="none" w:pos="707"/>
              </w:tabs>
              <w:bidi w:val="0"/>
              <w:ind w:start="707" w:hanging="283"/>
              <w:jc w:val="left"/>
              <w:rPr/>
            </w:pPr>
            <w:r>
              <w:rPr/>
              <w:t xml:space="preserve">Tasavaltalainen (20) </w:t>
            </w:r>
          </w:p>
          <w:p>
            <w:pPr>
              <w:pStyle w:val="TableContents"/>
              <w:bidi w:val="0"/>
              <w:jc w:val="left"/>
              <w:rPr/>
            </w:pPr>
            <w:r>
              <w:rPr/>
              <w:t xml:space="preserve">Vähemmistö </w:t>
            </w:r>
          </w:p>
          <w:p>
            <w:pPr>
              <w:pStyle w:val="TableContents"/>
              <w:numPr>
                <w:ilvl w:val="0"/>
                <w:numId w:val="76"/>
              </w:numPr>
              <w:tabs>
                <w:tab w:val="clear" w:pos="1134"/>
                <w:tab w:val="left" w:leader="none" w:pos="707"/>
              </w:tabs>
              <w:bidi w:val="0"/>
              <w:ind w:start="707" w:hanging="283"/>
              <w:jc w:val="left"/>
              <w:rPr/>
            </w:pPr>
            <w:r>
              <w:rPr/>
              <w:t xml:space="preserve">Demokraattinen (10) </w:t>
            </w:r>
          </w:p>
          <w:p>
            <w:pPr>
              <w:pStyle w:val="TableContents"/>
              <w:bidi w:val="0"/>
              <w:jc w:val="left"/>
              <w:rPr/>
            </w:pPr>
            <w:r>
              <w:rPr/>
              <w:t xml:space="preserve">Tyhjä (1) </w:t>
            </w:r>
          </w:p>
          <w:p>
            <w:pPr>
              <w:pStyle w:val="TableContents"/>
              <w:numPr>
                <w:ilvl w:val="0"/>
                <w:numId w:val="77"/>
              </w:numPr>
              <w:tabs>
                <w:tab w:val="clear" w:pos="1134"/>
                <w:tab w:val="left" w:leader="none" w:pos="707"/>
              </w:tabs>
              <w:bidi w:val="0"/>
              <w:spacing w:before="0" w:after="283"/>
              <w:ind w:start="707" w:hanging="283"/>
              <w:jc w:val="left"/>
              <w:rPr/>
            </w:pPr>
            <w:r>
              <w:rPr/>
              <w:t xml:space="preserve">Tyhjä (1) </w:t>
            </w:r>
          </w:p>
        </w:tc>
      </w:tr>
      <w:tr>
        <w:trPr/>
        <w:tc>
          <w:tcPr>
            <w:tcW w:w="2152" w:type="dxa"/>
            <w:tcBorders/>
            <w:vAlign w:val="center"/>
          </w:tcPr>
          <w:p>
            <w:pPr>
              <w:pStyle w:val="TableHeading"/>
              <w:suppressLineNumbers/>
              <w:bidi w:val="0"/>
              <w:spacing w:before="0" w:after="283"/>
              <w:jc w:val="center"/>
              <w:rPr/>
            </w:pPr>
            <w:r>
              <w:rPr/>
              <w:t xml:space="preserve">Toimikauden pituus </w:t>
            </w:r>
          </w:p>
        </w:tc>
        <w:tc>
          <w:tcPr>
            <w:tcW w:w="8053" w:type="dxa"/>
            <w:tcBorders/>
            <w:vAlign w:val="center"/>
          </w:tcPr>
          <w:p>
            <w:pPr>
              <w:pStyle w:val="TableContents"/>
              <w:bidi w:val="0"/>
              <w:spacing w:before="0" w:after="283"/>
              <w:jc w:val="left"/>
              <w:rPr/>
            </w:pPr>
            <w:r>
              <w:rPr/>
              <w:t xml:space="preserve">4 vuotta </w:t>
            </w:r>
          </w:p>
        </w:tc>
      </w:tr>
      <w:tr>
        <w:trPr/>
        <w:tc>
          <w:tcPr>
            <w:tcW w:w="2152" w:type="dxa"/>
            <w:tcBorders/>
            <w:vAlign w:val="center"/>
          </w:tcPr>
          <w:p>
            <w:pPr>
              <w:pStyle w:val="TableHeading"/>
              <w:suppressLineNumbers/>
              <w:bidi w:val="0"/>
              <w:spacing w:before="0" w:after="283"/>
              <w:jc w:val="center"/>
              <w:rPr/>
            </w:pPr>
            <w:r>
              <w:rPr/>
              <w:t xml:space="preserve">Viranomainen </w:t>
            </w:r>
          </w:p>
        </w:tc>
        <w:tc>
          <w:tcPr>
            <w:tcW w:w="8053" w:type="dxa"/>
            <w:tcBorders/>
            <w:vAlign w:val="center"/>
          </w:tcPr>
          <w:p>
            <w:pPr>
              <w:pStyle w:val="TableContents"/>
              <w:bidi w:val="0"/>
              <w:spacing w:before="0" w:after="283"/>
              <w:jc w:val="left"/>
              <w:rPr/>
            </w:pPr>
            <w:r>
              <w:rPr/>
              <w:t xml:space="preserve">3 artikla, Texasin perustuslaki </w:t>
            </w:r>
          </w:p>
        </w:tc>
      </w:tr>
      <w:tr>
        <w:trPr/>
        <w:tc>
          <w:tcPr>
            <w:tcW w:w="2152" w:type="dxa"/>
            <w:tcBorders/>
            <w:vAlign w:val="center"/>
          </w:tcPr>
          <w:p>
            <w:pPr>
              <w:pStyle w:val="TableHeading"/>
              <w:suppressLineNumbers/>
              <w:bidi w:val="0"/>
              <w:spacing w:before="0" w:after="283"/>
              <w:jc w:val="center"/>
              <w:rPr/>
            </w:pPr>
            <w:r>
              <w:rPr/>
              <w:t xml:space="preserve">Palkka </w:t>
            </w:r>
          </w:p>
        </w:tc>
        <w:tc>
          <w:tcPr>
            <w:tcW w:w="8053" w:type="dxa"/>
            <w:tcBorders/>
            <w:vAlign w:val="center"/>
          </w:tcPr>
          <w:p>
            <w:pPr>
              <w:pStyle w:val="TableContents"/>
              <w:bidi w:val="0"/>
              <w:spacing w:before="0" w:after="283"/>
              <w:jc w:val="left"/>
              <w:rPr/>
            </w:pPr>
            <w:r>
              <w:rPr/>
              <w:t xml:space="preserve">$7,200 / vuosi + päiväraha Vaalit </w:t>
            </w:r>
          </w:p>
        </w:tc>
      </w:tr>
      <w:tr>
        <w:trPr/>
        <w:tc>
          <w:tcPr>
            <w:tcW w:w="2152" w:type="dxa"/>
            <w:tcBorders/>
            <w:vAlign w:val="center"/>
          </w:tcPr>
          <w:p>
            <w:pPr>
              <w:pStyle w:val="TableHeading"/>
              <w:suppressLineNumbers/>
              <w:bidi w:val="0"/>
              <w:spacing w:before="0" w:after="283"/>
              <w:jc w:val="center"/>
              <w:rPr/>
            </w:pPr>
            <w:r>
              <w:rPr/>
              <w:t xml:space="preserve">Äänestysjärjestelmä </w:t>
            </w:r>
          </w:p>
        </w:tc>
        <w:tc>
          <w:tcPr>
            <w:tcW w:w="8053" w:type="dxa"/>
            <w:tcBorders/>
            <w:vAlign w:val="center"/>
          </w:tcPr>
          <w:p>
            <w:pPr>
              <w:pStyle w:val="TableContents"/>
              <w:bidi w:val="0"/>
              <w:spacing w:before="0" w:after="283"/>
              <w:jc w:val="left"/>
              <w:rPr/>
            </w:pPr>
            <w:r>
              <w:rPr/>
              <w:t xml:space="preserve">Ennakkoäänestys </w:t>
            </w:r>
          </w:p>
        </w:tc>
      </w:tr>
      <w:tr>
        <w:trPr/>
        <w:tc>
          <w:tcPr>
            <w:tcW w:w="2152" w:type="dxa"/>
            <w:tcBorders/>
            <w:vAlign w:val="center"/>
          </w:tcPr>
          <w:p>
            <w:pPr>
              <w:pStyle w:val="TableHeading"/>
              <w:suppressLineNumbers/>
              <w:bidi w:val="0"/>
              <w:spacing w:before="0" w:after="283"/>
              <w:jc w:val="center"/>
              <w:rPr/>
            </w:pPr>
            <w:r>
              <w:rPr/>
              <w:t xml:space="preserve">Viime vaalit </w:t>
            </w:r>
          </w:p>
        </w:tc>
        <w:tc>
          <w:tcPr>
            <w:tcW w:w="8053" w:type="dxa"/>
            <w:tcBorders/>
            <w:vAlign w:val="center"/>
          </w:tcPr>
          <w:p>
            <w:pPr>
              <w:pStyle w:val="TableContents"/>
              <w:bidi w:val="0"/>
              <w:spacing w:before="0" w:after="283"/>
              <w:jc w:val="left"/>
              <w:rPr/>
            </w:pPr>
            <w:r>
              <w:rPr/>
              <w:t xml:space="preserve">8. marraskuuta 2016 (16 paikkaa) </w:t>
            </w:r>
          </w:p>
        </w:tc>
      </w:tr>
      <w:tr>
        <w:trPr/>
        <w:tc>
          <w:tcPr>
            <w:tcW w:w="2152" w:type="dxa"/>
            <w:tcBorders/>
            <w:vAlign w:val="center"/>
          </w:tcPr>
          <w:p>
            <w:pPr>
              <w:pStyle w:val="TableHeading"/>
              <w:suppressLineNumbers/>
              <w:bidi w:val="0"/>
              <w:spacing w:before="0" w:after="283"/>
              <w:jc w:val="center"/>
              <w:rPr/>
            </w:pPr>
            <w:r>
              <w:rPr/>
              <w:t xml:space="preserve">Seuraavat vaalit </w:t>
            </w:r>
          </w:p>
        </w:tc>
        <w:tc>
          <w:tcPr>
            <w:tcW w:w="8053" w:type="dxa"/>
            <w:tcBorders/>
            <w:vAlign w:val="center"/>
          </w:tcPr>
          <w:p>
            <w:pPr>
              <w:pStyle w:val="TableContents"/>
              <w:bidi w:val="0"/>
              <w:spacing w:before="0" w:after="283"/>
              <w:jc w:val="left"/>
              <w:rPr/>
            </w:pPr>
            <w:r>
              <w:rPr/>
              <w:t xml:space="preserve">6. marraskuuta 2018 (15 paikkaa) </w:t>
            </w:r>
          </w:p>
        </w:tc>
      </w:tr>
      <w:tr>
        <w:trPr/>
        <w:tc>
          <w:tcPr>
            <w:tcW w:w="2152" w:type="dxa"/>
            <w:tcBorders/>
            <w:vAlign w:val="center"/>
          </w:tcPr>
          <w:p>
            <w:pPr>
              <w:pStyle w:val="TableHeading"/>
              <w:suppressLineNumbers/>
              <w:bidi w:val="0"/>
              <w:spacing w:before="0" w:after="283"/>
              <w:jc w:val="center"/>
              <w:rPr/>
            </w:pPr>
            <w:r>
              <w:rPr/>
              <w:t xml:space="preserve">Uudelleenjako </w:t>
            </w:r>
          </w:p>
        </w:tc>
        <w:tc>
          <w:tcPr>
            <w:tcW w:w="8053" w:type="dxa"/>
            <w:tcBorders/>
            <w:vAlign w:val="center"/>
          </w:tcPr>
          <w:p>
            <w:pPr>
              <w:pStyle w:val="TableContents"/>
              <w:bidi w:val="0"/>
              <w:spacing w:before="0" w:after="283"/>
              <w:jc w:val="left"/>
              <w:rPr/>
            </w:pPr>
            <w:r>
              <w:rPr/>
              <w:t xml:space="preserve">Lainsäädännön valvonta Kokouspaikka Senaatin istuntosali Texas State Capitol Austin, Texas Verkkosivusto Texas State Senate (Teksasin osavaltion senaatti)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Texasin senaatin puheenjohtajana.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Kuvernööriluutnantti </w:t>
      </w:r>
      <w:r>
        <w:rPr/>
        <w:t xml:space="preserve">/ senaatin puhemies </w:t>
      </w:r>
      <w:r>
        <w:rPr>
          <w:color w:val="DCDCDC"/>
        </w:rPr>
        <w:t xml:space="preserve">Dan Patrick </w:t>
      </w:r>
      <w:r>
        <w:rPr/>
        <w:t xml:space="preserve">republikaani Houstonissa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Texasin lainsäätäjän senaatin puheenjohtajana.</w:t>
      </w:r>
    </w:p>
    <w:p>
      <w:pPr>
        <w:pStyle w:val="TextBody"/>
        <w:bidi w:val="0"/>
        <w:jc w:val="left"/>
        <w:rPr>
          <w:b/>
          <w:u w:val="single"/>
          <w:shd w:val="clear" w:fill="FFFF00"/>
        </w:rPr>
      </w:pPr>
      <w:r>
        <w:rPr>
          <w:b/>
          <w:u w:val="single"/>
          <w:shd w:val="clear" w:fill="FFFF00"/>
        </w:rPr>
        <w:t xml:space="preserve">Asiakirjan numero 10021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"Tulkoon valo" on englanninkielinen käännös hepreankielisestä sanasta יְהִי </w:t>
      </w:r>
      <w:r>
        <w:rPr>
          <w:color w:val="A9A9A9"/>
          <w:rtl w:val="true"/>
        </w:rPr>
        <w:t xml:space="preserve">אוֹר </w:t>
      </w:r>
      <w:r>
        <w:rPr>
          <w:color w:val="A9A9A9"/>
        </w:rPr>
        <w:t xml:space="preserve">(</w:t>
      </w:r>
      <w:r>
        <w:rPr>
          <w:color w:val="A9A9A9"/>
        </w:rPr>
        <w:t xml:space="preserve">yehi' or), </w:t>
      </w:r>
      <w:r>
        <w:rPr/>
        <w:t xml:space="preserve">joka esiintyy heprealaisen Raamatun ensimmäisessä osassa, Tooran 1:3. Vanhan testamentin käännöksissä lauseesta käytetään muun muassa kreikankielistä ilmaisua γενηθήτω φῶς (genēthētō phōs) ja latinankielistä ilmaisua fiat lux.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 jumala sanoi: "Tulkoon valkeus" hepreaksi</w:t>
      </w:r>
    </w:p>
    <w:p>
      <w:pPr>
        <w:pStyle w:val="TextBody"/>
        <w:bidi w:val="0"/>
        <w:jc w:val="left"/>
        <w:rPr>
          <w:b/>
          <w:u w:val="single"/>
          <w:shd w:val="clear" w:fill="FFFF00"/>
        </w:rPr>
      </w:pPr>
      <w:r>
        <w:rPr>
          <w:b/>
          <w:u w:val="single"/>
          <w:shd w:val="clear" w:fill="FFFF00"/>
        </w:rPr>
        <w:t xml:space="preserve">Asiakirjan numero 10022</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color w:val="A9A9A9"/>
        </w:rPr>
        <w:t xml:space="preserve">Joan Sims </w:t>
      </w:r>
      <w:r>
        <w:rPr/>
        <w:t xml:space="preserve">rouva Fiona Wembleynä, Carpenterin perheen cordon bleu -kokkina. Hän on eräänlainen luottamushenkilö ja äitihahmo talon muille asukkaille ja hermostuu, jos Tony ei syö kunnolla. Hän pitää sherrystä - mikä johtaa hänen suurelta osin epätarkkaan iskulauseeseensa ``just the one'' - ja hänen juomisensa on Tonyn kieltämää; kun hän pelkää potkuja, koska Ruth palaa kotiin, hän uskoutuu Samille, että hän pelkää, että toinen työnantaja ei olisi yhtä ymmärtäväinen. Ensimmäisen sarjan loppupuolella paljastuu, että hän ei koskaan mennyt naimisiin herra Wembleyn kanssa, koska tämä kuoli Korean sodassa ennen kuin he pääsivät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mrs Wembleyn kanssa.</w:t>
      </w:r>
    </w:p>
    <w:p>
      <w:pPr>
        <w:pStyle w:val="TextBody"/>
        <w:bidi w:val="0"/>
        <w:jc w:val="left"/>
        <w:rPr>
          <w:b/>
          <w:u w:val="single"/>
          <w:shd w:val="clear" w:fill="FFFF00"/>
        </w:rPr>
      </w:pPr>
      <w:r>
        <w:rPr>
          <w:b/>
          <w:u w:val="single"/>
          <w:shd w:val="clear" w:fill="FFFF00"/>
        </w:rPr>
        <w:t xml:space="preserve">Asiakirjan numero 10023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Alive'' on </w:t>
      </w:r>
      <w:r>
        <w:rPr>
          <w:color w:val="A9A9A9"/>
        </w:rPr>
        <w:t xml:space="preserve">Gary Wrightin</w:t>
      </w:r>
      <w:r>
        <w:rPr/>
        <w:t xml:space="preserve"> vuonna 1976 tekemä kappale, joka oli </w:t>
      </w:r>
      <w:r>
        <w:rPr/>
        <w:t xml:space="preserve">singlelohkaisu Yhdysvalloissa ja nousi Billboard-listan sijalle 2. Se on peräisin edellisenä vuonna julkaistulta albumilta The Dream Weaver, ja siinä laulaa ja soittaa koskettimia Wright ja rummuissa Andy Newmark.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rakkauteni on elävä</w:t>
      </w:r>
    </w:p>
    <w:p>
      <w:pPr>
        <w:pStyle w:val="TextBody"/>
        <w:bidi w:val="0"/>
        <w:jc w:val="left"/>
        <w:rPr>
          <w:b/>
          <w:u w:val="single"/>
          <w:shd w:val="clear" w:fill="FFFF00"/>
        </w:rPr>
      </w:pPr>
      <w:r>
        <w:rPr>
          <w:b/>
          <w:u w:val="single"/>
          <w:shd w:val="clear" w:fill="FFFF00"/>
        </w:rPr>
        <w:t xml:space="preserve">Asiakirjan numero 10024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Haitin vallankumous (ransk: Révolution haïtienne (ʁevɔlysjɔ̃ ajisjɛ̃n)) oli menestyksekäs orjuuden ja siirtomaavallan vastainen kapina, jonka </w:t>
      </w:r>
      <w:r>
        <w:rPr>
          <w:color w:val="A9A9A9"/>
        </w:rPr>
        <w:t xml:space="preserve">itsevapautetut orjat </w:t>
      </w:r>
      <w:r>
        <w:rPr/>
        <w:t xml:space="preserve">toteuttivat </w:t>
      </w:r>
      <w:r>
        <w:rPr/>
        <w:t xml:space="preserve">Ranskan siirtomaavallan vastaista kapinaa Saint-Domingue'ssa, nykyisessä suvereenissa </w:t>
      </w:r>
      <w:r>
        <w:rPr>
          <w:color w:val="DCDCDC"/>
        </w:rPr>
        <w:t xml:space="preserve">Haitin </w:t>
      </w:r>
      <w:r>
        <w:rPr/>
        <w:t xml:space="preserve">valtiossa</w:t>
      </w:r>
      <w:r>
        <w:rPr/>
        <w:t xml:space="preserve">. Se alkoi 22. elokuuta 1791 kello 22.00 ja päättyi vuonna 1804 entisen siirtomaan itsenäistymiseen. Siihen </w:t>
      </w:r>
      <w:r>
        <w:rPr/>
        <w:t xml:space="preserve">osallistui mustia, mulattikansaa, ranskalaisia, espanjalaisia ja brittiläisiä, ja entinen orja </w:t>
      </w:r>
      <w:r>
        <w:rPr>
          <w:color w:val="2F4F4F"/>
        </w:rPr>
        <w:t xml:space="preserve">Toussaint L'Ouverture </w:t>
      </w:r>
      <w:r>
        <w:rPr/>
        <w:t xml:space="preserve">nousi Haitin karismaattisimmaksi sankariksi. Se oli ainoa orjakapina, joka johti sellaisen valtion perustamiseen, joka oli sekä vapaa orjuudesta että ei-valkoisten ja entisten vankien hallitsema. Sitä pidetään nykyään laajalti ratkaisevana hetkenä rasismin historiassa Atlantin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kapinallisia Haitissa saadakseen itsenäisyyden Ranskasta.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orjakapinaa 22. elokuuta 1791 -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vuonna 1804 Ranskan siirtomaa saavutti itsenäisyyden.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Raynalin ennustus kävi toteen 21. elokuuta 1791, jolloin Saint Dominguen orjat nousivat kapinaan; tuhannet orjat osallistuivat salaiseen vodou-seremoniaan trooppisen myrskyn saapuessa - valaistusta ja ukkosta pidettiin suotuisina enteinä - ja myöhemmin samana yönä orjat alkoivat tappaa isäntiään ja syöksivät siirtokunnan sisällissotaan. Merkin kapinan aloittamisesta antoi </w:t>
      </w:r>
      <w:r>
        <w:rPr>
          <w:color w:val="A9A9A9"/>
        </w:rPr>
        <w:t xml:space="preserve">Dutty Boukman</w:t>
      </w:r>
      <w:r>
        <w:rPr/>
        <w:t xml:space="preserve">, vodoun ylipappi ja maroona-orjien johtaja, Bois Caïmanissa elokuun 14. päivän yönä pidetyssä uskonnollisessa seremoniassa. Seuraavien kymmenen päivän aikana orjat olivat ottaneet koko pohjoisen maakunnan haltuunsa ennennäkemättömässä orjakapinassa. Valkoiset pitivät hallussaan vain muutamia eristettyjä, linnoitettuja leirejä. Orjat halusivat kostaa isännilleen "ryöstämällä, raiskaamalla, kiduttamalla, silpomalla ja tappamalla". Orjamestareiden pitkäaikainen sorto oli saanut monet mustat vihaamaan kaikkia valkoisia, ja kapinaa leimasi alusta alkaen äärimmäinen väkivalta. Isännät ja emännät raahattiin sängyistään tapettaviksi, ja ranskalaisten lasten päät asetettiin piikkeihin, joita kannettiin kapinallisten kolonnien kärjessä.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orjakapinaa Saint Domingue'ssa.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Raynalin ennustus kävi toteen 21. elokuuta 1791, jolloin Saint Dominguen orjat nousivat kapinaan, kun tuhannet orjat osallistuivat salaiseen vodou-seremoniaan trooppisen myrskyn saapuessa - valaistusta ja ukkosta pidettiin suotuisina enteinä - ja myöhemmin samana yönä orjat alkoivat tappaa isäntiään ja syöksivät siirtokunnan sisällissotaan. Merkin kapinan aloittamisesta antoi </w:t>
      </w:r>
      <w:r>
        <w:rPr>
          <w:color w:val="A9A9A9"/>
        </w:rPr>
        <w:t xml:space="preserve">Dutty Boukman</w:t>
      </w:r>
      <w:r>
        <w:rPr/>
        <w:t xml:space="preserve">, vodoun ylipappi ja maroona-orjien johtaja, Bois Caïmanissa elokuun 14. päivän yönä pidetyssä uskonnollisessa seremoniassa. Seuraavien kymmenen päivän aikana orjat olivat ottaneet koko pohjoisen maakunnan haltuunsa ennennäkemättömässä orjakapinassa. Valkoiset pitivät hallussaan vain muutamia eristettyjä, linnoitettuja leirejä. Orjat halusivat kostaa isännilleen "ryöstämällä, raiskaamalla, kiduttamalla, silpomalla ja tappamalla". Orjamestareiden pitkäaikainen sorto oli jättänyt moniin mustiin vihan kaikkia valkoisia kohtaan, ja kapinaa leimasi heti alusta alkaen äärimmäinen väkivalta, kun isännät raahattiin sängyistään tapettaviksi ja ranskalaisten lasten päät asetettiin piikkeihin, joita kannettiin kapinallisten kolonnien kärjessä. Koska plantaasinomistajat olivat jo pitkään pelänneet tällaista kapinaa, he olivat hyvin aseistettuja ja valmistautuneet puolustautumaan. Siitä huolimatta kapinaan liittyneiden orjien määrä nousi muutamassa viikossa noin 100 000:een. Kahden seuraavan kuukauden aikana orjat tappoivat väkivaltaisuuksien kiihtyessä 4 000 valkoista ja polttivat tai tuhosivat 180 sokeriviljelmää sekä satoja kahvi- ja indigoviljelmiä. Ainakin 900 kahviviljelmää tuhoutui, ja seuraavien kahden viikon aikana aiheutui yhteensä 2 miljoonan frangin vahingot. Syyskuussa 1791 eloonjääneet valkoiset järjestäytyivät ja iskivät takaisin tappaen noin 15 000 mustaa kosto-orgian aikana. Vaatimalla vapautusta orjuudesta kapinalliset eivät tässä vaiheessa vaatineet itsenäisyyttä Ranskasta, ja useimmat kapinallisjohtajat ilmoittivat taistelevansa Ranskan kuninkaan puolesta, jonka väitettiin antaneen kuvernöörin tukahduttaman tutkintotodistuksen, jolla kaikki orjat vapautettiin, ja näin ollen he vaativat oikeuksiaan ranskalaisina, jotka kuningas oli heille myöntänyt.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Haiti julistautui itsenäiseksi Ranskasta vallankumouksessa, joka käynnistyi</w:t>
      </w:r>
    </w:p>
    <w:p>
      <w:pPr>
        <w:pStyle w:val="TextBody"/>
        <w:bidi w:val="0"/>
        <w:jc w:val="left"/>
        <w:rPr>
          <w:b/>
          <w:u w:val="single"/>
          <w:shd w:val="clear" w:fill="FFFF00"/>
        </w:rPr>
      </w:pPr>
      <w:r>
        <w:rPr>
          <w:b/>
          <w:u w:val="single"/>
          <w:shd w:val="clear" w:fill="FFFF00"/>
        </w:rPr>
        <w:t xml:space="preserve">Asiakirjan numero 10025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2000 pidetyssä 22. hurrikaanikomitean kokouksessa päätettiin, että Atlantilta itäiselle Tyynenmeren altaalle ja päinvastoin siirtyviä trooppisia sykloneita ei enää nimetä uudelleen. </w:t>
      </w:r>
      <w:r>
        <w:rPr>
          <w:color w:val="A9A9A9"/>
        </w:rPr>
        <w:t xml:space="preserve">Ennen kauden 2000 - 01 alkua </w:t>
      </w:r>
      <w:r>
        <w:rPr/>
        <w:t xml:space="preserve">päätettiin alkaa käyttää miehisiä nimiä sekä naispuolisia nimiä trooppisista syklonien kehittymisestä Lounais-Intian valtamerellä. RSMC La Reunion ehdotti tämän jälkeen Lounais-Intian valtameren trooppisten syklonien RA I -komitean 15. istunnossa syyskuussa 2001, että altaassa otettaisiin käyttöön yksi ainoa kiertävä nimiluettelo. Yhdessä RA V:n trooppisten syklonien komitean kanssa La Reunionin seurantakeskus ehdotti istunnolle myös, että trooppisella syklonilla olisi vain yksi nimi koko elinkaarensa ajan. Molemmat ehdotukset kuitenkin hylättiin sen sijaan, että jatkettaisiin vuosittaista nimiluetteloa ja että järjestelmät nimettäisiin uudelleen, kun ne siirtyvät yli 90° itäistä pituutta Lounais-Intian valtamerelle. Atlantin hurrikaanikaudella 2002 subtrooppisten syklonien nimeäminen aloitettiin uudelleen, ja järjestelmille annettiin nimet kyseistä vuotta varten laaditusta pääluettelosta.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hurrikaaneja alettiin nimetä miehen nimillä?</w:t>
      </w:r>
    </w:p>
    <w:p>
      <w:pPr>
        <w:pStyle w:val="TextBody"/>
        <w:bidi w:val="0"/>
        <w:jc w:val="left"/>
        <w:rPr>
          <w:b/>
          <w:u w:val="single"/>
          <w:shd w:val="clear" w:fill="FFFF00"/>
        </w:rPr>
      </w:pPr>
      <w:r>
        <w:rPr>
          <w:b/>
          <w:u w:val="single"/>
          <w:shd w:val="clear" w:fill="FFFF00"/>
        </w:rPr>
        <w:t xml:space="preserve">Asiakirjan numero 10026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Googlen </w:t>
      </w:r>
      <w:r>
        <w:rPr>
          <w:color w:val="DCDCDC"/>
        </w:rPr>
        <w:t xml:space="preserve">etusivulla </w:t>
      </w:r>
      <w:r>
        <w:rPr/>
        <w:t xml:space="preserve">on painike, jossa lukee ``I'm Feeling Lucky''. Ennen vuonna 2012 tehtyä muutosta, kun käyttäjä kirjoitti hakusanan ja napsautti painiketta, käyttäjä siirtyi suoraan ensimmäiseen hakutulokseen ohittaen hakukoneen tulossivun. Ajatuksena oli, että jos käyttäjä on "onnekas", hakukone palauttaisi täydellisen vastauksen ensimmäisellä kerralla ilman, että käyttäjän tarvitsisi selata hakutuloksia. Tom Chavezin (``Rapt'') tekemän tutkimuksen mukaan tämä ominaisuus maksoi Googlelle 110 miljoonaa dollaria vuodessa, koska 1 prosentti kaikista hauista käyttää tätä ominaisuutta ja ohittaa kaiken mainonnan.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onnenpainike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im feeling lucky on google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Googlen etusivulla </w:t>
      </w:r>
      <w:r>
        <w:rPr/>
        <w:t xml:space="preserve">on painike, jossa lukee ``I'm Feeling Lucky''. Tämän ominaisuuden avulla käyttäjät saattoivat alun perin kirjoittaa hakukyselynsä, napsauttaa painiketta ja siirtyä suoraan ensimmäiseen hakutulokseen ohittaen hakutulossivun. Kun vuonna 2010 julkistettiin Google Instant, automaattinen ominaisuus, joka näyttää välittömästi relevantit tulokset, kun käyttäjät kirjoittavat hakukyselynsä, "I 'm Feeling Lucky" -painike katoaa, ja käyttäjien on poistettava Instant-tulokset hakuasetusten kautta, jotta he voivat jatkaa "I 'm Feeling Lucky" -toiminnon käyttöä. Vuonna 2012 ``I'm Feeling Lucky'' muutettiin toimimaan Googlen palveluiden mainoksena; käyttäjät vievät tietokoneen hiiren painikkeen päälle, se pyörii ja näyttää tunteen (esimerkiksi ``I'm Feeling Puzzled'' tai ``I'm Feeling Trendy''), ja kun sitä napsautetaan, käyttäjä siirtyy kyseiseen tunteeseen liittyvään Google-palveluun.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I'm feeling lucky button google</w:t>
      </w:r>
    </w:p>
    <w:p>
      <w:pPr>
        <w:pStyle w:val="TextBody"/>
        <w:bidi w:val="0"/>
        <w:jc w:val="left"/>
        <w:rPr>
          <w:b/>
          <w:u w:val="single"/>
          <w:shd w:val="clear" w:fill="FFFF00"/>
        </w:rPr>
      </w:pPr>
      <w:r>
        <w:rPr>
          <w:b/>
          <w:u w:val="single"/>
          <w:shd w:val="clear" w:fill="FFFF00"/>
        </w:rPr>
        <w:t xml:space="preserve">Asiakirjan numero 10027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Perifeerisesti asennettava keskuslaskimokatetri (PICC- tai PIC-linja)</w:t>
      </w:r>
      <w:r>
        <w:rPr/>
        <w:t xml:space="preserve">, jota harvemmin kutsutaan perkutaaniseksi pysyväksi keskuslaskimokatetriksi, on suonensisäisen pääsyn muoto, jota voidaan käyttää pidemmän aikaa (esim. pitkiin kemoterapiaohjelmiin, pitkittyneeseen antibioottihoitoon tai täydelliseen parenteraaliseen ravitsemukseen) tai sellaisten aineiden antamiseen, joita ei pitäisi antaa perifeerisesti (esim. verenpainetta alentavat aineet eli pressorit). Kyseessä on katetri, joka tulee kehoon ihon läpi (perkutaanisesti) perifeerisestä kohdasta, ulottuu </w:t>
      </w:r>
      <w:r>
        <w:rPr>
          <w:color w:val="DCDCDC"/>
        </w:rPr>
        <w:t xml:space="preserve">ylempään laskimoon </w:t>
      </w:r>
      <w:r>
        <w:rPr/>
        <w:t xml:space="preserve">(keskuslaskimorunko) ja pysyy paikallaan (asuu laskimoissa) päiviä tai viikkoja.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lääketieteellinen termi picc line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picc-linjan kärki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PICC-kanyyli </w:t>
      </w:r>
      <w:r>
        <w:rPr>
          <w:color w:val="A9A9A9"/>
        </w:rPr>
        <w:t xml:space="preserve">asetetaan käsivarren perifeeriseen laskimoon, kuten päälaskimoon, basilika- tai rintalaskimoon, ja viedään sitten proksimaalisesti kohti sydäntä yhä suurempien laskimoiden kautta, kunnes kärki on distaalisessa ylemmässä laskimolaskimossa tai kavoatriumliitoksessa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picc-viivan pitäisi olla</w:t>
      </w:r>
    </w:p>
    <w:p>
      <w:pPr>
        <w:pStyle w:val="TextBody"/>
        <w:bidi w:val="0"/>
        <w:jc w:val="left"/>
        <w:rPr>
          <w:b/>
          <w:u w:val="single"/>
          <w:shd w:val="clear" w:fill="FFFF00"/>
        </w:rPr>
      </w:pPr>
      <w:r>
        <w:rPr>
          <w:b/>
          <w:u w:val="single"/>
          <w:shd w:val="clear" w:fill="FFFF00"/>
        </w:rPr>
        <w:t xml:space="preserve">Asiakirjan numero 10028</w:t>
      </w:r>
    </w:p>
    <w:p>
      <w:pPr>
        <w:pStyle w:val="TextBody"/>
        <w:bidi w:val="0"/>
        <w:jc w:val="left"/>
        <w:rPr>
          <w:b/>
          <w:shd w:val="clear" w:fill="FFFF00"/>
        </w:rPr>
      </w:pPr>
      <w:r>
        <w:rPr>
          <w:b/>
          <w:shd w:val="clear" w:fill="FFFF00"/>
        </w:rPr>
        <w:t xml:space="preserve">Tekstin numero 0</w:t>
      </w:r>
    </w:p>
    <w:tbl>
      <w:tblPr>
        <w:tblW w:w="15278" w:type="dxa"/>
        <w:jc w:val="left"/>
        <w:tblInd w:w="0" w:type="dxa"/>
        <w:tblLayout w:type="fixed"/>
        <w:tblCellMar>
          <w:top w:w="28" w:type="dxa"/>
          <w:left w:w="28" w:type="dxa"/>
          <w:bottom w:w="28" w:type="dxa"/>
          <w:right w:w="28" w:type="dxa"/>
        </w:tblCellMar>
      </w:tblPr>
      <w:tblGrid>
        <w:gridCol w:w="1516"/>
        <w:gridCol w:w="601"/>
        <w:gridCol w:w="646"/>
        <w:gridCol w:w="601"/>
        <w:gridCol w:w="646"/>
        <w:gridCol w:w="601"/>
        <w:gridCol w:w="646"/>
        <w:gridCol w:w="601"/>
        <w:gridCol w:w="646"/>
        <w:gridCol w:w="601"/>
        <w:gridCol w:w="646"/>
        <w:gridCol w:w="601"/>
        <w:gridCol w:w="646"/>
        <w:gridCol w:w="601"/>
        <w:gridCol w:w="646"/>
        <w:gridCol w:w="601"/>
        <w:gridCol w:w="646"/>
        <w:gridCol w:w="601"/>
        <w:gridCol w:w="646"/>
        <w:gridCol w:w="601"/>
        <w:gridCol w:w="646"/>
        <w:gridCol w:w="601"/>
        <w:gridCol w:w="691"/>
      </w:tblGrid>
      <w:tr>
        <w:trPr/>
        <w:tc>
          <w:tcPr>
            <w:tcW w:w="1516" w:type="dxa"/>
            <w:tcBorders/>
            <w:vAlign w:val="center"/>
          </w:tcPr>
          <w:p>
            <w:pPr>
              <w:pStyle w:val="TableHeading"/>
              <w:suppressLineNumbers/>
              <w:bidi w:val="0"/>
              <w:spacing w:before="0" w:after="283"/>
              <w:jc w:val="center"/>
              <w:rPr/>
            </w:pPr>
            <w:r>
              <w:rPr/>
              <w:t xml:space="preserve">Maa </w:t>
            </w:r>
          </w:p>
        </w:tc>
        <w:tc>
          <w:tcPr>
            <w:tcW w:w="601" w:type="dxa"/>
            <w:tcBorders/>
            <w:vAlign w:val="center"/>
          </w:tcPr>
          <w:p>
            <w:pPr>
              <w:pStyle w:val="TableHeading"/>
              <w:suppressLineNumbers/>
              <w:bidi w:val="0"/>
              <w:spacing w:before="0" w:after="283"/>
              <w:jc w:val="center"/>
              <w:rPr/>
            </w:pPr>
            <w:r>
              <w:rPr/>
              <w:t xml:space="preserve">Vuoden 2018 sijoitus </w:t>
            </w:r>
          </w:p>
        </w:tc>
        <w:tc>
          <w:tcPr>
            <w:tcW w:w="646" w:type="dxa"/>
            <w:tcBorders/>
            <w:vAlign w:val="center"/>
          </w:tcPr>
          <w:p>
            <w:pPr>
              <w:pStyle w:val="TableHeading"/>
              <w:suppressLineNumbers/>
              <w:bidi w:val="0"/>
              <w:spacing w:before="0" w:after="283"/>
              <w:jc w:val="center"/>
              <w:rPr/>
            </w:pPr>
            <w:r>
              <w:rPr/>
              <w:t xml:space="preserve">Vuoden 2018 pisteet </w:t>
            </w:r>
          </w:p>
        </w:tc>
        <w:tc>
          <w:tcPr>
            <w:tcW w:w="601" w:type="dxa"/>
            <w:tcBorders/>
            <w:vAlign w:val="center"/>
          </w:tcPr>
          <w:p>
            <w:pPr>
              <w:pStyle w:val="TableHeading"/>
              <w:suppressLineNumbers/>
              <w:bidi w:val="0"/>
              <w:spacing w:before="0" w:after="283"/>
              <w:jc w:val="center"/>
              <w:rPr/>
            </w:pPr>
            <w:r>
              <w:rPr/>
              <w:t xml:space="preserve">Vuoden 2017 sijoitus </w:t>
            </w:r>
          </w:p>
        </w:tc>
        <w:tc>
          <w:tcPr>
            <w:tcW w:w="646" w:type="dxa"/>
            <w:tcBorders/>
            <w:vAlign w:val="center"/>
          </w:tcPr>
          <w:p>
            <w:pPr>
              <w:pStyle w:val="TableHeading"/>
              <w:suppressLineNumbers/>
              <w:bidi w:val="0"/>
              <w:spacing w:before="0" w:after="283"/>
              <w:jc w:val="center"/>
              <w:rPr/>
            </w:pPr>
            <w:r>
              <w:rPr/>
              <w:t xml:space="preserve">Vuoden 2017 pisteet </w:t>
            </w:r>
          </w:p>
        </w:tc>
        <w:tc>
          <w:tcPr>
            <w:tcW w:w="601" w:type="dxa"/>
            <w:tcBorders/>
            <w:vAlign w:val="center"/>
          </w:tcPr>
          <w:p>
            <w:pPr>
              <w:pStyle w:val="TableHeading"/>
              <w:suppressLineNumbers/>
              <w:bidi w:val="0"/>
              <w:spacing w:before="0" w:after="283"/>
              <w:jc w:val="center"/>
              <w:rPr/>
            </w:pPr>
            <w:r>
              <w:rPr/>
              <w:t xml:space="preserve">Vuoden 2016 sijoitus </w:t>
            </w:r>
          </w:p>
        </w:tc>
        <w:tc>
          <w:tcPr>
            <w:tcW w:w="646" w:type="dxa"/>
            <w:tcBorders/>
            <w:vAlign w:val="center"/>
          </w:tcPr>
          <w:p>
            <w:pPr>
              <w:pStyle w:val="TableHeading"/>
              <w:suppressLineNumbers/>
              <w:bidi w:val="0"/>
              <w:spacing w:before="0" w:after="283"/>
              <w:jc w:val="center"/>
              <w:rPr/>
            </w:pPr>
            <w:r>
              <w:rPr/>
              <w:t xml:space="preserve">Vuoden 2016 pisteet </w:t>
            </w:r>
          </w:p>
        </w:tc>
        <w:tc>
          <w:tcPr>
            <w:tcW w:w="601" w:type="dxa"/>
            <w:tcBorders/>
            <w:vAlign w:val="center"/>
          </w:tcPr>
          <w:p>
            <w:pPr>
              <w:pStyle w:val="TableHeading"/>
              <w:suppressLineNumbers/>
              <w:bidi w:val="0"/>
              <w:spacing w:before="0" w:after="283"/>
              <w:jc w:val="center"/>
              <w:rPr/>
            </w:pPr>
            <w:r>
              <w:rPr/>
              <w:t xml:space="preserve">Vuoden 2015 sijoitus </w:t>
            </w:r>
          </w:p>
        </w:tc>
        <w:tc>
          <w:tcPr>
            <w:tcW w:w="646" w:type="dxa"/>
            <w:tcBorders/>
            <w:vAlign w:val="center"/>
          </w:tcPr>
          <w:p>
            <w:pPr>
              <w:pStyle w:val="TableHeading"/>
              <w:suppressLineNumbers/>
              <w:bidi w:val="0"/>
              <w:spacing w:before="0" w:after="283"/>
              <w:jc w:val="center"/>
              <w:rPr/>
            </w:pPr>
            <w:r>
              <w:rPr/>
              <w:t xml:space="preserve">2015 pisteet </w:t>
            </w:r>
          </w:p>
        </w:tc>
        <w:tc>
          <w:tcPr>
            <w:tcW w:w="601" w:type="dxa"/>
            <w:tcBorders/>
            <w:vAlign w:val="center"/>
          </w:tcPr>
          <w:p>
            <w:pPr>
              <w:pStyle w:val="TableHeading"/>
              <w:suppressLineNumbers/>
              <w:bidi w:val="0"/>
              <w:spacing w:before="0" w:after="283"/>
              <w:jc w:val="center"/>
              <w:rPr/>
            </w:pPr>
            <w:r>
              <w:rPr/>
              <w:t xml:space="preserve">Vuoden 2014 sijoitus </w:t>
            </w:r>
          </w:p>
        </w:tc>
        <w:tc>
          <w:tcPr>
            <w:tcW w:w="646" w:type="dxa"/>
            <w:tcBorders/>
            <w:vAlign w:val="center"/>
          </w:tcPr>
          <w:p>
            <w:pPr>
              <w:pStyle w:val="TableHeading"/>
              <w:suppressLineNumbers/>
              <w:bidi w:val="0"/>
              <w:spacing w:before="0" w:after="283"/>
              <w:jc w:val="center"/>
              <w:rPr/>
            </w:pPr>
            <w:r>
              <w:rPr/>
              <w:t xml:space="preserve">Vuoden 2014 pisteet </w:t>
            </w:r>
          </w:p>
        </w:tc>
        <w:tc>
          <w:tcPr>
            <w:tcW w:w="601" w:type="dxa"/>
            <w:tcBorders/>
            <w:vAlign w:val="center"/>
          </w:tcPr>
          <w:p>
            <w:pPr>
              <w:pStyle w:val="TableHeading"/>
              <w:suppressLineNumbers/>
              <w:bidi w:val="0"/>
              <w:spacing w:before="0" w:after="283"/>
              <w:jc w:val="center"/>
              <w:rPr/>
            </w:pPr>
            <w:r>
              <w:rPr/>
              <w:t xml:space="preserve">Vuoden 2013 sijoitus </w:t>
            </w:r>
          </w:p>
        </w:tc>
        <w:tc>
          <w:tcPr>
            <w:tcW w:w="646" w:type="dxa"/>
            <w:tcBorders/>
            <w:vAlign w:val="center"/>
          </w:tcPr>
          <w:p>
            <w:pPr>
              <w:pStyle w:val="TableHeading"/>
              <w:suppressLineNumbers/>
              <w:bidi w:val="0"/>
              <w:spacing w:before="0" w:after="283"/>
              <w:jc w:val="center"/>
              <w:rPr/>
            </w:pPr>
            <w:r>
              <w:rPr/>
              <w:t xml:space="preserve">2013 pisteet </w:t>
            </w:r>
          </w:p>
        </w:tc>
        <w:tc>
          <w:tcPr>
            <w:tcW w:w="601" w:type="dxa"/>
            <w:tcBorders/>
            <w:vAlign w:val="center"/>
          </w:tcPr>
          <w:p>
            <w:pPr>
              <w:pStyle w:val="TableHeading"/>
              <w:suppressLineNumbers/>
              <w:bidi w:val="0"/>
              <w:spacing w:before="0" w:after="283"/>
              <w:jc w:val="center"/>
              <w:rPr/>
            </w:pPr>
            <w:r>
              <w:rPr/>
              <w:t xml:space="preserve">Vuoden 2012 sijoitus </w:t>
            </w:r>
          </w:p>
        </w:tc>
        <w:tc>
          <w:tcPr>
            <w:tcW w:w="646" w:type="dxa"/>
            <w:tcBorders/>
            <w:vAlign w:val="center"/>
          </w:tcPr>
          <w:p>
            <w:pPr>
              <w:pStyle w:val="TableHeading"/>
              <w:suppressLineNumbers/>
              <w:bidi w:val="0"/>
              <w:spacing w:before="0" w:after="283"/>
              <w:jc w:val="center"/>
              <w:rPr/>
            </w:pPr>
            <w:r>
              <w:rPr/>
              <w:t xml:space="preserve">2012 pisteet </w:t>
            </w:r>
          </w:p>
        </w:tc>
        <w:tc>
          <w:tcPr>
            <w:tcW w:w="601" w:type="dxa"/>
            <w:tcBorders/>
            <w:vAlign w:val="center"/>
          </w:tcPr>
          <w:p>
            <w:pPr>
              <w:pStyle w:val="TableHeading"/>
              <w:suppressLineNumbers/>
              <w:bidi w:val="0"/>
              <w:spacing w:before="0" w:after="283"/>
              <w:jc w:val="center"/>
              <w:rPr/>
            </w:pPr>
            <w:r>
              <w:rPr/>
              <w:t xml:space="preserve">Vuoden 2011 sijoitus </w:t>
            </w:r>
          </w:p>
        </w:tc>
        <w:tc>
          <w:tcPr>
            <w:tcW w:w="646" w:type="dxa"/>
            <w:tcBorders/>
            <w:vAlign w:val="center"/>
          </w:tcPr>
          <w:p>
            <w:pPr>
              <w:pStyle w:val="TableHeading"/>
              <w:suppressLineNumbers/>
              <w:bidi w:val="0"/>
              <w:spacing w:before="0" w:after="283"/>
              <w:jc w:val="center"/>
              <w:rPr/>
            </w:pPr>
            <w:r>
              <w:rPr/>
              <w:t xml:space="preserve">Vuoden 2011 pisteet </w:t>
            </w:r>
          </w:p>
        </w:tc>
        <w:tc>
          <w:tcPr>
            <w:tcW w:w="601" w:type="dxa"/>
            <w:tcBorders/>
            <w:vAlign w:val="center"/>
          </w:tcPr>
          <w:p>
            <w:pPr>
              <w:pStyle w:val="TableHeading"/>
              <w:suppressLineNumbers/>
              <w:bidi w:val="0"/>
              <w:spacing w:before="0" w:after="283"/>
              <w:jc w:val="center"/>
              <w:rPr/>
            </w:pPr>
            <w:r>
              <w:rPr/>
              <w:t xml:space="preserve">Vuoden 2010 sijoitus </w:t>
            </w:r>
          </w:p>
        </w:tc>
        <w:tc>
          <w:tcPr>
            <w:tcW w:w="646" w:type="dxa"/>
            <w:tcBorders/>
            <w:vAlign w:val="center"/>
          </w:tcPr>
          <w:p>
            <w:pPr>
              <w:pStyle w:val="TableHeading"/>
              <w:suppressLineNumbers/>
              <w:bidi w:val="0"/>
              <w:spacing w:before="0" w:after="283"/>
              <w:jc w:val="center"/>
              <w:rPr/>
            </w:pPr>
            <w:r>
              <w:rPr/>
              <w:t xml:space="preserve">Vuoden 2010 pisteet </w:t>
            </w:r>
          </w:p>
        </w:tc>
        <w:tc>
          <w:tcPr>
            <w:tcW w:w="601" w:type="dxa"/>
            <w:tcBorders/>
            <w:vAlign w:val="center"/>
          </w:tcPr>
          <w:p>
            <w:pPr>
              <w:pStyle w:val="TableHeading"/>
              <w:suppressLineNumbers/>
              <w:bidi w:val="0"/>
              <w:spacing w:before="0" w:after="283"/>
              <w:jc w:val="center"/>
              <w:rPr/>
            </w:pPr>
            <w:r>
              <w:rPr/>
              <w:t xml:space="preserve">Vuoden 2009 sijoitus </w:t>
            </w:r>
          </w:p>
        </w:tc>
        <w:tc>
          <w:tcPr>
            <w:tcW w:w="646" w:type="dxa"/>
            <w:tcBorders/>
            <w:vAlign w:val="center"/>
          </w:tcPr>
          <w:p>
            <w:pPr>
              <w:pStyle w:val="TableHeading"/>
              <w:suppressLineNumbers/>
              <w:bidi w:val="0"/>
              <w:spacing w:before="0" w:after="283"/>
              <w:jc w:val="center"/>
              <w:rPr/>
            </w:pPr>
            <w:r>
              <w:rPr/>
              <w:t xml:space="preserve">Vuoden 2009 pisteet </w:t>
            </w:r>
          </w:p>
        </w:tc>
        <w:tc>
          <w:tcPr>
            <w:tcW w:w="601" w:type="dxa"/>
            <w:tcBorders/>
            <w:vAlign w:val="center"/>
          </w:tcPr>
          <w:p>
            <w:pPr>
              <w:pStyle w:val="TableHeading"/>
              <w:suppressLineNumbers/>
              <w:bidi w:val="0"/>
              <w:spacing w:before="0" w:after="283"/>
              <w:jc w:val="center"/>
              <w:rPr/>
            </w:pPr>
            <w:r>
              <w:rPr/>
              <w:t xml:space="preserve">Vuoden 2008 sijoitus </w:t>
            </w:r>
          </w:p>
        </w:tc>
        <w:tc>
          <w:tcPr>
            <w:tcW w:w="691" w:type="dxa"/>
            <w:tcBorders/>
            <w:vAlign w:val="center"/>
          </w:tcPr>
          <w:p>
            <w:pPr>
              <w:pStyle w:val="TableHeading"/>
              <w:suppressLineNumbers/>
              <w:bidi w:val="0"/>
              <w:spacing w:before="0" w:after="283"/>
              <w:jc w:val="center"/>
              <w:rPr/>
            </w:pPr>
            <w:r>
              <w:rPr/>
              <w:t xml:space="preserve">Vuoden 2008 pisteet </w:t>
            </w:r>
          </w:p>
        </w:tc>
      </w:tr>
      <w:tr>
        <w:trPr/>
        <w:tc>
          <w:tcPr>
            <w:tcW w:w="1516" w:type="dxa"/>
            <w:tcBorders/>
            <w:vAlign w:val="center"/>
          </w:tcPr>
          <w:p>
            <w:pPr>
              <w:pStyle w:val="TableContents"/>
              <w:bidi w:val="0"/>
              <w:spacing w:before="0" w:after="283"/>
              <w:jc w:val="left"/>
              <w:rPr/>
            </w:pPr>
            <w:r>
              <w:rPr>
                <w:color w:val="A9A9A9"/>
              </w:rPr>
              <w:t xml:space="preserve">Islant</w:t>
            </w:r>
            <w:r>
              <w:rPr/>
              <w:t xml:space="preserve">i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1.096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1.111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1.192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1.148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1.189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1.162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1.113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1.148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1.212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1.203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1.107 </w:t>
            </w:r>
          </w:p>
        </w:tc>
      </w:tr>
      <w:tr>
        <w:trPr/>
        <w:tc>
          <w:tcPr>
            <w:tcW w:w="1516" w:type="dxa"/>
            <w:tcBorders/>
            <w:vAlign w:val="center"/>
          </w:tcPr>
          <w:p>
            <w:pPr>
              <w:pStyle w:val="TableContents"/>
              <w:bidi w:val="0"/>
              <w:spacing w:before="0" w:after="283"/>
              <w:jc w:val="left"/>
              <w:rPr/>
            </w:pPr>
            <w:r>
              <w:rPr/>
              <w:t xml:space="preserve">Uusi-Seelanti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1.192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1.241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1.287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1.221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1.236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1.237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1.239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1.279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1.188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1.227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1.190 </w:t>
            </w:r>
          </w:p>
        </w:tc>
      </w:tr>
      <w:tr>
        <w:trPr/>
        <w:tc>
          <w:tcPr>
            <w:tcW w:w="1516" w:type="dxa"/>
            <w:tcBorders/>
            <w:vAlign w:val="center"/>
          </w:tcPr>
          <w:p>
            <w:pPr>
              <w:pStyle w:val="TableContents"/>
              <w:bidi w:val="0"/>
              <w:spacing w:before="0" w:after="283"/>
              <w:jc w:val="left"/>
              <w:rPr/>
            </w:pPr>
            <w:r>
              <w:rPr/>
              <w:t xml:space="preserve">Itävalta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1.274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1.265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1.278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1.198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1.200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1.250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1.328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1.337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1.290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1.240 </w:t>
            </w:r>
          </w:p>
        </w:tc>
        <w:tc>
          <w:tcPr>
            <w:tcW w:w="60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pPr>
            <w:r>
              <w:rPr/>
              <w:t xml:space="preserve">1.291 </w:t>
            </w:r>
          </w:p>
        </w:tc>
      </w:tr>
      <w:tr>
        <w:trPr/>
        <w:tc>
          <w:tcPr>
            <w:tcW w:w="1516" w:type="dxa"/>
            <w:tcBorders/>
            <w:vAlign w:val="center"/>
          </w:tcPr>
          <w:p>
            <w:pPr>
              <w:pStyle w:val="TableContents"/>
              <w:bidi w:val="0"/>
              <w:spacing w:before="0" w:after="283"/>
              <w:jc w:val="left"/>
              <w:rPr/>
            </w:pPr>
            <w:r>
              <w:rPr/>
              <w:t xml:space="preserve">Portugali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1.318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1.258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1.356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1.344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1.425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1.467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1.470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1.453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1.366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1.426 </w:t>
            </w:r>
          </w:p>
        </w:tc>
        <w:tc>
          <w:tcPr>
            <w:tcW w:w="601"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pPr>
            <w:r>
              <w:rPr/>
              <w:t xml:space="preserve">1.385 </w:t>
            </w:r>
          </w:p>
        </w:tc>
      </w:tr>
      <w:tr>
        <w:trPr/>
        <w:tc>
          <w:tcPr>
            <w:tcW w:w="1516" w:type="dxa"/>
            <w:tcBorders/>
            <w:vAlign w:val="center"/>
          </w:tcPr>
          <w:p>
            <w:pPr>
              <w:pStyle w:val="TableContents"/>
              <w:bidi w:val="0"/>
              <w:spacing w:before="0" w:after="283"/>
              <w:jc w:val="left"/>
              <w:rPr/>
            </w:pPr>
            <w:r>
              <w:rPr/>
              <w:t xml:space="preserve">Tanska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1.353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1.337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1.246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1.150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1.193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1.207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1.239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1.289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1.341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1.263 </w:t>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1.238 </w:t>
            </w:r>
          </w:p>
        </w:tc>
      </w:tr>
      <w:tr>
        <w:trPr/>
        <w:tc>
          <w:tcPr>
            <w:tcW w:w="1516" w:type="dxa"/>
            <w:tcBorders/>
            <w:vAlign w:val="center"/>
          </w:tcPr>
          <w:p>
            <w:pPr>
              <w:pStyle w:val="TableContents"/>
              <w:bidi w:val="0"/>
              <w:spacing w:before="0" w:after="283"/>
              <w:jc w:val="left"/>
              <w:rPr/>
            </w:pPr>
            <w:r>
              <w:rPr/>
              <w:t xml:space="preserve">Kanada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1.372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1.371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1.388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1.287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1.306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1.306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1.317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1.355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1.392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1.324 </w:t>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1.264 </w:t>
            </w:r>
          </w:p>
        </w:tc>
      </w:tr>
      <w:tr>
        <w:trPr/>
        <w:tc>
          <w:tcPr>
            <w:tcW w:w="1516" w:type="dxa"/>
            <w:tcBorders/>
            <w:vAlign w:val="center"/>
          </w:tcPr>
          <w:p>
            <w:pPr>
              <w:pStyle w:val="TableContents"/>
              <w:bidi w:val="0"/>
              <w:spacing w:before="0" w:after="283"/>
              <w:jc w:val="left"/>
              <w:rPr/>
            </w:pPr>
            <w:r>
              <w:rPr/>
              <w:t xml:space="preserve">Tšekin tasavalta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1.381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1.360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1.360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1.341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1.381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1.404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1.396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1.320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1.360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1.430 </w:t>
            </w:r>
          </w:p>
        </w:tc>
        <w:tc>
          <w:tcPr>
            <w:tcW w:w="601" w:type="dxa"/>
            <w:tcBorders/>
            <w:vAlign w:val="center"/>
          </w:tcPr>
          <w:p>
            <w:pPr>
              <w:pStyle w:val="TableContents"/>
              <w:bidi w:val="0"/>
              <w:spacing w:before="0" w:after="283"/>
              <w:jc w:val="left"/>
              <w:rPr/>
            </w:pPr>
            <w:r>
              <w:rPr/>
              <w:t xml:space="preserve">18 </w:t>
            </w:r>
          </w:p>
        </w:tc>
        <w:tc>
          <w:tcPr>
            <w:tcW w:w="691" w:type="dxa"/>
            <w:tcBorders/>
            <w:vAlign w:val="center"/>
          </w:tcPr>
          <w:p>
            <w:pPr>
              <w:pStyle w:val="TableContents"/>
              <w:bidi w:val="0"/>
              <w:spacing w:before="0" w:after="283"/>
              <w:jc w:val="left"/>
              <w:rPr/>
            </w:pPr>
            <w:r>
              <w:rPr/>
              <w:t xml:space="preserve">1.435 </w:t>
            </w:r>
          </w:p>
        </w:tc>
      </w:tr>
      <w:tr>
        <w:trPr/>
        <w:tc>
          <w:tcPr>
            <w:tcW w:w="1516" w:type="dxa"/>
            <w:tcBorders/>
            <w:vAlign w:val="center"/>
          </w:tcPr>
          <w:p>
            <w:pPr>
              <w:pStyle w:val="TableContents"/>
              <w:bidi w:val="0"/>
              <w:spacing w:before="0" w:after="283"/>
              <w:jc w:val="left"/>
              <w:rPr/>
            </w:pPr>
            <w:r>
              <w:rPr/>
              <w:t xml:space="preserve">Singapore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1.382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1.534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1.535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1.490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1.545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1.438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1.521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1.585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1.624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1.439 </w:t>
            </w:r>
          </w:p>
        </w:tc>
        <w:tc>
          <w:tcPr>
            <w:tcW w:w="601" w:type="dxa"/>
            <w:tcBorders/>
            <w:vAlign w:val="center"/>
          </w:tcPr>
          <w:p>
            <w:pPr>
              <w:pStyle w:val="TableContents"/>
              <w:bidi w:val="0"/>
              <w:spacing w:before="0" w:after="283"/>
              <w:jc w:val="left"/>
              <w:rPr/>
            </w:pPr>
            <w:r>
              <w:rPr/>
              <w:t xml:space="preserve">21 </w:t>
            </w:r>
          </w:p>
        </w:tc>
        <w:tc>
          <w:tcPr>
            <w:tcW w:w="691" w:type="dxa"/>
            <w:tcBorders/>
            <w:vAlign w:val="center"/>
          </w:tcPr>
          <w:p>
            <w:pPr>
              <w:pStyle w:val="TableContents"/>
              <w:bidi w:val="0"/>
              <w:spacing w:before="0" w:after="283"/>
              <w:jc w:val="left"/>
              <w:rPr/>
            </w:pPr>
            <w:r>
              <w:rPr/>
              <w:t xml:space="preserve">1.465 </w:t>
            </w:r>
          </w:p>
        </w:tc>
      </w:tr>
      <w:tr>
        <w:trPr/>
        <w:tc>
          <w:tcPr>
            <w:tcW w:w="1516" w:type="dxa"/>
            <w:tcBorders/>
            <w:vAlign w:val="center"/>
          </w:tcPr>
          <w:p>
            <w:pPr>
              <w:pStyle w:val="TableContents"/>
              <w:bidi w:val="0"/>
              <w:spacing w:before="0" w:after="283"/>
              <w:jc w:val="left"/>
              <w:rPr/>
            </w:pPr>
            <w:r>
              <w:rPr/>
              <w:t xml:space="preserve">Japani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1.391 </w:t>
            </w:r>
          </w:p>
        </w:tc>
        <w:tc>
          <w:tcPr>
            <w:tcW w:w="601" w:type="dxa"/>
            <w:tcBorders/>
            <w:vAlign w:val="center"/>
          </w:tcPr>
          <w:p>
            <w:pPr>
              <w:pStyle w:val="TableContents"/>
              <w:bidi w:val="0"/>
              <w:spacing w:before="0" w:after="283"/>
              <w:jc w:val="left"/>
              <w:rPr/>
            </w:pPr>
            <w:r>
              <w:rPr/>
              <w:t xml:space="preserve">10 = </w:t>
            </w:r>
          </w:p>
        </w:tc>
        <w:tc>
          <w:tcPr>
            <w:tcW w:w="646" w:type="dxa"/>
            <w:tcBorders/>
            <w:vAlign w:val="center"/>
          </w:tcPr>
          <w:p>
            <w:pPr>
              <w:pStyle w:val="TableContents"/>
              <w:bidi w:val="0"/>
              <w:spacing w:before="0" w:after="283"/>
              <w:jc w:val="left"/>
              <w:rPr/>
            </w:pPr>
            <w:r>
              <w:rPr/>
              <w:t xml:space="preserve">1.408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1.395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1.323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1.316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1.293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1.326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1.287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1.247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1.243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1.230 </w:t>
            </w:r>
          </w:p>
        </w:tc>
      </w:tr>
      <w:tr>
        <w:trPr/>
        <w:tc>
          <w:tcPr>
            <w:tcW w:w="1516" w:type="dxa"/>
            <w:tcBorders/>
            <w:vAlign w:val="center"/>
          </w:tcPr>
          <w:p>
            <w:pPr>
              <w:pStyle w:val="TableContents"/>
              <w:bidi w:val="0"/>
              <w:spacing w:before="0" w:after="283"/>
              <w:jc w:val="left"/>
              <w:rPr/>
            </w:pPr>
            <w:r>
              <w:rPr/>
              <w:t xml:space="preserve">Irlanti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1.393 </w:t>
            </w:r>
          </w:p>
        </w:tc>
        <w:tc>
          <w:tcPr>
            <w:tcW w:w="601" w:type="dxa"/>
            <w:tcBorders/>
            <w:vAlign w:val="center"/>
          </w:tcPr>
          <w:p>
            <w:pPr>
              <w:pStyle w:val="TableContents"/>
              <w:bidi w:val="0"/>
              <w:spacing w:before="0" w:after="283"/>
              <w:jc w:val="left"/>
              <w:rPr/>
            </w:pPr>
            <w:r>
              <w:rPr/>
              <w:t xml:space="preserve">10 = </w:t>
            </w:r>
          </w:p>
        </w:tc>
        <w:tc>
          <w:tcPr>
            <w:tcW w:w="646" w:type="dxa"/>
            <w:tcBorders/>
            <w:vAlign w:val="center"/>
          </w:tcPr>
          <w:p>
            <w:pPr>
              <w:pStyle w:val="TableContents"/>
              <w:bidi w:val="0"/>
              <w:spacing w:before="0" w:after="283"/>
              <w:jc w:val="left"/>
              <w:rPr/>
            </w:pPr>
            <w:r>
              <w:rPr/>
              <w:t xml:space="preserve">1.408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1.433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1.354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1.384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1.370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1.328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1.370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1.337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1.393 </w:t>
            </w:r>
          </w:p>
        </w:tc>
        <w:tc>
          <w:tcPr>
            <w:tcW w:w="60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pPr>
            <w:r>
              <w:rPr/>
              <w:t xml:space="preserve">1.310 </w:t>
            </w:r>
          </w:p>
        </w:tc>
      </w:tr>
      <w:tr>
        <w:trPr/>
        <w:tc>
          <w:tcPr>
            <w:tcW w:w="1516" w:type="dxa"/>
            <w:tcBorders/>
            <w:vAlign w:val="center"/>
          </w:tcPr>
          <w:p>
            <w:pPr>
              <w:pStyle w:val="TableContents"/>
              <w:bidi w:val="0"/>
              <w:spacing w:before="0" w:after="283"/>
              <w:jc w:val="left"/>
              <w:rPr/>
            </w:pPr>
            <w:r>
              <w:rPr/>
              <w:t xml:space="preserve">Slovenia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1.396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1.364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1.408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1.378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1.398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1.374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1.330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1.358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1.358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1.343 </w:t>
            </w:r>
          </w:p>
        </w:tc>
        <w:tc>
          <w:tcPr>
            <w:tcW w:w="60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pPr>
            <w:r>
              <w:rPr/>
              <w:t xml:space="preserve">1.370 </w:t>
            </w:r>
          </w:p>
        </w:tc>
      </w:tr>
      <w:tr>
        <w:trPr/>
        <w:tc>
          <w:tcPr>
            <w:tcW w:w="1516" w:type="dxa"/>
            <w:tcBorders/>
            <w:vAlign w:val="center"/>
          </w:tcPr>
          <w:p>
            <w:pPr>
              <w:pStyle w:val="TableContents"/>
              <w:bidi w:val="0"/>
              <w:spacing w:before="0" w:after="283"/>
              <w:jc w:val="left"/>
              <w:rPr/>
            </w:pPr>
            <w:r>
              <w:rPr/>
              <w:t xml:space="preserve">Sveitsi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1.407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1.373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1.370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1.275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1.258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1.272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1.349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1.421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1.424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1.349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1.234 </w:t>
            </w:r>
          </w:p>
        </w:tc>
      </w:tr>
      <w:tr>
        <w:trPr/>
        <w:tc>
          <w:tcPr>
            <w:tcW w:w="1516" w:type="dxa"/>
            <w:tcBorders/>
            <w:vAlign w:val="center"/>
          </w:tcPr>
          <w:p>
            <w:pPr>
              <w:pStyle w:val="TableContents"/>
              <w:bidi w:val="0"/>
              <w:spacing w:before="0" w:after="283"/>
              <w:jc w:val="left"/>
              <w:rPr/>
            </w:pPr>
            <w:r>
              <w:rPr/>
              <w:t xml:space="preserve">Australia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1.435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1.425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1.465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1.329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1.414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1.438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1.494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1.455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1.467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1.440 </w:t>
            </w:r>
          </w:p>
        </w:tc>
        <w:tc>
          <w:tcPr>
            <w:tcW w:w="601"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1.421 </w:t>
            </w:r>
          </w:p>
        </w:tc>
      </w:tr>
      <w:tr>
        <w:trPr/>
        <w:tc>
          <w:tcPr>
            <w:tcW w:w="1516" w:type="dxa"/>
            <w:tcBorders/>
            <w:vAlign w:val="center"/>
          </w:tcPr>
          <w:p>
            <w:pPr>
              <w:pStyle w:val="TableContents"/>
              <w:bidi w:val="0"/>
              <w:spacing w:before="0" w:after="283"/>
              <w:jc w:val="left"/>
              <w:rPr/>
            </w:pPr>
            <w:r>
              <w:rPr/>
              <w:t xml:space="preserve">Ruotsi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1.502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1.516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1.461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1.360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1.381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1.319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1.419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1.401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1.354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1.253 </w:t>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1.282 </w:t>
            </w:r>
          </w:p>
        </w:tc>
      </w:tr>
      <w:tr>
        <w:trPr/>
        <w:tc>
          <w:tcPr>
            <w:tcW w:w="1516" w:type="dxa"/>
            <w:tcBorders/>
            <w:vAlign w:val="center"/>
          </w:tcPr>
          <w:p>
            <w:pPr>
              <w:pStyle w:val="TableContents"/>
              <w:bidi w:val="0"/>
              <w:spacing w:before="0" w:after="283"/>
              <w:jc w:val="left"/>
              <w:rPr/>
            </w:pPr>
            <w:r>
              <w:rPr/>
              <w:t xml:space="preserve">Suomi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1.506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1.515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1.429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1.277 </w:t>
            </w:r>
          </w:p>
        </w:tc>
        <w:tc>
          <w:tcPr>
            <w:tcW w:w="601"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1.297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1.297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1.348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1.352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1.352 </w:t>
            </w:r>
          </w:p>
        </w:tc>
        <w:tc>
          <w:tcPr>
            <w:tcW w:w="601"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1.297 </w:t>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1.273 </w:t>
            </w:r>
          </w:p>
        </w:tc>
      </w:tr>
      <w:tr>
        <w:trPr/>
        <w:tc>
          <w:tcPr>
            <w:tcW w:w="1516" w:type="dxa"/>
            <w:tcBorders/>
            <w:vAlign w:val="center"/>
          </w:tcPr>
          <w:p>
            <w:pPr>
              <w:pStyle w:val="TableContents"/>
              <w:bidi w:val="0"/>
              <w:spacing w:before="0" w:after="283"/>
              <w:jc w:val="left"/>
              <w:rPr/>
            </w:pPr>
            <w:r>
              <w:rPr/>
              <w:t xml:space="preserve">Norja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1.519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1.486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1.500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1.393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1.371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1.359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1.480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1.356 </w:t>
            </w:r>
          </w:p>
        </w:tc>
        <w:tc>
          <w:tcPr>
            <w:tcW w:w="60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1.322 </w:t>
            </w:r>
          </w:p>
        </w:tc>
        <w:tc>
          <w:tcPr>
            <w:tcW w:w="601"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1.324 </w:t>
            </w:r>
          </w:p>
        </w:tc>
        <w:tc>
          <w:tcPr>
            <w:tcW w:w="60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pPr>
            <w:r>
              <w:rPr/>
              <w:t xml:space="preserve">1.288 </w:t>
            </w:r>
          </w:p>
        </w:tc>
      </w:tr>
      <w:tr>
        <w:trPr/>
        <w:tc>
          <w:tcPr>
            <w:tcW w:w="1516" w:type="dxa"/>
            <w:tcBorders/>
            <w:vAlign w:val="center"/>
          </w:tcPr>
          <w:p>
            <w:pPr>
              <w:pStyle w:val="TableContents"/>
              <w:bidi w:val="0"/>
              <w:spacing w:before="0" w:after="283"/>
              <w:jc w:val="left"/>
              <w:rPr/>
            </w:pPr>
            <w:r>
              <w:rPr/>
              <w:t xml:space="preserve">Saksa </w:t>
            </w:r>
          </w:p>
        </w:tc>
        <w:tc>
          <w:tcPr>
            <w:tcW w:w="601" w:type="dxa"/>
            <w:tcBorders/>
            <w:vAlign w:val="center"/>
          </w:tcPr>
          <w:p>
            <w:pPr>
              <w:pStyle w:val="TableContents"/>
              <w:bidi w:val="0"/>
              <w:spacing w:before="0" w:after="283"/>
              <w:jc w:val="left"/>
              <w:rPr/>
            </w:pPr>
            <w:r>
              <w:rPr/>
              <w:t xml:space="preserve">17 = </w:t>
            </w:r>
          </w:p>
        </w:tc>
        <w:tc>
          <w:tcPr>
            <w:tcW w:w="646" w:type="dxa"/>
            <w:tcBorders/>
            <w:vAlign w:val="center"/>
          </w:tcPr>
          <w:p>
            <w:pPr>
              <w:pStyle w:val="TableContents"/>
              <w:bidi w:val="0"/>
              <w:spacing w:before="0" w:after="283"/>
              <w:jc w:val="left"/>
              <w:rPr/>
            </w:pPr>
            <w:r>
              <w:rPr/>
              <w:t xml:space="preserve">1.531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1.486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1.379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1.423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1.431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1.424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1.416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1.398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1.443 </w:t>
            </w:r>
          </w:p>
        </w:tc>
        <w:tc>
          <w:tcPr>
            <w:tcW w:w="601"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pPr>
            <w:r>
              <w:rPr/>
              <w:t xml:space="preserve">1.406 </w:t>
            </w:r>
          </w:p>
        </w:tc>
      </w:tr>
      <w:tr>
        <w:trPr/>
        <w:tc>
          <w:tcPr>
            <w:tcW w:w="1516" w:type="dxa"/>
            <w:tcBorders/>
            <w:vAlign w:val="center"/>
          </w:tcPr>
          <w:p>
            <w:pPr>
              <w:pStyle w:val="TableContents"/>
              <w:bidi w:val="0"/>
              <w:spacing w:before="0" w:after="283"/>
              <w:jc w:val="left"/>
              <w:rPr/>
            </w:pPr>
            <w:r>
              <w:rPr/>
              <w:t xml:space="preserve">Unkari </w:t>
            </w:r>
          </w:p>
        </w:tc>
        <w:tc>
          <w:tcPr>
            <w:tcW w:w="601" w:type="dxa"/>
            <w:tcBorders/>
            <w:vAlign w:val="center"/>
          </w:tcPr>
          <w:p>
            <w:pPr>
              <w:pStyle w:val="TableContents"/>
              <w:bidi w:val="0"/>
              <w:spacing w:before="0" w:after="283"/>
              <w:jc w:val="left"/>
              <w:rPr/>
            </w:pPr>
            <w:r>
              <w:rPr/>
              <w:t xml:space="preserve">17 = </w:t>
            </w:r>
          </w:p>
        </w:tc>
        <w:tc>
          <w:tcPr>
            <w:tcW w:w="646" w:type="dxa"/>
            <w:tcBorders/>
            <w:vAlign w:val="center"/>
          </w:tcPr>
          <w:p>
            <w:pPr>
              <w:pStyle w:val="TableContents"/>
              <w:bidi w:val="0"/>
              <w:spacing w:before="0" w:after="283"/>
              <w:jc w:val="left"/>
              <w:rPr/>
            </w:pPr>
            <w:r>
              <w:rPr/>
              <w:t xml:space="preserve">1.531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1.494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1.534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1.463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1.482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1.520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1.476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1.495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1.495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1.574 </w:t>
            </w:r>
          </w:p>
        </w:tc>
        <w:tc>
          <w:tcPr>
            <w:tcW w:w="601" w:type="dxa"/>
            <w:tcBorders/>
            <w:vAlign w:val="center"/>
          </w:tcPr>
          <w:p>
            <w:pPr>
              <w:pStyle w:val="TableContents"/>
              <w:bidi w:val="0"/>
              <w:spacing w:before="0" w:after="283"/>
              <w:jc w:val="left"/>
              <w:rPr/>
            </w:pPr>
            <w:r>
              <w:rPr/>
              <w:t xml:space="preserve">20 </w:t>
            </w:r>
          </w:p>
        </w:tc>
        <w:tc>
          <w:tcPr>
            <w:tcW w:w="691" w:type="dxa"/>
            <w:tcBorders/>
            <w:vAlign w:val="center"/>
          </w:tcPr>
          <w:p>
            <w:pPr>
              <w:pStyle w:val="TableContents"/>
              <w:bidi w:val="0"/>
              <w:spacing w:before="0" w:after="283"/>
              <w:jc w:val="left"/>
              <w:rPr/>
            </w:pPr>
            <w:r>
              <w:rPr/>
              <w:t xml:space="preserve">1.452 </w:t>
            </w:r>
          </w:p>
        </w:tc>
      </w:tr>
      <w:tr>
        <w:trPr/>
        <w:tc>
          <w:tcPr>
            <w:tcW w:w="1516" w:type="dxa"/>
            <w:tcBorders/>
            <w:vAlign w:val="center"/>
          </w:tcPr>
          <w:p>
            <w:pPr>
              <w:pStyle w:val="TableContents"/>
              <w:bidi w:val="0"/>
              <w:spacing w:before="0" w:after="283"/>
              <w:jc w:val="left"/>
              <w:rPr/>
            </w:pPr>
            <w:r>
              <w:rPr/>
              <w:t xml:space="preserve">Bhutan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1.545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1.474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1.445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1.416 </w:t>
            </w:r>
          </w:p>
        </w:tc>
        <w:tc>
          <w:tcPr>
            <w:tcW w:w="60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1.422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1.487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1.481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1.693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1.665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1.722 </w:t>
            </w:r>
          </w:p>
        </w:tc>
        <w:tc>
          <w:tcPr>
            <w:tcW w:w="601" w:type="dxa"/>
            <w:tcBorders/>
            <w:vAlign w:val="center"/>
          </w:tcPr>
          <w:p>
            <w:pPr>
              <w:pStyle w:val="TableContents"/>
              <w:bidi w:val="0"/>
              <w:spacing w:before="0" w:after="283"/>
              <w:jc w:val="left"/>
              <w:rPr/>
            </w:pPr>
            <w:r>
              <w:rPr/>
              <w:t xml:space="preserve">19 </w:t>
            </w:r>
          </w:p>
        </w:tc>
        <w:tc>
          <w:tcPr>
            <w:tcW w:w="691" w:type="dxa"/>
            <w:tcBorders/>
            <w:vAlign w:val="center"/>
          </w:tcPr>
          <w:p>
            <w:pPr>
              <w:pStyle w:val="TableContents"/>
              <w:bidi w:val="0"/>
              <w:spacing w:before="0" w:after="283"/>
              <w:jc w:val="left"/>
              <w:rPr/>
            </w:pPr>
            <w:r>
              <w:rPr/>
              <w:t xml:space="preserve">1.440 </w:t>
            </w:r>
          </w:p>
        </w:tc>
      </w:tr>
      <w:tr>
        <w:trPr/>
        <w:tc>
          <w:tcPr>
            <w:tcW w:w="1516" w:type="dxa"/>
            <w:tcBorders/>
            <w:vAlign w:val="center"/>
          </w:tcPr>
          <w:p>
            <w:pPr>
              <w:pStyle w:val="TableContents"/>
              <w:bidi w:val="0"/>
              <w:spacing w:before="0" w:after="283"/>
              <w:jc w:val="left"/>
              <w:rPr/>
            </w:pPr>
            <w:r>
              <w:rPr/>
              <w:t xml:space="preserve">Mauritius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1.548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1.547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1.559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1.503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1.544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1.497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1.487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Belgia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1.560 </w:t>
            </w:r>
          </w:p>
        </w:tc>
        <w:tc>
          <w:tcPr>
            <w:tcW w:w="601" w:type="dxa"/>
            <w:tcBorders/>
            <w:vAlign w:val="center"/>
          </w:tcPr>
          <w:p>
            <w:pPr>
              <w:pStyle w:val="TableContents"/>
              <w:bidi w:val="0"/>
              <w:spacing w:before="0" w:after="283"/>
              <w:jc w:val="left"/>
              <w:rPr/>
            </w:pPr>
            <w:r>
              <w:rPr/>
              <w:t xml:space="preserve">19 = </w:t>
            </w:r>
          </w:p>
        </w:tc>
        <w:tc>
          <w:tcPr>
            <w:tcW w:w="646" w:type="dxa"/>
            <w:tcBorders/>
            <w:vAlign w:val="center"/>
          </w:tcPr>
          <w:p>
            <w:pPr>
              <w:pStyle w:val="TableContents"/>
              <w:bidi w:val="0"/>
              <w:spacing w:before="0" w:after="283"/>
              <w:jc w:val="left"/>
              <w:rPr/>
            </w:pPr>
            <w:r>
              <w:rPr/>
              <w:t xml:space="preserve">1.525 </w:t>
            </w:r>
          </w:p>
        </w:tc>
        <w:tc>
          <w:tcPr>
            <w:tcW w:w="601"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1.528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1.365 </w:t>
            </w:r>
          </w:p>
        </w:tc>
        <w:tc>
          <w:tcPr>
            <w:tcW w:w="60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1.354 </w:t>
            </w:r>
          </w:p>
        </w:tc>
        <w:tc>
          <w:tcPr>
            <w:tcW w:w="601"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1.339 </w:t>
            </w:r>
          </w:p>
        </w:tc>
        <w:tc>
          <w:tcPr>
            <w:tcW w:w="60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1.376 </w:t>
            </w:r>
          </w:p>
        </w:tc>
        <w:tc>
          <w:tcPr>
            <w:tcW w:w="60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1.413 </w:t>
            </w:r>
          </w:p>
        </w:tc>
        <w:tc>
          <w:tcPr>
            <w:tcW w:w="601"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1.400 </w:t>
            </w:r>
          </w:p>
        </w:tc>
        <w:tc>
          <w:tcPr>
            <w:tcW w:w="60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1.365 </w:t>
            </w:r>
          </w:p>
        </w:tc>
        <w:tc>
          <w:tcPr>
            <w:tcW w:w="601" w:type="dxa"/>
            <w:tcBorders/>
            <w:vAlign w:val="center"/>
          </w:tcPr>
          <w:p>
            <w:pPr>
              <w:pStyle w:val="TableContents"/>
              <w:bidi w:val="0"/>
              <w:spacing w:before="0" w:after="283"/>
              <w:jc w:val="left"/>
              <w:rPr/>
            </w:pPr>
            <w:r>
              <w:rPr/>
              <w:t xml:space="preserve">13 </w:t>
            </w:r>
          </w:p>
        </w:tc>
        <w:tc>
          <w:tcPr>
            <w:tcW w:w="691" w:type="dxa"/>
            <w:tcBorders/>
            <w:vAlign w:val="center"/>
          </w:tcPr>
          <w:p>
            <w:pPr>
              <w:pStyle w:val="TableContents"/>
              <w:bidi w:val="0"/>
              <w:spacing w:before="0" w:after="283"/>
              <w:jc w:val="left"/>
              <w:rPr/>
            </w:pPr>
            <w:r>
              <w:rPr/>
              <w:t xml:space="preserve">1.368 </w:t>
            </w:r>
          </w:p>
        </w:tc>
      </w:tr>
      <w:tr>
        <w:trPr/>
        <w:tc>
          <w:tcPr>
            <w:tcW w:w="1516" w:type="dxa"/>
            <w:tcBorders/>
            <w:vAlign w:val="center"/>
          </w:tcPr>
          <w:p>
            <w:pPr>
              <w:pStyle w:val="TableContents"/>
              <w:bidi w:val="0"/>
              <w:spacing w:before="0" w:after="283"/>
              <w:jc w:val="left"/>
              <w:rPr/>
            </w:pPr>
            <w:r>
              <w:rPr/>
              <w:t xml:space="preserve">Slovakia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1.568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1.611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1.603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1.478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1.467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1.622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1.590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1.576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1.536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1.532 </w:t>
            </w:r>
          </w:p>
        </w:tc>
        <w:tc>
          <w:tcPr>
            <w:tcW w:w="601" w:type="dxa"/>
            <w:tcBorders/>
            <w:vAlign w:val="center"/>
          </w:tcPr>
          <w:p>
            <w:pPr>
              <w:pStyle w:val="TableContents"/>
              <w:bidi w:val="0"/>
              <w:spacing w:before="0" w:after="283"/>
              <w:jc w:val="left"/>
              <w:rPr/>
            </w:pPr>
            <w:r>
              <w:rPr/>
              <w:t xml:space="preserve">25 </w:t>
            </w:r>
          </w:p>
        </w:tc>
        <w:tc>
          <w:tcPr>
            <w:tcW w:w="691" w:type="dxa"/>
            <w:tcBorders/>
            <w:vAlign w:val="center"/>
          </w:tcPr>
          <w:p>
            <w:pPr>
              <w:pStyle w:val="TableContents"/>
              <w:bidi w:val="0"/>
              <w:spacing w:before="0" w:after="283"/>
              <w:jc w:val="left"/>
              <w:rPr/>
            </w:pPr>
            <w:r>
              <w:rPr/>
              <w:t xml:space="preserve">1.533 </w:t>
            </w:r>
          </w:p>
        </w:tc>
      </w:tr>
      <w:tr>
        <w:trPr/>
        <w:tc>
          <w:tcPr>
            <w:tcW w:w="1516" w:type="dxa"/>
            <w:tcBorders/>
            <w:vAlign w:val="center"/>
          </w:tcPr>
          <w:p>
            <w:pPr>
              <w:pStyle w:val="TableContents"/>
              <w:bidi w:val="0"/>
              <w:spacing w:before="0" w:after="283"/>
              <w:jc w:val="left"/>
              <w:rPr/>
            </w:pPr>
            <w:r>
              <w:rPr/>
              <w:t xml:space="preserve">Alankomaat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1.574 </w:t>
            </w:r>
          </w:p>
        </w:tc>
        <w:tc>
          <w:tcPr>
            <w:tcW w:w="601" w:type="dxa"/>
            <w:tcBorders/>
            <w:vAlign w:val="center"/>
          </w:tcPr>
          <w:p>
            <w:pPr>
              <w:pStyle w:val="TableContents"/>
              <w:bidi w:val="0"/>
              <w:spacing w:before="0" w:after="283"/>
              <w:jc w:val="left"/>
              <w:rPr/>
            </w:pPr>
            <w:r>
              <w:rPr/>
              <w:t xml:space="preserve">19 = </w:t>
            </w:r>
          </w:p>
        </w:tc>
        <w:tc>
          <w:tcPr>
            <w:tcW w:w="646" w:type="dxa"/>
            <w:tcBorders/>
            <w:vAlign w:val="center"/>
          </w:tcPr>
          <w:p>
            <w:pPr>
              <w:pStyle w:val="TableContents"/>
              <w:bidi w:val="0"/>
              <w:spacing w:before="0" w:after="283"/>
              <w:jc w:val="left"/>
              <w:rPr/>
            </w:pPr>
            <w:r>
              <w:rPr/>
              <w:t xml:space="preserve">1.525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1.541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1.432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1.475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1.508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1.606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1.628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1.610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1.609 </w:t>
            </w:r>
          </w:p>
        </w:tc>
        <w:tc>
          <w:tcPr>
            <w:tcW w:w="601" w:type="dxa"/>
            <w:tcBorders/>
            <w:vAlign w:val="center"/>
          </w:tcPr>
          <w:p>
            <w:pPr>
              <w:pStyle w:val="TableContents"/>
              <w:bidi w:val="0"/>
              <w:spacing w:before="0" w:after="283"/>
              <w:jc w:val="left"/>
              <w:rPr/>
            </w:pPr>
            <w:r>
              <w:rPr/>
              <w:t xml:space="preserve">28 </w:t>
            </w:r>
          </w:p>
        </w:tc>
        <w:tc>
          <w:tcPr>
            <w:tcW w:w="691" w:type="dxa"/>
            <w:tcBorders/>
            <w:vAlign w:val="center"/>
          </w:tcPr>
          <w:p>
            <w:pPr>
              <w:pStyle w:val="TableContents"/>
              <w:bidi w:val="0"/>
              <w:spacing w:before="0" w:after="283"/>
              <w:jc w:val="left"/>
              <w:rPr/>
            </w:pPr>
            <w:r>
              <w:rPr/>
              <w:t xml:space="preserve">1.555 </w:t>
            </w:r>
          </w:p>
        </w:tc>
      </w:tr>
      <w:tr>
        <w:trPr/>
        <w:tc>
          <w:tcPr>
            <w:tcW w:w="1516" w:type="dxa"/>
            <w:tcBorders/>
            <w:vAlign w:val="center"/>
          </w:tcPr>
          <w:p>
            <w:pPr>
              <w:pStyle w:val="TableContents"/>
              <w:bidi w:val="0"/>
              <w:spacing w:before="0" w:after="283"/>
              <w:jc w:val="left"/>
              <w:rPr/>
            </w:pPr>
            <w:r>
              <w:rPr/>
              <w:t xml:space="preserve">Romania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1.596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1.649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1.542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1.677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1.584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1.627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1.742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1.749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1.580 </w:t>
            </w:r>
          </w:p>
        </w:tc>
        <w:tc>
          <w:tcPr>
            <w:tcW w:w="601" w:type="dxa"/>
            <w:tcBorders/>
            <w:vAlign w:val="center"/>
          </w:tcPr>
          <w:p>
            <w:pPr>
              <w:pStyle w:val="TableContents"/>
              <w:bidi w:val="0"/>
              <w:spacing w:before="0" w:after="283"/>
              <w:jc w:val="left"/>
              <w:rPr/>
            </w:pPr>
            <w:r>
              <w:rPr/>
              <w:t xml:space="preserve">26 </w:t>
            </w:r>
          </w:p>
        </w:tc>
        <w:tc>
          <w:tcPr>
            <w:tcW w:w="691" w:type="dxa"/>
            <w:tcBorders/>
            <w:vAlign w:val="center"/>
          </w:tcPr>
          <w:p>
            <w:pPr>
              <w:pStyle w:val="TableContents"/>
              <w:bidi w:val="0"/>
              <w:spacing w:before="0" w:after="283"/>
              <w:jc w:val="left"/>
              <w:rPr/>
            </w:pPr>
            <w:r>
              <w:rPr/>
              <w:t xml:space="preserve">1.537 </w:t>
            </w:r>
          </w:p>
        </w:tc>
      </w:tr>
      <w:tr>
        <w:trPr/>
        <w:tc>
          <w:tcPr>
            <w:tcW w:w="1516" w:type="dxa"/>
            <w:tcBorders/>
            <w:vAlign w:val="center"/>
          </w:tcPr>
          <w:p>
            <w:pPr>
              <w:pStyle w:val="TableContents"/>
              <w:bidi w:val="0"/>
              <w:spacing w:before="0" w:after="283"/>
              <w:jc w:val="left"/>
              <w:rPr/>
            </w:pPr>
            <w:r>
              <w:rPr/>
              <w:t xml:space="preserve">Malesia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1.619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1.637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1.648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1.561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1.659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1.574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1.590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1.485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1.539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1.520 </w:t>
            </w:r>
          </w:p>
        </w:tc>
        <w:tc>
          <w:tcPr>
            <w:tcW w:w="60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pPr>
            <w:r>
              <w:rPr/>
              <w:t xml:space="preserve">1.517 </w:t>
            </w:r>
          </w:p>
        </w:tc>
      </w:tr>
      <w:tr>
        <w:trPr/>
        <w:tc>
          <w:tcPr>
            <w:tcW w:w="1516" w:type="dxa"/>
            <w:tcBorders/>
            <w:vAlign w:val="center"/>
          </w:tcPr>
          <w:p>
            <w:pPr>
              <w:pStyle w:val="TableContents"/>
              <w:bidi w:val="0"/>
              <w:spacing w:before="0" w:after="283"/>
              <w:jc w:val="left"/>
              <w:rPr/>
            </w:pPr>
            <w:r>
              <w:rPr/>
              <w:t xml:space="preserve">Bulgaria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1.635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1.631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1.646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1.607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1.637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1.663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1.699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1.845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1.785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1.738 </w:t>
            </w:r>
          </w:p>
        </w:tc>
        <w:tc>
          <w:tcPr>
            <w:tcW w:w="601" w:type="dxa"/>
            <w:tcBorders/>
            <w:vAlign w:val="center"/>
          </w:tcPr>
          <w:p>
            <w:pPr>
              <w:pStyle w:val="TableContents"/>
              <w:bidi w:val="0"/>
              <w:spacing w:before="0" w:after="283"/>
              <w:jc w:val="left"/>
              <w:rPr/>
            </w:pPr>
            <w:r>
              <w:rPr/>
              <w:t xml:space="preserve">46 </w:t>
            </w:r>
          </w:p>
        </w:tc>
        <w:tc>
          <w:tcPr>
            <w:tcW w:w="691" w:type="dxa"/>
            <w:tcBorders/>
            <w:vAlign w:val="center"/>
          </w:tcPr>
          <w:p>
            <w:pPr>
              <w:pStyle w:val="TableContents"/>
              <w:bidi w:val="0"/>
              <w:spacing w:before="0" w:after="283"/>
              <w:jc w:val="left"/>
              <w:rPr/>
            </w:pPr>
            <w:r>
              <w:rPr/>
              <w:t xml:space="preserve">1.720 </w:t>
            </w:r>
          </w:p>
        </w:tc>
      </w:tr>
      <w:tr>
        <w:trPr/>
        <w:tc>
          <w:tcPr>
            <w:tcW w:w="1516" w:type="dxa"/>
            <w:tcBorders/>
            <w:vAlign w:val="center"/>
          </w:tcPr>
          <w:p>
            <w:pPr>
              <w:pStyle w:val="TableContents"/>
              <w:bidi w:val="0"/>
              <w:spacing w:before="0" w:after="283"/>
              <w:jc w:val="left"/>
              <w:rPr/>
            </w:pPr>
            <w:r>
              <w:rPr/>
              <w:t xml:space="preserve">Kroatia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1.639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1.665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1.633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1.550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1.548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1.571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1.648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1.699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1.707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1.669 </w:t>
            </w:r>
          </w:p>
        </w:tc>
        <w:tc>
          <w:tcPr>
            <w:tcW w:w="601" w:type="dxa"/>
            <w:tcBorders/>
            <w:vAlign w:val="center"/>
          </w:tcPr>
          <w:p>
            <w:pPr>
              <w:pStyle w:val="TableContents"/>
              <w:bidi w:val="0"/>
              <w:spacing w:before="0" w:after="283"/>
              <w:jc w:val="left"/>
              <w:rPr/>
            </w:pPr>
            <w:r>
              <w:rPr/>
              <w:t xml:space="preserve">52 </w:t>
            </w:r>
          </w:p>
        </w:tc>
        <w:tc>
          <w:tcPr>
            <w:tcW w:w="691" w:type="dxa"/>
            <w:tcBorders/>
            <w:vAlign w:val="center"/>
          </w:tcPr>
          <w:p>
            <w:pPr>
              <w:pStyle w:val="TableContents"/>
              <w:bidi w:val="0"/>
              <w:spacing w:before="0" w:after="283"/>
              <w:jc w:val="left"/>
              <w:rPr/>
            </w:pPr>
            <w:r>
              <w:rPr/>
              <w:t xml:space="preserve">1.760 </w:t>
            </w:r>
          </w:p>
        </w:tc>
      </w:tr>
      <w:tr>
        <w:trPr/>
        <w:tc>
          <w:tcPr>
            <w:tcW w:w="1516" w:type="dxa"/>
            <w:tcBorders/>
            <w:vAlign w:val="center"/>
          </w:tcPr>
          <w:p>
            <w:pPr>
              <w:pStyle w:val="TableContents"/>
              <w:bidi w:val="0"/>
              <w:spacing w:before="0" w:after="283"/>
              <w:jc w:val="left"/>
              <w:rPr/>
            </w:pPr>
            <w:r>
              <w:rPr/>
              <w:t xml:space="preserve">Chile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1.649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1.595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1.635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1.563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1.591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1.589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1.616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1.710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1.616 </w:t>
            </w:r>
          </w:p>
        </w:tc>
        <w:tc>
          <w:tcPr>
            <w:tcW w:w="601"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1.468 </w:t>
            </w:r>
          </w:p>
        </w:tc>
        <w:tc>
          <w:tcPr>
            <w:tcW w:w="601" w:type="dxa"/>
            <w:tcBorders/>
            <w:vAlign w:val="center"/>
          </w:tcPr>
          <w:p>
            <w:pPr>
              <w:pStyle w:val="TableContents"/>
              <w:bidi w:val="0"/>
              <w:spacing w:before="0" w:after="283"/>
              <w:jc w:val="left"/>
              <w:rPr/>
            </w:pPr>
            <w:r>
              <w:rPr/>
              <w:t xml:space="preserve">17 </w:t>
            </w:r>
          </w:p>
        </w:tc>
        <w:tc>
          <w:tcPr>
            <w:tcW w:w="691" w:type="dxa"/>
            <w:tcBorders/>
            <w:vAlign w:val="center"/>
          </w:tcPr>
          <w:p>
            <w:pPr>
              <w:pStyle w:val="TableContents"/>
              <w:bidi w:val="0"/>
              <w:spacing w:before="0" w:after="283"/>
              <w:jc w:val="left"/>
              <w:rPr/>
            </w:pPr>
            <w:r>
              <w:rPr/>
              <w:t xml:space="preserve">1.431 </w:t>
            </w:r>
          </w:p>
        </w:tc>
      </w:tr>
      <w:tr>
        <w:trPr/>
        <w:tc>
          <w:tcPr>
            <w:tcW w:w="1516" w:type="dxa"/>
            <w:tcBorders/>
            <w:vAlign w:val="center"/>
          </w:tcPr>
          <w:p>
            <w:pPr>
              <w:pStyle w:val="TableContents"/>
              <w:bidi w:val="0"/>
              <w:spacing w:before="0" w:after="283"/>
              <w:jc w:val="left"/>
              <w:rPr/>
            </w:pPr>
            <w:r>
              <w:rPr/>
              <w:t xml:space="preserve">Botswana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1.659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1.622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1.639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1.597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1.678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1.598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1.621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1.695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1.641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1.634 </w:t>
            </w:r>
          </w:p>
        </w:tc>
        <w:tc>
          <w:tcPr>
            <w:tcW w:w="601" w:type="dxa"/>
            <w:tcBorders/>
            <w:vAlign w:val="center"/>
          </w:tcPr>
          <w:p>
            <w:pPr>
              <w:pStyle w:val="TableContents"/>
              <w:bidi w:val="0"/>
              <w:spacing w:before="0" w:after="283"/>
              <w:jc w:val="left"/>
              <w:rPr/>
            </w:pPr>
            <w:r>
              <w:rPr/>
              <w:t xml:space="preserve">37 </w:t>
            </w:r>
          </w:p>
        </w:tc>
        <w:tc>
          <w:tcPr>
            <w:tcW w:w="691" w:type="dxa"/>
            <w:tcBorders/>
            <w:vAlign w:val="center"/>
          </w:tcPr>
          <w:p>
            <w:pPr>
              <w:pStyle w:val="TableContents"/>
              <w:bidi w:val="0"/>
              <w:spacing w:before="0" w:after="283"/>
              <w:jc w:val="left"/>
              <w:rPr/>
            </w:pPr>
            <w:r>
              <w:rPr/>
              <w:t xml:space="preserve">1.650 </w:t>
            </w:r>
          </w:p>
        </w:tc>
      </w:tr>
      <w:tr>
        <w:trPr/>
        <w:tc>
          <w:tcPr>
            <w:tcW w:w="1516" w:type="dxa"/>
            <w:tcBorders/>
            <w:vAlign w:val="center"/>
          </w:tcPr>
          <w:p>
            <w:pPr>
              <w:pStyle w:val="TableContents"/>
              <w:bidi w:val="0"/>
              <w:spacing w:before="0" w:after="283"/>
              <w:jc w:val="left"/>
              <w:rPr/>
            </w:pPr>
            <w:r>
              <w:rPr/>
              <w:t xml:space="preserve">Espanja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1.678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1.568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1.604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1.451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1.548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1.563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1.548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1.641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1.588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1.640 </w:t>
            </w:r>
          </w:p>
        </w:tc>
        <w:tc>
          <w:tcPr>
            <w:tcW w:w="601" w:type="dxa"/>
            <w:tcBorders/>
            <w:vAlign w:val="center"/>
          </w:tcPr>
          <w:p>
            <w:pPr>
              <w:pStyle w:val="TableContents"/>
              <w:bidi w:val="0"/>
              <w:spacing w:before="0" w:after="283"/>
              <w:jc w:val="left"/>
              <w:rPr/>
            </w:pPr>
            <w:r>
              <w:rPr/>
              <w:t xml:space="preserve">27 </w:t>
            </w:r>
          </w:p>
        </w:tc>
        <w:tc>
          <w:tcPr>
            <w:tcW w:w="691" w:type="dxa"/>
            <w:tcBorders/>
            <w:vAlign w:val="center"/>
          </w:tcPr>
          <w:p>
            <w:pPr>
              <w:pStyle w:val="TableContents"/>
              <w:bidi w:val="0"/>
              <w:spacing w:before="0" w:after="283"/>
              <w:jc w:val="left"/>
              <w:rPr/>
            </w:pPr>
            <w:r>
              <w:rPr/>
              <w:t xml:space="preserve">1.550 </w:t>
            </w:r>
          </w:p>
        </w:tc>
      </w:tr>
      <w:tr>
        <w:trPr/>
        <w:tc>
          <w:tcPr>
            <w:tcW w:w="1516" w:type="dxa"/>
            <w:tcBorders/>
            <w:vAlign w:val="center"/>
          </w:tcPr>
          <w:p>
            <w:pPr>
              <w:pStyle w:val="TableContents"/>
              <w:bidi w:val="0"/>
              <w:spacing w:before="0" w:after="283"/>
              <w:jc w:val="left"/>
              <w:rPr/>
            </w:pPr>
            <w:r>
              <w:rPr/>
              <w:t xml:space="preserve">Latvia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1.689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1.67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1.680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1.695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1.745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1.772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1.774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1.793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1.827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1.774 </w:t>
            </w:r>
          </w:p>
        </w:tc>
        <w:tc>
          <w:tcPr>
            <w:tcW w:w="601" w:type="dxa"/>
            <w:tcBorders/>
            <w:vAlign w:val="center"/>
          </w:tcPr>
          <w:p>
            <w:pPr>
              <w:pStyle w:val="TableContents"/>
              <w:bidi w:val="0"/>
              <w:spacing w:before="0" w:after="283"/>
              <w:jc w:val="left"/>
              <w:rPr/>
            </w:pPr>
            <w:r>
              <w:rPr/>
              <w:t xml:space="preserve">45 </w:t>
            </w:r>
          </w:p>
        </w:tc>
        <w:tc>
          <w:tcPr>
            <w:tcW w:w="691" w:type="dxa"/>
            <w:tcBorders/>
            <w:vAlign w:val="center"/>
          </w:tcPr>
          <w:p>
            <w:pPr>
              <w:pStyle w:val="TableContents"/>
              <w:bidi w:val="0"/>
              <w:spacing w:before="0" w:after="283"/>
              <w:jc w:val="left"/>
              <w:rPr/>
            </w:pPr>
            <w:r>
              <w:rPr/>
              <w:t xml:space="preserve">1.700 </w:t>
            </w:r>
          </w:p>
        </w:tc>
      </w:tr>
      <w:tr>
        <w:trPr/>
        <w:tc>
          <w:tcPr>
            <w:tcW w:w="1516" w:type="dxa"/>
            <w:tcBorders/>
            <w:vAlign w:val="center"/>
          </w:tcPr>
          <w:p>
            <w:pPr>
              <w:pStyle w:val="TableContents"/>
              <w:bidi w:val="0"/>
              <w:spacing w:before="0" w:after="283"/>
              <w:jc w:val="left"/>
              <w:rPr/>
            </w:pPr>
            <w:r>
              <w:rPr/>
              <w:t xml:space="preserve">Puola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1.727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1.676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1.557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1.430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1.532 </w:t>
            </w:r>
          </w:p>
        </w:tc>
        <w:tc>
          <w:tcPr>
            <w:tcW w:w="601"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1.530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1.524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1.545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1.618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1.597 </w:t>
            </w:r>
          </w:p>
        </w:tc>
        <w:tc>
          <w:tcPr>
            <w:tcW w:w="601" w:type="dxa"/>
            <w:tcBorders/>
            <w:vAlign w:val="center"/>
          </w:tcPr>
          <w:p>
            <w:pPr>
              <w:pStyle w:val="TableContents"/>
              <w:bidi w:val="0"/>
              <w:spacing w:before="0" w:after="283"/>
              <w:jc w:val="left"/>
              <w:rPr/>
            </w:pPr>
            <w:r>
              <w:rPr/>
              <w:t xml:space="preserve">33 </w:t>
            </w:r>
          </w:p>
        </w:tc>
        <w:tc>
          <w:tcPr>
            <w:tcW w:w="691" w:type="dxa"/>
            <w:tcBorders/>
            <w:vAlign w:val="center"/>
          </w:tcPr>
          <w:p>
            <w:pPr>
              <w:pStyle w:val="TableContents"/>
              <w:bidi w:val="0"/>
              <w:spacing w:before="0" w:after="283"/>
              <w:jc w:val="left"/>
              <w:rPr/>
            </w:pPr>
            <w:r>
              <w:rPr/>
              <w:t xml:space="preserve">1.610 </w:t>
            </w:r>
          </w:p>
        </w:tc>
      </w:tr>
      <w:tr>
        <w:trPr/>
        <w:tc>
          <w:tcPr>
            <w:tcW w:w="1516" w:type="dxa"/>
            <w:tcBorders/>
            <w:vAlign w:val="center"/>
          </w:tcPr>
          <w:p>
            <w:pPr>
              <w:pStyle w:val="TableContents"/>
              <w:bidi w:val="0"/>
              <w:spacing w:before="0" w:after="283"/>
              <w:jc w:val="left"/>
              <w:rPr/>
            </w:pPr>
            <w:r>
              <w:rPr/>
              <w:t xml:space="preserve">Viro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1.732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1.712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1.732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1.677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1.635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1.710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1.715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1.798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1.751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1.720 </w:t>
            </w:r>
          </w:p>
        </w:tc>
        <w:tc>
          <w:tcPr>
            <w:tcW w:w="601" w:type="dxa"/>
            <w:tcBorders/>
            <w:vAlign w:val="center"/>
          </w:tcPr>
          <w:p>
            <w:pPr>
              <w:pStyle w:val="TableContents"/>
              <w:bidi w:val="0"/>
              <w:spacing w:before="0" w:after="283"/>
              <w:jc w:val="left"/>
              <w:rPr/>
            </w:pPr>
            <w:r>
              <w:rPr/>
              <w:t xml:space="preserve">32 </w:t>
            </w:r>
          </w:p>
        </w:tc>
        <w:tc>
          <w:tcPr>
            <w:tcW w:w="691" w:type="dxa"/>
            <w:tcBorders/>
            <w:vAlign w:val="center"/>
          </w:tcPr>
          <w:p>
            <w:pPr>
              <w:pStyle w:val="TableContents"/>
              <w:bidi w:val="0"/>
              <w:spacing w:before="0" w:after="283"/>
              <w:jc w:val="left"/>
              <w:rPr/>
            </w:pPr>
            <w:r>
              <w:rPr/>
              <w:t xml:space="preserve">1.650 </w:t>
            </w:r>
          </w:p>
        </w:tc>
      </w:tr>
      <w:tr>
        <w:trPr/>
        <w:tc>
          <w:tcPr>
            <w:tcW w:w="1516" w:type="dxa"/>
            <w:tcBorders/>
            <w:vAlign w:val="center"/>
          </w:tcPr>
          <w:p>
            <w:pPr>
              <w:pStyle w:val="TableContents"/>
              <w:bidi w:val="0"/>
              <w:spacing w:before="0" w:after="283"/>
              <w:jc w:val="left"/>
              <w:rPr/>
            </w:pPr>
            <w:r>
              <w:rPr/>
              <w:t xml:space="preserve">Taiwan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1.736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1.782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1.787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1.657 </w:t>
            </w:r>
          </w:p>
        </w:tc>
        <w:tc>
          <w:tcPr>
            <w:tcW w:w="60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1.558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1.538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1.602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1.638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1.664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1.644 </w:t>
            </w:r>
          </w:p>
        </w:tc>
        <w:tc>
          <w:tcPr>
            <w:tcW w:w="601" w:type="dxa"/>
            <w:tcBorders/>
            <w:vAlign w:val="center"/>
          </w:tcPr>
          <w:p>
            <w:pPr>
              <w:pStyle w:val="TableContents"/>
              <w:bidi w:val="0"/>
              <w:spacing w:before="0" w:after="283"/>
              <w:jc w:val="left"/>
              <w:rPr/>
            </w:pPr>
            <w:r>
              <w:rPr/>
              <w:t xml:space="preserve">40 </w:t>
            </w:r>
          </w:p>
        </w:tc>
        <w:tc>
          <w:tcPr>
            <w:tcW w:w="691" w:type="dxa"/>
            <w:tcBorders/>
            <w:vAlign w:val="center"/>
          </w:tcPr>
          <w:p>
            <w:pPr>
              <w:pStyle w:val="TableContents"/>
              <w:bidi w:val="0"/>
              <w:spacing w:before="0" w:after="283"/>
              <w:jc w:val="left"/>
              <w:rPr/>
            </w:pPr>
            <w:r>
              <w:rPr/>
              <w:t xml:space="preserve">1.660 </w:t>
            </w:r>
          </w:p>
        </w:tc>
      </w:tr>
      <w:tr>
        <w:trPr/>
        <w:tc>
          <w:tcPr>
            <w:tcW w:w="1516" w:type="dxa"/>
            <w:tcBorders/>
            <w:vAlign w:val="center"/>
          </w:tcPr>
          <w:p>
            <w:pPr>
              <w:pStyle w:val="TableContents"/>
              <w:bidi w:val="0"/>
              <w:spacing w:before="0" w:after="283"/>
              <w:jc w:val="left"/>
              <w:rPr/>
            </w:pPr>
            <w:r>
              <w:rPr/>
              <w:t xml:space="preserve">Sierra Leone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1.740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1.76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1.805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1.864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1.942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1.904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1.855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1.904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1.818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Liettua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1.749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1.732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1.735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1.674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1.797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1.784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1.741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1.760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1.713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1.675 </w:t>
            </w:r>
          </w:p>
        </w:tc>
        <w:tc>
          <w:tcPr>
            <w:tcW w:w="601" w:type="dxa"/>
            <w:tcBorders/>
            <w:vAlign w:val="center"/>
          </w:tcPr>
          <w:p>
            <w:pPr>
              <w:pStyle w:val="TableContents"/>
              <w:bidi w:val="0"/>
              <w:spacing w:before="0" w:after="283"/>
              <w:jc w:val="left"/>
              <w:rPr/>
            </w:pPr>
            <w:r>
              <w:rPr/>
              <w:t xml:space="preserve">48 </w:t>
            </w:r>
          </w:p>
        </w:tc>
        <w:tc>
          <w:tcPr>
            <w:tcW w:w="691" w:type="dxa"/>
            <w:tcBorders/>
            <w:vAlign w:val="center"/>
          </w:tcPr>
          <w:p>
            <w:pPr>
              <w:pStyle w:val="TableContents"/>
              <w:bidi w:val="0"/>
              <w:spacing w:before="0" w:after="283"/>
              <w:jc w:val="left"/>
              <w:rPr/>
            </w:pPr>
            <w:r>
              <w:rPr/>
              <w:t xml:space="preserve">1.670 </w:t>
            </w:r>
          </w:p>
        </w:tc>
      </w:tr>
      <w:tr>
        <w:trPr/>
        <w:tc>
          <w:tcPr>
            <w:tcW w:w="1516" w:type="dxa"/>
            <w:tcBorders/>
            <w:vAlign w:val="center"/>
          </w:tcPr>
          <w:p>
            <w:pPr>
              <w:pStyle w:val="TableContents"/>
              <w:bidi w:val="0"/>
              <w:spacing w:before="0" w:after="283"/>
              <w:jc w:val="left"/>
              <w:rPr/>
            </w:pPr>
            <w:r>
              <w:rPr/>
              <w:t xml:space="preserve">Uruguay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1.761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1.709 </w:t>
            </w:r>
          </w:p>
        </w:tc>
        <w:tc>
          <w:tcPr>
            <w:tcW w:w="60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1.726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1.721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1.565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1.528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1.628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1.521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1.568 </w:t>
            </w:r>
          </w:p>
        </w:tc>
        <w:tc>
          <w:tcPr>
            <w:tcW w:w="601"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1.573 </w:t>
            </w:r>
          </w:p>
        </w:tc>
        <w:tc>
          <w:tcPr>
            <w:tcW w:w="601"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pPr>
            <w:r>
              <w:rPr/>
              <w:t xml:space="preserve">1.524 </w:t>
            </w:r>
          </w:p>
        </w:tc>
      </w:tr>
      <w:tr>
        <w:trPr/>
        <w:tc>
          <w:tcPr>
            <w:tcW w:w="1516" w:type="dxa"/>
            <w:tcBorders/>
            <w:vAlign w:val="center"/>
          </w:tcPr>
          <w:p>
            <w:pPr>
              <w:pStyle w:val="TableContents"/>
              <w:bidi w:val="0"/>
              <w:spacing w:before="0" w:after="283"/>
              <w:jc w:val="left"/>
              <w:rPr/>
            </w:pPr>
            <w:r>
              <w:rPr/>
              <w:t xml:space="preserve">Italia </w:t>
            </w:r>
          </w:p>
        </w:tc>
        <w:tc>
          <w:tcPr>
            <w:tcW w:w="601" w:type="dxa"/>
            <w:tcBorders/>
            <w:vAlign w:val="center"/>
          </w:tcPr>
          <w:p>
            <w:pPr>
              <w:pStyle w:val="TableContents"/>
              <w:bidi w:val="0"/>
              <w:spacing w:before="0" w:after="283"/>
              <w:jc w:val="left"/>
              <w:rPr/>
            </w:pPr>
            <w:r>
              <w:rPr/>
              <w:t xml:space="preserve">38 = </w:t>
            </w:r>
          </w:p>
        </w:tc>
        <w:tc>
          <w:tcPr>
            <w:tcW w:w="646" w:type="dxa"/>
            <w:tcBorders/>
            <w:vAlign w:val="center"/>
          </w:tcPr>
          <w:p>
            <w:pPr>
              <w:pStyle w:val="TableContents"/>
              <w:bidi w:val="0"/>
              <w:spacing w:before="0" w:after="283"/>
              <w:jc w:val="left"/>
              <w:rPr/>
            </w:pPr>
            <w:r>
              <w:rPr/>
              <w:t xml:space="preserve">1.766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1.737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1.774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1.669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1.675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1.663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1.690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1.775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1.701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1.693 </w:t>
            </w:r>
          </w:p>
        </w:tc>
        <w:tc>
          <w:tcPr>
            <w:tcW w:w="601" w:type="dxa"/>
            <w:tcBorders/>
            <w:vAlign w:val="center"/>
          </w:tcPr>
          <w:p>
            <w:pPr>
              <w:pStyle w:val="TableContents"/>
              <w:bidi w:val="0"/>
              <w:spacing w:before="0" w:after="283"/>
              <w:jc w:val="left"/>
              <w:rPr/>
            </w:pPr>
            <w:r>
              <w:rPr/>
              <w:t xml:space="preserve">34 </w:t>
            </w:r>
          </w:p>
        </w:tc>
        <w:tc>
          <w:tcPr>
            <w:tcW w:w="691" w:type="dxa"/>
            <w:tcBorders/>
            <w:vAlign w:val="center"/>
          </w:tcPr>
          <w:p>
            <w:pPr>
              <w:pStyle w:val="TableContents"/>
              <w:bidi w:val="0"/>
              <w:spacing w:before="0" w:after="283"/>
              <w:jc w:val="left"/>
              <w:rPr/>
            </w:pPr>
            <w:r>
              <w:rPr/>
              <w:t xml:space="preserve">1.620 </w:t>
            </w:r>
          </w:p>
        </w:tc>
      </w:tr>
      <w:tr>
        <w:trPr/>
        <w:tc>
          <w:tcPr>
            <w:tcW w:w="1516" w:type="dxa"/>
            <w:tcBorders/>
            <w:vAlign w:val="center"/>
          </w:tcPr>
          <w:p>
            <w:pPr>
              <w:pStyle w:val="TableContents"/>
              <w:bidi w:val="0"/>
              <w:spacing w:before="0" w:after="283"/>
              <w:jc w:val="left"/>
              <w:rPr/>
            </w:pPr>
            <w:r>
              <w:rPr/>
              <w:t xml:space="preserve">Madagaskar </w:t>
            </w:r>
          </w:p>
        </w:tc>
        <w:tc>
          <w:tcPr>
            <w:tcW w:w="601" w:type="dxa"/>
            <w:tcBorders/>
            <w:vAlign w:val="center"/>
          </w:tcPr>
          <w:p>
            <w:pPr>
              <w:pStyle w:val="TableContents"/>
              <w:bidi w:val="0"/>
              <w:spacing w:before="0" w:after="283"/>
              <w:jc w:val="left"/>
              <w:rPr/>
            </w:pPr>
            <w:r>
              <w:rPr/>
              <w:t xml:space="preserve">38 = </w:t>
            </w:r>
          </w:p>
        </w:tc>
        <w:tc>
          <w:tcPr>
            <w:tcW w:w="646" w:type="dxa"/>
            <w:tcBorders/>
            <w:vAlign w:val="center"/>
          </w:tcPr>
          <w:p>
            <w:pPr>
              <w:pStyle w:val="TableContents"/>
              <w:bidi w:val="0"/>
              <w:spacing w:before="0" w:after="283"/>
              <w:jc w:val="left"/>
              <w:rPr/>
            </w:pPr>
            <w:r>
              <w:rPr/>
              <w:t xml:space="preserve">1.766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1.797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1.763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1.911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1.942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2.074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2.124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2.239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2.019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1.886 </w:t>
            </w:r>
          </w:p>
        </w:tc>
        <w:tc>
          <w:tcPr>
            <w:tcW w:w="601" w:type="dxa"/>
            <w:tcBorders/>
            <w:vAlign w:val="center"/>
          </w:tcPr>
          <w:p>
            <w:pPr>
              <w:pStyle w:val="TableContents"/>
              <w:bidi w:val="0"/>
              <w:spacing w:before="0" w:after="283"/>
              <w:jc w:val="left"/>
              <w:rPr/>
            </w:pPr>
            <w:r>
              <w:rPr/>
              <w:t xml:space="preserve">35 </w:t>
            </w:r>
          </w:p>
        </w:tc>
        <w:tc>
          <w:tcPr>
            <w:tcW w:w="691" w:type="dxa"/>
            <w:tcBorders/>
            <w:vAlign w:val="center"/>
          </w:tcPr>
          <w:p>
            <w:pPr>
              <w:pStyle w:val="TableContents"/>
              <w:bidi w:val="0"/>
              <w:spacing w:before="0" w:after="283"/>
              <w:jc w:val="left"/>
              <w:rPr/>
            </w:pPr>
            <w:r>
              <w:rPr/>
              <w:t xml:space="preserve">1.630 </w:t>
            </w:r>
          </w:p>
        </w:tc>
      </w:tr>
      <w:tr>
        <w:trPr/>
        <w:tc>
          <w:tcPr>
            <w:tcW w:w="1516" w:type="dxa"/>
            <w:tcBorders/>
            <w:vAlign w:val="center"/>
          </w:tcPr>
          <w:p>
            <w:pPr>
              <w:pStyle w:val="TableContents"/>
              <w:bidi w:val="0"/>
              <w:spacing w:before="0" w:after="283"/>
              <w:jc w:val="left"/>
              <w:rPr/>
            </w:pPr>
            <w:r>
              <w:rPr/>
              <w:t xml:space="preserve">Costa Rica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1.767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1.701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1.699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1.654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1.755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1.755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1.659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1.681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1.590 </w:t>
            </w:r>
          </w:p>
        </w:tc>
        <w:tc>
          <w:tcPr>
            <w:tcW w:w="60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1.595 </w:t>
            </w:r>
          </w:p>
        </w:tc>
        <w:tc>
          <w:tcPr>
            <w:tcW w:w="601" w:type="dxa"/>
            <w:tcBorders/>
            <w:vAlign w:val="center"/>
          </w:tcPr>
          <w:p>
            <w:pPr>
              <w:pStyle w:val="TableContents"/>
              <w:bidi w:val="0"/>
              <w:spacing w:before="0" w:after="283"/>
              <w:jc w:val="left"/>
              <w:rPr/>
            </w:pPr>
            <w:r>
              <w:rPr/>
              <w:t xml:space="preserve">31 </w:t>
            </w:r>
          </w:p>
        </w:tc>
        <w:tc>
          <w:tcPr>
            <w:tcW w:w="691" w:type="dxa"/>
            <w:tcBorders/>
            <w:vAlign w:val="center"/>
          </w:tcPr>
          <w:p>
            <w:pPr>
              <w:pStyle w:val="TableContents"/>
              <w:bidi w:val="0"/>
              <w:spacing w:before="0" w:after="283"/>
              <w:jc w:val="left"/>
              <w:rPr/>
            </w:pPr>
            <w:r>
              <w:rPr/>
              <w:t xml:space="preserve">1.570 </w:t>
            </w:r>
          </w:p>
        </w:tc>
      </w:tr>
      <w:tr>
        <w:trPr/>
        <w:tc>
          <w:tcPr>
            <w:tcW w:w="1516" w:type="dxa"/>
            <w:tcBorders/>
            <w:vAlign w:val="center"/>
          </w:tcPr>
          <w:p>
            <w:pPr>
              <w:pStyle w:val="TableContents"/>
              <w:bidi w:val="0"/>
              <w:spacing w:before="0" w:after="283"/>
              <w:jc w:val="left"/>
              <w:rPr/>
            </w:pPr>
            <w:r>
              <w:rPr/>
              <w:t xml:space="preserve">Ghana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1.772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1.793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1.809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1.840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1.902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1.899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1.807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1.752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1.781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1.795 </w:t>
            </w:r>
          </w:p>
        </w:tc>
        <w:tc>
          <w:tcPr>
            <w:tcW w:w="601" w:type="dxa"/>
            <w:tcBorders/>
            <w:vAlign w:val="center"/>
          </w:tcPr>
          <w:p>
            <w:pPr>
              <w:pStyle w:val="TableContents"/>
              <w:bidi w:val="0"/>
              <w:spacing w:before="0" w:after="283"/>
              <w:jc w:val="left"/>
              <w:rPr/>
            </w:pPr>
            <w:r>
              <w:rPr/>
              <w:t xml:space="preserve">55 </w:t>
            </w:r>
          </w:p>
        </w:tc>
        <w:tc>
          <w:tcPr>
            <w:tcW w:w="691" w:type="dxa"/>
            <w:tcBorders/>
            <w:vAlign w:val="center"/>
          </w:tcPr>
          <w:p>
            <w:pPr>
              <w:pStyle w:val="TableContents"/>
              <w:bidi w:val="0"/>
              <w:spacing w:before="0" w:after="283"/>
              <w:jc w:val="left"/>
              <w:rPr/>
            </w:pPr>
            <w:r>
              <w:rPr/>
              <w:t xml:space="preserve">1.770 </w:t>
            </w:r>
          </w:p>
        </w:tc>
      </w:tr>
      <w:tr>
        <w:trPr/>
        <w:tc>
          <w:tcPr>
            <w:tcW w:w="1516" w:type="dxa"/>
            <w:tcBorders/>
            <w:vAlign w:val="center"/>
          </w:tcPr>
          <w:p>
            <w:pPr>
              <w:pStyle w:val="TableContents"/>
              <w:bidi w:val="0"/>
              <w:spacing w:before="0" w:after="283"/>
              <w:jc w:val="left"/>
              <w:rPr/>
            </w:pPr>
            <w:r>
              <w:rPr/>
              <w:t xml:space="preserve">Kuwait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1.799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1.909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1.842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1.626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1.679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1.705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1.792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1.667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1.693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1.691 </w:t>
            </w:r>
          </w:p>
        </w:tc>
        <w:tc>
          <w:tcPr>
            <w:tcW w:w="601" w:type="dxa"/>
            <w:tcBorders/>
            <w:vAlign w:val="center"/>
          </w:tcPr>
          <w:p>
            <w:pPr>
              <w:pStyle w:val="TableContents"/>
              <w:bidi w:val="0"/>
              <w:spacing w:before="0" w:after="283"/>
              <w:jc w:val="left"/>
              <w:rPr/>
            </w:pPr>
            <w:r>
              <w:rPr/>
              <w:t xml:space="preserve">42 </w:t>
            </w:r>
          </w:p>
        </w:tc>
        <w:tc>
          <w:tcPr>
            <w:tcW w:w="691" w:type="dxa"/>
            <w:tcBorders/>
            <w:vAlign w:val="center"/>
          </w:tcPr>
          <w:p>
            <w:pPr>
              <w:pStyle w:val="TableContents"/>
              <w:bidi w:val="0"/>
              <w:spacing w:before="0" w:after="283"/>
              <w:jc w:val="left"/>
              <w:rPr/>
            </w:pPr>
            <w:r>
              <w:rPr/>
              <w:t xml:space="preserve">1.670 </w:t>
            </w:r>
          </w:p>
        </w:tc>
      </w:tr>
      <w:tr>
        <w:trPr/>
        <w:tc>
          <w:tcPr>
            <w:tcW w:w="1516" w:type="dxa"/>
            <w:tcBorders/>
            <w:vAlign w:val="center"/>
          </w:tcPr>
          <w:p>
            <w:pPr>
              <w:pStyle w:val="TableContents"/>
              <w:bidi w:val="0"/>
              <w:spacing w:before="0" w:after="283"/>
              <w:jc w:val="left"/>
              <w:rPr/>
            </w:pPr>
            <w:r>
              <w:rPr/>
              <w:t xml:space="preserve">Namibia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1.806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1.838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1.873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1.784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1.808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1.807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1.804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1.850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1.864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1.837 </w:t>
            </w:r>
          </w:p>
        </w:tc>
        <w:tc>
          <w:tcPr>
            <w:tcW w:w="601" w:type="dxa"/>
            <w:tcBorders/>
            <w:vAlign w:val="center"/>
          </w:tcPr>
          <w:p>
            <w:pPr>
              <w:pStyle w:val="TableContents"/>
              <w:bidi w:val="0"/>
              <w:spacing w:before="0" w:after="283"/>
              <w:jc w:val="left"/>
              <w:rPr/>
            </w:pPr>
            <w:r>
              <w:rPr/>
              <w:t xml:space="preserve">60 </w:t>
            </w:r>
          </w:p>
        </w:tc>
        <w:tc>
          <w:tcPr>
            <w:tcW w:w="691" w:type="dxa"/>
            <w:tcBorders/>
            <w:vAlign w:val="center"/>
          </w:tcPr>
          <w:p>
            <w:pPr>
              <w:pStyle w:val="TableContents"/>
              <w:bidi w:val="0"/>
              <w:spacing w:before="0" w:after="283"/>
              <w:jc w:val="left"/>
              <w:rPr/>
            </w:pPr>
            <w:r>
              <w:rPr/>
              <w:t xml:space="preserve">1.820 </w:t>
            </w:r>
          </w:p>
        </w:tc>
      </w:tr>
      <w:tr>
        <w:trPr/>
        <w:tc>
          <w:tcPr>
            <w:tcW w:w="1516" w:type="dxa"/>
            <w:tcBorders/>
            <w:vAlign w:val="center"/>
          </w:tcPr>
          <w:p>
            <w:pPr>
              <w:pStyle w:val="TableContents"/>
              <w:bidi w:val="0"/>
              <w:spacing w:before="0" w:after="283"/>
              <w:jc w:val="left"/>
              <w:rPr/>
            </w:pPr>
            <w:r>
              <w:rPr/>
              <w:t xml:space="preserve">Malawi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1.811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1.825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1.817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1.814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1.995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1.984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1.894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1.740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1.813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1.776 </w:t>
            </w:r>
          </w:p>
        </w:tc>
        <w:tc>
          <w:tcPr>
            <w:tcW w:w="601" w:type="dxa"/>
            <w:tcBorders/>
            <w:vAlign w:val="center"/>
          </w:tcPr>
          <w:p>
            <w:pPr>
              <w:pStyle w:val="TableContents"/>
              <w:bidi w:val="0"/>
              <w:spacing w:before="0" w:after="283"/>
              <w:jc w:val="left"/>
              <w:rPr/>
            </w:pPr>
            <w:r>
              <w:rPr/>
              <w:t xml:space="preserve">62 </w:t>
            </w:r>
          </w:p>
        </w:tc>
        <w:tc>
          <w:tcPr>
            <w:tcW w:w="691" w:type="dxa"/>
            <w:tcBorders/>
            <w:vAlign w:val="center"/>
          </w:tcPr>
          <w:p>
            <w:pPr>
              <w:pStyle w:val="TableContents"/>
              <w:bidi w:val="0"/>
              <w:spacing w:before="0" w:after="283"/>
              <w:jc w:val="left"/>
              <w:rPr/>
            </w:pPr>
            <w:r>
              <w:rPr/>
              <w:t xml:space="preserve">1.840 </w:t>
            </w:r>
          </w:p>
        </w:tc>
      </w:tr>
      <w:tr>
        <w:trPr/>
        <w:tc>
          <w:tcPr>
            <w:tcW w:w="1516" w:type="dxa"/>
            <w:tcBorders/>
            <w:vAlign w:val="center"/>
          </w:tcPr>
          <w:p>
            <w:pPr>
              <w:pStyle w:val="TableContents"/>
              <w:bidi w:val="0"/>
              <w:spacing w:before="0" w:after="283"/>
              <w:jc w:val="left"/>
              <w:rPr/>
            </w:pPr>
            <w:r>
              <w:rPr/>
              <w:t xml:space="preserve">Yhdistyneet arabiemiirikunnat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1.820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1.944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1.931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1.805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1.748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1.679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1.785 </w:t>
            </w:r>
          </w:p>
        </w:tc>
        <w:tc>
          <w:tcPr>
            <w:tcW w:w="601"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1.690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1.739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1.619 </w:t>
            </w:r>
          </w:p>
        </w:tc>
        <w:tc>
          <w:tcPr>
            <w:tcW w:w="601" w:type="dxa"/>
            <w:tcBorders/>
            <w:vAlign w:val="center"/>
          </w:tcPr>
          <w:p>
            <w:pPr>
              <w:pStyle w:val="TableContents"/>
              <w:bidi w:val="0"/>
              <w:spacing w:before="0" w:after="283"/>
              <w:jc w:val="left"/>
              <w:rPr/>
            </w:pPr>
            <w:r>
              <w:rPr/>
              <w:t xml:space="preserve">29 </w:t>
            </w:r>
          </w:p>
        </w:tc>
        <w:tc>
          <w:tcPr>
            <w:tcW w:w="691" w:type="dxa"/>
            <w:tcBorders/>
            <w:vAlign w:val="center"/>
          </w:tcPr>
          <w:p>
            <w:pPr>
              <w:pStyle w:val="TableContents"/>
              <w:bidi w:val="0"/>
              <w:spacing w:before="0" w:after="283"/>
              <w:jc w:val="left"/>
              <w:rPr/>
            </w:pPr>
            <w:r>
              <w:rPr/>
              <w:t xml:space="preserve">1.557 </w:t>
            </w:r>
          </w:p>
        </w:tc>
      </w:tr>
      <w:tr>
        <w:trPr/>
        <w:tc>
          <w:tcPr>
            <w:tcW w:w="1516" w:type="dxa"/>
            <w:tcBorders/>
            <w:vAlign w:val="center"/>
          </w:tcPr>
          <w:p>
            <w:pPr>
              <w:pStyle w:val="TableContents"/>
              <w:bidi w:val="0"/>
              <w:spacing w:before="0" w:after="283"/>
              <w:jc w:val="left"/>
              <w:rPr/>
            </w:pPr>
            <w:r>
              <w:rPr/>
              <w:t xml:space="preserve">Laos </w:t>
            </w:r>
          </w:p>
        </w:tc>
        <w:tc>
          <w:tcPr>
            <w:tcW w:w="601" w:type="dxa"/>
            <w:tcBorders/>
            <w:vAlign w:val="center"/>
          </w:tcPr>
          <w:p>
            <w:pPr>
              <w:pStyle w:val="TableContents"/>
              <w:bidi w:val="0"/>
              <w:spacing w:before="0" w:after="283"/>
              <w:jc w:val="left"/>
              <w:rPr/>
            </w:pPr>
            <w:r>
              <w:rPr/>
              <w:t xml:space="preserve">46 = </w:t>
            </w:r>
          </w:p>
        </w:tc>
        <w:tc>
          <w:tcPr>
            <w:tcW w:w="646" w:type="dxa"/>
            <w:tcBorders/>
            <w:vAlign w:val="center"/>
          </w:tcPr>
          <w:p>
            <w:pPr>
              <w:pStyle w:val="TableContents"/>
              <w:bidi w:val="0"/>
              <w:spacing w:before="0" w:after="283"/>
              <w:jc w:val="left"/>
              <w:rPr/>
            </w:pPr>
            <w:r>
              <w:rPr/>
              <w:t xml:space="preserve">1.821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1.852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1.700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1.723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1.724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1.662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1.687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1.661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1.767 </w:t>
            </w:r>
          </w:p>
        </w:tc>
        <w:tc>
          <w:tcPr>
            <w:tcW w:w="601" w:type="dxa"/>
            <w:tcBorders/>
            <w:vAlign w:val="center"/>
          </w:tcPr>
          <w:p>
            <w:pPr>
              <w:pStyle w:val="TableContents"/>
              <w:bidi w:val="0"/>
              <w:spacing w:before="0" w:after="283"/>
              <w:jc w:val="left"/>
              <w:rPr/>
            </w:pPr>
            <w:r>
              <w:rPr/>
              <w:t xml:space="preserve">55 </w:t>
            </w:r>
          </w:p>
        </w:tc>
        <w:tc>
          <w:tcPr>
            <w:tcW w:w="691" w:type="dxa"/>
            <w:tcBorders/>
            <w:vAlign w:val="center"/>
          </w:tcPr>
          <w:p>
            <w:pPr>
              <w:pStyle w:val="TableContents"/>
              <w:bidi w:val="0"/>
              <w:spacing w:before="0" w:after="283"/>
              <w:jc w:val="left"/>
              <w:rPr/>
            </w:pPr>
            <w:r>
              <w:rPr/>
              <w:t xml:space="preserve">1.770 </w:t>
            </w:r>
          </w:p>
        </w:tc>
      </w:tr>
      <w:tr>
        <w:trPr/>
        <w:tc>
          <w:tcPr>
            <w:tcW w:w="1516" w:type="dxa"/>
            <w:tcBorders/>
            <w:vAlign w:val="center"/>
          </w:tcPr>
          <w:p>
            <w:pPr>
              <w:pStyle w:val="TableContents"/>
              <w:bidi w:val="0"/>
              <w:spacing w:before="0" w:after="283"/>
              <w:jc w:val="left"/>
              <w:rPr/>
            </w:pPr>
            <w:r>
              <w:rPr/>
              <w:t xml:space="preserve">Mongolia </w:t>
            </w:r>
          </w:p>
        </w:tc>
        <w:tc>
          <w:tcPr>
            <w:tcW w:w="601" w:type="dxa"/>
            <w:tcBorders/>
            <w:vAlign w:val="center"/>
          </w:tcPr>
          <w:p>
            <w:pPr>
              <w:pStyle w:val="TableContents"/>
              <w:bidi w:val="0"/>
              <w:spacing w:before="0" w:after="283"/>
              <w:jc w:val="left"/>
              <w:rPr/>
            </w:pPr>
            <w:r>
              <w:rPr/>
              <w:t xml:space="preserve">46 = </w:t>
            </w:r>
          </w:p>
        </w:tc>
        <w:tc>
          <w:tcPr>
            <w:tcW w:w="646" w:type="dxa"/>
            <w:tcBorders/>
            <w:vAlign w:val="center"/>
          </w:tcPr>
          <w:p>
            <w:pPr>
              <w:pStyle w:val="TableContents"/>
              <w:bidi w:val="0"/>
              <w:spacing w:before="0" w:after="283"/>
              <w:jc w:val="left"/>
              <w:rPr/>
            </w:pPr>
            <w:r>
              <w:rPr/>
              <w:t xml:space="preserve">1.821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1.801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1.838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1.706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1.778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1.921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1.884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1.880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2.101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2.060 </w:t>
            </w:r>
          </w:p>
        </w:tc>
        <w:tc>
          <w:tcPr>
            <w:tcW w:w="601"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pPr>
            <w:r>
              <w:rPr/>
              <w:t xml:space="preserve">2.060 </w:t>
            </w:r>
          </w:p>
        </w:tc>
      </w:tr>
      <w:tr>
        <w:trPr/>
        <w:tc>
          <w:tcPr>
            <w:tcW w:w="1516" w:type="dxa"/>
            <w:tcBorders/>
            <w:vAlign w:val="center"/>
          </w:tcPr>
          <w:p>
            <w:pPr>
              <w:pStyle w:val="TableContents"/>
              <w:bidi w:val="0"/>
              <w:spacing w:before="0" w:after="283"/>
              <w:jc w:val="left"/>
              <w:rPr/>
            </w:pPr>
            <w:r>
              <w:rPr/>
              <w:t xml:space="preserve">Sambia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1.822 </w:t>
            </w:r>
          </w:p>
        </w:tc>
        <w:tc>
          <w:tcPr>
            <w:tcW w:w="601" w:type="dxa"/>
            <w:tcBorders/>
            <w:vAlign w:val="center"/>
          </w:tcPr>
          <w:p>
            <w:pPr>
              <w:pStyle w:val="TableContents"/>
              <w:bidi w:val="0"/>
              <w:spacing w:before="0" w:after="283"/>
              <w:jc w:val="left"/>
              <w:rPr/>
            </w:pPr>
            <w:r>
              <w:rPr/>
              <w:t xml:space="preserve">41 = </w:t>
            </w:r>
          </w:p>
        </w:tc>
        <w:tc>
          <w:tcPr>
            <w:tcW w:w="646" w:type="dxa"/>
            <w:tcBorders/>
            <w:vAlign w:val="center"/>
          </w:tcPr>
          <w:p>
            <w:pPr>
              <w:pStyle w:val="TableContents"/>
              <w:bidi w:val="0"/>
              <w:spacing w:before="0" w:after="283"/>
              <w:jc w:val="left"/>
              <w:rPr/>
            </w:pPr>
            <w:r>
              <w:rPr/>
              <w:t xml:space="preserve">1.786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1.783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1.846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1.791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1.832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1.830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1.833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1.813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1.824 </w:t>
            </w:r>
          </w:p>
        </w:tc>
        <w:tc>
          <w:tcPr>
            <w:tcW w:w="601" w:type="dxa"/>
            <w:tcBorders/>
            <w:vAlign w:val="center"/>
          </w:tcPr>
          <w:p>
            <w:pPr>
              <w:pStyle w:val="TableContents"/>
              <w:bidi w:val="0"/>
              <w:spacing w:before="0" w:after="283"/>
              <w:jc w:val="left"/>
              <w:rPr/>
            </w:pPr>
            <w:r>
              <w:rPr/>
              <w:t xml:space="preserve">52 </w:t>
            </w:r>
          </w:p>
        </w:tc>
        <w:tc>
          <w:tcPr>
            <w:tcW w:w="691" w:type="dxa"/>
            <w:tcBorders/>
            <w:vAlign w:val="center"/>
          </w:tcPr>
          <w:p>
            <w:pPr>
              <w:pStyle w:val="TableContents"/>
              <w:bidi w:val="0"/>
              <w:spacing w:before="0" w:after="283"/>
              <w:jc w:val="left"/>
              <w:rPr/>
            </w:pPr>
            <w:r>
              <w:rPr/>
              <w:t xml:space="preserve">1.760 </w:t>
            </w:r>
          </w:p>
        </w:tc>
      </w:tr>
      <w:tr>
        <w:trPr/>
        <w:tc>
          <w:tcPr>
            <w:tcW w:w="1516" w:type="dxa"/>
            <w:tcBorders/>
            <w:vAlign w:val="center"/>
          </w:tcPr>
          <w:p>
            <w:pPr>
              <w:pStyle w:val="TableContents"/>
              <w:bidi w:val="0"/>
              <w:spacing w:before="0" w:after="283"/>
              <w:jc w:val="left"/>
              <w:rPr/>
            </w:pPr>
            <w:r>
              <w:rPr/>
              <w:t xml:space="preserve">Etelä-Korea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1.823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1.823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1.858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1.701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1.849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1.822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1.734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1.829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1.715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1.716 </w:t>
            </w:r>
          </w:p>
        </w:tc>
        <w:tc>
          <w:tcPr>
            <w:tcW w:w="601" w:type="dxa"/>
            <w:tcBorders/>
            <w:vAlign w:val="center"/>
          </w:tcPr>
          <w:p>
            <w:pPr>
              <w:pStyle w:val="TableContents"/>
              <w:bidi w:val="0"/>
              <w:spacing w:before="0" w:after="283"/>
              <w:jc w:val="left"/>
              <w:rPr/>
            </w:pPr>
            <w:r>
              <w:rPr/>
              <w:t xml:space="preserve">40 </w:t>
            </w:r>
          </w:p>
        </w:tc>
        <w:tc>
          <w:tcPr>
            <w:tcW w:w="691" w:type="dxa"/>
            <w:tcBorders/>
            <w:vAlign w:val="center"/>
          </w:tcPr>
          <w:p>
            <w:pPr>
              <w:pStyle w:val="TableContents"/>
              <w:bidi w:val="0"/>
              <w:spacing w:before="0" w:after="283"/>
              <w:jc w:val="left"/>
              <w:rPr/>
            </w:pPr>
            <w:r>
              <w:rPr/>
              <w:t xml:space="preserve">1.660 </w:t>
            </w:r>
          </w:p>
        </w:tc>
      </w:tr>
      <w:tr>
        <w:trPr/>
        <w:tc>
          <w:tcPr>
            <w:tcW w:w="1516" w:type="dxa"/>
            <w:tcBorders/>
            <w:vAlign w:val="center"/>
          </w:tcPr>
          <w:p>
            <w:pPr>
              <w:pStyle w:val="TableContents"/>
              <w:bidi w:val="0"/>
              <w:spacing w:before="0" w:after="283"/>
              <w:jc w:val="left"/>
              <w:rPr/>
            </w:pPr>
            <w:r>
              <w:rPr/>
              <w:t xml:space="preserve">Panama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1.826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1.835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1.837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1.903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1.877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1.893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1.899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1.812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1.878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1.862 </w:t>
            </w:r>
          </w:p>
        </w:tc>
        <w:tc>
          <w:tcPr>
            <w:tcW w:w="601" w:type="dxa"/>
            <w:tcBorders/>
            <w:vAlign w:val="center"/>
          </w:tcPr>
          <w:p>
            <w:pPr>
              <w:pStyle w:val="TableContents"/>
              <w:bidi w:val="0"/>
              <w:spacing w:before="0" w:after="283"/>
              <w:jc w:val="left"/>
              <w:rPr/>
            </w:pPr>
            <w:r>
              <w:rPr/>
              <w:t xml:space="preserve">43 </w:t>
            </w:r>
          </w:p>
        </w:tc>
        <w:tc>
          <w:tcPr>
            <w:tcW w:w="691" w:type="dxa"/>
            <w:tcBorders/>
            <w:vAlign w:val="center"/>
          </w:tcPr>
          <w:p>
            <w:pPr>
              <w:pStyle w:val="TableContents"/>
              <w:bidi w:val="0"/>
              <w:spacing w:before="0" w:after="283"/>
              <w:jc w:val="left"/>
              <w:rPr/>
            </w:pPr>
            <w:r>
              <w:rPr/>
              <w:t xml:space="preserve">1.680 </w:t>
            </w:r>
          </w:p>
        </w:tc>
      </w:tr>
      <w:tr>
        <w:trPr/>
        <w:tc>
          <w:tcPr>
            <w:tcW w:w="1516" w:type="dxa"/>
            <w:tcBorders/>
            <w:vAlign w:val="center"/>
          </w:tcPr>
          <w:p>
            <w:pPr>
              <w:pStyle w:val="TableContents"/>
              <w:bidi w:val="0"/>
              <w:spacing w:before="0" w:after="283"/>
              <w:jc w:val="left"/>
              <w:rPr/>
            </w:pPr>
            <w:r>
              <w:rPr/>
              <w:t xml:space="preserve">Tansania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1.837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1.876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1.899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1.903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1.889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1.887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1.873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1.858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1.832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1.782 </w:t>
            </w:r>
          </w:p>
        </w:tc>
        <w:tc>
          <w:tcPr>
            <w:tcW w:w="601" w:type="dxa"/>
            <w:tcBorders/>
            <w:vAlign w:val="center"/>
          </w:tcPr>
          <w:p>
            <w:pPr>
              <w:pStyle w:val="TableContents"/>
              <w:bidi w:val="0"/>
              <w:spacing w:before="0" w:after="283"/>
              <w:jc w:val="left"/>
              <w:rPr/>
            </w:pPr>
            <w:r>
              <w:rPr/>
              <w:t xml:space="preserve">56 </w:t>
            </w:r>
          </w:p>
        </w:tc>
        <w:tc>
          <w:tcPr>
            <w:tcW w:w="691" w:type="dxa"/>
            <w:tcBorders/>
            <w:vAlign w:val="center"/>
          </w:tcPr>
          <w:p>
            <w:pPr>
              <w:pStyle w:val="TableContents"/>
              <w:bidi w:val="0"/>
              <w:spacing w:before="0" w:after="283"/>
              <w:jc w:val="left"/>
              <w:rPr/>
            </w:pPr>
            <w:r>
              <w:rPr/>
              <w:t xml:space="preserve">1.790 </w:t>
            </w:r>
          </w:p>
        </w:tc>
      </w:tr>
      <w:tr>
        <w:trPr/>
        <w:tc>
          <w:tcPr>
            <w:tcW w:w="1516" w:type="dxa"/>
            <w:tcBorders/>
            <w:vAlign w:val="center"/>
          </w:tcPr>
          <w:p>
            <w:pPr>
              <w:pStyle w:val="TableContents"/>
              <w:bidi w:val="0"/>
              <w:spacing w:before="0" w:after="283"/>
              <w:jc w:val="left"/>
              <w:rPr/>
            </w:pPr>
            <w:r>
              <w:rPr/>
              <w:t xml:space="preserve">Albania </w:t>
            </w:r>
          </w:p>
        </w:tc>
        <w:tc>
          <w:tcPr>
            <w:tcW w:w="601" w:type="dxa"/>
            <w:tcBorders/>
            <w:vAlign w:val="center"/>
          </w:tcPr>
          <w:p>
            <w:pPr>
              <w:pStyle w:val="TableContents"/>
              <w:bidi w:val="0"/>
              <w:spacing w:before="0" w:after="283"/>
              <w:jc w:val="left"/>
              <w:rPr/>
            </w:pPr>
            <w:r>
              <w:rPr/>
              <w:t xml:space="preserve">52 = </w:t>
            </w:r>
          </w:p>
        </w:tc>
        <w:tc>
          <w:tcPr>
            <w:tcW w:w="646" w:type="dxa"/>
            <w:tcBorders/>
            <w:vAlign w:val="center"/>
          </w:tcPr>
          <w:p>
            <w:pPr>
              <w:pStyle w:val="TableContents"/>
              <w:bidi w:val="0"/>
              <w:spacing w:before="0" w:after="283"/>
              <w:jc w:val="left"/>
              <w:rPr/>
            </w:pPr>
            <w:r>
              <w:rPr/>
              <w:t xml:space="preserve">1.849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1.908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1.867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1.821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1.939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1.961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1.927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1.912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1.925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1.890 </w:t>
            </w:r>
          </w:p>
        </w:tc>
        <w:tc>
          <w:tcPr>
            <w:tcW w:w="601" w:type="dxa"/>
            <w:tcBorders/>
            <w:vAlign w:val="center"/>
          </w:tcPr>
          <w:p>
            <w:pPr>
              <w:pStyle w:val="TableContents"/>
              <w:bidi w:val="0"/>
              <w:spacing w:before="0" w:after="283"/>
              <w:jc w:val="left"/>
              <w:rPr/>
            </w:pPr>
            <w:r>
              <w:rPr/>
              <w:t xml:space="preserve">71 </w:t>
            </w:r>
          </w:p>
        </w:tc>
        <w:tc>
          <w:tcPr>
            <w:tcW w:w="691" w:type="dxa"/>
            <w:tcBorders/>
            <w:vAlign w:val="center"/>
          </w:tcPr>
          <w:p>
            <w:pPr>
              <w:pStyle w:val="TableContents"/>
              <w:bidi w:val="0"/>
              <w:spacing w:before="0" w:after="283"/>
              <w:jc w:val="left"/>
              <w:rPr/>
            </w:pPr>
            <w:r>
              <w:rPr/>
              <w:t xml:space="preserve">1.910 </w:t>
            </w:r>
          </w:p>
        </w:tc>
      </w:tr>
      <w:tr>
        <w:trPr/>
        <w:tc>
          <w:tcPr>
            <w:tcW w:w="1516" w:type="dxa"/>
            <w:tcBorders/>
            <w:vAlign w:val="center"/>
          </w:tcPr>
          <w:p>
            <w:pPr>
              <w:pStyle w:val="TableContents"/>
              <w:bidi w:val="0"/>
              <w:spacing w:before="0" w:after="283"/>
              <w:jc w:val="left"/>
              <w:rPr/>
            </w:pPr>
            <w:r>
              <w:rPr/>
              <w:t xml:space="preserve">Senegal </w:t>
            </w:r>
          </w:p>
        </w:tc>
        <w:tc>
          <w:tcPr>
            <w:tcW w:w="601" w:type="dxa"/>
            <w:tcBorders/>
            <w:vAlign w:val="center"/>
          </w:tcPr>
          <w:p>
            <w:pPr>
              <w:pStyle w:val="TableContents"/>
              <w:bidi w:val="0"/>
              <w:spacing w:before="0" w:after="283"/>
              <w:jc w:val="left"/>
              <w:rPr/>
            </w:pPr>
            <w:r>
              <w:rPr/>
              <w:t xml:space="preserve">52 = </w:t>
            </w:r>
          </w:p>
        </w:tc>
        <w:tc>
          <w:tcPr>
            <w:tcW w:w="646" w:type="dxa"/>
            <w:tcBorders/>
            <w:vAlign w:val="center"/>
          </w:tcPr>
          <w:p>
            <w:pPr>
              <w:pStyle w:val="TableContents"/>
              <w:bidi w:val="0"/>
              <w:spacing w:before="0" w:after="283"/>
              <w:jc w:val="left"/>
              <w:rPr/>
            </w:pPr>
            <w:r>
              <w:rPr/>
              <w:t xml:space="preserve">1.849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1.929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1.978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1.805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1.974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2.061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1.994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2.047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2.031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1.969 </w:t>
            </w:r>
          </w:p>
        </w:tc>
        <w:tc>
          <w:tcPr>
            <w:tcW w:w="601" w:type="dxa"/>
            <w:tcBorders/>
            <w:vAlign w:val="center"/>
          </w:tcPr>
          <w:p>
            <w:pPr>
              <w:pStyle w:val="TableContents"/>
              <w:bidi w:val="0"/>
              <w:spacing w:before="0" w:after="283"/>
              <w:jc w:val="left"/>
              <w:rPr/>
            </w:pPr>
            <w:r>
              <w:rPr/>
              <w:t xml:space="preserve">74 </w:t>
            </w:r>
          </w:p>
        </w:tc>
        <w:tc>
          <w:tcPr>
            <w:tcW w:w="691" w:type="dxa"/>
            <w:tcBorders/>
            <w:vAlign w:val="center"/>
          </w:tcPr>
          <w:p>
            <w:pPr>
              <w:pStyle w:val="TableContents"/>
              <w:bidi w:val="0"/>
              <w:spacing w:before="0" w:after="283"/>
              <w:jc w:val="left"/>
              <w:rPr/>
            </w:pPr>
            <w:r>
              <w:rPr/>
              <w:t xml:space="preserve">1.950 </w:t>
            </w:r>
          </w:p>
        </w:tc>
      </w:tr>
      <w:tr>
        <w:trPr/>
        <w:tc>
          <w:tcPr>
            <w:tcW w:w="1516" w:type="dxa"/>
            <w:tcBorders/>
            <w:vAlign w:val="center"/>
          </w:tcPr>
          <w:p>
            <w:pPr>
              <w:pStyle w:val="TableContents"/>
              <w:bidi w:val="0"/>
              <w:spacing w:before="0" w:after="283"/>
              <w:jc w:val="left"/>
              <w:rPr/>
            </w:pPr>
            <w:r>
              <w:rPr/>
              <w:t xml:space="preserve">Serbia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1.851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1.888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1.834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1.768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1.849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1.912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1.920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2.071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2.071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1.906 </w:t>
            </w:r>
          </w:p>
        </w:tc>
        <w:tc>
          <w:tcPr>
            <w:tcW w:w="601" w:type="dxa"/>
            <w:tcBorders/>
            <w:vAlign w:val="center"/>
          </w:tcPr>
          <w:p>
            <w:pPr>
              <w:pStyle w:val="TableContents"/>
              <w:bidi w:val="0"/>
              <w:spacing w:before="0" w:after="283"/>
              <w:jc w:val="left"/>
              <w:rPr/>
            </w:pPr>
            <w:r>
              <w:rPr/>
              <w:t xml:space="preserve">80 </w:t>
            </w:r>
          </w:p>
        </w:tc>
        <w:tc>
          <w:tcPr>
            <w:tcW w:w="691" w:type="dxa"/>
            <w:tcBorders/>
            <w:vAlign w:val="center"/>
          </w:tcPr>
          <w:p>
            <w:pPr>
              <w:pStyle w:val="TableContents"/>
              <w:bidi w:val="0"/>
              <w:spacing w:before="0" w:after="283"/>
              <w:jc w:val="left"/>
              <w:rPr/>
            </w:pPr>
            <w:r>
              <w:rPr/>
              <w:t xml:space="preserve">2.020 </w:t>
            </w:r>
          </w:p>
        </w:tc>
      </w:tr>
      <w:tr>
        <w:trPr/>
        <w:tc>
          <w:tcPr>
            <w:tcW w:w="1516" w:type="dxa"/>
            <w:tcBorders/>
            <w:vAlign w:val="center"/>
          </w:tcPr>
          <w:p>
            <w:pPr>
              <w:pStyle w:val="TableContents"/>
              <w:bidi w:val="0"/>
              <w:spacing w:before="0" w:after="283"/>
              <w:jc w:val="left"/>
              <w:rPr/>
            </w:pPr>
            <w:r>
              <w:rPr/>
              <w:t xml:space="preserve">Indonesia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1.853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1.85 </w:t>
            </w:r>
          </w:p>
        </w:tc>
        <w:tc>
          <w:tcPr>
            <w:tcW w:w="601"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1.799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1.768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1.853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1.879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1.913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1.979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1.946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1.843 </w:t>
            </w:r>
          </w:p>
        </w:tc>
        <w:tc>
          <w:tcPr>
            <w:tcW w:w="601" w:type="dxa"/>
            <w:tcBorders/>
            <w:vAlign w:val="center"/>
          </w:tcPr>
          <w:p>
            <w:pPr>
              <w:pStyle w:val="TableContents"/>
              <w:bidi w:val="0"/>
              <w:spacing w:before="0" w:after="283"/>
              <w:jc w:val="left"/>
              <w:rPr/>
            </w:pPr>
            <w:r>
              <w:rPr/>
              <w:t xml:space="preserve">64 </w:t>
            </w:r>
          </w:p>
        </w:tc>
        <w:tc>
          <w:tcPr>
            <w:tcW w:w="691" w:type="dxa"/>
            <w:tcBorders/>
            <w:vAlign w:val="center"/>
          </w:tcPr>
          <w:p>
            <w:pPr>
              <w:pStyle w:val="TableContents"/>
              <w:bidi w:val="0"/>
              <w:spacing w:before="0" w:after="283"/>
              <w:jc w:val="left"/>
              <w:rPr/>
            </w:pPr>
            <w:r>
              <w:rPr/>
              <w:t xml:space="preserve">1.860 </w:t>
            </w:r>
          </w:p>
        </w:tc>
      </w:tr>
      <w:tr>
        <w:trPr/>
        <w:tc>
          <w:tcPr>
            <w:tcW w:w="1516" w:type="dxa"/>
            <w:tcBorders/>
            <w:vAlign w:val="center"/>
          </w:tcPr>
          <w:p>
            <w:pPr>
              <w:pStyle w:val="TableContents"/>
              <w:bidi w:val="0"/>
              <w:spacing w:before="0" w:after="283"/>
              <w:jc w:val="left"/>
              <w:rPr/>
            </w:pPr>
            <w:r>
              <w:rPr/>
              <w:t xml:space="preserve">Qatar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1.869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1.664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1.716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1.568 </w:t>
            </w:r>
          </w:p>
        </w:tc>
        <w:tc>
          <w:tcPr>
            <w:tcW w:w="60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1.491 </w:t>
            </w:r>
          </w:p>
        </w:tc>
        <w:tc>
          <w:tcPr>
            <w:tcW w:w="601"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1.480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1.395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1.398 </w:t>
            </w:r>
          </w:p>
        </w:tc>
        <w:tc>
          <w:tcPr>
            <w:tcW w:w="60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1.394 </w:t>
            </w:r>
          </w:p>
        </w:tc>
        <w:tc>
          <w:tcPr>
            <w:tcW w:w="601"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1.357 </w:t>
            </w:r>
          </w:p>
        </w:tc>
        <w:tc>
          <w:tcPr>
            <w:tcW w:w="601" w:type="dxa"/>
            <w:tcBorders/>
            <w:vAlign w:val="center"/>
          </w:tcPr>
          <w:p>
            <w:pPr>
              <w:pStyle w:val="TableContents"/>
              <w:bidi w:val="0"/>
              <w:spacing w:before="0" w:after="283"/>
              <w:jc w:val="left"/>
              <w:rPr/>
            </w:pPr>
            <w:r>
              <w:rPr/>
              <w:t xml:space="preserve">30 </w:t>
            </w:r>
          </w:p>
        </w:tc>
        <w:tc>
          <w:tcPr>
            <w:tcW w:w="691" w:type="dxa"/>
            <w:tcBorders/>
            <w:vAlign w:val="center"/>
          </w:tcPr>
          <w:p>
            <w:pPr>
              <w:pStyle w:val="TableContents"/>
              <w:bidi w:val="0"/>
              <w:spacing w:before="0" w:after="283"/>
              <w:jc w:val="left"/>
              <w:rPr/>
            </w:pPr>
            <w:r>
              <w:rPr/>
              <w:t xml:space="preserve">1.561 </w:t>
            </w:r>
          </w:p>
        </w:tc>
      </w:tr>
      <w:tr>
        <w:trPr/>
        <w:tc>
          <w:tcPr>
            <w:tcW w:w="1516" w:type="dxa"/>
            <w:tcBorders/>
            <w:vAlign w:val="center"/>
          </w:tcPr>
          <w:p>
            <w:pPr>
              <w:pStyle w:val="TableContents"/>
              <w:bidi w:val="0"/>
              <w:spacing w:before="0" w:after="283"/>
              <w:jc w:val="left"/>
              <w:rPr/>
            </w:pPr>
            <w:r>
              <w:rPr/>
              <w:t xml:space="preserve">Yhdistynyt kuningaskunta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1.876 </w:t>
            </w:r>
          </w:p>
        </w:tc>
        <w:tc>
          <w:tcPr>
            <w:tcW w:w="601" w:type="dxa"/>
            <w:tcBorders/>
            <w:vAlign w:val="center"/>
          </w:tcPr>
          <w:p>
            <w:pPr>
              <w:pStyle w:val="TableContents"/>
              <w:bidi w:val="0"/>
              <w:spacing w:before="0" w:after="283"/>
              <w:jc w:val="left"/>
              <w:rPr/>
            </w:pPr>
            <w:r>
              <w:rPr/>
              <w:t xml:space="preserve">41 = </w:t>
            </w:r>
          </w:p>
        </w:tc>
        <w:tc>
          <w:tcPr>
            <w:tcW w:w="646" w:type="dxa"/>
            <w:tcBorders/>
            <w:vAlign w:val="center"/>
          </w:tcPr>
          <w:p>
            <w:pPr>
              <w:pStyle w:val="TableContents"/>
              <w:bidi w:val="0"/>
              <w:spacing w:before="0" w:after="283"/>
              <w:jc w:val="left"/>
              <w:rPr/>
            </w:pPr>
            <w:r>
              <w:rPr/>
              <w:t xml:space="preserve">1.786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1.830 </w:t>
            </w:r>
          </w:p>
        </w:tc>
        <w:tc>
          <w:tcPr>
            <w:tcW w:w="60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1.685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1.798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1.787 </w:t>
            </w:r>
          </w:p>
        </w:tc>
        <w:tc>
          <w:tcPr>
            <w:tcW w:w="60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1.609 </w:t>
            </w:r>
          </w:p>
        </w:tc>
        <w:tc>
          <w:tcPr>
            <w:tcW w:w="601"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1.631 </w:t>
            </w:r>
          </w:p>
        </w:tc>
        <w:tc>
          <w:tcPr>
            <w:tcW w:w="60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1.631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1.710 </w:t>
            </w:r>
          </w:p>
        </w:tc>
        <w:tc>
          <w:tcPr>
            <w:tcW w:w="601" w:type="dxa"/>
            <w:tcBorders/>
            <w:vAlign w:val="center"/>
          </w:tcPr>
          <w:p>
            <w:pPr>
              <w:pStyle w:val="TableContents"/>
              <w:bidi w:val="0"/>
              <w:spacing w:before="0" w:after="283"/>
              <w:jc w:val="left"/>
              <w:rPr/>
            </w:pPr>
            <w:r>
              <w:rPr/>
              <w:t xml:space="preserve">48 </w:t>
            </w:r>
          </w:p>
        </w:tc>
        <w:tc>
          <w:tcPr>
            <w:tcW w:w="691" w:type="dxa"/>
            <w:tcBorders/>
            <w:vAlign w:val="center"/>
          </w:tcPr>
          <w:p>
            <w:pPr>
              <w:pStyle w:val="TableContents"/>
              <w:bidi w:val="0"/>
              <w:spacing w:before="0" w:after="283"/>
              <w:jc w:val="left"/>
              <w:rPr/>
            </w:pPr>
            <w:r>
              <w:rPr/>
              <w:t xml:space="preserve">1.740 </w:t>
            </w:r>
          </w:p>
        </w:tc>
      </w:tr>
      <w:tr>
        <w:trPr/>
        <w:tc>
          <w:tcPr>
            <w:tcW w:w="1516" w:type="dxa"/>
            <w:tcBorders/>
            <w:vAlign w:val="center"/>
          </w:tcPr>
          <w:p>
            <w:pPr>
              <w:pStyle w:val="TableContents"/>
              <w:bidi w:val="0"/>
              <w:spacing w:before="0" w:after="283"/>
              <w:jc w:val="left"/>
              <w:rPr/>
            </w:pPr>
            <w:r>
              <w:rPr/>
              <w:t xml:space="preserve">Montenegro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1.893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1.95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1.884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1.854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1.860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1.976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2.006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2.113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2.060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2.005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Itä-Timor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1.895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1.866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1.879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1.860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1.947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1.854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Vietnam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1.905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1.919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1.906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1.848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1.792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1.772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1.641 </w:t>
            </w:r>
          </w:p>
        </w:tc>
        <w:tc>
          <w:tcPr>
            <w:tcW w:w="60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1.670 </w:t>
            </w:r>
          </w:p>
        </w:tc>
        <w:tc>
          <w:tcPr>
            <w:tcW w:w="60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1.691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1.764 </w:t>
            </w:r>
          </w:p>
        </w:tc>
        <w:tc>
          <w:tcPr>
            <w:tcW w:w="601" w:type="dxa"/>
            <w:tcBorders/>
            <w:vAlign w:val="center"/>
          </w:tcPr>
          <w:p>
            <w:pPr>
              <w:pStyle w:val="TableContents"/>
              <w:bidi w:val="0"/>
              <w:spacing w:before="0" w:after="283"/>
              <w:jc w:val="left"/>
              <w:rPr/>
            </w:pPr>
            <w:r>
              <w:rPr/>
              <w:t xml:space="preserve">42 </w:t>
            </w:r>
          </w:p>
        </w:tc>
        <w:tc>
          <w:tcPr>
            <w:tcW w:w="691" w:type="dxa"/>
            <w:tcBorders/>
            <w:vAlign w:val="center"/>
          </w:tcPr>
          <w:p>
            <w:pPr>
              <w:pStyle w:val="TableContents"/>
              <w:bidi w:val="0"/>
              <w:spacing w:before="0" w:after="283"/>
              <w:jc w:val="left"/>
              <w:rPr/>
            </w:pPr>
            <w:r>
              <w:rPr/>
              <w:t xml:space="preserve">1.730 </w:t>
            </w:r>
          </w:p>
        </w:tc>
      </w:tr>
      <w:tr>
        <w:trPr/>
        <w:tc>
          <w:tcPr>
            <w:tcW w:w="1516" w:type="dxa"/>
            <w:tcBorders/>
            <w:vAlign w:val="center"/>
          </w:tcPr>
          <w:p>
            <w:pPr>
              <w:pStyle w:val="TableContents"/>
              <w:bidi w:val="0"/>
              <w:spacing w:before="0" w:after="283"/>
              <w:jc w:val="left"/>
              <w:rPr/>
            </w:pPr>
            <w:r>
              <w:rPr/>
              <w:t xml:space="preserve">Ranska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1.909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1.839 </w:t>
            </w:r>
          </w:p>
        </w:tc>
        <w:tc>
          <w:tcPr>
            <w:tcW w:w="601" w:type="dxa"/>
            <w:tcBorders/>
            <w:vAlign w:val="center"/>
          </w:tcPr>
          <w:p>
            <w:pPr>
              <w:pStyle w:val="TableContents"/>
              <w:bidi w:val="0"/>
              <w:spacing w:before="0" w:after="283"/>
              <w:jc w:val="left"/>
              <w:rPr/>
            </w:pPr>
            <w:r>
              <w:rPr/>
              <w:t xml:space="preserve">46 </w:t>
            </w:r>
          </w:p>
        </w:tc>
        <w:tc>
          <w:tcPr>
            <w:tcW w:w="646" w:type="dxa"/>
            <w:tcBorders/>
            <w:vAlign w:val="center"/>
          </w:tcPr>
          <w:p>
            <w:pPr>
              <w:pStyle w:val="TableContents"/>
              <w:bidi w:val="0"/>
              <w:spacing w:before="0" w:after="283"/>
              <w:jc w:val="left"/>
              <w:rPr/>
            </w:pPr>
            <w:r>
              <w:rPr/>
              <w:t xml:space="preserve">1.829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1.742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1.808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1.863 </w:t>
            </w:r>
          </w:p>
        </w:tc>
        <w:tc>
          <w:tcPr>
            <w:tcW w:w="60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1.710 </w:t>
            </w:r>
          </w:p>
        </w:tc>
        <w:tc>
          <w:tcPr>
            <w:tcW w:w="60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1.697 </w:t>
            </w:r>
          </w:p>
        </w:tc>
        <w:tc>
          <w:tcPr>
            <w:tcW w:w="601"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1.636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1.779 </w:t>
            </w:r>
          </w:p>
        </w:tc>
        <w:tc>
          <w:tcPr>
            <w:tcW w:w="601" w:type="dxa"/>
            <w:tcBorders/>
            <w:vAlign w:val="center"/>
          </w:tcPr>
          <w:p>
            <w:pPr>
              <w:pStyle w:val="TableContents"/>
              <w:bidi w:val="0"/>
              <w:spacing w:before="0" w:after="283"/>
              <w:jc w:val="left"/>
              <w:rPr/>
            </w:pPr>
            <w:r>
              <w:rPr/>
              <w:t xml:space="preserve">50 </w:t>
            </w:r>
          </w:p>
        </w:tc>
        <w:tc>
          <w:tcPr>
            <w:tcW w:w="691" w:type="dxa"/>
            <w:tcBorders/>
            <w:vAlign w:val="center"/>
          </w:tcPr>
          <w:p>
            <w:pPr>
              <w:pStyle w:val="TableContents"/>
              <w:bidi w:val="0"/>
              <w:spacing w:before="0" w:after="283"/>
              <w:jc w:val="left"/>
              <w:rPr/>
            </w:pPr>
            <w:r>
              <w:rPr/>
              <w:t xml:space="preserve">1.750 </w:t>
            </w:r>
          </w:p>
        </w:tc>
      </w:tr>
      <w:tr>
        <w:trPr/>
        <w:tc>
          <w:tcPr>
            <w:tcW w:w="1516" w:type="dxa"/>
            <w:tcBorders/>
            <w:vAlign w:val="center"/>
          </w:tcPr>
          <w:p>
            <w:pPr>
              <w:pStyle w:val="TableContents"/>
              <w:bidi w:val="0"/>
              <w:spacing w:before="0" w:after="283"/>
              <w:jc w:val="left"/>
              <w:rPr/>
            </w:pPr>
            <w:r>
              <w:rPr/>
              <w:t xml:space="preserve">Kypros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1.913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1.94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1.924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1.844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1.840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1.957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2.013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2.013 </w:t>
            </w:r>
          </w:p>
        </w:tc>
        <w:tc>
          <w:tcPr>
            <w:tcW w:w="60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1.64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1.650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Liberia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1.931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2.023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1.998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1.963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2.014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2.048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2.131 </w:t>
            </w:r>
          </w:p>
        </w:tc>
        <w:tc>
          <w:tcPr>
            <w:tcW w:w="60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2.159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2.148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Moldova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1.939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1.938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1.953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1.942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1.971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1.984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1.927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1.892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1.938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1.965 </w:t>
            </w:r>
          </w:p>
        </w:tc>
        <w:tc>
          <w:tcPr>
            <w:tcW w:w="601" w:type="dxa"/>
            <w:tcBorders/>
            <w:vAlign w:val="center"/>
          </w:tcPr>
          <w:p>
            <w:pPr>
              <w:pStyle w:val="TableContents"/>
              <w:bidi w:val="0"/>
              <w:spacing w:before="0" w:after="283"/>
              <w:jc w:val="left"/>
              <w:rPr/>
            </w:pPr>
            <w:r>
              <w:rPr/>
              <w:t xml:space="preserve">78 </w:t>
            </w:r>
          </w:p>
        </w:tc>
        <w:tc>
          <w:tcPr>
            <w:tcW w:w="691" w:type="dxa"/>
            <w:tcBorders/>
            <w:vAlign w:val="center"/>
          </w:tcPr>
          <w:p>
            <w:pPr>
              <w:pStyle w:val="TableContents"/>
              <w:bidi w:val="0"/>
              <w:spacing w:before="0" w:after="283"/>
              <w:jc w:val="left"/>
              <w:rPr/>
            </w:pPr>
            <w:r>
              <w:rPr/>
              <w:t xml:space="preserve">2.000 </w:t>
            </w:r>
          </w:p>
        </w:tc>
      </w:tr>
      <w:tr>
        <w:trPr/>
        <w:tc>
          <w:tcPr>
            <w:tcW w:w="1516" w:type="dxa"/>
            <w:tcBorders/>
            <w:vAlign w:val="center"/>
          </w:tcPr>
          <w:p>
            <w:pPr>
              <w:pStyle w:val="TableContents"/>
              <w:bidi w:val="0"/>
              <w:spacing w:before="0" w:after="283"/>
              <w:jc w:val="left"/>
              <w:rPr/>
            </w:pPr>
            <w:r>
              <w:rPr/>
              <w:t xml:space="preserve">Päiväntasaajan Guinea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1.946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1.93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1.940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1.987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2.079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2.072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2.039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2.041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1.948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1.808 </w:t>
            </w:r>
          </w:p>
        </w:tc>
        <w:tc>
          <w:tcPr>
            <w:tcW w:w="601" w:type="dxa"/>
            <w:tcBorders/>
            <w:vAlign w:val="center"/>
          </w:tcPr>
          <w:p>
            <w:pPr>
              <w:pStyle w:val="TableContents"/>
              <w:bidi w:val="0"/>
              <w:spacing w:before="0" w:after="283"/>
              <w:jc w:val="left"/>
              <w:rPr/>
            </w:pPr>
            <w:r>
              <w:rPr/>
              <w:t xml:space="preserve">69 </w:t>
            </w:r>
          </w:p>
        </w:tc>
        <w:tc>
          <w:tcPr>
            <w:tcW w:w="691" w:type="dxa"/>
            <w:tcBorders/>
            <w:vAlign w:val="center"/>
          </w:tcPr>
          <w:p>
            <w:pPr>
              <w:pStyle w:val="TableContents"/>
              <w:bidi w:val="0"/>
              <w:spacing w:before="0" w:after="283"/>
              <w:jc w:val="left"/>
              <w:rPr/>
            </w:pPr>
            <w:r>
              <w:rPr/>
              <w:t xml:space="preserve">1.900 </w:t>
            </w:r>
          </w:p>
        </w:tc>
      </w:tr>
      <w:tr>
        <w:trPr/>
        <w:tc>
          <w:tcPr>
            <w:tcW w:w="1516" w:type="dxa"/>
            <w:tcBorders/>
            <w:vAlign w:val="center"/>
          </w:tcPr>
          <w:p>
            <w:pPr>
              <w:pStyle w:val="TableContents"/>
              <w:bidi w:val="0"/>
              <w:spacing w:before="0" w:after="283"/>
              <w:jc w:val="left"/>
              <w:rPr/>
            </w:pPr>
            <w:r>
              <w:rPr/>
              <w:t xml:space="preserve">Argentiina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1.947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1.88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1.957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1.865 </w:t>
            </w:r>
          </w:p>
        </w:tc>
        <w:tc>
          <w:tcPr>
            <w:tcW w:w="601"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1.789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1.907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1.763 </w:t>
            </w:r>
          </w:p>
        </w:tc>
        <w:tc>
          <w:tcPr>
            <w:tcW w:w="601"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1.852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1.962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1.846 </w:t>
            </w:r>
          </w:p>
        </w:tc>
        <w:tc>
          <w:tcPr>
            <w:tcW w:w="601" w:type="dxa"/>
            <w:tcBorders/>
            <w:vAlign w:val="center"/>
          </w:tcPr>
          <w:p>
            <w:pPr>
              <w:pStyle w:val="TableContents"/>
              <w:bidi w:val="0"/>
              <w:spacing w:before="0" w:after="283"/>
              <w:jc w:val="left"/>
              <w:rPr/>
            </w:pPr>
            <w:r>
              <w:rPr/>
              <w:t xml:space="preserve">55 </w:t>
            </w:r>
          </w:p>
        </w:tc>
        <w:tc>
          <w:tcPr>
            <w:tcW w:w="691" w:type="dxa"/>
            <w:tcBorders/>
            <w:vAlign w:val="center"/>
          </w:tcPr>
          <w:p>
            <w:pPr>
              <w:pStyle w:val="TableContents"/>
              <w:bidi w:val="0"/>
              <w:spacing w:before="0" w:after="283"/>
              <w:jc w:val="left"/>
              <w:rPr/>
            </w:pPr>
            <w:r>
              <w:rPr/>
              <w:t xml:space="preserve">1.770 </w:t>
            </w:r>
          </w:p>
        </w:tc>
      </w:tr>
      <w:tr>
        <w:trPr/>
        <w:tc>
          <w:tcPr>
            <w:tcW w:w="1516" w:type="dxa"/>
            <w:tcBorders/>
            <w:vAlign w:val="center"/>
          </w:tcPr>
          <w:p>
            <w:pPr>
              <w:pStyle w:val="TableContents"/>
              <w:bidi w:val="0"/>
              <w:spacing w:before="0" w:after="283"/>
              <w:jc w:val="left"/>
              <w:rPr/>
            </w:pPr>
            <w:r>
              <w:rPr/>
              <w:t xml:space="preserve">Sri Lanka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1.954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2.019 </w:t>
            </w:r>
          </w:p>
        </w:tc>
        <w:tc>
          <w:tcPr>
            <w:tcW w:w="60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2.133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2.188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2.197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2.230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2.145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2.407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2.621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2.571 </w:t>
            </w:r>
          </w:p>
        </w:tc>
        <w:tc>
          <w:tcPr>
            <w:tcW w:w="601" w:type="dxa"/>
            <w:tcBorders/>
            <w:vAlign w:val="center"/>
          </w:tcPr>
          <w:p>
            <w:pPr>
              <w:pStyle w:val="TableContents"/>
              <w:bidi w:val="0"/>
              <w:spacing w:before="0" w:after="283"/>
              <w:jc w:val="left"/>
              <w:rPr/>
            </w:pPr>
            <w:r>
              <w:rPr/>
              <w:t xml:space="preserve">120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Nicaragua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1.960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2.002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1.975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1.947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1.882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1.931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2.006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2.021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1.924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1.911 </w:t>
            </w:r>
          </w:p>
        </w:tc>
        <w:tc>
          <w:tcPr>
            <w:tcW w:w="601" w:type="dxa"/>
            <w:tcBorders/>
            <w:vAlign w:val="center"/>
          </w:tcPr>
          <w:p>
            <w:pPr>
              <w:pStyle w:val="TableContents"/>
              <w:bidi w:val="0"/>
              <w:spacing w:before="0" w:after="283"/>
              <w:jc w:val="left"/>
              <w:rPr/>
            </w:pPr>
            <w:r>
              <w:rPr/>
              <w:t xml:space="preserve">71 </w:t>
            </w:r>
          </w:p>
        </w:tc>
        <w:tc>
          <w:tcPr>
            <w:tcW w:w="691" w:type="dxa"/>
            <w:tcBorders/>
            <w:vAlign w:val="center"/>
          </w:tcPr>
          <w:p>
            <w:pPr>
              <w:pStyle w:val="TableContents"/>
              <w:bidi w:val="0"/>
              <w:spacing w:before="0" w:after="283"/>
              <w:jc w:val="left"/>
              <w:rPr/>
            </w:pPr>
            <w:r>
              <w:rPr/>
              <w:t xml:space="preserve">1.910 </w:t>
            </w:r>
          </w:p>
        </w:tc>
      </w:tr>
      <w:tr>
        <w:trPr/>
        <w:tc>
          <w:tcPr>
            <w:tcW w:w="1516" w:type="dxa"/>
            <w:tcBorders/>
            <w:vAlign w:val="center"/>
          </w:tcPr>
          <w:p>
            <w:pPr>
              <w:pStyle w:val="TableContents"/>
              <w:bidi w:val="0"/>
              <w:spacing w:before="0" w:after="283"/>
              <w:jc w:val="left"/>
              <w:rPr/>
            </w:pPr>
            <w:r>
              <w:rPr/>
              <w:t xml:space="preserve">Benin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1.973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2.014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1.998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1.958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2.129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2.156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2.231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Kazakstan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1.974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1.992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2.019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2.008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2.150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2.031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2.151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2.137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2.113 </w:t>
            </w:r>
          </w:p>
        </w:tc>
        <w:tc>
          <w:tcPr>
            <w:tcW w:w="60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2.141 </w:t>
            </w:r>
          </w:p>
        </w:tc>
        <w:tc>
          <w:tcPr>
            <w:tcW w:w="601" w:type="dxa"/>
            <w:tcBorders/>
            <w:vAlign w:val="center"/>
          </w:tcPr>
          <w:p>
            <w:pPr>
              <w:pStyle w:val="TableContents"/>
              <w:bidi w:val="0"/>
              <w:spacing w:before="0" w:after="283"/>
              <w:jc w:val="left"/>
              <w:rPr/>
            </w:pPr>
            <w:r>
              <w:rPr/>
              <w:t xml:space="preserve">82 </w:t>
            </w:r>
          </w:p>
        </w:tc>
        <w:tc>
          <w:tcPr>
            <w:tcW w:w="691" w:type="dxa"/>
            <w:tcBorders/>
            <w:vAlign w:val="center"/>
          </w:tcPr>
          <w:p>
            <w:pPr>
              <w:pStyle w:val="TableContents"/>
              <w:bidi w:val="0"/>
              <w:spacing w:before="0" w:after="283"/>
              <w:jc w:val="left"/>
              <w:rPr/>
            </w:pPr>
            <w:r>
              <w:rPr/>
              <w:t xml:space="preserve">2.030 </w:t>
            </w:r>
          </w:p>
        </w:tc>
      </w:tr>
      <w:tr>
        <w:trPr/>
        <w:tc>
          <w:tcPr>
            <w:tcW w:w="1516" w:type="dxa"/>
            <w:tcBorders/>
            <w:vAlign w:val="center"/>
          </w:tcPr>
          <w:p>
            <w:pPr>
              <w:pStyle w:val="TableContents"/>
              <w:bidi w:val="0"/>
              <w:spacing w:before="0" w:after="283"/>
              <w:jc w:val="left"/>
              <w:rPr/>
            </w:pPr>
            <w:r>
              <w:rPr/>
              <w:t xml:space="preserve">Marokko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1.979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2.004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2.086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2.002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1.915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1.897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1.867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1.887 </w:t>
            </w:r>
          </w:p>
        </w:tc>
        <w:tc>
          <w:tcPr>
            <w:tcW w:w="601" w:type="dxa"/>
            <w:tcBorders/>
            <w:vAlign w:val="center"/>
          </w:tcPr>
          <w:p>
            <w:pPr>
              <w:pStyle w:val="TableContents"/>
              <w:bidi w:val="0"/>
              <w:spacing w:before="0" w:after="283"/>
              <w:jc w:val="left"/>
              <w:rPr/>
            </w:pPr>
            <w:r>
              <w:rPr/>
              <w:t xml:space="preserve">58 </w:t>
            </w:r>
          </w:p>
        </w:tc>
        <w:tc>
          <w:tcPr>
            <w:tcW w:w="646" w:type="dxa"/>
            <w:tcBorders/>
            <w:vAlign w:val="center"/>
          </w:tcPr>
          <w:p>
            <w:pPr>
              <w:pStyle w:val="TableContents"/>
              <w:bidi w:val="0"/>
              <w:spacing w:before="0" w:after="283"/>
              <w:jc w:val="left"/>
              <w:rPr/>
            </w:pPr>
            <w:r>
              <w:rPr/>
              <w:t xml:space="preserve">1.861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1.856 </w:t>
            </w:r>
          </w:p>
        </w:tc>
        <w:tc>
          <w:tcPr>
            <w:tcW w:w="601" w:type="dxa"/>
            <w:tcBorders/>
            <w:vAlign w:val="center"/>
          </w:tcPr>
          <w:p>
            <w:pPr>
              <w:pStyle w:val="TableContents"/>
              <w:bidi w:val="0"/>
              <w:spacing w:before="0" w:after="283"/>
              <w:jc w:val="left"/>
              <w:rPr/>
            </w:pPr>
            <w:r>
              <w:rPr/>
              <w:t xml:space="preserve">60 </w:t>
            </w:r>
          </w:p>
        </w:tc>
        <w:tc>
          <w:tcPr>
            <w:tcW w:w="691" w:type="dxa"/>
            <w:tcBorders/>
            <w:vAlign w:val="center"/>
          </w:tcPr>
          <w:p>
            <w:pPr>
              <w:pStyle w:val="TableContents"/>
              <w:bidi w:val="0"/>
              <w:spacing w:before="0" w:after="283"/>
              <w:jc w:val="left"/>
              <w:rPr/>
            </w:pPr>
            <w:r>
              <w:rPr/>
              <w:t xml:space="preserve">1.820 </w:t>
            </w:r>
          </w:p>
        </w:tc>
      </w:tr>
      <w:tr>
        <w:trPr/>
        <w:tc>
          <w:tcPr>
            <w:tcW w:w="1516" w:type="dxa"/>
            <w:tcBorders/>
            <w:vAlign w:val="center"/>
          </w:tcPr>
          <w:p>
            <w:pPr>
              <w:pStyle w:val="TableContents"/>
              <w:bidi w:val="0"/>
              <w:spacing w:before="0" w:after="283"/>
              <w:jc w:val="left"/>
              <w:rPr/>
            </w:pPr>
            <w:r>
              <w:rPr/>
              <w:t xml:space="preserve">Swazimaa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1.980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2.01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2.074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2.102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2.056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2.069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2.028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1.995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1.966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Oman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1.984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1.983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2.016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1.947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1.889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1.806 </w:t>
            </w:r>
          </w:p>
        </w:tc>
        <w:tc>
          <w:tcPr>
            <w:tcW w:w="60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1.887 </w:t>
            </w:r>
          </w:p>
        </w:tc>
        <w:tc>
          <w:tcPr>
            <w:tcW w:w="60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1.743 </w:t>
            </w:r>
          </w:p>
        </w:tc>
        <w:tc>
          <w:tcPr>
            <w:tcW w:w="601"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1.561 </w:t>
            </w:r>
          </w:p>
        </w:tc>
        <w:tc>
          <w:tcPr>
            <w:tcW w:w="601" w:type="dxa"/>
            <w:tcBorders/>
            <w:vAlign w:val="center"/>
          </w:tcPr>
          <w:p>
            <w:pPr>
              <w:pStyle w:val="TableContents"/>
              <w:bidi w:val="0"/>
              <w:spacing w:before="0" w:after="283"/>
              <w:jc w:val="left"/>
              <w:rPr/>
            </w:pPr>
            <w:r>
              <w:rPr/>
              <w:t xml:space="preserve">21 </w:t>
            </w:r>
          </w:p>
        </w:tc>
        <w:tc>
          <w:tcPr>
            <w:tcW w:w="646" w:type="dxa"/>
            <w:tcBorders/>
            <w:vAlign w:val="center"/>
          </w:tcPr>
          <w:p>
            <w:pPr>
              <w:pStyle w:val="TableContents"/>
              <w:bidi w:val="0"/>
              <w:spacing w:before="0" w:after="283"/>
              <w:jc w:val="left"/>
              <w:rPr/>
            </w:pPr>
            <w:r>
              <w:rPr/>
              <w:t xml:space="preserve">1.438 </w:t>
            </w:r>
          </w:p>
        </w:tc>
        <w:tc>
          <w:tcPr>
            <w:tcW w:w="601" w:type="dxa"/>
            <w:tcBorders/>
            <w:vAlign w:val="center"/>
          </w:tcPr>
          <w:p>
            <w:pPr>
              <w:pStyle w:val="TableContents"/>
              <w:bidi w:val="0"/>
              <w:spacing w:before="0" w:after="283"/>
              <w:jc w:val="left"/>
              <w:rPr/>
            </w:pPr>
            <w:r>
              <w:rPr/>
              <w:t xml:space="preserve">22 </w:t>
            </w:r>
          </w:p>
        </w:tc>
        <w:tc>
          <w:tcPr>
            <w:tcW w:w="691" w:type="dxa"/>
            <w:tcBorders/>
            <w:vAlign w:val="center"/>
          </w:tcPr>
          <w:p>
            <w:pPr>
              <w:pStyle w:val="TableContents"/>
              <w:bidi w:val="0"/>
              <w:spacing w:before="0" w:after="283"/>
              <w:jc w:val="left"/>
              <w:rPr/>
            </w:pPr>
            <w:r>
              <w:rPr/>
              <w:t xml:space="preserve">1.467 </w:t>
            </w:r>
          </w:p>
        </w:tc>
      </w:tr>
      <w:tr>
        <w:trPr/>
        <w:tc>
          <w:tcPr>
            <w:tcW w:w="1516" w:type="dxa"/>
            <w:tcBorders/>
            <w:vAlign w:val="center"/>
          </w:tcPr>
          <w:p>
            <w:pPr>
              <w:pStyle w:val="TableContents"/>
              <w:bidi w:val="0"/>
              <w:spacing w:before="0" w:after="283"/>
              <w:jc w:val="left"/>
              <w:rPr/>
            </w:pPr>
            <w:r>
              <w:rPr/>
              <w:t xml:space="preserve">Peru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1.986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1.986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2.057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2.029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2.304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2.258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1.995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2.077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2.067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2.000 </w:t>
            </w:r>
          </w:p>
        </w:tc>
        <w:tc>
          <w:tcPr>
            <w:tcW w:w="601"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pPr>
            <w:r>
              <w:rPr/>
              <w:t xml:space="preserve">2.060 </w:t>
            </w:r>
          </w:p>
        </w:tc>
      </w:tr>
      <w:tr>
        <w:trPr/>
        <w:tc>
          <w:tcPr>
            <w:tcW w:w="1516" w:type="dxa"/>
            <w:tcBorders/>
            <w:vAlign w:val="center"/>
          </w:tcPr>
          <w:p>
            <w:pPr>
              <w:pStyle w:val="TableContents"/>
              <w:bidi w:val="0"/>
              <w:spacing w:before="0" w:after="283"/>
              <w:jc w:val="left"/>
              <w:rPr/>
            </w:pPr>
            <w:r>
              <w:rPr/>
              <w:t xml:space="preserve">Ecuador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1.987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1.948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2.020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1.997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2.042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2.059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2.028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2.116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2.185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2.197 </w:t>
            </w:r>
          </w:p>
        </w:tc>
        <w:tc>
          <w:tcPr>
            <w:tcW w:w="601" w:type="dxa"/>
            <w:tcBorders/>
            <w:vAlign w:val="center"/>
          </w:tcPr>
          <w:p>
            <w:pPr>
              <w:pStyle w:val="TableContents"/>
              <w:bidi w:val="0"/>
              <w:spacing w:before="0" w:after="283"/>
              <w:jc w:val="left"/>
              <w:rPr/>
            </w:pPr>
            <w:r>
              <w:rPr/>
              <w:t xml:space="preserve">100 </w:t>
            </w:r>
          </w:p>
        </w:tc>
        <w:tc>
          <w:tcPr>
            <w:tcW w:w="691" w:type="dxa"/>
            <w:tcBorders/>
            <w:vAlign w:val="center"/>
          </w:tcPr>
          <w:p>
            <w:pPr>
              <w:pStyle w:val="TableContents"/>
              <w:bidi w:val="0"/>
              <w:spacing w:before="0" w:after="283"/>
              <w:jc w:val="left"/>
              <w:rPr/>
            </w:pPr>
            <w:r>
              <w:rPr/>
              <w:t xml:space="preserve">2.170 </w:t>
            </w:r>
          </w:p>
        </w:tc>
      </w:tr>
      <w:tr>
        <w:trPr/>
        <w:tc>
          <w:tcPr>
            <w:tcW w:w="1516" w:type="dxa"/>
            <w:tcBorders/>
            <w:vAlign w:val="center"/>
          </w:tcPr>
          <w:p>
            <w:pPr>
              <w:pStyle w:val="TableContents"/>
              <w:bidi w:val="0"/>
              <w:spacing w:before="0" w:after="283"/>
              <w:jc w:val="left"/>
              <w:rPr/>
            </w:pPr>
            <w:r>
              <w:rPr/>
              <w:t xml:space="preserve">Gambia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1.989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2.211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2.091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2.086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2.085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2.091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1.961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1.910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1.890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Paraguay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1.997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1.961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2.037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2.023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1.976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2.060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1.973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1.954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2.019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1.950 </w:t>
            </w:r>
          </w:p>
        </w:tc>
        <w:tc>
          <w:tcPr>
            <w:tcW w:w="601" w:type="dxa"/>
            <w:tcBorders/>
            <w:vAlign w:val="center"/>
          </w:tcPr>
          <w:p>
            <w:pPr>
              <w:pStyle w:val="TableContents"/>
              <w:bidi w:val="0"/>
              <w:spacing w:before="0" w:after="283"/>
              <w:jc w:val="left"/>
              <w:rPr/>
            </w:pPr>
            <w:r>
              <w:rPr/>
              <w:t xml:space="preserve">69 </w:t>
            </w:r>
          </w:p>
        </w:tc>
        <w:tc>
          <w:tcPr>
            <w:tcW w:w="691" w:type="dxa"/>
            <w:tcBorders/>
            <w:vAlign w:val="center"/>
          </w:tcPr>
          <w:p>
            <w:pPr>
              <w:pStyle w:val="TableContents"/>
              <w:bidi w:val="0"/>
              <w:spacing w:before="0" w:after="283"/>
              <w:jc w:val="left"/>
              <w:rPr/>
            </w:pPr>
            <w:r>
              <w:rPr/>
              <w:t xml:space="preserve">1.900 </w:t>
            </w:r>
          </w:p>
        </w:tc>
      </w:tr>
      <w:tr>
        <w:trPr/>
        <w:tc>
          <w:tcPr>
            <w:tcW w:w="1516" w:type="dxa"/>
            <w:tcBorders/>
            <w:vAlign w:val="center"/>
          </w:tcPr>
          <w:p>
            <w:pPr>
              <w:pStyle w:val="TableContents"/>
              <w:bidi w:val="0"/>
              <w:spacing w:before="0" w:after="283"/>
              <w:jc w:val="left"/>
              <w:rPr/>
            </w:pPr>
            <w:r>
              <w:rPr/>
              <w:t xml:space="preserve">Tunisia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1.998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1.977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1.949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1.952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2.001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2.005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1.955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1.765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1.678 </w:t>
            </w:r>
          </w:p>
        </w:tc>
        <w:tc>
          <w:tcPr>
            <w:tcW w:w="60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1.686 </w:t>
            </w:r>
          </w:p>
        </w:tc>
        <w:tc>
          <w:tcPr>
            <w:tcW w:w="601" w:type="dxa"/>
            <w:tcBorders/>
            <w:vAlign w:val="center"/>
          </w:tcPr>
          <w:p>
            <w:pPr>
              <w:pStyle w:val="TableContents"/>
              <w:bidi w:val="0"/>
              <w:spacing w:before="0" w:after="283"/>
              <w:jc w:val="left"/>
              <w:rPr/>
            </w:pPr>
            <w:r>
              <w:rPr/>
              <w:t xml:space="preserve">40 </w:t>
            </w:r>
          </w:p>
        </w:tc>
        <w:tc>
          <w:tcPr>
            <w:tcW w:w="691" w:type="dxa"/>
            <w:tcBorders/>
            <w:vAlign w:val="center"/>
          </w:tcPr>
          <w:p>
            <w:pPr>
              <w:pStyle w:val="TableContents"/>
              <w:bidi w:val="0"/>
              <w:spacing w:before="0" w:after="283"/>
              <w:jc w:val="left"/>
              <w:rPr/>
            </w:pPr>
            <w:r>
              <w:rPr/>
              <w:t xml:space="preserve">1.660 </w:t>
            </w:r>
          </w:p>
        </w:tc>
      </w:tr>
      <w:tr>
        <w:trPr/>
        <w:tc>
          <w:tcPr>
            <w:tcW w:w="1516" w:type="dxa"/>
            <w:tcBorders/>
            <w:vAlign w:val="center"/>
          </w:tcPr>
          <w:p>
            <w:pPr>
              <w:pStyle w:val="TableContents"/>
              <w:bidi w:val="0"/>
              <w:spacing w:before="0" w:after="283"/>
              <w:jc w:val="left"/>
              <w:rPr/>
            </w:pPr>
            <w:r>
              <w:rPr/>
              <w:t xml:space="preserve">Kreikka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2.020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1.998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2.044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1.878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2.052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1.957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1.976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1.947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1.887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1.850 </w:t>
            </w:r>
          </w:p>
        </w:tc>
        <w:tc>
          <w:tcPr>
            <w:tcW w:w="601" w:type="dxa"/>
            <w:tcBorders/>
            <w:vAlign w:val="center"/>
          </w:tcPr>
          <w:p>
            <w:pPr>
              <w:pStyle w:val="TableContents"/>
              <w:bidi w:val="0"/>
              <w:spacing w:before="0" w:after="283"/>
              <w:jc w:val="left"/>
              <w:rPr/>
            </w:pPr>
            <w:r>
              <w:rPr/>
              <w:t xml:space="preserve">58 </w:t>
            </w:r>
          </w:p>
        </w:tc>
        <w:tc>
          <w:tcPr>
            <w:tcW w:w="691" w:type="dxa"/>
            <w:tcBorders/>
            <w:vAlign w:val="center"/>
          </w:tcPr>
          <w:p>
            <w:pPr>
              <w:pStyle w:val="TableContents"/>
              <w:bidi w:val="0"/>
              <w:spacing w:before="0" w:after="283"/>
              <w:jc w:val="left"/>
              <w:rPr/>
            </w:pPr>
            <w:r>
              <w:rPr/>
              <w:t xml:space="preserve">1.810 </w:t>
            </w:r>
          </w:p>
        </w:tc>
      </w:tr>
      <w:tr>
        <w:trPr/>
        <w:tc>
          <w:tcPr>
            <w:tcW w:w="1516" w:type="dxa"/>
            <w:tcBorders/>
            <w:vAlign w:val="center"/>
          </w:tcPr>
          <w:p>
            <w:pPr>
              <w:pStyle w:val="TableContents"/>
              <w:bidi w:val="0"/>
              <w:spacing w:before="0" w:after="283"/>
              <w:jc w:val="left"/>
              <w:rPr/>
            </w:pPr>
            <w:r>
              <w:rPr/>
              <w:t xml:space="preserve">Burkina Faso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2.029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2.07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2.063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1.994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1.998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2.064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1.881 </w:t>
            </w:r>
          </w:p>
        </w:tc>
        <w:tc>
          <w:tcPr>
            <w:tcW w:w="601"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1.832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1.852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1.860 </w:t>
            </w:r>
          </w:p>
        </w:tc>
        <w:tc>
          <w:tcPr>
            <w:tcW w:w="601" w:type="dxa"/>
            <w:tcBorders/>
            <w:vAlign w:val="center"/>
          </w:tcPr>
          <w:p>
            <w:pPr>
              <w:pStyle w:val="TableContents"/>
              <w:bidi w:val="0"/>
              <w:spacing w:before="0" w:after="283"/>
              <w:jc w:val="left"/>
              <w:rPr/>
            </w:pPr>
            <w:r>
              <w:rPr/>
              <w:t xml:space="preserve">72 </w:t>
            </w:r>
          </w:p>
        </w:tc>
        <w:tc>
          <w:tcPr>
            <w:tcW w:w="691" w:type="dxa"/>
            <w:tcBorders/>
            <w:vAlign w:val="center"/>
          </w:tcPr>
          <w:p>
            <w:pPr>
              <w:pStyle w:val="TableContents"/>
              <w:bidi w:val="0"/>
              <w:spacing w:before="0" w:after="283"/>
              <w:jc w:val="left"/>
              <w:rPr/>
            </w:pPr>
            <w:r>
              <w:rPr/>
              <w:t xml:space="preserve">1.930 </w:t>
            </w:r>
          </w:p>
        </w:tc>
      </w:tr>
      <w:tr>
        <w:trPr/>
        <w:tc>
          <w:tcPr>
            <w:tcW w:w="1516" w:type="dxa"/>
            <w:tcBorders/>
            <w:vAlign w:val="center"/>
          </w:tcPr>
          <w:p>
            <w:pPr>
              <w:pStyle w:val="TableContents"/>
              <w:bidi w:val="0"/>
              <w:spacing w:before="0" w:after="283"/>
              <w:jc w:val="left"/>
              <w:rPr/>
            </w:pPr>
            <w:r>
              <w:rPr/>
              <w:t xml:space="preserve">Kuuba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2.037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2.056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2.057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1.988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1.986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1.922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1.951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1.964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1.964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1.858 </w:t>
            </w:r>
          </w:p>
        </w:tc>
        <w:tc>
          <w:tcPr>
            <w:tcW w:w="601" w:type="dxa"/>
            <w:tcBorders/>
            <w:vAlign w:val="center"/>
          </w:tcPr>
          <w:p>
            <w:pPr>
              <w:pStyle w:val="TableContents"/>
              <w:bidi w:val="0"/>
              <w:spacing w:before="0" w:after="283"/>
              <w:jc w:val="left"/>
              <w:rPr/>
            </w:pPr>
            <w:r>
              <w:rPr/>
              <w:t xml:space="preserve">64 </w:t>
            </w:r>
          </w:p>
        </w:tc>
        <w:tc>
          <w:tcPr>
            <w:tcW w:w="691" w:type="dxa"/>
            <w:tcBorders/>
            <w:vAlign w:val="center"/>
          </w:tcPr>
          <w:p>
            <w:pPr>
              <w:pStyle w:val="TableContents"/>
              <w:bidi w:val="0"/>
              <w:spacing w:before="0" w:after="283"/>
              <w:jc w:val="left"/>
              <w:rPr/>
            </w:pPr>
            <w:r>
              <w:rPr/>
              <w:t xml:space="preserve">1.860 </w:t>
            </w:r>
          </w:p>
        </w:tc>
      </w:tr>
      <w:tr>
        <w:trPr/>
        <w:tc>
          <w:tcPr>
            <w:tcW w:w="1516" w:type="dxa"/>
            <w:tcBorders/>
            <w:vAlign w:val="center"/>
          </w:tcPr>
          <w:p>
            <w:pPr>
              <w:pStyle w:val="TableContents"/>
              <w:bidi w:val="0"/>
              <w:spacing w:before="0" w:after="283"/>
              <w:jc w:val="left"/>
              <w:rPr/>
            </w:pPr>
            <w:r>
              <w:rPr/>
              <w:t xml:space="preserve">Guyana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2.043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2.021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2.105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2.029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2.013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1.962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1.937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2.112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2.095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2.082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Angola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2.048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2.116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2.140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2.020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2.143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2.148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2.105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2.109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2.057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2.045 </w:t>
            </w:r>
          </w:p>
        </w:tc>
        <w:tc>
          <w:tcPr>
            <w:tcW w:w="601" w:type="dxa"/>
            <w:tcBorders/>
            <w:vAlign w:val="center"/>
          </w:tcPr>
          <w:p>
            <w:pPr>
              <w:pStyle w:val="TableContents"/>
              <w:bidi w:val="0"/>
              <w:spacing w:before="0" w:after="283"/>
              <w:jc w:val="left"/>
              <w:rPr/>
            </w:pPr>
            <w:r>
              <w:rPr/>
              <w:t xml:space="preserve">100 </w:t>
            </w:r>
          </w:p>
        </w:tc>
        <w:tc>
          <w:tcPr>
            <w:tcW w:w="691" w:type="dxa"/>
            <w:tcBorders/>
            <w:vAlign w:val="center"/>
          </w:tcPr>
          <w:p>
            <w:pPr>
              <w:pStyle w:val="TableContents"/>
              <w:bidi w:val="0"/>
              <w:spacing w:before="0" w:after="283"/>
              <w:jc w:val="left"/>
              <w:rPr/>
            </w:pPr>
            <w:r>
              <w:rPr/>
              <w:t xml:space="preserve">2.170 </w:t>
            </w:r>
          </w:p>
        </w:tc>
      </w:tr>
      <w:tr>
        <w:trPr/>
        <w:tc>
          <w:tcPr>
            <w:tcW w:w="1516" w:type="dxa"/>
            <w:tcBorders/>
            <w:vAlign w:val="center"/>
          </w:tcPr>
          <w:p>
            <w:pPr>
              <w:pStyle w:val="TableContents"/>
              <w:bidi w:val="0"/>
              <w:spacing w:before="0" w:after="283"/>
              <w:jc w:val="left"/>
              <w:rPr/>
            </w:pPr>
            <w:r>
              <w:rPr/>
              <w:t xml:space="preserve">Nepal </w:t>
            </w:r>
          </w:p>
        </w:tc>
        <w:tc>
          <w:tcPr>
            <w:tcW w:w="601" w:type="dxa"/>
            <w:tcBorders/>
            <w:vAlign w:val="center"/>
          </w:tcPr>
          <w:p>
            <w:pPr>
              <w:pStyle w:val="TableContents"/>
              <w:bidi w:val="0"/>
              <w:spacing w:before="0" w:after="283"/>
              <w:jc w:val="left"/>
              <w:rPr/>
            </w:pPr>
            <w:r>
              <w:rPr/>
              <w:t xml:space="preserve">84 = </w:t>
            </w:r>
          </w:p>
        </w:tc>
        <w:tc>
          <w:tcPr>
            <w:tcW w:w="646" w:type="dxa"/>
            <w:tcBorders/>
            <w:vAlign w:val="center"/>
          </w:tcPr>
          <w:p>
            <w:pPr>
              <w:pStyle w:val="TableContents"/>
              <w:bidi w:val="0"/>
              <w:spacing w:before="0" w:after="283"/>
              <w:jc w:val="left"/>
              <w:rPr/>
            </w:pPr>
            <w:r>
              <w:rPr/>
              <w:t xml:space="preserve">2.053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2.08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2.026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1.878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1.989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2.001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2.152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2.044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1.967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Trinidad ja Tobago </w:t>
            </w:r>
          </w:p>
        </w:tc>
        <w:tc>
          <w:tcPr>
            <w:tcW w:w="601" w:type="dxa"/>
            <w:tcBorders/>
            <w:vAlign w:val="center"/>
          </w:tcPr>
          <w:p>
            <w:pPr>
              <w:pStyle w:val="TableContents"/>
              <w:bidi w:val="0"/>
              <w:spacing w:before="0" w:after="283"/>
              <w:jc w:val="left"/>
              <w:rPr/>
            </w:pPr>
            <w:r>
              <w:rPr/>
              <w:t xml:space="preserve">84 = </w:t>
            </w:r>
          </w:p>
        </w:tc>
        <w:tc>
          <w:tcPr>
            <w:tcW w:w="646" w:type="dxa"/>
            <w:tcBorders/>
            <w:vAlign w:val="center"/>
          </w:tcPr>
          <w:p>
            <w:pPr>
              <w:pStyle w:val="TableContents"/>
              <w:bidi w:val="0"/>
              <w:spacing w:before="0" w:after="283"/>
              <w:jc w:val="left"/>
              <w:rPr/>
            </w:pPr>
            <w:r>
              <w:rPr/>
              <w:t xml:space="preserve">2.053 </w:t>
            </w:r>
          </w:p>
        </w:tc>
        <w:tc>
          <w:tcPr>
            <w:tcW w:w="601" w:type="dxa"/>
            <w:tcBorders/>
            <w:vAlign w:val="center"/>
          </w:tcPr>
          <w:p>
            <w:pPr>
              <w:pStyle w:val="TableContents"/>
              <w:bidi w:val="0"/>
              <w:spacing w:before="0" w:after="283"/>
              <w:jc w:val="left"/>
              <w:rPr/>
            </w:pPr>
            <w:r>
              <w:rPr/>
              <w:t xml:space="preserve">97 = </w:t>
            </w:r>
          </w:p>
        </w:tc>
        <w:tc>
          <w:tcPr>
            <w:tcW w:w="646" w:type="dxa"/>
            <w:tcBorders/>
            <w:vAlign w:val="center"/>
          </w:tcPr>
          <w:p>
            <w:pPr>
              <w:pStyle w:val="TableContents"/>
              <w:bidi w:val="0"/>
              <w:spacing w:before="0" w:after="283"/>
              <w:jc w:val="left"/>
              <w:rPr/>
            </w:pPr>
            <w:r>
              <w:rPr/>
              <w:t xml:space="preserve">2.095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2.056 </w:t>
            </w:r>
          </w:p>
        </w:tc>
        <w:tc>
          <w:tcPr>
            <w:tcW w:w="60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2.070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2.065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2.074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2.082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2.051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2.107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1.985 </w:t>
            </w:r>
          </w:p>
        </w:tc>
        <w:tc>
          <w:tcPr>
            <w:tcW w:w="601"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Mosambik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2.056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2.013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1.963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1.976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2.004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1.910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1.796 </w:t>
            </w:r>
          </w:p>
        </w:tc>
        <w:tc>
          <w:tcPr>
            <w:tcW w:w="601" w:type="dxa"/>
            <w:tcBorders/>
            <w:vAlign w:val="center"/>
          </w:tcPr>
          <w:p>
            <w:pPr>
              <w:pStyle w:val="TableContents"/>
              <w:bidi w:val="0"/>
              <w:spacing w:before="0" w:after="283"/>
              <w:jc w:val="left"/>
              <w:rPr/>
            </w:pPr>
            <w:r>
              <w:rPr/>
              <w:t xml:space="preserve">48 </w:t>
            </w:r>
          </w:p>
        </w:tc>
        <w:tc>
          <w:tcPr>
            <w:tcW w:w="646" w:type="dxa"/>
            <w:tcBorders/>
            <w:vAlign w:val="center"/>
          </w:tcPr>
          <w:p>
            <w:pPr>
              <w:pStyle w:val="TableContents"/>
              <w:bidi w:val="0"/>
              <w:spacing w:before="0" w:after="283"/>
              <w:jc w:val="left"/>
              <w:rPr/>
            </w:pPr>
            <w:r>
              <w:rPr/>
              <w:t xml:space="preserve">1.809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1.779 </w:t>
            </w:r>
          </w:p>
        </w:tc>
        <w:tc>
          <w:tcPr>
            <w:tcW w:w="601"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1.762 </w:t>
            </w:r>
          </w:p>
        </w:tc>
        <w:tc>
          <w:tcPr>
            <w:tcW w:w="601" w:type="dxa"/>
            <w:tcBorders/>
            <w:vAlign w:val="center"/>
          </w:tcPr>
          <w:p>
            <w:pPr>
              <w:pStyle w:val="TableContents"/>
              <w:bidi w:val="0"/>
              <w:spacing w:before="0" w:after="283"/>
              <w:jc w:val="left"/>
              <w:rPr/>
            </w:pPr>
            <w:r>
              <w:rPr/>
              <w:t xml:space="preserve">45 </w:t>
            </w:r>
          </w:p>
        </w:tc>
        <w:tc>
          <w:tcPr>
            <w:tcW w:w="691" w:type="dxa"/>
            <w:tcBorders/>
            <w:vAlign w:val="center"/>
          </w:tcPr>
          <w:p>
            <w:pPr>
              <w:pStyle w:val="TableContents"/>
              <w:bidi w:val="0"/>
              <w:spacing w:before="0" w:after="283"/>
              <w:jc w:val="left"/>
              <w:rPr/>
            </w:pPr>
            <w:r>
              <w:rPr/>
              <w:t xml:space="preserve">1.700 </w:t>
            </w:r>
          </w:p>
        </w:tc>
      </w:tr>
      <w:tr>
        <w:trPr/>
        <w:tc>
          <w:tcPr>
            <w:tcW w:w="1516" w:type="dxa"/>
            <w:tcBorders/>
            <w:vAlign w:val="center"/>
          </w:tcPr>
          <w:p>
            <w:pPr>
              <w:pStyle w:val="TableContents"/>
              <w:bidi w:val="0"/>
              <w:spacing w:before="0" w:after="283"/>
              <w:jc w:val="left"/>
              <w:rPr/>
            </w:pPr>
            <w:r>
              <w:rPr/>
              <w:t xml:space="preserve">Makedonia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2.133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2.092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1.944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2.056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2.044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1.935 </w:t>
            </w:r>
          </w:p>
        </w:tc>
        <w:tc>
          <w:tcPr>
            <w:tcW w:w="60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2.048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2.048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2.052 </w:t>
            </w:r>
          </w:p>
        </w:tc>
        <w:tc>
          <w:tcPr>
            <w:tcW w:w="601" w:type="dxa"/>
            <w:tcBorders/>
            <w:vAlign w:val="center"/>
          </w:tcPr>
          <w:p>
            <w:pPr>
              <w:pStyle w:val="TableContents"/>
              <w:bidi w:val="0"/>
              <w:spacing w:before="0" w:after="283"/>
              <w:jc w:val="left"/>
              <w:rPr/>
            </w:pPr>
            <w:r>
              <w:rPr/>
              <w:t xml:space="preserve">76 </w:t>
            </w:r>
          </w:p>
        </w:tc>
        <w:tc>
          <w:tcPr>
            <w:tcW w:w="691" w:type="dxa"/>
            <w:tcBorders/>
            <w:vAlign w:val="center"/>
          </w:tcPr>
          <w:p>
            <w:pPr>
              <w:pStyle w:val="TableContents"/>
              <w:bidi w:val="0"/>
              <w:spacing w:before="0" w:after="283"/>
              <w:jc w:val="left"/>
              <w:rPr/>
            </w:pPr>
            <w:r>
              <w:rPr/>
              <w:t xml:space="preserve">1.960 </w:t>
            </w:r>
          </w:p>
        </w:tc>
      </w:tr>
      <w:tr>
        <w:trPr/>
        <w:tc>
          <w:tcPr>
            <w:tcW w:w="1516" w:type="dxa"/>
            <w:tcBorders/>
            <w:vAlign w:val="center"/>
          </w:tcPr>
          <w:p>
            <w:pPr>
              <w:pStyle w:val="TableContents"/>
              <w:bidi w:val="0"/>
              <w:spacing w:before="0" w:after="283"/>
              <w:jc w:val="left"/>
              <w:rPr/>
            </w:pPr>
            <w:r>
              <w:rPr/>
              <w:t xml:space="preserve">Haiti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2.064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2.026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2.066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2.074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2.127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2.075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2.179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2.288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2.270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2.406 </w:t>
            </w:r>
          </w:p>
        </w:tc>
        <w:tc>
          <w:tcPr>
            <w:tcW w:w="601" w:type="dxa"/>
            <w:tcBorders/>
            <w:vAlign w:val="center"/>
          </w:tcPr>
          <w:p>
            <w:pPr>
              <w:pStyle w:val="TableContents"/>
              <w:bidi w:val="0"/>
              <w:spacing w:before="0" w:after="283"/>
              <w:jc w:val="left"/>
              <w:rPr/>
            </w:pPr>
            <w:r>
              <w:rPr/>
              <w:t xml:space="preserve">114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Bosnia ja Hertsegovina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2.065 </w:t>
            </w:r>
          </w:p>
        </w:tc>
        <w:tc>
          <w:tcPr>
            <w:tcW w:w="601" w:type="dxa"/>
            <w:tcBorders/>
            <w:vAlign w:val="center"/>
          </w:tcPr>
          <w:p>
            <w:pPr>
              <w:pStyle w:val="TableContents"/>
              <w:bidi w:val="0"/>
              <w:spacing w:before="0" w:after="283"/>
              <w:jc w:val="left"/>
              <w:rPr/>
            </w:pPr>
            <w:r>
              <w:rPr/>
              <w:t xml:space="preserve">84 = </w:t>
            </w:r>
          </w:p>
        </w:tc>
        <w:tc>
          <w:tcPr>
            <w:tcW w:w="646" w:type="dxa"/>
            <w:tcBorders/>
            <w:vAlign w:val="center"/>
          </w:tcPr>
          <w:p>
            <w:pPr>
              <w:pStyle w:val="TableContents"/>
              <w:bidi w:val="0"/>
              <w:spacing w:before="0" w:after="283"/>
              <w:jc w:val="left"/>
              <w:rPr/>
            </w:pPr>
            <w:r>
              <w:rPr/>
              <w:t xml:space="preserve">2.035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1.915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1.839 </w:t>
            </w:r>
          </w:p>
        </w:tc>
        <w:tc>
          <w:tcPr>
            <w:tcW w:w="60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1.902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1.967 </w:t>
            </w:r>
          </w:p>
        </w:tc>
        <w:tc>
          <w:tcPr>
            <w:tcW w:w="60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1.923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1.893 </w:t>
            </w:r>
          </w:p>
        </w:tc>
        <w:tc>
          <w:tcPr>
            <w:tcW w:w="60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1.873 </w:t>
            </w:r>
          </w:p>
        </w:tc>
        <w:tc>
          <w:tcPr>
            <w:tcW w:w="601"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1.735 </w:t>
            </w:r>
          </w:p>
        </w:tc>
        <w:tc>
          <w:tcPr>
            <w:tcW w:w="601" w:type="dxa"/>
            <w:tcBorders/>
            <w:vAlign w:val="center"/>
          </w:tcPr>
          <w:p>
            <w:pPr>
              <w:pStyle w:val="TableContents"/>
              <w:bidi w:val="0"/>
              <w:spacing w:before="0" w:after="283"/>
              <w:jc w:val="left"/>
              <w:rPr/>
            </w:pPr>
            <w:r>
              <w:rPr/>
              <w:t xml:space="preserve">69 </w:t>
            </w:r>
          </w:p>
        </w:tc>
        <w:tc>
          <w:tcPr>
            <w:tcW w:w="691" w:type="dxa"/>
            <w:tcBorders/>
            <w:vAlign w:val="center"/>
          </w:tcPr>
          <w:p>
            <w:pPr>
              <w:pStyle w:val="TableContents"/>
              <w:bidi w:val="0"/>
              <w:spacing w:before="0" w:after="283"/>
              <w:jc w:val="left"/>
              <w:rPr/>
            </w:pPr>
            <w:r>
              <w:rPr/>
              <w:t xml:space="preserve">1.900 </w:t>
            </w:r>
          </w:p>
        </w:tc>
      </w:tr>
      <w:tr>
        <w:trPr/>
        <w:tc>
          <w:tcPr>
            <w:tcW w:w="1516" w:type="dxa"/>
            <w:tcBorders/>
            <w:vAlign w:val="center"/>
          </w:tcPr>
          <w:p>
            <w:pPr>
              <w:pStyle w:val="TableContents"/>
              <w:bidi w:val="0"/>
              <w:spacing w:before="0" w:after="283"/>
              <w:jc w:val="left"/>
              <w:rPr/>
            </w:pPr>
            <w:r>
              <w:rPr/>
              <w:t xml:space="preserve">Jamaika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2.068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2.072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2.091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2.153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2.203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2.274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2.222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2.244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2.138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2.065 </w:t>
            </w:r>
          </w:p>
        </w:tc>
        <w:tc>
          <w:tcPr>
            <w:tcW w:w="601"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Dominikaaninen tasavalta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2.073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2.114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2.143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2.089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2.093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2.103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2.068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2.125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2.103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2.004 </w:t>
            </w:r>
          </w:p>
        </w:tc>
        <w:tc>
          <w:tcPr>
            <w:tcW w:w="601" w:type="dxa"/>
            <w:tcBorders/>
            <w:vAlign w:val="center"/>
          </w:tcPr>
          <w:p>
            <w:pPr>
              <w:pStyle w:val="TableContents"/>
              <w:bidi w:val="0"/>
              <w:spacing w:before="0" w:after="283"/>
              <w:jc w:val="left"/>
              <w:rPr/>
            </w:pPr>
            <w:r>
              <w:rPr/>
              <w:t xml:space="preserve">83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Kosovo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2.078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2.007 </w:t>
            </w:r>
          </w:p>
        </w:tc>
        <w:tc>
          <w:tcPr>
            <w:tcW w:w="60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2.022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1.938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1.929 </w:t>
            </w:r>
          </w:p>
        </w:tc>
        <w:tc>
          <w:tcPr>
            <w:tcW w:w="60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1.969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Bangladesh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2.084 </w:t>
            </w:r>
          </w:p>
        </w:tc>
        <w:tc>
          <w:tcPr>
            <w:tcW w:w="601" w:type="dxa"/>
            <w:tcBorders/>
            <w:vAlign w:val="center"/>
          </w:tcPr>
          <w:p>
            <w:pPr>
              <w:pStyle w:val="TableContents"/>
              <w:bidi w:val="0"/>
              <w:spacing w:before="0" w:after="283"/>
              <w:jc w:val="left"/>
              <w:rPr/>
            </w:pPr>
            <w:r>
              <w:rPr/>
              <w:t xml:space="preserve">84 = </w:t>
            </w:r>
          </w:p>
        </w:tc>
        <w:tc>
          <w:tcPr>
            <w:tcW w:w="646" w:type="dxa"/>
            <w:tcBorders/>
            <w:vAlign w:val="center"/>
          </w:tcPr>
          <w:p>
            <w:pPr>
              <w:pStyle w:val="TableContents"/>
              <w:bidi w:val="0"/>
              <w:spacing w:before="0" w:after="283"/>
              <w:jc w:val="left"/>
              <w:rPr/>
            </w:pPr>
            <w:r>
              <w:rPr/>
              <w:t xml:space="preserve">2.035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2.045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1.997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2.106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2.159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2.071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2.070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2.082 </w:t>
            </w:r>
          </w:p>
        </w:tc>
        <w:tc>
          <w:tcPr>
            <w:tcW w:w="601" w:type="dxa"/>
            <w:tcBorders/>
            <w:vAlign w:val="center"/>
          </w:tcPr>
          <w:p>
            <w:pPr>
              <w:pStyle w:val="TableContents"/>
              <w:bidi w:val="0"/>
              <w:spacing w:before="0" w:after="283"/>
              <w:jc w:val="left"/>
              <w:rPr/>
            </w:pPr>
            <w:r>
              <w:rPr/>
              <w:t xml:space="preserve">93 </w:t>
            </w:r>
          </w:p>
        </w:tc>
        <w:tc>
          <w:tcPr>
            <w:tcW w:w="691" w:type="dxa"/>
            <w:tcBorders/>
            <w:vAlign w:val="center"/>
          </w:tcPr>
          <w:p>
            <w:pPr>
              <w:pStyle w:val="TableContents"/>
              <w:bidi w:val="0"/>
              <w:spacing w:before="0" w:after="283"/>
              <w:jc w:val="left"/>
              <w:rPr/>
            </w:pPr>
            <w:r>
              <w:rPr/>
              <w:t xml:space="preserve">2.100 </w:t>
            </w:r>
          </w:p>
        </w:tc>
      </w:tr>
      <w:tr>
        <w:trPr/>
        <w:tc>
          <w:tcPr>
            <w:tcW w:w="1516" w:type="dxa"/>
            <w:tcBorders/>
            <w:vAlign w:val="center"/>
          </w:tcPr>
          <w:p>
            <w:pPr>
              <w:pStyle w:val="TableContents"/>
              <w:bidi w:val="0"/>
              <w:spacing w:before="0" w:after="283"/>
              <w:jc w:val="left"/>
              <w:rPr/>
            </w:pPr>
            <w:r>
              <w:rPr/>
              <w:t xml:space="preserve">Bolivia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2.092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2.045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2.038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2.025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1.969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2.062 </w:t>
            </w:r>
          </w:p>
        </w:tc>
        <w:tc>
          <w:tcPr>
            <w:tcW w:w="60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2.021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2.045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2.037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2.041 </w:t>
            </w:r>
          </w:p>
        </w:tc>
        <w:tc>
          <w:tcPr>
            <w:tcW w:w="601" w:type="dxa"/>
            <w:tcBorders/>
            <w:vAlign w:val="center"/>
          </w:tcPr>
          <w:p>
            <w:pPr>
              <w:pStyle w:val="TableContents"/>
              <w:bidi w:val="0"/>
              <w:spacing w:before="0" w:after="283"/>
              <w:jc w:val="left"/>
              <w:rPr/>
            </w:pPr>
            <w:r>
              <w:rPr/>
              <w:t xml:space="preserve">76 </w:t>
            </w:r>
          </w:p>
        </w:tc>
        <w:tc>
          <w:tcPr>
            <w:tcW w:w="691" w:type="dxa"/>
            <w:tcBorders/>
            <w:vAlign w:val="center"/>
          </w:tcPr>
          <w:p>
            <w:pPr>
              <w:pStyle w:val="TableContents"/>
              <w:bidi w:val="0"/>
              <w:spacing w:before="0" w:after="283"/>
              <w:jc w:val="left"/>
              <w:rPr/>
            </w:pPr>
            <w:r>
              <w:rPr/>
              <w:t xml:space="preserve">1.960 </w:t>
            </w:r>
          </w:p>
        </w:tc>
      </w:tr>
      <w:tr>
        <w:trPr/>
        <w:tc>
          <w:tcPr>
            <w:tcW w:w="1516" w:type="dxa"/>
            <w:tcBorders/>
            <w:vAlign w:val="center"/>
          </w:tcPr>
          <w:p>
            <w:pPr>
              <w:pStyle w:val="TableContents"/>
              <w:bidi w:val="0"/>
              <w:spacing w:before="0" w:after="283"/>
              <w:jc w:val="left"/>
              <w:rPr/>
            </w:pPr>
            <w:r>
              <w:rPr/>
              <w:t xml:space="preserve">Gabon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2.099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2.052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2.033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1.904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1.945 </w:t>
            </w:r>
          </w:p>
        </w:tc>
        <w:tc>
          <w:tcPr>
            <w:tcW w:w="60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1.995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1.972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2.059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1.981 </w:t>
            </w:r>
          </w:p>
        </w:tc>
        <w:tc>
          <w:tcPr>
            <w:tcW w:w="601"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1.730 </w:t>
            </w:r>
          </w:p>
        </w:tc>
        <w:tc>
          <w:tcPr>
            <w:tcW w:w="601" w:type="dxa"/>
            <w:tcBorders/>
            <w:vAlign w:val="center"/>
          </w:tcPr>
          <w:p>
            <w:pPr>
              <w:pStyle w:val="TableContents"/>
              <w:bidi w:val="0"/>
              <w:spacing w:before="0" w:after="283"/>
              <w:jc w:val="left"/>
              <w:rPr/>
            </w:pPr>
            <w:r>
              <w:rPr/>
              <w:t xml:space="preserve">50 </w:t>
            </w:r>
          </w:p>
        </w:tc>
        <w:tc>
          <w:tcPr>
            <w:tcW w:w="691" w:type="dxa"/>
            <w:tcBorders/>
            <w:vAlign w:val="center"/>
          </w:tcPr>
          <w:p>
            <w:pPr>
              <w:pStyle w:val="TableContents"/>
              <w:bidi w:val="0"/>
              <w:spacing w:before="0" w:after="283"/>
              <w:jc w:val="left"/>
              <w:rPr/>
            </w:pPr>
            <w:r>
              <w:rPr/>
              <w:t xml:space="preserve">1.750 </w:t>
            </w:r>
          </w:p>
        </w:tc>
      </w:tr>
      <w:tr>
        <w:trPr/>
        <w:tc>
          <w:tcPr>
            <w:tcW w:w="1516" w:type="dxa"/>
            <w:tcBorders/>
            <w:vAlign w:val="center"/>
          </w:tcPr>
          <w:p>
            <w:pPr>
              <w:pStyle w:val="TableContents"/>
              <w:bidi w:val="0"/>
              <w:spacing w:before="0" w:after="283"/>
              <w:jc w:val="left"/>
              <w:rPr/>
            </w:pPr>
            <w:r>
              <w:rPr/>
              <w:t xml:space="preserve">Guinea </w:t>
            </w:r>
          </w:p>
        </w:tc>
        <w:tc>
          <w:tcPr>
            <w:tcW w:w="601" w:type="dxa"/>
            <w:tcBorders/>
            <w:vAlign w:val="center"/>
          </w:tcPr>
          <w:p>
            <w:pPr>
              <w:pStyle w:val="TableContents"/>
              <w:bidi w:val="0"/>
              <w:spacing w:before="0" w:after="283"/>
              <w:jc w:val="left"/>
              <w:rPr/>
            </w:pPr>
            <w:r>
              <w:rPr/>
              <w:t xml:space="preserve">96 = </w:t>
            </w:r>
          </w:p>
        </w:tc>
        <w:tc>
          <w:tcPr>
            <w:tcW w:w="646" w:type="dxa"/>
            <w:tcBorders/>
            <w:vAlign w:val="center"/>
          </w:tcPr>
          <w:p>
            <w:pPr>
              <w:pStyle w:val="TableContents"/>
              <w:bidi w:val="0"/>
              <w:spacing w:before="0" w:after="283"/>
              <w:jc w:val="left"/>
              <w:rPr/>
            </w:pPr>
            <w:r>
              <w:rPr/>
              <w:t xml:space="preserve">2.101 </w:t>
            </w:r>
          </w:p>
        </w:tc>
        <w:tc>
          <w:tcPr>
            <w:tcW w:w="60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2.089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2.148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2.214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2.296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2.272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2.073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2.126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Kambodža </w:t>
            </w:r>
          </w:p>
        </w:tc>
        <w:tc>
          <w:tcPr>
            <w:tcW w:w="601" w:type="dxa"/>
            <w:tcBorders/>
            <w:vAlign w:val="center"/>
          </w:tcPr>
          <w:p>
            <w:pPr>
              <w:pStyle w:val="TableContents"/>
              <w:bidi w:val="0"/>
              <w:spacing w:before="0" w:after="283"/>
              <w:jc w:val="left"/>
              <w:rPr/>
            </w:pPr>
            <w:r>
              <w:rPr/>
              <w:t xml:space="preserve">96 = </w:t>
            </w:r>
          </w:p>
        </w:tc>
        <w:tc>
          <w:tcPr>
            <w:tcW w:w="646" w:type="dxa"/>
            <w:tcBorders/>
            <w:vAlign w:val="center"/>
          </w:tcPr>
          <w:p>
            <w:pPr>
              <w:pStyle w:val="TableContents"/>
              <w:bidi w:val="0"/>
              <w:spacing w:before="0" w:after="283"/>
              <w:jc w:val="left"/>
              <w:rPr/>
            </w:pPr>
            <w:r>
              <w:rPr/>
              <w:t xml:space="preserve">2.101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2.065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2.161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2.179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2.201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2.263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2.207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2.301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2.252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2.178 </w:t>
            </w:r>
          </w:p>
        </w:tc>
        <w:tc>
          <w:tcPr>
            <w:tcW w:w="601" w:type="dxa"/>
            <w:tcBorders/>
            <w:vAlign w:val="center"/>
          </w:tcPr>
          <w:p>
            <w:pPr>
              <w:pStyle w:val="TableContents"/>
              <w:bidi w:val="0"/>
              <w:spacing w:before="0" w:after="283"/>
              <w:jc w:val="left"/>
              <w:rPr/>
            </w:pPr>
            <w:r>
              <w:rPr/>
              <w:t xml:space="preserve">95 </w:t>
            </w:r>
          </w:p>
        </w:tc>
        <w:tc>
          <w:tcPr>
            <w:tcW w:w="691" w:type="dxa"/>
            <w:tcBorders/>
            <w:vAlign w:val="center"/>
          </w:tcPr>
          <w:p>
            <w:pPr>
              <w:pStyle w:val="TableContents"/>
              <w:bidi w:val="0"/>
              <w:spacing w:before="0" w:after="283"/>
              <w:jc w:val="left"/>
              <w:rPr/>
            </w:pPr>
            <w:r>
              <w:rPr/>
              <w:t xml:space="preserve">2.120 </w:t>
            </w:r>
          </w:p>
        </w:tc>
      </w:tr>
      <w:tr>
        <w:trPr/>
        <w:tc>
          <w:tcPr>
            <w:tcW w:w="1516" w:type="dxa"/>
            <w:tcBorders/>
            <w:vAlign w:val="center"/>
          </w:tcPr>
          <w:p>
            <w:pPr>
              <w:pStyle w:val="TableContents"/>
              <w:bidi w:val="0"/>
              <w:spacing w:before="0" w:after="283"/>
              <w:jc w:val="left"/>
              <w:rPr/>
            </w:pPr>
            <w:r>
              <w:rPr/>
              <w:t xml:space="preserve">Jordan </w:t>
            </w:r>
          </w:p>
        </w:tc>
        <w:tc>
          <w:tcPr>
            <w:tcW w:w="601" w:type="dxa"/>
            <w:tcBorders/>
            <w:vAlign w:val="center"/>
          </w:tcPr>
          <w:p>
            <w:pPr>
              <w:pStyle w:val="TableContents"/>
              <w:bidi w:val="0"/>
              <w:spacing w:before="0" w:after="283"/>
              <w:jc w:val="left"/>
              <w:rPr/>
            </w:pPr>
            <w:r>
              <w:rPr/>
              <w:t xml:space="preserve">98 = </w:t>
            </w:r>
          </w:p>
        </w:tc>
        <w:tc>
          <w:tcPr>
            <w:tcW w:w="646" w:type="dxa"/>
            <w:tcBorders/>
            <w:vAlign w:val="center"/>
          </w:tcPr>
          <w:p>
            <w:pPr>
              <w:pStyle w:val="TableContents"/>
              <w:bidi w:val="0"/>
              <w:spacing w:before="0" w:after="283"/>
              <w:jc w:val="left"/>
              <w:rPr/>
            </w:pPr>
            <w:r>
              <w:rPr/>
              <w:t xml:space="preserve">2.104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2.087 </w:t>
            </w:r>
          </w:p>
        </w:tc>
        <w:tc>
          <w:tcPr>
            <w:tcW w:w="60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2.127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1.944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1.861 </w:t>
            </w:r>
          </w:p>
        </w:tc>
        <w:tc>
          <w:tcPr>
            <w:tcW w:w="601"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1.858 </w:t>
            </w:r>
          </w:p>
        </w:tc>
        <w:tc>
          <w:tcPr>
            <w:tcW w:w="60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1.905 </w:t>
            </w:r>
          </w:p>
        </w:tc>
        <w:tc>
          <w:tcPr>
            <w:tcW w:w="60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1.918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1.948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1.864 </w:t>
            </w:r>
          </w:p>
        </w:tc>
        <w:tc>
          <w:tcPr>
            <w:tcW w:w="601" w:type="dxa"/>
            <w:tcBorders/>
            <w:vAlign w:val="center"/>
          </w:tcPr>
          <w:p>
            <w:pPr>
              <w:pStyle w:val="TableContents"/>
              <w:bidi w:val="0"/>
              <w:spacing w:before="0" w:after="283"/>
              <w:jc w:val="left"/>
              <w:rPr/>
            </w:pPr>
            <w:r>
              <w:rPr/>
              <w:t xml:space="preserve">61 </w:t>
            </w:r>
          </w:p>
        </w:tc>
        <w:tc>
          <w:tcPr>
            <w:tcW w:w="691" w:type="dxa"/>
            <w:tcBorders/>
            <w:vAlign w:val="center"/>
          </w:tcPr>
          <w:p>
            <w:pPr>
              <w:pStyle w:val="TableContents"/>
              <w:bidi w:val="0"/>
              <w:spacing w:before="0" w:after="283"/>
              <w:jc w:val="left"/>
              <w:rPr/>
            </w:pPr>
            <w:r>
              <w:rPr/>
              <w:t xml:space="preserve">1.830 </w:t>
            </w:r>
          </w:p>
        </w:tc>
      </w:tr>
      <w:tr>
        <w:trPr/>
        <w:tc>
          <w:tcPr>
            <w:tcW w:w="1516" w:type="dxa"/>
            <w:tcBorders/>
            <w:vAlign w:val="center"/>
          </w:tcPr>
          <w:p>
            <w:pPr>
              <w:pStyle w:val="TableContents"/>
              <w:bidi w:val="0"/>
              <w:spacing w:before="0" w:after="283"/>
              <w:jc w:val="left"/>
              <w:rPr/>
            </w:pPr>
            <w:r>
              <w:rPr/>
              <w:t xml:space="preserve">Togo </w:t>
            </w:r>
          </w:p>
        </w:tc>
        <w:tc>
          <w:tcPr>
            <w:tcW w:w="601" w:type="dxa"/>
            <w:tcBorders/>
            <w:vAlign w:val="center"/>
          </w:tcPr>
          <w:p>
            <w:pPr>
              <w:pStyle w:val="TableContents"/>
              <w:bidi w:val="0"/>
              <w:spacing w:before="0" w:after="283"/>
              <w:jc w:val="left"/>
              <w:rPr/>
            </w:pPr>
            <w:r>
              <w:rPr/>
              <w:t xml:space="preserve">98 = </w:t>
            </w:r>
          </w:p>
        </w:tc>
        <w:tc>
          <w:tcPr>
            <w:tcW w:w="646" w:type="dxa"/>
            <w:tcBorders/>
            <w:vAlign w:val="center"/>
          </w:tcPr>
          <w:p>
            <w:pPr>
              <w:pStyle w:val="TableContents"/>
              <w:bidi w:val="0"/>
              <w:spacing w:before="0" w:after="283"/>
              <w:jc w:val="left"/>
              <w:rPr/>
            </w:pPr>
            <w:r>
              <w:rPr/>
              <w:t xml:space="preserve">2.104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1.939 </w:t>
            </w:r>
          </w:p>
        </w:tc>
        <w:tc>
          <w:tcPr>
            <w:tcW w:w="60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1.954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1.944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2.003 </w:t>
            </w:r>
          </w:p>
        </w:tc>
        <w:tc>
          <w:tcPr>
            <w:tcW w:w="60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1.954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Papua-Uusi-Guinea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2.109 </w:t>
            </w:r>
          </w:p>
        </w:tc>
        <w:tc>
          <w:tcPr>
            <w:tcW w:w="601" w:type="dxa"/>
            <w:tcBorders/>
            <w:vAlign w:val="center"/>
          </w:tcPr>
          <w:p>
            <w:pPr>
              <w:pStyle w:val="TableContents"/>
              <w:bidi w:val="0"/>
              <w:spacing w:before="0" w:after="283"/>
              <w:jc w:val="left"/>
              <w:rPr/>
            </w:pPr>
            <w:r>
              <w:rPr/>
              <w:t xml:space="preserve">97 = </w:t>
            </w:r>
          </w:p>
        </w:tc>
        <w:tc>
          <w:tcPr>
            <w:tcW w:w="646" w:type="dxa"/>
            <w:tcBorders/>
            <w:vAlign w:val="center"/>
          </w:tcPr>
          <w:p>
            <w:pPr>
              <w:pStyle w:val="TableContents"/>
              <w:bidi w:val="0"/>
              <w:spacing w:before="0" w:after="283"/>
              <w:jc w:val="left"/>
              <w:rPr/>
            </w:pPr>
            <w:r>
              <w:rPr/>
              <w:t xml:space="preserve">2.095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2.143 </w:t>
            </w:r>
          </w:p>
        </w:tc>
        <w:tc>
          <w:tcPr>
            <w:tcW w:w="60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2.064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2.066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2.126 </w:t>
            </w:r>
          </w:p>
        </w:tc>
        <w:tc>
          <w:tcPr>
            <w:tcW w:w="60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2.076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2.139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2.113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2.075 </w:t>
            </w:r>
          </w:p>
        </w:tc>
        <w:tc>
          <w:tcPr>
            <w:tcW w:w="601" w:type="dxa"/>
            <w:tcBorders/>
            <w:vAlign w:val="center"/>
          </w:tcPr>
          <w:p>
            <w:pPr>
              <w:pStyle w:val="TableContents"/>
              <w:bidi w:val="0"/>
              <w:spacing w:before="0" w:after="283"/>
              <w:jc w:val="left"/>
              <w:rPr/>
            </w:pPr>
            <w:r>
              <w:rPr/>
              <w:t xml:space="preserve">96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Valko-Venäjä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2.112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2.141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2.202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2.163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2.078 </w:t>
            </w:r>
          </w:p>
        </w:tc>
        <w:tc>
          <w:tcPr>
            <w:tcW w:w="60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2.117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2.208 </w:t>
            </w:r>
          </w:p>
        </w:tc>
        <w:tc>
          <w:tcPr>
            <w:tcW w:w="60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2.283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2.204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2.046 </w:t>
            </w:r>
          </w:p>
        </w:tc>
        <w:tc>
          <w:tcPr>
            <w:tcW w:w="601"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pPr>
            <w:r>
              <w:rPr/>
              <w:t xml:space="preserve">2.060 </w:t>
            </w:r>
          </w:p>
        </w:tc>
      </w:tr>
      <w:tr>
        <w:trPr/>
        <w:tc>
          <w:tcPr>
            <w:tcW w:w="1516" w:type="dxa"/>
            <w:tcBorders/>
            <w:vAlign w:val="center"/>
          </w:tcPr>
          <w:p>
            <w:pPr>
              <w:pStyle w:val="TableContents"/>
              <w:bidi w:val="0"/>
              <w:spacing w:before="0" w:after="283"/>
              <w:jc w:val="left"/>
              <w:rPr/>
            </w:pPr>
            <w:r>
              <w:rPr/>
              <w:t xml:space="preserve">Georgia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2.130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2.084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2.057 </w:t>
            </w:r>
          </w:p>
        </w:tc>
        <w:tc>
          <w:tcPr>
            <w:tcW w:w="60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1.973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2.225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2.511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2.541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2.558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2.970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2.842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Ruanda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2.140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2.227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2.323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2.420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2.494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2.444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2.250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2.185 </w:t>
            </w:r>
          </w:p>
        </w:tc>
        <w:tc>
          <w:tcPr>
            <w:tcW w:w="60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2.012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2.025 </w:t>
            </w:r>
          </w:p>
        </w:tc>
        <w:tc>
          <w:tcPr>
            <w:tcW w:w="601" w:type="dxa"/>
            <w:tcBorders/>
            <w:vAlign w:val="center"/>
          </w:tcPr>
          <w:p>
            <w:pPr>
              <w:pStyle w:val="TableContents"/>
              <w:bidi w:val="0"/>
              <w:spacing w:before="0" w:after="283"/>
              <w:jc w:val="left"/>
              <w:rPr/>
            </w:pPr>
            <w:r>
              <w:rPr/>
              <w:t xml:space="preserve">66 </w:t>
            </w:r>
          </w:p>
        </w:tc>
        <w:tc>
          <w:tcPr>
            <w:tcW w:w="691" w:type="dxa"/>
            <w:tcBorders/>
            <w:vAlign w:val="center"/>
          </w:tcPr>
          <w:p>
            <w:pPr>
              <w:pStyle w:val="TableContents"/>
              <w:bidi w:val="0"/>
              <w:spacing w:before="0" w:after="283"/>
              <w:jc w:val="left"/>
              <w:rPr/>
            </w:pPr>
            <w:r>
              <w:rPr/>
              <w:t xml:space="preserve">1.870 </w:t>
            </w:r>
          </w:p>
        </w:tc>
      </w:tr>
      <w:tr>
        <w:trPr/>
        <w:tc>
          <w:tcPr>
            <w:tcW w:w="1516" w:type="dxa"/>
            <w:tcBorders/>
            <w:vAlign w:val="center"/>
          </w:tcPr>
          <w:p>
            <w:pPr>
              <w:pStyle w:val="TableContents"/>
              <w:bidi w:val="0"/>
              <w:spacing w:before="0" w:after="283"/>
              <w:jc w:val="left"/>
              <w:rPr/>
            </w:pPr>
            <w:r>
              <w:rPr/>
              <w:t xml:space="preserve">Lesotho </w:t>
            </w:r>
          </w:p>
        </w:tc>
        <w:tc>
          <w:tcPr>
            <w:tcW w:w="601" w:type="dxa"/>
            <w:tcBorders/>
            <w:vAlign w:val="center"/>
          </w:tcPr>
          <w:p>
            <w:pPr>
              <w:pStyle w:val="TableContents"/>
              <w:bidi w:val="0"/>
              <w:spacing w:before="0" w:after="283"/>
              <w:jc w:val="left"/>
              <w:rPr/>
            </w:pPr>
            <w:r>
              <w:rPr/>
              <w:t xml:space="preserve">104 = </w:t>
            </w:r>
          </w:p>
        </w:tc>
        <w:tc>
          <w:tcPr>
            <w:tcW w:w="646" w:type="dxa"/>
            <w:tcBorders/>
            <w:vAlign w:val="center"/>
          </w:tcPr>
          <w:p>
            <w:pPr>
              <w:pStyle w:val="TableContents"/>
              <w:bidi w:val="0"/>
              <w:spacing w:before="0" w:after="283"/>
              <w:jc w:val="left"/>
              <w:rPr/>
            </w:pPr>
            <w:r>
              <w:rPr/>
              <w:t xml:space="preserve">2.144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2.066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1.941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1.891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1.839 </w:t>
            </w:r>
          </w:p>
        </w:tc>
        <w:tc>
          <w:tcPr>
            <w:tcW w:w="601"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1.840 </w:t>
            </w:r>
          </w:p>
        </w:tc>
        <w:tc>
          <w:tcPr>
            <w:tcW w:w="601"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1.864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Uzbekistan </w:t>
            </w:r>
          </w:p>
        </w:tc>
        <w:tc>
          <w:tcPr>
            <w:tcW w:w="601" w:type="dxa"/>
            <w:tcBorders/>
            <w:vAlign w:val="center"/>
          </w:tcPr>
          <w:p>
            <w:pPr>
              <w:pStyle w:val="TableContents"/>
              <w:bidi w:val="0"/>
              <w:spacing w:before="0" w:after="283"/>
              <w:jc w:val="left"/>
              <w:rPr/>
            </w:pPr>
            <w:r>
              <w:rPr/>
              <w:t xml:space="preserve">104 = </w:t>
            </w:r>
          </w:p>
        </w:tc>
        <w:tc>
          <w:tcPr>
            <w:tcW w:w="646" w:type="dxa"/>
            <w:tcBorders/>
            <w:vAlign w:val="center"/>
          </w:tcPr>
          <w:p>
            <w:pPr>
              <w:pStyle w:val="TableContents"/>
              <w:bidi w:val="0"/>
              <w:spacing w:before="0" w:after="283"/>
              <w:jc w:val="left"/>
              <w:rPr/>
            </w:pPr>
            <w:r>
              <w:rPr/>
              <w:t xml:space="preserve">2.144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2.132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2.216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2.187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2.179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2.333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2.219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2.260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2.242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2.274 </w:t>
            </w:r>
          </w:p>
        </w:tc>
        <w:tc>
          <w:tcPr>
            <w:tcW w:w="601" w:type="dxa"/>
            <w:tcBorders/>
            <w:vAlign w:val="center"/>
          </w:tcPr>
          <w:p>
            <w:pPr>
              <w:pStyle w:val="TableContents"/>
              <w:bidi w:val="0"/>
              <w:spacing w:before="0" w:after="283"/>
              <w:jc w:val="left"/>
              <w:rPr/>
            </w:pPr>
            <w:r>
              <w:rPr/>
              <w:t xml:space="preserve">113 </w:t>
            </w:r>
          </w:p>
        </w:tc>
        <w:tc>
          <w:tcPr>
            <w:tcW w:w="691" w:type="dxa"/>
            <w:tcBorders/>
            <w:vAlign w:val="center"/>
          </w:tcPr>
          <w:p>
            <w:pPr>
              <w:pStyle w:val="TableContents"/>
              <w:bidi w:val="0"/>
              <w:spacing w:before="0" w:after="283"/>
              <w:jc w:val="left"/>
              <w:rPr/>
            </w:pPr>
            <w:r>
              <w:rPr/>
              <w:t xml:space="preserve">2.325 </w:t>
            </w:r>
          </w:p>
        </w:tc>
      </w:tr>
      <w:tr>
        <w:trPr/>
        <w:tc>
          <w:tcPr>
            <w:tcW w:w="1516" w:type="dxa"/>
            <w:tcBorders/>
            <w:vAlign w:val="center"/>
          </w:tcPr>
          <w:p>
            <w:pPr>
              <w:pStyle w:val="TableContents"/>
              <w:bidi w:val="0"/>
              <w:spacing w:before="0" w:after="283"/>
              <w:jc w:val="left"/>
              <w:rPr/>
            </w:pPr>
            <w:r>
              <w:rPr/>
              <w:t xml:space="preserve">Brasilia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2.160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2.199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2.176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2.122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2.073 </w:t>
            </w:r>
          </w:p>
        </w:tc>
        <w:tc>
          <w:tcPr>
            <w:tcW w:w="60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2.051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2.017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2.040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2.048 </w:t>
            </w:r>
          </w:p>
        </w:tc>
        <w:tc>
          <w:tcPr>
            <w:tcW w:w="60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93 </w:t>
            </w:r>
          </w:p>
        </w:tc>
        <w:tc>
          <w:tcPr>
            <w:tcW w:w="691" w:type="dxa"/>
            <w:tcBorders/>
            <w:vAlign w:val="center"/>
          </w:tcPr>
          <w:p>
            <w:pPr>
              <w:pStyle w:val="TableContents"/>
              <w:bidi w:val="0"/>
              <w:spacing w:before="0" w:after="283"/>
              <w:jc w:val="left"/>
              <w:rPr/>
            </w:pPr>
            <w:r>
              <w:rPr/>
              <w:t xml:space="preserve">2.100 </w:t>
            </w:r>
          </w:p>
        </w:tc>
      </w:tr>
      <w:tr>
        <w:trPr/>
        <w:tc>
          <w:tcPr>
            <w:tcW w:w="1516" w:type="dxa"/>
            <w:tcBorders/>
            <w:vAlign w:val="center"/>
          </w:tcPr>
          <w:p>
            <w:pPr>
              <w:pStyle w:val="TableContents"/>
              <w:bidi w:val="0"/>
              <w:spacing w:before="0" w:after="283"/>
              <w:jc w:val="left"/>
              <w:rPr/>
            </w:pPr>
            <w:r>
              <w:rPr/>
              <w:t xml:space="preserve">Uganda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2.168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2.182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2.148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2.179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2.221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2.180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2.121 </w:t>
            </w:r>
          </w:p>
        </w:tc>
        <w:tc>
          <w:tcPr>
            <w:tcW w:w="60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2.159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2.165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2.188 </w:t>
            </w:r>
          </w:p>
        </w:tc>
        <w:tc>
          <w:tcPr>
            <w:tcW w:w="601" w:type="dxa"/>
            <w:tcBorders/>
            <w:vAlign w:val="center"/>
          </w:tcPr>
          <w:p>
            <w:pPr>
              <w:pStyle w:val="TableContents"/>
              <w:bidi w:val="0"/>
              <w:spacing w:before="0" w:after="283"/>
              <w:jc w:val="left"/>
              <w:rPr/>
            </w:pPr>
            <w:r>
              <w:rPr/>
              <w:t xml:space="preserve">110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Kirgisia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2.181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2.216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2.294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2.249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2.382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2.391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2.359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2.296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Algeria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2.182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2.201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2.213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2.131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2.239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2.284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2.255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2.423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2.277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2.276 </w:t>
            </w:r>
          </w:p>
        </w:tc>
        <w:tc>
          <w:tcPr>
            <w:tcW w:w="601" w:type="dxa"/>
            <w:tcBorders/>
            <w:vAlign w:val="center"/>
          </w:tcPr>
          <w:p>
            <w:pPr>
              <w:pStyle w:val="TableContents"/>
              <w:bidi w:val="0"/>
              <w:spacing w:before="0" w:after="283"/>
              <w:jc w:val="left"/>
              <w:rPr/>
            </w:pPr>
            <w:r>
              <w:rPr/>
              <w:t xml:space="preserve">108 </w:t>
            </w:r>
          </w:p>
        </w:tc>
        <w:tc>
          <w:tcPr>
            <w:tcW w:w="691" w:type="dxa"/>
            <w:tcBorders/>
            <w:vAlign w:val="center"/>
          </w:tcPr>
          <w:p>
            <w:pPr>
              <w:pStyle w:val="TableContents"/>
              <w:bidi w:val="0"/>
              <w:spacing w:before="0" w:after="283"/>
              <w:jc w:val="left"/>
              <w:rPr/>
            </w:pPr>
            <w:r>
              <w:rPr/>
              <w:t xml:space="preserve">2.290 </w:t>
            </w:r>
          </w:p>
        </w:tc>
      </w:tr>
      <w:tr>
        <w:trPr/>
        <w:tc>
          <w:tcPr>
            <w:tcW w:w="1516" w:type="dxa"/>
            <w:tcBorders/>
            <w:vAlign w:val="center"/>
          </w:tcPr>
          <w:p>
            <w:pPr>
              <w:pStyle w:val="TableContents"/>
              <w:bidi w:val="0"/>
              <w:spacing w:before="0" w:after="283"/>
              <w:jc w:val="left"/>
              <w:rPr/>
            </w:pPr>
            <w:r>
              <w:rPr/>
              <w:t xml:space="preserve">Norsunluurannikko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2.207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2.307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2.279 </w:t>
            </w:r>
          </w:p>
        </w:tc>
        <w:tc>
          <w:tcPr>
            <w:tcW w:w="60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2.133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2.546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2.732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2.419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2.417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2.297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2.320 </w:t>
            </w:r>
          </w:p>
        </w:tc>
        <w:tc>
          <w:tcPr>
            <w:tcW w:w="601" w:type="dxa"/>
            <w:tcBorders/>
            <w:vAlign w:val="center"/>
          </w:tcPr>
          <w:p>
            <w:pPr>
              <w:pStyle w:val="TableContents"/>
              <w:bidi w:val="0"/>
              <w:spacing w:before="0" w:after="283"/>
              <w:jc w:val="left"/>
              <w:rPr/>
            </w:pPr>
            <w:r>
              <w:rPr/>
              <w:t xml:space="preserve">109 </w:t>
            </w:r>
          </w:p>
        </w:tc>
        <w:tc>
          <w:tcPr>
            <w:tcW w:w="691" w:type="dxa"/>
            <w:tcBorders/>
            <w:vAlign w:val="center"/>
          </w:tcPr>
          <w:p>
            <w:pPr>
              <w:pStyle w:val="TableContents"/>
              <w:bidi w:val="0"/>
              <w:spacing w:before="0" w:after="283"/>
              <w:jc w:val="left"/>
              <w:rPr/>
            </w:pPr>
            <w:r>
              <w:rPr/>
              <w:t xml:space="preserve">2.300 </w:t>
            </w:r>
          </w:p>
        </w:tc>
      </w:tr>
      <w:tr>
        <w:trPr/>
        <w:tc>
          <w:tcPr>
            <w:tcW w:w="1516" w:type="dxa"/>
            <w:tcBorders/>
            <w:vAlign w:val="center"/>
          </w:tcPr>
          <w:p>
            <w:pPr>
              <w:pStyle w:val="TableContents"/>
              <w:bidi w:val="0"/>
              <w:spacing w:before="0" w:after="283"/>
              <w:jc w:val="left"/>
              <w:rPr/>
            </w:pPr>
            <w:r>
              <w:rPr/>
              <w:t xml:space="preserve">Guatemala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2.214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2.245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2.270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2.215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2.248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2.221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2.287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2.405 </w:t>
            </w:r>
          </w:p>
        </w:tc>
        <w:tc>
          <w:tcPr>
            <w:tcW w:w="60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2.258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2.187 </w:t>
            </w:r>
          </w:p>
        </w:tc>
        <w:tc>
          <w:tcPr>
            <w:tcW w:w="601" w:type="dxa"/>
            <w:tcBorders/>
            <w:vAlign w:val="center"/>
          </w:tcPr>
          <w:p>
            <w:pPr>
              <w:pStyle w:val="TableContents"/>
              <w:bidi w:val="0"/>
              <w:spacing w:before="0" w:after="283"/>
              <w:jc w:val="left"/>
              <w:rPr/>
            </w:pPr>
            <w:r>
              <w:rPr/>
              <w:t xml:space="preserve">102 </w:t>
            </w:r>
          </w:p>
        </w:tc>
        <w:tc>
          <w:tcPr>
            <w:tcW w:w="691" w:type="dxa"/>
            <w:tcBorders/>
            <w:vAlign w:val="center"/>
          </w:tcPr>
          <w:p>
            <w:pPr>
              <w:pStyle w:val="TableContents"/>
              <w:bidi w:val="0"/>
              <w:spacing w:before="0" w:after="283"/>
              <w:jc w:val="left"/>
              <w:rPr/>
            </w:pPr>
            <w:r>
              <w:rPr/>
              <w:t xml:space="preserve">2.210 </w:t>
            </w:r>
          </w:p>
        </w:tc>
      </w:tr>
      <w:tr>
        <w:trPr/>
        <w:tc>
          <w:tcPr>
            <w:tcW w:w="1516" w:type="dxa"/>
            <w:tcBorders/>
            <w:vAlign w:val="center"/>
          </w:tcPr>
          <w:p>
            <w:pPr>
              <w:pStyle w:val="TableContents"/>
              <w:bidi w:val="0"/>
              <w:spacing w:before="0" w:after="283"/>
              <w:jc w:val="left"/>
              <w:rPr/>
            </w:pPr>
            <w:r>
              <w:rPr/>
              <w:t xml:space="preserve">Kiina </w:t>
            </w:r>
          </w:p>
        </w:tc>
        <w:tc>
          <w:tcPr>
            <w:tcW w:w="60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2.243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2.242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2.288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2.267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2.207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2.142 </w:t>
            </w:r>
          </w:p>
        </w:tc>
        <w:tc>
          <w:tcPr>
            <w:tcW w:w="60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2.061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2.054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2.034 </w:t>
            </w:r>
          </w:p>
        </w:tc>
        <w:tc>
          <w:tcPr>
            <w:tcW w:w="60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2.045 </w:t>
            </w:r>
          </w:p>
        </w:tc>
        <w:tc>
          <w:tcPr>
            <w:tcW w:w="601" w:type="dxa"/>
            <w:tcBorders/>
            <w:vAlign w:val="center"/>
          </w:tcPr>
          <w:p>
            <w:pPr>
              <w:pStyle w:val="TableContents"/>
              <w:bidi w:val="0"/>
              <w:spacing w:before="0" w:after="283"/>
              <w:jc w:val="left"/>
              <w:rPr/>
            </w:pPr>
            <w:r>
              <w:rPr/>
              <w:t xml:space="preserve">82 </w:t>
            </w:r>
          </w:p>
        </w:tc>
        <w:tc>
          <w:tcPr>
            <w:tcW w:w="691" w:type="dxa"/>
            <w:tcBorders/>
            <w:vAlign w:val="center"/>
          </w:tcPr>
          <w:p>
            <w:pPr>
              <w:pStyle w:val="TableContents"/>
              <w:bidi w:val="0"/>
              <w:spacing w:before="0" w:after="283"/>
              <w:jc w:val="left"/>
              <w:rPr/>
            </w:pPr>
            <w:r>
              <w:rPr/>
              <w:t xml:space="preserve">2.030 </w:t>
            </w:r>
          </w:p>
        </w:tc>
      </w:tr>
      <w:tr>
        <w:trPr/>
        <w:tc>
          <w:tcPr>
            <w:tcW w:w="1516" w:type="dxa"/>
            <w:tcBorders/>
            <w:vAlign w:val="center"/>
          </w:tcPr>
          <w:p>
            <w:pPr>
              <w:pStyle w:val="TableContents"/>
              <w:bidi w:val="0"/>
              <w:spacing w:before="0" w:after="283"/>
              <w:jc w:val="left"/>
              <w:rPr/>
            </w:pPr>
            <w:r>
              <w:rPr/>
              <w:t xml:space="preserve">Thaimaa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2.259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2.286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2.312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2.303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2.395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2.378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2.303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2.247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2.393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2.399 </w:t>
            </w:r>
          </w:p>
        </w:tc>
        <w:tc>
          <w:tcPr>
            <w:tcW w:w="601" w:type="dxa"/>
            <w:tcBorders/>
            <w:vAlign w:val="center"/>
          </w:tcPr>
          <w:p>
            <w:pPr>
              <w:pStyle w:val="TableContents"/>
              <w:bidi w:val="0"/>
              <w:spacing w:before="0" w:after="283"/>
              <w:jc w:val="left"/>
              <w:rPr/>
            </w:pPr>
            <w:r>
              <w:rPr/>
              <w:t xml:space="preserve">111 </w:t>
            </w:r>
          </w:p>
        </w:tc>
        <w:tc>
          <w:tcPr>
            <w:tcW w:w="691" w:type="dxa"/>
            <w:tcBorders/>
            <w:vAlign w:val="center"/>
          </w:tcPr>
          <w:p>
            <w:pPr>
              <w:pStyle w:val="TableContents"/>
              <w:bidi w:val="0"/>
              <w:spacing w:before="0" w:after="283"/>
              <w:jc w:val="left"/>
              <w:rPr/>
            </w:pPr>
            <w:r>
              <w:rPr/>
              <w:t xml:space="preserve">2.324 </w:t>
            </w:r>
          </w:p>
        </w:tc>
      </w:tr>
      <w:tr>
        <w:trPr/>
        <w:tc>
          <w:tcPr>
            <w:tcW w:w="1516" w:type="dxa"/>
            <w:tcBorders/>
            <w:vAlign w:val="center"/>
          </w:tcPr>
          <w:p>
            <w:pPr>
              <w:pStyle w:val="TableContents"/>
              <w:bidi w:val="0"/>
              <w:spacing w:before="0" w:after="283"/>
              <w:jc w:val="left"/>
              <w:rPr/>
            </w:pPr>
            <w:r>
              <w:rPr/>
              <w:t xml:space="preserve">Tadžikistan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2.266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2.263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2.293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2.152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2.395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2.282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2.124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2.225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Djibouti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2.269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2.196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2.292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2.113 </w:t>
            </w:r>
          </w:p>
        </w:tc>
        <w:tc>
          <w:tcPr>
            <w:tcW w:w="60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1.979 </w:t>
            </w:r>
          </w:p>
        </w:tc>
        <w:tc>
          <w:tcPr>
            <w:tcW w:w="60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1.917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1.881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Guinea-Bissau </w:t>
            </w:r>
          </w:p>
        </w:tc>
        <w:tc>
          <w:tcPr>
            <w:tcW w:w="601" w:type="dxa"/>
            <w:tcBorders/>
            <w:vAlign w:val="center"/>
          </w:tcPr>
          <w:p>
            <w:pPr>
              <w:pStyle w:val="TableContents"/>
              <w:bidi w:val="0"/>
              <w:spacing w:before="0" w:after="283"/>
              <w:jc w:val="left"/>
              <w:rPr/>
            </w:pPr>
            <w:r>
              <w:rPr/>
              <w:t xml:space="preserve">116 = </w:t>
            </w:r>
          </w:p>
        </w:tc>
        <w:tc>
          <w:tcPr>
            <w:tcW w:w="646" w:type="dxa"/>
            <w:tcBorders/>
            <w:vAlign w:val="center"/>
          </w:tcPr>
          <w:p>
            <w:pPr>
              <w:pStyle w:val="TableContents"/>
              <w:bidi w:val="0"/>
              <w:spacing w:before="0" w:after="283"/>
              <w:jc w:val="left"/>
              <w:rPr/>
            </w:pPr>
            <w:r>
              <w:rPr/>
              <w:t xml:space="preserve">2.275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2.309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2.264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2.235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2.591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2.431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2.105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El Salvador </w:t>
            </w:r>
          </w:p>
        </w:tc>
        <w:tc>
          <w:tcPr>
            <w:tcW w:w="601" w:type="dxa"/>
            <w:tcBorders/>
            <w:vAlign w:val="center"/>
          </w:tcPr>
          <w:p>
            <w:pPr>
              <w:pStyle w:val="TableContents"/>
              <w:bidi w:val="0"/>
              <w:spacing w:before="0" w:after="283"/>
              <w:jc w:val="left"/>
              <w:rPr/>
            </w:pPr>
            <w:r>
              <w:rPr/>
              <w:t xml:space="preserve">116 = </w:t>
            </w:r>
          </w:p>
        </w:tc>
        <w:tc>
          <w:tcPr>
            <w:tcW w:w="646" w:type="dxa"/>
            <w:tcBorders/>
            <w:vAlign w:val="center"/>
          </w:tcPr>
          <w:p>
            <w:pPr>
              <w:pStyle w:val="TableContents"/>
              <w:bidi w:val="0"/>
              <w:spacing w:before="0" w:after="283"/>
              <w:jc w:val="left"/>
              <w:rPr/>
            </w:pPr>
            <w:r>
              <w:rPr/>
              <w:t xml:space="preserve">2.275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2.239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2.237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2.263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2.280 </w:t>
            </w:r>
          </w:p>
        </w:tc>
        <w:tc>
          <w:tcPr>
            <w:tcW w:w="60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2.240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2.220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2.215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2.195 </w:t>
            </w:r>
          </w:p>
        </w:tc>
        <w:tc>
          <w:tcPr>
            <w:tcW w:w="60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2.080 </w:t>
            </w:r>
          </w:p>
        </w:tc>
        <w:tc>
          <w:tcPr>
            <w:tcW w:w="601" w:type="dxa"/>
            <w:tcBorders/>
            <w:vAlign w:val="center"/>
          </w:tcPr>
          <w:p>
            <w:pPr>
              <w:pStyle w:val="TableContents"/>
              <w:bidi w:val="0"/>
              <w:spacing w:before="0" w:after="283"/>
              <w:jc w:val="left"/>
              <w:rPr/>
            </w:pPr>
            <w:r>
              <w:rPr/>
              <w:t xml:space="preserve">93 </w:t>
            </w:r>
          </w:p>
        </w:tc>
        <w:tc>
          <w:tcPr>
            <w:tcW w:w="691" w:type="dxa"/>
            <w:tcBorders/>
            <w:vAlign w:val="center"/>
          </w:tcPr>
          <w:p>
            <w:pPr>
              <w:pStyle w:val="TableContents"/>
              <w:bidi w:val="0"/>
              <w:spacing w:before="0" w:after="283"/>
              <w:jc w:val="left"/>
              <w:rPr/>
            </w:pPr>
            <w:r>
              <w:rPr/>
              <w:t xml:space="preserve">2.100 </w:t>
            </w:r>
          </w:p>
        </w:tc>
      </w:tr>
      <w:tr>
        <w:trPr/>
        <w:tc>
          <w:tcPr>
            <w:tcW w:w="1516" w:type="dxa"/>
            <w:tcBorders/>
            <w:vAlign w:val="center"/>
          </w:tcPr>
          <w:p>
            <w:pPr>
              <w:pStyle w:val="TableContents"/>
              <w:bidi w:val="0"/>
              <w:spacing w:before="0" w:after="283"/>
              <w:jc w:val="left"/>
              <w:rPr/>
            </w:pPr>
            <w:r>
              <w:rPr/>
              <w:t xml:space="preserve">Honduras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2.282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2.185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2.237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2.210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2.281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2.332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2.339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2.327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2.395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2.379 </w:t>
            </w:r>
          </w:p>
        </w:tc>
        <w:tc>
          <w:tcPr>
            <w:tcW w:w="601" w:type="dxa"/>
            <w:tcBorders/>
            <w:vAlign w:val="center"/>
          </w:tcPr>
          <w:p>
            <w:pPr>
              <w:pStyle w:val="TableContents"/>
              <w:bidi w:val="0"/>
              <w:spacing w:before="0" w:after="283"/>
              <w:jc w:val="left"/>
              <w:rPr/>
            </w:pPr>
            <w:r>
              <w:rPr/>
              <w:t xml:space="preserve">116 </w:t>
            </w:r>
          </w:p>
        </w:tc>
        <w:tc>
          <w:tcPr>
            <w:tcW w:w="691" w:type="dxa"/>
            <w:tcBorders/>
            <w:vAlign w:val="center"/>
          </w:tcPr>
          <w:p>
            <w:pPr>
              <w:pStyle w:val="TableContents"/>
              <w:bidi w:val="0"/>
              <w:spacing w:before="0" w:after="283"/>
              <w:jc w:val="left"/>
              <w:rPr/>
            </w:pPr>
            <w:r>
              <w:rPr/>
              <w:t xml:space="preserve">2.370 </w:t>
            </w:r>
          </w:p>
        </w:tc>
      </w:tr>
      <w:tr>
        <w:trPr/>
        <w:tc>
          <w:tcPr>
            <w:tcW w:w="1516" w:type="dxa"/>
            <w:tcBorders/>
            <w:vAlign w:val="center"/>
          </w:tcPr>
          <w:p>
            <w:pPr>
              <w:pStyle w:val="TableContents"/>
              <w:bidi w:val="0"/>
              <w:spacing w:before="0" w:after="283"/>
              <w:jc w:val="left"/>
              <w:rPr/>
            </w:pPr>
            <w:r>
              <w:rPr/>
              <w:t xml:space="preserve">Turkmenistan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2.283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2.27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2.202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2.135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2.093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2.154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2.242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2.248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2.295 </w:t>
            </w:r>
          </w:p>
        </w:tc>
        <w:tc>
          <w:tcPr>
            <w:tcW w:w="60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2.075 </w:t>
            </w:r>
          </w:p>
        </w:tc>
        <w:tc>
          <w:tcPr>
            <w:tcW w:w="601" w:type="dxa"/>
            <w:tcBorders/>
            <w:vAlign w:val="center"/>
          </w:tcPr>
          <w:p>
            <w:pPr>
              <w:pStyle w:val="TableContents"/>
              <w:bidi w:val="0"/>
              <w:spacing w:before="0" w:after="283"/>
              <w:jc w:val="left"/>
              <w:rPr/>
            </w:pPr>
            <w:r>
              <w:rPr/>
              <w:t xml:space="preserve">97 </w:t>
            </w:r>
          </w:p>
        </w:tc>
        <w:tc>
          <w:tcPr>
            <w:tcW w:w="691" w:type="dxa"/>
            <w:tcBorders/>
            <w:vAlign w:val="center"/>
          </w:tcPr>
          <w:p>
            <w:pPr>
              <w:pStyle w:val="TableContents"/>
              <w:bidi w:val="0"/>
              <w:spacing w:before="0" w:after="283"/>
              <w:jc w:val="left"/>
              <w:rPr/>
            </w:pPr>
            <w:r>
              <w:rPr/>
              <w:t xml:space="preserve">2.160 </w:t>
            </w:r>
          </w:p>
        </w:tc>
      </w:tr>
      <w:tr>
        <w:trPr/>
        <w:tc>
          <w:tcPr>
            <w:tcW w:w="1516" w:type="dxa"/>
            <w:tcBorders/>
            <w:vAlign w:val="center"/>
          </w:tcPr>
          <w:p>
            <w:pPr>
              <w:pStyle w:val="TableContents"/>
              <w:bidi w:val="0"/>
              <w:spacing w:before="0" w:after="283"/>
              <w:jc w:val="left"/>
              <w:rPr/>
            </w:pPr>
            <w:r>
              <w:rPr/>
              <w:t xml:space="preserve">Armenia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2.287 </w:t>
            </w:r>
          </w:p>
        </w:tc>
        <w:tc>
          <w:tcPr>
            <w:tcW w:w="60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2.22 </w:t>
            </w:r>
          </w:p>
        </w:tc>
        <w:tc>
          <w:tcPr>
            <w:tcW w:w="60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2.218 </w:t>
            </w:r>
          </w:p>
        </w:tc>
        <w:tc>
          <w:tcPr>
            <w:tcW w:w="60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2.028 </w:t>
            </w:r>
          </w:p>
        </w:tc>
        <w:tc>
          <w:tcPr>
            <w:tcW w:w="60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2.097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2.123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2.238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2.260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2.266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Yhdysvallat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2.300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2.232 </w:t>
            </w:r>
          </w:p>
        </w:tc>
        <w:tc>
          <w:tcPr>
            <w:tcW w:w="60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2.154 </w:t>
            </w:r>
          </w:p>
        </w:tc>
        <w:tc>
          <w:tcPr>
            <w:tcW w:w="60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2.038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2.137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2.126 </w:t>
            </w:r>
          </w:p>
        </w:tc>
        <w:tc>
          <w:tcPr>
            <w:tcW w:w="60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2.058 </w:t>
            </w:r>
          </w:p>
        </w:tc>
        <w:tc>
          <w:tcPr>
            <w:tcW w:w="60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2.063 </w:t>
            </w:r>
          </w:p>
        </w:tc>
        <w:tc>
          <w:tcPr>
            <w:tcW w:w="60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2.056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2.195 </w:t>
            </w:r>
          </w:p>
        </w:tc>
        <w:tc>
          <w:tcPr>
            <w:tcW w:w="601" w:type="dxa"/>
            <w:tcBorders/>
            <w:vAlign w:val="center"/>
          </w:tcPr>
          <w:p>
            <w:pPr>
              <w:pStyle w:val="TableContents"/>
              <w:bidi w:val="0"/>
              <w:spacing w:before="0" w:after="283"/>
              <w:jc w:val="left"/>
              <w:rPr/>
            </w:pPr>
            <w:r>
              <w:rPr/>
              <w:t xml:space="preserve">100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Myanmar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2.302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2.179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2.256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2.323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2.473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2.528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2.525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2.538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2.580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2.495 </w:t>
            </w:r>
          </w:p>
        </w:tc>
        <w:tc>
          <w:tcPr>
            <w:tcW w:w="601" w:type="dxa"/>
            <w:tcBorders/>
            <w:vAlign w:val="center"/>
          </w:tcPr>
          <w:p>
            <w:pPr>
              <w:pStyle w:val="TableContents"/>
              <w:bidi w:val="0"/>
              <w:spacing w:before="0" w:after="283"/>
              <w:jc w:val="left"/>
              <w:rPr/>
            </w:pPr>
            <w:r>
              <w:rPr/>
              <w:t xml:space="preserve">124 </w:t>
            </w:r>
          </w:p>
        </w:tc>
        <w:tc>
          <w:tcPr>
            <w:tcW w:w="691" w:type="dxa"/>
            <w:tcBorders/>
            <w:vAlign w:val="center"/>
          </w:tcPr>
          <w:p>
            <w:pPr>
              <w:pStyle w:val="TableContents"/>
              <w:bidi w:val="0"/>
              <w:spacing w:before="0" w:after="283"/>
              <w:jc w:val="left"/>
              <w:rPr/>
            </w:pPr>
            <w:r>
              <w:rPr/>
              <w:t xml:space="preserve">2.540 </w:t>
            </w:r>
          </w:p>
        </w:tc>
      </w:tr>
      <w:tr>
        <w:trPr/>
        <w:tc>
          <w:tcPr>
            <w:tcW w:w="1516" w:type="dxa"/>
            <w:tcBorders/>
            <w:vAlign w:val="center"/>
          </w:tcPr>
          <w:p>
            <w:pPr>
              <w:pStyle w:val="TableContents"/>
              <w:bidi w:val="0"/>
              <w:spacing w:before="0" w:after="283"/>
              <w:jc w:val="left"/>
              <w:rPr/>
            </w:pPr>
            <w:r>
              <w:rPr/>
              <w:t xml:space="preserve">Kenia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2.315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2.336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2.379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2.342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2.452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2.466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2.252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2.276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2.369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2.297 </w:t>
            </w:r>
          </w:p>
        </w:tc>
        <w:tc>
          <w:tcPr>
            <w:tcW w:w="601" w:type="dxa"/>
            <w:tcBorders/>
            <w:vAlign w:val="center"/>
          </w:tcPr>
          <w:p>
            <w:pPr>
              <w:pStyle w:val="TableContents"/>
              <w:bidi w:val="0"/>
              <w:spacing w:before="0" w:after="283"/>
              <w:jc w:val="left"/>
              <w:rPr/>
            </w:pPr>
            <w:r>
              <w:rPr/>
              <w:t xml:space="preserve">118 </w:t>
            </w:r>
          </w:p>
        </w:tc>
        <w:tc>
          <w:tcPr>
            <w:tcW w:w="691" w:type="dxa"/>
            <w:tcBorders/>
            <w:vAlign w:val="center"/>
          </w:tcPr>
          <w:p>
            <w:pPr>
              <w:pStyle w:val="TableContents"/>
              <w:bidi w:val="0"/>
              <w:spacing w:before="0" w:after="283"/>
              <w:jc w:val="left"/>
              <w:rPr/>
            </w:pPr>
            <w:r>
              <w:rPr/>
              <w:t xml:space="preserve">2.380 </w:t>
            </w:r>
          </w:p>
        </w:tc>
      </w:tr>
      <w:tr>
        <w:trPr/>
        <w:tc>
          <w:tcPr>
            <w:tcW w:w="1516" w:type="dxa"/>
            <w:tcBorders/>
            <w:vAlign w:val="center"/>
          </w:tcPr>
          <w:p>
            <w:pPr>
              <w:pStyle w:val="TableContents"/>
              <w:bidi w:val="0"/>
              <w:spacing w:before="0" w:after="283"/>
              <w:jc w:val="left"/>
              <w:rPr/>
            </w:pPr>
            <w:r>
              <w:rPr/>
              <w:t xml:space="preserve">Zimbabwe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2.326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2.352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2.322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2.294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2.662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2.696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2.538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2.722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2.678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2.700 </w:t>
            </w:r>
          </w:p>
        </w:tc>
        <w:tc>
          <w:tcPr>
            <w:tcW w:w="601" w:type="dxa"/>
            <w:tcBorders/>
            <w:vAlign w:val="center"/>
          </w:tcPr>
          <w:p>
            <w:pPr>
              <w:pStyle w:val="TableContents"/>
              <w:bidi w:val="0"/>
              <w:spacing w:before="0" w:after="283"/>
              <w:jc w:val="left"/>
              <w:rPr/>
            </w:pPr>
            <w:r>
              <w:rPr/>
              <w:t xml:space="preserve">134 </w:t>
            </w:r>
          </w:p>
        </w:tc>
        <w:tc>
          <w:tcPr>
            <w:tcW w:w="691" w:type="dxa"/>
            <w:tcBorders/>
            <w:vAlign w:val="center"/>
          </w:tcPr>
          <w:p>
            <w:pPr>
              <w:pStyle w:val="TableContents"/>
              <w:bidi w:val="0"/>
              <w:spacing w:before="0" w:after="283"/>
              <w:jc w:val="left"/>
              <w:rPr/>
            </w:pPr>
            <w:r>
              <w:rPr/>
              <w:t xml:space="preserve">2.380 </w:t>
            </w:r>
          </w:p>
        </w:tc>
      </w:tr>
      <w:tr>
        <w:trPr/>
        <w:tc>
          <w:tcPr>
            <w:tcW w:w="1516" w:type="dxa"/>
            <w:tcBorders/>
            <w:vAlign w:val="center"/>
          </w:tcPr>
          <w:p>
            <w:pPr>
              <w:pStyle w:val="TableContents"/>
              <w:bidi w:val="0"/>
              <w:spacing w:before="0" w:after="283"/>
              <w:jc w:val="left"/>
              <w:rPr/>
            </w:pPr>
            <w:r>
              <w:rPr/>
              <w:t xml:space="preserve">Etelä-Afrikka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2.328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2.324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2.316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2.376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2.364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2.292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2.321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2.380 </w:t>
            </w:r>
          </w:p>
        </w:tc>
        <w:tc>
          <w:tcPr>
            <w:tcW w:w="60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2.317 </w:t>
            </w:r>
          </w:p>
        </w:tc>
        <w:tc>
          <w:tcPr>
            <w:tcW w:w="601" w:type="dxa"/>
            <w:tcBorders/>
            <w:vAlign w:val="center"/>
          </w:tcPr>
          <w:p>
            <w:pPr>
              <w:pStyle w:val="TableContents"/>
              <w:bidi w:val="0"/>
              <w:spacing w:before="0" w:after="283"/>
              <w:jc w:val="left"/>
              <w:rPr/>
            </w:pPr>
            <w:r>
              <w:rPr/>
              <w:t xml:space="preserve">95 </w:t>
            </w:r>
          </w:p>
        </w:tc>
        <w:tc>
          <w:tcPr>
            <w:tcW w:w="691" w:type="dxa"/>
            <w:tcBorders/>
            <w:vAlign w:val="center"/>
          </w:tcPr>
          <w:p>
            <w:pPr>
              <w:pStyle w:val="TableContents"/>
              <w:bidi w:val="0"/>
              <w:spacing w:before="0" w:after="283"/>
              <w:jc w:val="left"/>
              <w:rPr/>
            </w:pPr>
            <w:r>
              <w:rPr/>
              <w:t xml:space="preserve">2.120 </w:t>
            </w:r>
          </w:p>
        </w:tc>
      </w:tr>
      <w:tr>
        <w:trPr/>
        <w:tc>
          <w:tcPr>
            <w:tcW w:w="1516" w:type="dxa"/>
            <w:tcBorders/>
            <w:vAlign w:val="center"/>
          </w:tcPr>
          <w:p>
            <w:pPr>
              <w:pStyle w:val="TableContents"/>
              <w:bidi w:val="0"/>
              <w:spacing w:before="0" w:after="283"/>
              <w:jc w:val="left"/>
              <w:rPr/>
            </w:pPr>
            <w:r>
              <w:rPr/>
              <w:t xml:space="preserve">Kongon tasavalta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2.343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2.334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2.249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2.196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2.211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2.183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2.148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2.165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2.192 </w:t>
            </w:r>
          </w:p>
        </w:tc>
        <w:tc>
          <w:tcPr>
            <w:tcW w:w="60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2.161 </w:t>
            </w:r>
          </w:p>
        </w:tc>
        <w:tc>
          <w:tcPr>
            <w:tcW w:w="601" w:type="dxa"/>
            <w:tcBorders/>
            <w:vAlign w:val="center"/>
          </w:tcPr>
          <w:p>
            <w:pPr>
              <w:pStyle w:val="TableContents"/>
              <w:bidi w:val="0"/>
              <w:spacing w:before="0" w:after="283"/>
              <w:jc w:val="left"/>
              <w:rPr/>
            </w:pPr>
            <w:r>
              <w:rPr/>
              <w:t xml:space="preserve">101 </w:t>
            </w:r>
          </w:p>
        </w:tc>
        <w:tc>
          <w:tcPr>
            <w:tcW w:w="691" w:type="dxa"/>
            <w:tcBorders/>
            <w:vAlign w:val="center"/>
          </w:tcPr>
          <w:p>
            <w:pPr>
              <w:pStyle w:val="TableContents"/>
              <w:bidi w:val="0"/>
              <w:spacing w:before="0" w:after="283"/>
              <w:jc w:val="left"/>
              <w:rPr/>
            </w:pPr>
            <w:r>
              <w:rPr/>
              <w:t xml:space="preserve">2.180 </w:t>
            </w:r>
          </w:p>
        </w:tc>
      </w:tr>
      <w:tr>
        <w:trPr/>
        <w:tc>
          <w:tcPr>
            <w:tcW w:w="1516" w:type="dxa"/>
            <w:tcBorders/>
            <w:vAlign w:val="center"/>
          </w:tcPr>
          <w:p>
            <w:pPr>
              <w:pStyle w:val="TableContents"/>
              <w:bidi w:val="0"/>
              <w:spacing w:before="0" w:after="283"/>
              <w:jc w:val="left"/>
              <w:rPr/>
            </w:pPr>
            <w:r>
              <w:rPr/>
              <w:t xml:space="preserve">Mauritania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2.355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2.355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2.295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2.262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2.350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2.326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2.301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2.425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2.389 </w:t>
            </w:r>
          </w:p>
        </w:tc>
        <w:tc>
          <w:tcPr>
            <w:tcW w:w="60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2.388 </w:t>
            </w:r>
          </w:p>
        </w:tc>
        <w:tc>
          <w:tcPr>
            <w:tcW w:w="601" w:type="dxa"/>
            <w:tcBorders/>
            <w:vAlign w:val="center"/>
          </w:tcPr>
          <w:p>
            <w:pPr>
              <w:pStyle w:val="TableContents"/>
              <w:bidi w:val="0"/>
              <w:spacing w:before="0" w:after="283"/>
              <w:jc w:val="left"/>
              <w:rPr/>
            </w:pPr>
            <w:r>
              <w:rPr/>
              <w:t xml:space="preserve">105 </w:t>
            </w:r>
          </w:p>
        </w:tc>
        <w:tc>
          <w:tcPr>
            <w:tcW w:w="691" w:type="dxa"/>
            <w:tcBorders/>
            <w:vAlign w:val="center"/>
          </w:tcPr>
          <w:p>
            <w:pPr>
              <w:pStyle w:val="TableContents"/>
              <w:bidi w:val="0"/>
              <w:spacing w:before="0" w:after="283"/>
              <w:jc w:val="left"/>
              <w:rPr/>
            </w:pPr>
            <w:r>
              <w:rPr/>
              <w:t xml:space="preserve">2.250 </w:t>
            </w:r>
          </w:p>
        </w:tc>
      </w:tr>
      <w:tr>
        <w:trPr/>
        <w:tc>
          <w:tcPr>
            <w:tcW w:w="1516" w:type="dxa"/>
            <w:tcBorders/>
            <w:vAlign w:val="center"/>
          </w:tcPr>
          <w:p>
            <w:pPr>
              <w:pStyle w:val="TableContents"/>
              <w:bidi w:val="0"/>
              <w:spacing w:before="0" w:after="283"/>
              <w:jc w:val="left"/>
              <w:rPr/>
            </w:pPr>
            <w:r>
              <w:rPr/>
              <w:t xml:space="preserve">Niger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2.359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2.343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2.239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2.320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2.351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2.362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2.241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2.356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Saudi-Arabia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2.417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2.474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2.338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2.042 </w:t>
            </w:r>
          </w:p>
        </w:tc>
        <w:tc>
          <w:tcPr>
            <w:tcW w:w="60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2.003 </w:t>
            </w:r>
          </w:p>
        </w:tc>
        <w:tc>
          <w:tcPr>
            <w:tcW w:w="60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2.119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2.178 </w:t>
            </w:r>
          </w:p>
        </w:tc>
        <w:tc>
          <w:tcPr>
            <w:tcW w:w="60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2.192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2.216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2.251 </w:t>
            </w:r>
          </w:p>
        </w:tc>
        <w:tc>
          <w:tcPr>
            <w:tcW w:w="601" w:type="dxa"/>
            <w:tcBorders/>
            <w:vAlign w:val="center"/>
          </w:tcPr>
          <w:p>
            <w:pPr>
              <w:pStyle w:val="TableContents"/>
              <w:bidi w:val="0"/>
              <w:spacing w:before="0" w:after="283"/>
              <w:jc w:val="left"/>
              <w:rPr/>
            </w:pPr>
            <w:r>
              <w:rPr/>
              <w:t xml:space="preserve">105 </w:t>
            </w:r>
          </w:p>
        </w:tc>
        <w:tc>
          <w:tcPr>
            <w:tcW w:w="691" w:type="dxa"/>
            <w:tcBorders/>
            <w:vAlign w:val="center"/>
          </w:tcPr>
          <w:p>
            <w:pPr>
              <w:pStyle w:val="TableContents"/>
              <w:bidi w:val="0"/>
              <w:spacing w:before="0" w:after="283"/>
              <w:jc w:val="left"/>
              <w:rPr/>
            </w:pPr>
            <w:r>
              <w:rPr/>
              <w:t xml:space="preserve">2.250 </w:t>
            </w:r>
          </w:p>
        </w:tc>
      </w:tr>
      <w:tr>
        <w:trPr/>
        <w:tc>
          <w:tcPr>
            <w:tcW w:w="1516" w:type="dxa"/>
            <w:tcBorders/>
            <w:vAlign w:val="center"/>
          </w:tcPr>
          <w:p>
            <w:pPr>
              <w:pStyle w:val="TableContents"/>
              <w:bidi w:val="0"/>
              <w:spacing w:before="0" w:after="283"/>
              <w:jc w:val="left"/>
              <w:rPr/>
            </w:pPr>
            <w:r>
              <w:rPr/>
              <w:t xml:space="preserve">Bahrain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2.437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2.404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2.398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2.142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2.225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2.109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2.247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2.398 </w:t>
            </w:r>
          </w:p>
        </w:tc>
        <w:tc>
          <w:tcPr>
            <w:tcW w:w="60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1.956 </w:t>
            </w:r>
          </w:p>
        </w:tc>
        <w:tc>
          <w:tcPr>
            <w:tcW w:w="601"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1.815 </w:t>
            </w:r>
          </w:p>
        </w:tc>
        <w:tc>
          <w:tcPr>
            <w:tcW w:w="601" w:type="dxa"/>
            <w:tcBorders/>
            <w:vAlign w:val="center"/>
          </w:tcPr>
          <w:p>
            <w:pPr>
              <w:pStyle w:val="TableContents"/>
              <w:bidi w:val="0"/>
              <w:spacing w:before="0" w:after="283"/>
              <w:jc w:val="left"/>
              <w:rPr/>
            </w:pPr>
            <w:r>
              <w:rPr/>
              <w:t xml:space="preserve">57 </w:t>
            </w:r>
          </w:p>
        </w:tc>
        <w:tc>
          <w:tcPr>
            <w:tcW w:w="691" w:type="dxa"/>
            <w:tcBorders/>
            <w:vAlign w:val="center"/>
          </w:tcPr>
          <w:p>
            <w:pPr>
              <w:pStyle w:val="TableContents"/>
              <w:bidi w:val="0"/>
              <w:spacing w:before="0" w:after="283"/>
              <w:jc w:val="left"/>
              <w:rPr/>
            </w:pPr>
            <w:r>
              <w:rPr/>
              <w:t xml:space="preserve">1.800 </w:t>
            </w:r>
          </w:p>
        </w:tc>
      </w:tr>
      <w:tr>
        <w:trPr/>
        <w:tc>
          <w:tcPr>
            <w:tcW w:w="1516" w:type="dxa"/>
            <w:tcBorders/>
            <w:vAlign w:val="center"/>
          </w:tcPr>
          <w:p>
            <w:pPr>
              <w:pStyle w:val="TableContents"/>
              <w:bidi w:val="0"/>
              <w:spacing w:before="0" w:after="283"/>
              <w:jc w:val="left"/>
              <w:rPr/>
            </w:pPr>
            <w:r>
              <w:rPr/>
              <w:t xml:space="preserve">Iran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2.439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2.364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2.411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2.409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2.437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2.473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2.324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2.356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2.202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2.241 </w:t>
            </w:r>
          </w:p>
        </w:tc>
        <w:tc>
          <w:tcPr>
            <w:tcW w:w="601" w:type="dxa"/>
            <w:tcBorders/>
            <w:vAlign w:val="center"/>
          </w:tcPr>
          <w:p>
            <w:pPr>
              <w:pStyle w:val="TableContents"/>
              <w:bidi w:val="0"/>
              <w:spacing w:before="0" w:after="283"/>
              <w:jc w:val="left"/>
              <w:rPr/>
            </w:pPr>
            <w:r>
              <w:rPr/>
              <w:t xml:space="preserve">106 </w:t>
            </w:r>
          </w:p>
        </w:tc>
        <w:tc>
          <w:tcPr>
            <w:tcW w:w="691" w:type="dxa"/>
            <w:tcBorders/>
            <w:vAlign w:val="center"/>
          </w:tcPr>
          <w:p>
            <w:pPr>
              <w:pStyle w:val="TableContents"/>
              <w:bidi w:val="0"/>
              <w:spacing w:before="0" w:after="283"/>
              <w:jc w:val="left"/>
              <w:rPr/>
            </w:pPr>
            <w:r>
              <w:rPr/>
              <w:t xml:space="preserve">2.241 </w:t>
            </w:r>
          </w:p>
        </w:tc>
      </w:tr>
      <w:tr>
        <w:trPr/>
        <w:tc>
          <w:tcPr>
            <w:tcW w:w="1516" w:type="dxa"/>
            <w:tcBorders/>
            <w:vAlign w:val="center"/>
          </w:tcPr>
          <w:p>
            <w:pPr>
              <w:pStyle w:val="TableContents"/>
              <w:bidi w:val="0"/>
              <w:spacing w:before="0" w:after="283"/>
              <w:jc w:val="left"/>
              <w:rPr/>
            </w:pPr>
            <w:r>
              <w:rPr/>
              <w:t xml:space="preserve">Azerbaidžan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2.454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2.426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2.450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2.325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2.365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2.350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2.360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2.379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2.367 </w:t>
            </w:r>
          </w:p>
        </w:tc>
        <w:tc>
          <w:tcPr>
            <w:tcW w:w="60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2.342 </w:t>
            </w:r>
          </w:p>
        </w:tc>
        <w:tc>
          <w:tcPr>
            <w:tcW w:w="601" w:type="dxa"/>
            <w:tcBorders/>
            <w:vAlign w:val="center"/>
          </w:tcPr>
          <w:p>
            <w:pPr>
              <w:pStyle w:val="TableContents"/>
              <w:bidi w:val="0"/>
              <w:spacing w:before="0" w:after="283"/>
              <w:jc w:val="left"/>
              <w:rPr/>
            </w:pPr>
            <w:r>
              <w:rPr/>
              <w:t xml:space="preserve">108 </w:t>
            </w:r>
          </w:p>
        </w:tc>
        <w:tc>
          <w:tcPr>
            <w:tcW w:w="691" w:type="dxa"/>
            <w:tcBorders/>
            <w:vAlign w:val="center"/>
          </w:tcPr>
          <w:p>
            <w:pPr>
              <w:pStyle w:val="TableContents"/>
              <w:bidi w:val="0"/>
              <w:spacing w:before="0" w:after="283"/>
              <w:jc w:val="left"/>
              <w:rPr/>
            </w:pPr>
            <w:r>
              <w:rPr/>
              <w:t xml:space="preserve">2.290 </w:t>
            </w:r>
          </w:p>
        </w:tc>
      </w:tr>
      <w:tr>
        <w:trPr/>
        <w:tc>
          <w:tcPr>
            <w:tcW w:w="1516" w:type="dxa"/>
            <w:tcBorders/>
            <w:vAlign w:val="center"/>
          </w:tcPr>
          <w:p>
            <w:pPr>
              <w:pStyle w:val="TableContents"/>
              <w:bidi w:val="0"/>
              <w:spacing w:before="0" w:after="283"/>
              <w:jc w:val="left"/>
              <w:rPr/>
            </w:pPr>
            <w:r>
              <w:rPr/>
              <w:t xml:space="preserve">Kamerun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2.484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2.39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2.356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2.349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2.235 </w:t>
            </w:r>
          </w:p>
        </w:tc>
        <w:tc>
          <w:tcPr>
            <w:tcW w:w="60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2.191 </w:t>
            </w:r>
          </w:p>
        </w:tc>
        <w:tc>
          <w:tcPr>
            <w:tcW w:w="60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2.113 </w:t>
            </w:r>
          </w:p>
        </w:tc>
        <w:tc>
          <w:tcPr>
            <w:tcW w:w="60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2.104 </w:t>
            </w:r>
          </w:p>
        </w:tc>
        <w:tc>
          <w:tcPr>
            <w:tcW w:w="60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2.210 </w:t>
            </w:r>
          </w:p>
        </w:tc>
        <w:tc>
          <w:tcPr>
            <w:tcW w:w="60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2.111 </w:t>
            </w:r>
          </w:p>
        </w:tc>
        <w:tc>
          <w:tcPr>
            <w:tcW w:w="601" w:type="dxa"/>
            <w:tcBorders/>
            <w:vAlign w:val="center"/>
          </w:tcPr>
          <w:p>
            <w:pPr>
              <w:pStyle w:val="TableContents"/>
              <w:bidi w:val="0"/>
              <w:spacing w:before="0" w:after="283"/>
              <w:jc w:val="left"/>
              <w:rPr/>
            </w:pPr>
            <w:r>
              <w:rPr/>
              <w:t xml:space="preserve">93 </w:t>
            </w:r>
          </w:p>
        </w:tc>
        <w:tc>
          <w:tcPr>
            <w:tcW w:w="691" w:type="dxa"/>
            <w:tcBorders/>
            <w:vAlign w:val="center"/>
          </w:tcPr>
          <w:p>
            <w:pPr>
              <w:pStyle w:val="TableContents"/>
              <w:bidi w:val="0"/>
              <w:spacing w:before="0" w:after="283"/>
              <w:jc w:val="left"/>
              <w:rPr/>
            </w:pPr>
            <w:r>
              <w:rPr/>
              <w:t xml:space="preserve">2.100 </w:t>
            </w:r>
          </w:p>
        </w:tc>
      </w:tr>
      <w:tr>
        <w:trPr/>
        <w:tc>
          <w:tcPr>
            <w:tcW w:w="1516" w:type="dxa"/>
            <w:tcBorders/>
            <w:vAlign w:val="center"/>
          </w:tcPr>
          <w:p>
            <w:pPr>
              <w:pStyle w:val="TableContents"/>
              <w:bidi w:val="0"/>
              <w:spacing w:before="0" w:after="283"/>
              <w:jc w:val="left"/>
              <w:rPr/>
            </w:pPr>
            <w:r>
              <w:rPr/>
              <w:t xml:space="preserve">Burundi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2.488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2.641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2.500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2.323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2.418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2.593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2.524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2.532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2.577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2.536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Chad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2.498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2.495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2.464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2.429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2.558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2.493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2.671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2.740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2.964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2.959 </w:t>
            </w:r>
          </w:p>
        </w:tc>
        <w:tc>
          <w:tcPr>
            <w:tcW w:w="601" w:type="dxa"/>
            <w:tcBorders/>
            <w:vAlign w:val="center"/>
          </w:tcPr>
          <w:p>
            <w:pPr>
              <w:pStyle w:val="TableContents"/>
              <w:bidi w:val="0"/>
              <w:spacing w:before="0" w:after="283"/>
              <w:jc w:val="left"/>
              <w:rPr/>
            </w:pPr>
            <w:r>
              <w:rPr/>
              <w:t xml:space="preserve">134 </w:t>
            </w:r>
          </w:p>
        </w:tc>
        <w:tc>
          <w:tcPr>
            <w:tcW w:w="691" w:type="dxa"/>
            <w:tcBorders/>
            <w:vAlign w:val="center"/>
          </w:tcPr>
          <w:p>
            <w:pPr>
              <w:pStyle w:val="TableContents"/>
              <w:bidi w:val="0"/>
              <w:spacing w:before="0" w:after="283"/>
              <w:jc w:val="left"/>
              <w:rPr/>
            </w:pPr>
            <w:r>
              <w:rPr/>
              <w:t xml:space="preserve">2.970 </w:t>
            </w:r>
          </w:p>
        </w:tc>
      </w:tr>
      <w:tr>
        <w:trPr/>
        <w:tc>
          <w:tcPr>
            <w:tcW w:w="1516" w:type="dxa"/>
            <w:tcBorders/>
            <w:vAlign w:val="center"/>
          </w:tcPr>
          <w:p>
            <w:pPr>
              <w:pStyle w:val="TableContents"/>
              <w:bidi w:val="0"/>
              <w:spacing w:before="0" w:after="283"/>
              <w:jc w:val="left"/>
              <w:rPr/>
            </w:pPr>
            <w:r>
              <w:rPr/>
              <w:t xml:space="preserve">Intia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2.504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2.541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2.566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2.504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2.571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2.570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2.549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2.570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2.516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2.554 </w:t>
            </w:r>
          </w:p>
        </w:tc>
        <w:tc>
          <w:tcPr>
            <w:tcW w:w="601" w:type="dxa"/>
            <w:tcBorders/>
            <w:vAlign w:val="center"/>
          </w:tcPr>
          <w:p>
            <w:pPr>
              <w:pStyle w:val="TableContents"/>
              <w:bidi w:val="0"/>
              <w:spacing w:before="0" w:after="283"/>
              <w:jc w:val="left"/>
              <w:rPr/>
            </w:pPr>
            <w:r>
              <w:rPr/>
              <w:t xml:space="preserve">123 </w:t>
            </w:r>
          </w:p>
        </w:tc>
        <w:tc>
          <w:tcPr>
            <w:tcW w:w="691" w:type="dxa"/>
            <w:tcBorders/>
            <w:vAlign w:val="center"/>
          </w:tcPr>
          <w:p>
            <w:pPr>
              <w:pStyle w:val="TableContents"/>
              <w:bidi w:val="0"/>
              <w:spacing w:before="0" w:after="283"/>
              <w:jc w:val="left"/>
              <w:rPr/>
            </w:pPr>
            <w:r>
              <w:rPr/>
              <w:t xml:space="preserve">2.490 </w:t>
            </w:r>
          </w:p>
        </w:tc>
      </w:tr>
      <w:tr>
        <w:trPr/>
        <w:tc>
          <w:tcPr>
            <w:tcW w:w="1516" w:type="dxa"/>
            <w:tcBorders/>
            <w:vAlign w:val="center"/>
          </w:tcPr>
          <w:p>
            <w:pPr>
              <w:pStyle w:val="TableContents"/>
              <w:bidi w:val="0"/>
              <w:spacing w:before="0" w:after="283"/>
              <w:jc w:val="left"/>
              <w:rPr/>
            </w:pPr>
            <w:r>
              <w:rPr/>
              <w:t xml:space="preserve">Filippiinit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2.512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2.555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2.511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2.462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2.456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2.374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2.415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2.574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2.574 </w:t>
            </w:r>
          </w:p>
        </w:tc>
        <w:tc>
          <w:tcPr>
            <w:tcW w:w="601"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2.397 </w:t>
            </w:r>
          </w:p>
        </w:tc>
        <w:tc>
          <w:tcPr>
            <w:tcW w:w="601" w:type="dxa"/>
            <w:tcBorders/>
            <w:vAlign w:val="center"/>
          </w:tcPr>
          <w:p>
            <w:pPr>
              <w:pStyle w:val="TableContents"/>
              <w:bidi w:val="0"/>
              <w:spacing w:before="0" w:after="283"/>
              <w:jc w:val="left"/>
              <w:rPr/>
            </w:pPr>
            <w:r>
              <w:rPr/>
              <w:t xml:space="preserve">116 </w:t>
            </w:r>
          </w:p>
        </w:tc>
        <w:tc>
          <w:tcPr>
            <w:tcW w:w="691" w:type="dxa"/>
            <w:tcBorders/>
            <w:vAlign w:val="center"/>
          </w:tcPr>
          <w:p>
            <w:pPr>
              <w:pStyle w:val="TableContents"/>
              <w:bidi w:val="0"/>
              <w:spacing w:before="0" w:after="283"/>
              <w:jc w:val="left"/>
              <w:rPr/>
            </w:pPr>
            <w:r>
              <w:rPr/>
              <w:t xml:space="preserve">2.370 </w:t>
            </w:r>
          </w:p>
        </w:tc>
      </w:tr>
      <w:tr>
        <w:trPr/>
        <w:tc>
          <w:tcPr>
            <w:tcW w:w="1516" w:type="dxa"/>
            <w:tcBorders/>
            <w:vAlign w:val="center"/>
          </w:tcPr>
          <w:p>
            <w:pPr>
              <w:pStyle w:val="TableContents"/>
              <w:bidi w:val="0"/>
              <w:spacing w:before="0" w:after="283"/>
              <w:jc w:val="left"/>
              <w:rPr/>
            </w:pPr>
            <w:r>
              <w:rPr/>
              <w:t xml:space="preserve">Eritrea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2.522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2.505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2.460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2.309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2.377 </w:t>
            </w:r>
          </w:p>
        </w:tc>
        <w:tc>
          <w:tcPr>
            <w:tcW w:w="601"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2.288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2.264 </w:t>
            </w:r>
          </w:p>
        </w:tc>
        <w:tc>
          <w:tcPr>
            <w:tcW w:w="60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2.227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Etiopia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2.524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2.477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2.284 </w:t>
            </w:r>
          </w:p>
        </w:tc>
        <w:tc>
          <w:tcPr>
            <w:tcW w:w="601"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2.234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2.502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2.630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2.504 </w:t>
            </w:r>
          </w:p>
        </w:tc>
        <w:tc>
          <w:tcPr>
            <w:tcW w:w="60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2.468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2.444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2.635 </w:t>
            </w:r>
          </w:p>
        </w:tc>
        <w:tc>
          <w:tcPr>
            <w:tcW w:w="601" w:type="dxa"/>
            <w:tcBorders/>
            <w:vAlign w:val="center"/>
          </w:tcPr>
          <w:p>
            <w:pPr>
              <w:pStyle w:val="TableContents"/>
              <w:bidi w:val="0"/>
              <w:spacing w:before="0" w:after="283"/>
              <w:jc w:val="left"/>
              <w:rPr/>
            </w:pPr>
            <w:r>
              <w:rPr/>
              <w:t xml:space="preserve">126 </w:t>
            </w:r>
          </w:p>
        </w:tc>
        <w:tc>
          <w:tcPr>
            <w:tcW w:w="691" w:type="dxa"/>
            <w:tcBorders/>
            <w:vAlign w:val="center"/>
          </w:tcPr>
          <w:p>
            <w:pPr>
              <w:pStyle w:val="TableContents"/>
              <w:bidi w:val="0"/>
              <w:spacing w:before="0" w:after="283"/>
              <w:jc w:val="left"/>
              <w:rPr/>
            </w:pPr>
            <w:r>
              <w:rPr/>
              <w:t xml:space="preserve">2.460 </w:t>
            </w:r>
          </w:p>
        </w:tc>
      </w:tr>
      <w:tr>
        <w:trPr/>
        <w:tc>
          <w:tcPr>
            <w:tcW w:w="1516" w:type="dxa"/>
            <w:tcBorders/>
            <w:vAlign w:val="center"/>
          </w:tcPr>
          <w:p>
            <w:pPr>
              <w:pStyle w:val="TableContents"/>
              <w:bidi w:val="0"/>
              <w:spacing w:before="0" w:after="283"/>
              <w:jc w:val="left"/>
              <w:rPr/>
            </w:pPr>
            <w:r>
              <w:rPr/>
              <w:t xml:space="preserve">Meksiko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2.583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2.646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2.557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2.530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2.500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2.434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2.445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2.362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2.216 </w:t>
            </w:r>
          </w:p>
        </w:tc>
        <w:tc>
          <w:tcPr>
            <w:tcW w:w="60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2.158 </w:t>
            </w:r>
          </w:p>
        </w:tc>
        <w:tc>
          <w:tcPr>
            <w:tcW w:w="601" w:type="dxa"/>
            <w:tcBorders/>
            <w:vAlign w:val="center"/>
          </w:tcPr>
          <w:p>
            <w:pPr>
              <w:pStyle w:val="TableContents"/>
              <w:bidi w:val="0"/>
              <w:spacing w:before="0" w:after="283"/>
              <w:jc w:val="left"/>
              <w:rPr/>
            </w:pPr>
            <w:r>
              <w:rPr/>
              <w:t xml:space="preserve">89 </w:t>
            </w:r>
          </w:p>
        </w:tc>
        <w:tc>
          <w:tcPr>
            <w:tcW w:w="691" w:type="dxa"/>
            <w:tcBorders/>
            <w:vAlign w:val="center"/>
          </w:tcPr>
          <w:p>
            <w:pPr>
              <w:pStyle w:val="TableContents"/>
              <w:bidi w:val="0"/>
              <w:spacing w:before="0" w:after="283"/>
              <w:jc w:val="left"/>
              <w:rPr/>
            </w:pPr>
            <w:r>
              <w:rPr/>
              <w:t xml:space="preserve">2.060 </w:t>
            </w:r>
          </w:p>
        </w:tc>
      </w:tr>
      <w:tr>
        <w:trPr/>
        <w:tc>
          <w:tcPr>
            <w:tcW w:w="1516" w:type="dxa"/>
            <w:tcBorders/>
            <w:vAlign w:val="center"/>
          </w:tcPr>
          <w:p>
            <w:pPr>
              <w:pStyle w:val="TableContents"/>
              <w:bidi w:val="0"/>
              <w:spacing w:before="0" w:after="283"/>
              <w:jc w:val="left"/>
              <w:rPr/>
            </w:pPr>
            <w:r>
              <w:rPr/>
              <w:t xml:space="preserve">Palestiina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2.621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2.774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2.832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Egypti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2.632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2.583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2.574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2.382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2.571 </w:t>
            </w:r>
          </w:p>
        </w:tc>
        <w:tc>
          <w:tcPr>
            <w:tcW w:w="60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2.258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2.220 </w:t>
            </w:r>
          </w:p>
        </w:tc>
        <w:tc>
          <w:tcPr>
            <w:tcW w:w="60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2.023 </w:t>
            </w:r>
          </w:p>
        </w:tc>
        <w:tc>
          <w:tcPr>
            <w:tcW w:w="601"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1.784 </w:t>
            </w:r>
          </w:p>
        </w:tc>
        <w:tc>
          <w:tcPr>
            <w:tcW w:w="60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1.872 </w:t>
            </w:r>
          </w:p>
        </w:tc>
        <w:tc>
          <w:tcPr>
            <w:tcW w:w="601" w:type="dxa"/>
            <w:tcBorders/>
            <w:vAlign w:val="center"/>
          </w:tcPr>
          <w:p>
            <w:pPr>
              <w:pStyle w:val="TableContents"/>
              <w:bidi w:val="0"/>
              <w:spacing w:before="0" w:after="283"/>
              <w:jc w:val="left"/>
              <w:rPr/>
            </w:pPr>
            <w:r>
              <w:rPr/>
              <w:t xml:space="preserve">74 </w:t>
            </w:r>
          </w:p>
        </w:tc>
        <w:tc>
          <w:tcPr>
            <w:tcW w:w="691" w:type="dxa"/>
            <w:tcBorders/>
            <w:vAlign w:val="center"/>
          </w:tcPr>
          <w:p>
            <w:pPr>
              <w:pStyle w:val="TableContents"/>
              <w:bidi w:val="0"/>
              <w:spacing w:before="0" w:after="283"/>
              <w:jc w:val="left"/>
              <w:rPr/>
            </w:pPr>
            <w:r>
              <w:rPr/>
              <w:t xml:space="preserve">1.950 </w:t>
            </w:r>
          </w:p>
        </w:tc>
      </w:tr>
      <w:tr>
        <w:trPr/>
        <w:tc>
          <w:tcPr>
            <w:tcW w:w="1516" w:type="dxa"/>
            <w:tcBorders/>
            <w:vAlign w:val="center"/>
          </w:tcPr>
          <w:p>
            <w:pPr>
              <w:pStyle w:val="TableContents"/>
              <w:bidi w:val="0"/>
              <w:spacing w:before="0" w:after="283"/>
              <w:jc w:val="left"/>
              <w:rPr/>
            </w:pPr>
            <w:r>
              <w:rPr/>
              <w:t xml:space="preserve">Venezuela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2.642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2.652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2.651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2.493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2.410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2.370 </w:t>
            </w:r>
          </w:p>
        </w:tc>
        <w:tc>
          <w:tcPr>
            <w:tcW w:w="601"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2.278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2.403 </w:t>
            </w:r>
          </w:p>
        </w:tc>
        <w:tc>
          <w:tcPr>
            <w:tcW w:w="601"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2.387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2.348 </w:t>
            </w:r>
          </w:p>
        </w:tc>
        <w:tc>
          <w:tcPr>
            <w:tcW w:w="601" w:type="dxa"/>
            <w:tcBorders/>
            <w:vAlign w:val="center"/>
          </w:tcPr>
          <w:p>
            <w:pPr>
              <w:pStyle w:val="TableContents"/>
              <w:bidi w:val="0"/>
              <w:spacing w:before="0" w:after="283"/>
              <w:jc w:val="left"/>
              <w:rPr/>
            </w:pPr>
            <w:r>
              <w:rPr/>
              <w:t xml:space="preserve">103 </w:t>
            </w:r>
          </w:p>
        </w:tc>
        <w:tc>
          <w:tcPr>
            <w:tcW w:w="691" w:type="dxa"/>
            <w:tcBorders/>
            <w:vAlign w:val="center"/>
          </w:tcPr>
          <w:p>
            <w:pPr>
              <w:pStyle w:val="TableContents"/>
              <w:bidi w:val="0"/>
              <w:spacing w:before="0" w:after="283"/>
              <w:jc w:val="left"/>
              <w:rPr/>
            </w:pPr>
            <w:r>
              <w:rPr/>
              <w:t xml:space="preserve">2.240 </w:t>
            </w:r>
          </w:p>
        </w:tc>
      </w:tr>
      <w:tr>
        <w:trPr/>
        <w:tc>
          <w:tcPr>
            <w:tcW w:w="1516" w:type="dxa"/>
            <w:tcBorders/>
            <w:vAlign w:val="center"/>
          </w:tcPr>
          <w:p>
            <w:pPr>
              <w:pStyle w:val="TableContents"/>
              <w:bidi w:val="0"/>
              <w:spacing w:before="0" w:after="283"/>
              <w:jc w:val="left"/>
              <w:rPr/>
            </w:pPr>
            <w:r>
              <w:rPr/>
              <w:t xml:space="preserve">Mali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2.686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2.596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2.489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2.310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2.465 </w:t>
            </w:r>
          </w:p>
        </w:tc>
        <w:tc>
          <w:tcPr>
            <w:tcW w:w="601"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2.346 </w:t>
            </w:r>
          </w:p>
        </w:tc>
        <w:tc>
          <w:tcPr>
            <w:tcW w:w="60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2.132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2.188 </w:t>
            </w:r>
          </w:p>
        </w:tc>
        <w:tc>
          <w:tcPr>
            <w:tcW w:w="60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2.240 </w:t>
            </w:r>
          </w:p>
        </w:tc>
        <w:tc>
          <w:tcPr>
            <w:tcW w:w="60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2.250 </w:t>
            </w:r>
          </w:p>
        </w:tc>
        <w:tc>
          <w:tcPr>
            <w:tcW w:w="601" w:type="dxa"/>
            <w:tcBorders/>
            <w:vAlign w:val="center"/>
          </w:tcPr>
          <w:p>
            <w:pPr>
              <w:pStyle w:val="TableContents"/>
              <w:bidi w:val="0"/>
              <w:spacing w:before="0" w:after="283"/>
              <w:jc w:val="left"/>
              <w:rPr/>
            </w:pPr>
            <w:r>
              <w:rPr/>
              <w:t xml:space="preserve">108 </w:t>
            </w:r>
          </w:p>
        </w:tc>
        <w:tc>
          <w:tcPr>
            <w:tcW w:w="691" w:type="dxa"/>
            <w:tcBorders/>
            <w:vAlign w:val="center"/>
          </w:tcPr>
          <w:p>
            <w:pPr>
              <w:pStyle w:val="TableContents"/>
              <w:bidi w:val="0"/>
              <w:spacing w:before="0" w:after="283"/>
              <w:jc w:val="left"/>
              <w:rPr/>
            </w:pPr>
            <w:r>
              <w:rPr/>
              <w:t xml:space="preserve">2.290 </w:t>
            </w:r>
          </w:p>
        </w:tc>
      </w:tr>
      <w:tr>
        <w:trPr/>
        <w:tc>
          <w:tcPr>
            <w:tcW w:w="1516" w:type="dxa"/>
            <w:tcBorders/>
            <w:vAlign w:val="center"/>
          </w:tcPr>
          <w:p>
            <w:pPr>
              <w:pStyle w:val="TableContents"/>
              <w:bidi w:val="0"/>
              <w:spacing w:before="0" w:after="283"/>
              <w:jc w:val="left"/>
              <w:rPr/>
            </w:pPr>
            <w:r>
              <w:rPr/>
              <w:t xml:space="preserve">Kolumbia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2.729 </w:t>
            </w:r>
          </w:p>
        </w:tc>
        <w:tc>
          <w:tcPr>
            <w:tcW w:w="601" w:type="dxa"/>
            <w:tcBorders/>
            <w:vAlign w:val="center"/>
          </w:tcPr>
          <w:p>
            <w:pPr>
              <w:pStyle w:val="TableContents"/>
              <w:bidi w:val="0"/>
              <w:spacing w:before="0" w:after="283"/>
              <w:jc w:val="left"/>
              <w:rPr/>
            </w:pPr>
            <w:r>
              <w:rPr/>
              <w:t xml:space="preserve">146 = </w:t>
            </w:r>
          </w:p>
        </w:tc>
        <w:tc>
          <w:tcPr>
            <w:tcW w:w="646" w:type="dxa"/>
            <w:tcBorders/>
            <w:vAlign w:val="center"/>
          </w:tcPr>
          <w:p>
            <w:pPr>
              <w:pStyle w:val="TableContents"/>
              <w:bidi w:val="0"/>
              <w:spacing w:before="0" w:after="283"/>
              <w:jc w:val="left"/>
              <w:rPr/>
            </w:pPr>
            <w:r>
              <w:rPr/>
              <w:t xml:space="preserve">2.777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2.764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2.720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2.701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2.634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2.625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2.700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2.787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2.625 </w:t>
            </w:r>
          </w:p>
        </w:tc>
        <w:tc>
          <w:tcPr>
            <w:tcW w:w="601" w:type="dxa"/>
            <w:tcBorders/>
            <w:vAlign w:val="center"/>
          </w:tcPr>
          <w:p>
            <w:pPr>
              <w:pStyle w:val="TableContents"/>
              <w:bidi w:val="0"/>
              <w:spacing w:before="0" w:after="283"/>
              <w:jc w:val="left"/>
              <w:rPr/>
            </w:pPr>
            <w:r>
              <w:rPr/>
              <w:t xml:space="preserve">125 </w:t>
            </w:r>
          </w:p>
        </w:tc>
        <w:tc>
          <w:tcPr>
            <w:tcW w:w="691" w:type="dxa"/>
            <w:tcBorders/>
            <w:vAlign w:val="center"/>
          </w:tcPr>
          <w:p>
            <w:pPr>
              <w:pStyle w:val="TableContents"/>
              <w:bidi w:val="0"/>
              <w:spacing w:before="0" w:after="283"/>
              <w:jc w:val="left"/>
              <w:rPr/>
            </w:pPr>
            <w:r>
              <w:rPr/>
              <w:t xml:space="preserve">2.610 </w:t>
            </w:r>
          </w:p>
        </w:tc>
      </w:tr>
      <w:tr>
        <w:trPr/>
        <w:tc>
          <w:tcPr>
            <w:tcW w:w="1516" w:type="dxa"/>
            <w:tcBorders/>
            <w:vAlign w:val="center"/>
          </w:tcPr>
          <w:p>
            <w:pPr>
              <w:pStyle w:val="TableContents"/>
              <w:bidi w:val="0"/>
              <w:spacing w:before="0" w:after="283"/>
              <w:jc w:val="left"/>
              <w:rPr/>
            </w:pPr>
            <w:r>
              <w:rPr/>
              <w:t xml:space="preserve">Israel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2.764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2.707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2.656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2.781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2.689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2.730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2.842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2.901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3.019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3.012 </w:t>
            </w:r>
          </w:p>
        </w:tc>
        <w:tc>
          <w:tcPr>
            <w:tcW w:w="601" w:type="dxa"/>
            <w:tcBorders/>
            <w:vAlign w:val="center"/>
          </w:tcPr>
          <w:p>
            <w:pPr>
              <w:pStyle w:val="TableContents"/>
              <w:bidi w:val="0"/>
              <w:spacing w:before="0" w:after="283"/>
              <w:jc w:val="left"/>
              <w:rPr/>
            </w:pPr>
            <w:r>
              <w:rPr/>
              <w:t xml:space="preserve">134 </w:t>
            </w:r>
          </w:p>
        </w:tc>
        <w:tc>
          <w:tcPr>
            <w:tcW w:w="691" w:type="dxa"/>
            <w:tcBorders/>
            <w:vAlign w:val="center"/>
          </w:tcPr>
          <w:p>
            <w:pPr>
              <w:pStyle w:val="TableContents"/>
              <w:bidi w:val="0"/>
              <w:spacing w:before="0" w:after="283"/>
              <w:jc w:val="left"/>
              <w:rPr/>
            </w:pPr>
            <w:r>
              <w:rPr/>
              <w:t xml:space="preserve">2.970 </w:t>
            </w:r>
          </w:p>
        </w:tc>
      </w:tr>
      <w:tr>
        <w:trPr/>
        <w:tc>
          <w:tcPr>
            <w:tcW w:w="1516" w:type="dxa"/>
            <w:tcBorders/>
            <w:vAlign w:val="center"/>
          </w:tcPr>
          <w:p>
            <w:pPr>
              <w:pStyle w:val="TableContents"/>
              <w:bidi w:val="0"/>
              <w:spacing w:before="0" w:after="283"/>
              <w:jc w:val="left"/>
              <w:rPr/>
            </w:pPr>
            <w:r>
              <w:rPr/>
              <w:t xml:space="preserve">Libanon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2.778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2.782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2.752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2.623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2.620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2.575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2.459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2.597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2.639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2.606 </w:t>
            </w:r>
          </w:p>
        </w:tc>
        <w:tc>
          <w:tcPr>
            <w:tcW w:w="601" w:type="dxa"/>
            <w:tcBorders/>
            <w:vAlign w:val="center"/>
          </w:tcPr>
          <w:p>
            <w:pPr>
              <w:pStyle w:val="TableContents"/>
              <w:bidi w:val="0"/>
              <w:spacing w:before="0" w:after="283"/>
              <w:jc w:val="left"/>
              <w:rPr/>
            </w:pPr>
            <w:r>
              <w:rPr/>
              <w:t xml:space="preserve">127 </w:t>
            </w:r>
          </w:p>
        </w:tc>
        <w:tc>
          <w:tcPr>
            <w:tcW w:w="691" w:type="dxa"/>
            <w:tcBorders/>
            <w:vAlign w:val="center"/>
          </w:tcPr>
          <w:p>
            <w:pPr>
              <w:pStyle w:val="TableContents"/>
              <w:bidi w:val="0"/>
              <w:spacing w:before="0" w:after="283"/>
              <w:jc w:val="left"/>
              <w:rPr/>
            </w:pPr>
            <w:r>
              <w:rPr/>
              <w:t xml:space="preserve">2.670 </w:t>
            </w:r>
          </w:p>
        </w:tc>
      </w:tr>
      <w:tr>
        <w:trPr/>
        <w:tc>
          <w:tcPr>
            <w:tcW w:w="1516" w:type="dxa"/>
            <w:tcBorders/>
            <w:vAlign w:val="center"/>
          </w:tcPr>
          <w:p>
            <w:pPr>
              <w:pStyle w:val="TableContents"/>
              <w:bidi w:val="0"/>
              <w:spacing w:before="0" w:after="283"/>
              <w:jc w:val="left"/>
              <w:rPr/>
            </w:pPr>
            <w:r>
              <w:rPr/>
              <w:t xml:space="preserve">Nigeria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2.873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2.849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2.877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2.910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2.710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2.693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2.801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2.743 </w:t>
            </w:r>
          </w:p>
        </w:tc>
        <w:tc>
          <w:tcPr>
            <w:tcW w:w="601" w:type="dxa"/>
            <w:tcBorders/>
            <w:vAlign w:val="center"/>
          </w:tcPr>
          <w:p>
            <w:pPr>
              <w:pStyle w:val="TableContents"/>
              <w:bidi w:val="0"/>
              <w:spacing w:before="0" w:after="283"/>
              <w:jc w:val="left"/>
              <w:rPr/>
            </w:pPr>
            <w:r>
              <w:rPr/>
              <w:t xml:space="preserve">137 </w:t>
            </w:r>
          </w:p>
        </w:tc>
        <w:tc>
          <w:tcPr>
            <w:tcW w:w="646" w:type="dxa"/>
            <w:tcBorders/>
            <w:vAlign w:val="center"/>
          </w:tcPr>
          <w:p>
            <w:pPr>
              <w:pStyle w:val="TableContents"/>
              <w:bidi w:val="0"/>
              <w:spacing w:before="0" w:after="283"/>
              <w:jc w:val="left"/>
              <w:rPr/>
            </w:pPr>
            <w:r>
              <w:rPr/>
              <w:t xml:space="preserve">2.756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2.599 </w:t>
            </w:r>
          </w:p>
        </w:tc>
        <w:tc>
          <w:tcPr>
            <w:tcW w:w="601" w:type="dxa"/>
            <w:tcBorders/>
            <w:vAlign w:val="center"/>
          </w:tcPr>
          <w:p>
            <w:pPr>
              <w:pStyle w:val="TableContents"/>
              <w:bidi w:val="0"/>
              <w:spacing w:before="0" w:after="283"/>
              <w:jc w:val="left"/>
              <w:rPr/>
            </w:pPr>
            <w:r>
              <w:rPr/>
              <w:t xml:space="preserve">118 </w:t>
            </w:r>
          </w:p>
        </w:tc>
        <w:tc>
          <w:tcPr>
            <w:tcW w:w="691" w:type="dxa"/>
            <w:tcBorders/>
            <w:vAlign w:val="center"/>
          </w:tcPr>
          <w:p>
            <w:pPr>
              <w:pStyle w:val="TableContents"/>
              <w:bidi w:val="0"/>
              <w:spacing w:before="0" w:after="283"/>
              <w:jc w:val="left"/>
              <w:rPr/>
            </w:pPr>
            <w:r>
              <w:rPr/>
              <w:t xml:space="preserve">2.570 </w:t>
            </w:r>
          </w:p>
        </w:tc>
      </w:tr>
      <w:tr>
        <w:trPr/>
        <w:tc>
          <w:tcPr>
            <w:tcW w:w="1516" w:type="dxa"/>
            <w:tcBorders/>
            <w:vAlign w:val="center"/>
          </w:tcPr>
          <w:p>
            <w:pPr>
              <w:pStyle w:val="TableContents"/>
              <w:bidi w:val="0"/>
              <w:spacing w:before="0" w:after="283"/>
              <w:jc w:val="left"/>
              <w:rPr/>
            </w:pPr>
            <w:r>
              <w:rPr/>
              <w:t xml:space="preserve">Turkki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2.898 </w:t>
            </w:r>
          </w:p>
        </w:tc>
        <w:tc>
          <w:tcPr>
            <w:tcW w:w="601" w:type="dxa"/>
            <w:tcBorders/>
            <w:vAlign w:val="center"/>
          </w:tcPr>
          <w:p>
            <w:pPr>
              <w:pStyle w:val="TableContents"/>
              <w:bidi w:val="0"/>
              <w:spacing w:before="0" w:after="283"/>
              <w:jc w:val="left"/>
              <w:rPr/>
            </w:pPr>
            <w:r>
              <w:rPr/>
              <w:t xml:space="preserve">146 = </w:t>
            </w:r>
          </w:p>
        </w:tc>
        <w:tc>
          <w:tcPr>
            <w:tcW w:w="646" w:type="dxa"/>
            <w:tcBorders/>
            <w:vAlign w:val="center"/>
          </w:tcPr>
          <w:p>
            <w:pPr>
              <w:pStyle w:val="TableContents"/>
              <w:bidi w:val="0"/>
              <w:spacing w:before="0" w:after="283"/>
              <w:jc w:val="left"/>
              <w:rPr/>
            </w:pPr>
            <w:r>
              <w:rPr/>
              <w:t xml:space="preserve">2.777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2.710 </w:t>
            </w:r>
          </w:p>
        </w:tc>
        <w:tc>
          <w:tcPr>
            <w:tcW w:w="601"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2.363 </w:t>
            </w:r>
          </w:p>
        </w:tc>
        <w:tc>
          <w:tcPr>
            <w:tcW w:w="601"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2.402 </w:t>
            </w:r>
          </w:p>
        </w:tc>
        <w:tc>
          <w:tcPr>
            <w:tcW w:w="601"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2.437 </w:t>
            </w:r>
          </w:p>
        </w:tc>
        <w:tc>
          <w:tcPr>
            <w:tcW w:w="601"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2.344 </w:t>
            </w:r>
          </w:p>
        </w:tc>
        <w:tc>
          <w:tcPr>
            <w:tcW w:w="601"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2.411 </w:t>
            </w:r>
          </w:p>
        </w:tc>
        <w:tc>
          <w:tcPr>
            <w:tcW w:w="601"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2.420 </w:t>
            </w:r>
          </w:p>
        </w:tc>
        <w:tc>
          <w:tcPr>
            <w:tcW w:w="601" w:type="dxa"/>
            <w:tcBorders/>
            <w:vAlign w:val="center"/>
          </w:tcPr>
          <w:p>
            <w:pPr>
              <w:pStyle w:val="TableContents"/>
              <w:bidi w:val="0"/>
              <w:spacing w:before="0" w:after="283"/>
              <w:jc w:val="left"/>
              <w:rPr/>
            </w:pPr>
            <w:r>
              <w:rPr/>
              <w:t xml:space="preserve">124 </w:t>
            </w:r>
          </w:p>
        </w:tc>
        <w:tc>
          <w:tcPr>
            <w:tcW w:w="646" w:type="dxa"/>
            <w:tcBorders/>
            <w:vAlign w:val="center"/>
          </w:tcPr>
          <w:p>
            <w:pPr>
              <w:pStyle w:val="TableContents"/>
              <w:bidi w:val="0"/>
              <w:spacing w:before="0" w:after="283"/>
              <w:jc w:val="left"/>
              <w:rPr/>
            </w:pPr>
            <w:r>
              <w:rPr/>
              <w:t xml:space="preserve">2.538 </w:t>
            </w:r>
          </w:p>
        </w:tc>
        <w:tc>
          <w:tcPr>
            <w:tcW w:w="601" w:type="dxa"/>
            <w:tcBorders/>
            <w:vAlign w:val="center"/>
          </w:tcPr>
          <w:p>
            <w:pPr>
              <w:pStyle w:val="TableContents"/>
              <w:bidi w:val="0"/>
              <w:spacing w:before="0" w:after="283"/>
              <w:jc w:val="left"/>
              <w:rPr/>
            </w:pPr>
            <w:r>
              <w:rPr/>
              <w:t xml:space="preserve">119 </w:t>
            </w:r>
          </w:p>
        </w:tc>
        <w:tc>
          <w:tcPr>
            <w:tcW w:w="691" w:type="dxa"/>
            <w:tcBorders/>
            <w:vAlign w:val="center"/>
          </w:tcPr>
          <w:p>
            <w:pPr>
              <w:pStyle w:val="TableContents"/>
              <w:bidi w:val="0"/>
              <w:spacing w:before="0" w:after="283"/>
              <w:jc w:val="left"/>
              <w:rPr/>
            </w:pPr>
            <w:r>
              <w:rPr/>
              <w:t xml:space="preserve">2.430 </w:t>
            </w:r>
          </w:p>
        </w:tc>
      </w:tr>
      <w:tr>
        <w:trPr/>
        <w:tc>
          <w:tcPr>
            <w:tcW w:w="1516" w:type="dxa"/>
            <w:tcBorders/>
            <w:vAlign w:val="center"/>
          </w:tcPr>
          <w:p>
            <w:pPr>
              <w:pStyle w:val="TableContents"/>
              <w:bidi w:val="0"/>
              <w:spacing w:before="0" w:after="283"/>
              <w:jc w:val="left"/>
              <w:rPr/>
            </w:pPr>
            <w:r>
              <w:rPr/>
              <w:t xml:space="preserve">Pohjois-Korea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2.950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2.967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2.944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2.977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3.071 </w:t>
            </w:r>
          </w:p>
        </w:tc>
        <w:tc>
          <w:tcPr>
            <w:tcW w:w="601"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3.044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2.932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3.092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2.855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2.771 </w:t>
            </w:r>
          </w:p>
        </w:tc>
        <w:tc>
          <w:tcPr>
            <w:tcW w:w="601" w:type="dxa"/>
            <w:tcBorders/>
            <w:vAlign w:val="center"/>
          </w:tcPr>
          <w:p>
            <w:pPr>
              <w:pStyle w:val="TableContents"/>
              <w:bidi w:val="0"/>
              <w:spacing w:before="0" w:after="283"/>
              <w:jc w:val="left"/>
              <w:rPr/>
            </w:pPr>
            <w:r>
              <w:rPr/>
              <w:t xml:space="preserve">129 </w:t>
            </w:r>
          </w:p>
        </w:tc>
        <w:tc>
          <w:tcPr>
            <w:tcW w:w="691" w:type="dxa"/>
            <w:tcBorders/>
            <w:vAlign w:val="center"/>
          </w:tcPr>
          <w:p>
            <w:pPr>
              <w:pStyle w:val="TableContents"/>
              <w:bidi w:val="0"/>
              <w:spacing w:before="0" w:after="283"/>
              <w:jc w:val="left"/>
              <w:rPr/>
            </w:pPr>
            <w:r>
              <w:rPr/>
              <w:t xml:space="preserve">2.750 </w:t>
            </w:r>
          </w:p>
        </w:tc>
      </w:tr>
      <w:tr>
        <w:trPr/>
        <w:tc>
          <w:tcPr>
            <w:tcW w:w="1516" w:type="dxa"/>
            <w:tcBorders/>
            <w:vAlign w:val="center"/>
          </w:tcPr>
          <w:p>
            <w:pPr>
              <w:pStyle w:val="TableContents"/>
              <w:bidi w:val="0"/>
              <w:spacing w:before="0" w:after="283"/>
              <w:jc w:val="left"/>
              <w:rPr/>
            </w:pPr>
            <w:r>
              <w:rPr/>
              <w:t xml:space="preserve">Pakistan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3.079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3.058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3.145 </w:t>
            </w:r>
          </w:p>
        </w:tc>
        <w:tc>
          <w:tcPr>
            <w:tcW w:w="601"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3.049 </w:t>
            </w:r>
          </w:p>
        </w:tc>
        <w:tc>
          <w:tcPr>
            <w:tcW w:w="601"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3.107 </w:t>
            </w:r>
          </w:p>
        </w:tc>
        <w:tc>
          <w:tcPr>
            <w:tcW w:w="601"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3.106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2.833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2.905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3.050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3.087 </w:t>
            </w:r>
          </w:p>
        </w:tc>
        <w:tc>
          <w:tcPr>
            <w:tcW w:w="601" w:type="dxa"/>
            <w:tcBorders/>
            <w:vAlign w:val="center"/>
          </w:tcPr>
          <w:p>
            <w:pPr>
              <w:pStyle w:val="TableContents"/>
              <w:bidi w:val="0"/>
              <w:spacing w:before="0" w:after="283"/>
              <w:jc w:val="left"/>
              <w:rPr/>
            </w:pPr>
            <w:r>
              <w:rPr/>
              <w:t xml:space="preserve">132 </w:t>
            </w:r>
          </w:p>
        </w:tc>
        <w:tc>
          <w:tcPr>
            <w:tcW w:w="691" w:type="dxa"/>
            <w:tcBorders/>
            <w:vAlign w:val="center"/>
          </w:tcPr>
          <w:p>
            <w:pPr>
              <w:pStyle w:val="TableContents"/>
              <w:bidi w:val="0"/>
              <w:spacing w:before="0" w:after="283"/>
              <w:jc w:val="left"/>
              <w:rPr/>
            </w:pPr>
            <w:r>
              <w:rPr/>
              <w:t xml:space="preserve">2.890 </w:t>
            </w:r>
          </w:p>
        </w:tc>
      </w:tr>
      <w:tr>
        <w:trPr/>
        <w:tc>
          <w:tcPr>
            <w:tcW w:w="1516" w:type="dxa"/>
            <w:tcBorders/>
            <w:vAlign w:val="center"/>
          </w:tcPr>
          <w:p>
            <w:pPr>
              <w:pStyle w:val="TableContents"/>
              <w:bidi w:val="0"/>
              <w:spacing w:before="0" w:after="283"/>
              <w:jc w:val="left"/>
              <w:rPr/>
            </w:pPr>
            <w:r>
              <w:rPr/>
              <w:t xml:space="preserve">Ukraina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3.113 </w:t>
            </w:r>
          </w:p>
        </w:tc>
        <w:tc>
          <w:tcPr>
            <w:tcW w:w="601"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3.184 </w:t>
            </w:r>
          </w:p>
        </w:tc>
        <w:tc>
          <w:tcPr>
            <w:tcW w:w="601"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3.287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2.845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2.546 </w:t>
            </w:r>
          </w:p>
        </w:tc>
        <w:tc>
          <w:tcPr>
            <w:tcW w:w="60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2.238 </w:t>
            </w:r>
          </w:p>
        </w:tc>
        <w:tc>
          <w:tcPr>
            <w:tcW w:w="60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1.953 </w:t>
            </w:r>
          </w:p>
        </w:tc>
        <w:tc>
          <w:tcPr>
            <w:tcW w:w="60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1.995 </w:t>
            </w:r>
          </w:p>
        </w:tc>
        <w:tc>
          <w:tcPr>
            <w:tcW w:w="60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2.115 </w:t>
            </w:r>
          </w:p>
        </w:tc>
        <w:tc>
          <w:tcPr>
            <w:tcW w:w="60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2.166 </w:t>
            </w:r>
          </w:p>
        </w:tc>
        <w:tc>
          <w:tcPr>
            <w:tcW w:w="601" w:type="dxa"/>
            <w:tcBorders/>
            <w:vAlign w:val="center"/>
          </w:tcPr>
          <w:p>
            <w:pPr>
              <w:pStyle w:val="TableContents"/>
              <w:bidi w:val="0"/>
              <w:spacing w:before="0" w:after="283"/>
              <w:jc w:val="left"/>
              <w:rPr/>
            </w:pPr>
            <w:r>
              <w:rPr/>
              <w:t xml:space="preserve">80 </w:t>
            </w:r>
          </w:p>
        </w:tc>
        <w:tc>
          <w:tcPr>
            <w:tcW w:w="691" w:type="dxa"/>
            <w:tcBorders/>
            <w:vAlign w:val="center"/>
          </w:tcPr>
          <w:p>
            <w:pPr>
              <w:pStyle w:val="TableContents"/>
              <w:bidi w:val="0"/>
              <w:spacing w:before="0" w:after="283"/>
              <w:jc w:val="left"/>
              <w:rPr/>
            </w:pPr>
            <w:r>
              <w:rPr/>
              <w:t xml:space="preserve">2.020 </w:t>
            </w:r>
          </w:p>
        </w:tc>
      </w:tr>
      <w:tr>
        <w:trPr/>
        <w:tc>
          <w:tcPr>
            <w:tcW w:w="1516" w:type="dxa"/>
            <w:tcBorders/>
            <w:vAlign w:val="center"/>
          </w:tcPr>
          <w:p>
            <w:pPr>
              <w:pStyle w:val="TableContents"/>
              <w:bidi w:val="0"/>
              <w:spacing w:before="0" w:after="283"/>
              <w:jc w:val="left"/>
              <w:rPr/>
            </w:pPr>
            <w:r>
              <w:rPr/>
              <w:t xml:space="preserve">Sudan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3.155 </w:t>
            </w:r>
          </w:p>
        </w:tc>
        <w:tc>
          <w:tcPr>
            <w:tcW w:w="601" w:type="dxa"/>
            <w:tcBorders/>
            <w:vAlign w:val="center"/>
          </w:tcPr>
          <w:p>
            <w:pPr>
              <w:pStyle w:val="TableContents"/>
              <w:bidi w:val="0"/>
              <w:spacing w:before="0" w:after="283"/>
              <w:jc w:val="left"/>
              <w:rPr/>
            </w:pPr>
            <w:r>
              <w:rPr/>
              <w:t xml:space="preserve">155 = </w:t>
            </w:r>
          </w:p>
        </w:tc>
        <w:tc>
          <w:tcPr>
            <w:tcW w:w="646" w:type="dxa"/>
            <w:tcBorders/>
            <w:vAlign w:val="center"/>
          </w:tcPr>
          <w:p>
            <w:pPr>
              <w:pStyle w:val="TableContents"/>
              <w:bidi w:val="0"/>
              <w:spacing w:before="0" w:after="283"/>
              <w:jc w:val="left"/>
              <w:rPr/>
            </w:pPr>
            <w:r>
              <w:rPr/>
              <w:t xml:space="preserve">3.213 </w:t>
            </w:r>
          </w:p>
        </w:tc>
        <w:tc>
          <w:tcPr>
            <w:tcW w:w="601" w:type="dxa"/>
            <w:tcBorders/>
            <w:vAlign w:val="center"/>
          </w:tcPr>
          <w:p>
            <w:pPr>
              <w:pStyle w:val="TableContents"/>
              <w:bidi w:val="0"/>
              <w:spacing w:before="0" w:after="283"/>
              <w:jc w:val="left"/>
              <w:rPr/>
            </w:pPr>
            <w:r>
              <w:rPr/>
              <w:t xml:space="preserve">155 </w:t>
            </w:r>
          </w:p>
        </w:tc>
        <w:tc>
          <w:tcPr>
            <w:tcW w:w="646" w:type="dxa"/>
            <w:tcBorders/>
            <w:vAlign w:val="center"/>
          </w:tcPr>
          <w:p>
            <w:pPr>
              <w:pStyle w:val="TableContents"/>
              <w:bidi w:val="0"/>
              <w:spacing w:before="0" w:after="283"/>
              <w:jc w:val="left"/>
              <w:rPr/>
            </w:pPr>
            <w:r>
              <w:rPr/>
              <w:t xml:space="preserve">3.269 </w:t>
            </w:r>
          </w:p>
        </w:tc>
        <w:tc>
          <w:tcPr>
            <w:tcW w:w="601"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3.295 </w:t>
            </w:r>
          </w:p>
        </w:tc>
        <w:tc>
          <w:tcPr>
            <w:tcW w:w="601"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3.362 </w:t>
            </w:r>
          </w:p>
        </w:tc>
        <w:tc>
          <w:tcPr>
            <w:tcW w:w="601"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3.242 </w:t>
            </w:r>
          </w:p>
        </w:tc>
        <w:tc>
          <w:tcPr>
            <w:tcW w:w="601"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3.193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3.223 </w:t>
            </w:r>
          </w:p>
        </w:tc>
        <w:tc>
          <w:tcPr>
            <w:tcW w:w="601"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3.125 </w:t>
            </w:r>
          </w:p>
        </w:tc>
        <w:tc>
          <w:tcPr>
            <w:tcW w:w="601"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3.086 </w:t>
            </w:r>
          </w:p>
        </w:tc>
        <w:tc>
          <w:tcPr>
            <w:tcW w:w="601" w:type="dxa"/>
            <w:tcBorders/>
            <w:vAlign w:val="center"/>
          </w:tcPr>
          <w:p>
            <w:pPr>
              <w:pStyle w:val="TableContents"/>
              <w:bidi w:val="0"/>
              <w:spacing w:before="0" w:after="283"/>
              <w:jc w:val="left"/>
              <w:rPr/>
            </w:pPr>
            <w:r>
              <w:rPr/>
              <w:t xml:space="preserve">136 </w:t>
            </w:r>
          </w:p>
        </w:tc>
        <w:tc>
          <w:tcPr>
            <w:tcW w:w="691" w:type="dxa"/>
            <w:tcBorders/>
            <w:vAlign w:val="center"/>
          </w:tcPr>
          <w:p>
            <w:pPr>
              <w:pStyle w:val="TableContents"/>
              <w:bidi w:val="0"/>
              <w:spacing w:before="0" w:after="283"/>
              <w:jc w:val="left"/>
              <w:rPr/>
            </w:pPr>
            <w:r>
              <w:rPr/>
              <w:t xml:space="preserve">3.150 </w:t>
            </w:r>
          </w:p>
        </w:tc>
      </w:tr>
      <w:tr>
        <w:trPr/>
        <w:tc>
          <w:tcPr>
            <w:tcW w:w="1516" w:type="dxa"/>
            <w:tcBorders/>
            <w:vAlign w:val="center"/>
          </w:tcPr>
          <w:p>
            <w:pPr>
              <w:pStyle w:val="TableContents"/>
              <w:bidi w:val="0"/>
              <w:spacing w:before="0" w:after="283"/>
              <w:jc w:val="left"/>
              <w:rPr/>
            </w:pPr>
            <w:r>
              <w:rPr/>
              <w:t xml:space="preserve">Venäjä </w:t>
            </w:r>
          </w:p>
        </w:tc>
        <w:tc>
          <w:tcPr>
            <w:tcW w:w="601"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3.160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3.047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3.079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2.954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3.039 </w:t>
            </w:r>
          </w:p>
        </w:tc>
        <w:tc>
          <w:tcPr>
            <w:tcW w:w="601" w:type="dxa"/>
            <w:tcBorders/>
            <w:vAlign w:val="center"/>
          </w:tcPr>
          <w:p>
            <w:pPr>
              <w:pStyle w:val="TableContents"/>
              <w:bidi w:val="0"/>
              <w:spacing w:before="0" w:after="283"/>
              <w:jc w:val="left"/>
              <w:rPr/>
            </w:pPr>
            <w:r>
              <w:rPr/>
              <w:t xml:space="preserve">155 </w:t>
            </w:r>
          </w:p>
        </w:tc>
        <w:tc>
          <w:tcPr>
            <w:tcW w:w="646" w:type="dxa"/>
            <w:tcBorders/>
            <w:vAlign w:val="center"/>
          </w:tcPr>
          <w:p>
            <w:pPr>
              <w:pStyle w:val="TableContents"/>
              <w:bidi w:val="0"/>
              <w:spacing w:before="0" w:after="283"/>
              <w:jc w:val="left"/>
              <w:rPr/>
            </w:pPr>
            <w:r>
              <w:rPr/>
              <w:t xml:space="preserve">3.060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2.938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2.966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3.013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3.064 </w:t>
            </w:r>
          </w:p>
        </w:tc>
        <w:tc>
          <w:tcPr>
            <w:tcW w:w="601" w:type="dxa"/>
            <w:tcBorders/>
            <w:vAlign w:val="center"/>
          </w:tcPr>
          <w:p>
            <w:pPr>
              <w:pStyle w:val="TableContents"/>
              <w:bidi w:val="0"/>
              <w:spacing w:before="0" w:after="283"/>
              <w:jc w:val="left"/>
              <w:rPr/>
            </w:pPr>
            <w:r>
              <w:rPr/>
              <w:t xml:space="preserve">131 </w:t>
            </w:r>
          </w:p>
        </w:tc>
        <w:tc>
          <w:tcPr>
            <w:tcW w:w="691" w:type="dxa"/>
            <w:tcBorders/>
            <w:vAlign w:val="center"/>
          </w:tcPr>
          <w:p>
            <w:pPr>
              <w:pStyle w:val="TableContents"/>
              <w:bidi w:val="0"/>
              <w:spacing w:before="0" w:after="283"/>
              <w:jc w:val="left"/>
              <w:rPr/>
            </w:pPr>
            <w:r>
              <w:rPr/>
              <w:t xml:space="preserve">2.870 </w:t>
            </w:r>
          </w:p>
        </w:tc>
      </w:tr>
      <w:tr>
        <w:trPr/>
        <w:tc>
          <w:tcPr>
            <w:tcW w:w="1516" w:type="dxa"/>
            <w:tcBorders/>
            <w:vAlign w:val="center"/>
          </w:tcPr>
          <w:p>
            <w:pPr>
              <w:pStyle w:val="TableContents"/>
              <w:bidi w:val="0"/>
              <w:spacing w:before="0" w:after="283"/>
              <w:jc w:val="left"/>
              <w:rPr/>
            </w:pPr>
            <w:r>
              <w:rPr/>
              <w:t xml:space="preserve">Keski-Afrikan tasavalta </w:t>
            </w:r>
          </w:p>
        </w:tc>
        <w:tc>
          <w:tcPr>
            <w:tcW w:w="601" w:type="dxa"/>
            <w:tcBorders/>
            <w:vAlign w:val="center"/>
          </w:tcPr>
          <w:p>
            <w:pPr>
              <w:pStyle w:val="TableContents"/>
              <w:bidi w:val="0"/>
              <w:spacing w:before="0" w:after="283"/>
              <w:jc w:val="left"/>
              <w:rPr/>
            </w:pPr>
            <w:r>
              <w:rPr/>
              <w:t xml:space="preserve">155 </w:t>
            </w:r>
          </w:p>
        </w:tc>
        <w:tc>
          <w:tcPr>
            <w:tcW w:w="646" w:type="dxa"/>
            <w:tcBorders/>
            <w:vAlign w:val="center"/>
          </w:tcPr>
          <w:p>
            <w:pPr>
              <w:pStyle w:val="TableContents"/>
              <w:bidi w:val="0"/>
              <w:spacing w:before="0" w:after="283"/>
              <w:jc w:val="left"/>
              <w:rPr/>
            </w:pPr>
            <w:r>
              <w:rPr/>
              <w:t xml:space="preserve">3.236 </w:t>
            </w:r>
          </w:p>
        </w:tc>
        <w:tc>
          <w:tcPr>
            <w:tcW w:w="601" w:type="dxa"/>
            <w:tcBorders/>
            <w:vAlign w:val="center"/>
          </w:tcPr>
          <w:p>
            <w:pPr>
              <w:pStyle w:val="TableContents"/>
              <w:bidi w:val="0"/>
              <w:spacing w:before="0" w:after="283"/>
              <w:jc w:val="left"/>
              <w:rPr/>
            </w:pPr>
            <w:r>
              <w:rPr/>
              <w:t xml:space="preserve">155 = </w:t>
            </w:r>
          </w:p>
        </w:tc>
        <w:tc>
          <w:tcPr>
            <w:tcW w:w="646" w:type="dxa"/>
            <w:tcBorders/>
            <w:vAlign w:val="center"/>
          </w:tcPr>
          <w:p>
            <w:pPr>
              <w:pStyle w:val="TableContents"/>
              <w:bidi w:val="0"/>
              <w:spacing w:before="0" w:after="283"/>
              <w:jc w:val="left"/>
              <w:rPr/>
            </w:pPr>
            <w:r>
              <w:rPr/>
              <w:t xml:space="preserve">3.213 </w:t>
            </w:r>
          </w:p>
        </w:tc>
        <w:tc>
          <w:tcPr>
            <w:tcW w:w="601"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3.354 </w:t>
            </w:r>
          </w:p>
        </w:tc>
        <w:tc>
          <w:tcPr>
            <w:tcW w:w="601"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3.332 </w:t>
            </w:r>
          </w:p>
        </w:tc>
        <w:tc>
          <w:tcPr>
            <w:tcW w:w="601"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3.331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3.031 </w:t>
            </w:r>
          </w:p>
        </w:tc>
        <w:tc>
          <w:tcPr>
            <w:tcW w:w="601"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2.872 </w:t>
            </w:r>
          </w:p>
        </w:tc>
        <w:tc>
          <w:tcPr>
            <w:tcW w:w="601"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2.869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2.753 </w:t>
            </w:r>
          </w:p>
        </w:tc>
        <w:tc>
          <w:tcPr>
            <w:tcW w:w="601"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2.706 </w:t>
            </w:r>
          </w:p>
        </w:tc>
        <w:tc>
          <w:tcPr>
            <w:tcW w:w="601" w:type="dxa"/>
            <w:tcBorders/>
            <w:vAlign w:val="center"/>
          </w:tcPr>
          <w:p>
            <w:pPr>
              <w:pStyle w:val="TableContents"/>
              <w:bidi w:val="0"/>
              <w:spacing w:before="0" w:after="283"/>
              <w:jc w:val="left"/>
              <w:rPr/>
            </w:pPr>
            <w:r>
              <w:rPr/>
              <w:t xml:space="preserve">130 </w:t>
            </w:r>
          </w:p>
        </w:tc>
        <w:tc>
          <w:tcPr>
            <w:tcW w:w="691" w:type="dxa"/>
            <w:tcBorders/>
            <w:vAlign w:val="center"/>
          </w:tcPr>
          <w:p>
            <w:pPr>
              <w:pStyle w:val="TableContents"/>
              <w:bidi w:val="0"/>
              <w:spacing w:before="0" w:after="283"/>
              <w:jc w:val="left"/>
              <w:rPr/>
            </w:pPr>
            <w:r>
              <w:rPr/>
              <w:t xml:space="preserve">2.810 </w:t>
            </w:r>
          </w:p>
        </w:tc>
      </w:tr>
      <w:tr>
        <w:trPr/>
        <w:tc>
          <w:tcPr>
            <w:tcW w:w="1516" w:type="dxa"/>
            <w:tcBorders/>
            <w:vAlign w:val="center"/>
          </w:tcPr>
          <w:p>
            <w:pPr>
              <w:pStyle w:val="TableContents"/>
              <w:bidi w:val="0"/>
              <w:spacing w:before="0" w:after="283"/>
              <w:jc w:val="left"/>
              <w:rPr/>
            </w:pPr>
            <w:r>
              <w:rPr/>
              <w:t xml:space="preserve">Kongon demokraattinen tasavalta </w:t>
            </w:r>
          </w:p>
        </w:tc>
        <w:tc>
          <w:tcPr>
            <w:tcW w:w="601"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3.251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3.061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3.112 </w:t>
            </w:r>
          </w:p>
        </w:tc>
        <w:tc>
          <w:tcPr>
            <w:tcW w:w="601" w:type="dxa"/>
            <w:tcBorders/>
            <w:vAlign w:val="center"/>
          </w:tcPr>
          <w:p>
            <w:pPr>
              <w:pStyle w:val="TableContents"/>
              <w:bidi w:val="0"/>
              <w:spacing w:before="0" w:after="283"/>
              <w:jc w:val="left"/>
              <w:rPr/>
            </w:pPr>
            <w:r>
              <w:rPr/>
              <w:t xml:space="preserve">155 </w:t>
            </w:r>
          </w:p>
        </w:tc>
        <w:tc>
          <w:tcPr>
            <w:tcW w:w="646" w:type="dxa"/>
            <w:tcBorders/>
            <w:vAlign w:val="center"/>
          </w:tcPr>
          <w:p>
            <w:pPr>
              <w:pStyle w:val="TableContents"/>
              <w:bidi w:val="0"/>
              <w:spacing w:before="0" w:after="283"/>
              <w:jc w:val="left"/>
              <w:rPr/>
            </w:pPr>
            <w:r>
              <w:rPr/>
              <w:t xml:space="preserve">3.085 </w:t>
            </w:r>
          </w:p>
        </w:tc>
        <w:tc>
          <w:tcPr>
            <w:tcW w:w="601" w:type="dxa"/>
            <w:tcBorders/>
            <w:vAlign w:val="center"/>
          </w:tcPr>
          <w:p>
            <w:pPr>
              <w:pStyle w:val="TableContents"/>
              <w:bidi w:val="0"/>
              <w:spacing w:before="0" w:after="283"/>
              <w:jc w:val="left"/>
              <w:rPr/>
            </w:pPr>
            <w:r>
              <w:rPr/>
              <w:t xml:space="preserve">155 </w:t>
            </w:r>
          </w:p>
        </w:tc>
        <w:tc>
          <w:tcPr>
            <w:tcW w:w="646" w:type="dxa"/>
            <w:tcBorders/>
            <w:vAlign w:val="center"/>
          </w:tcPr>
          <w:p>
            <w:pPr>
              <w:pStyle w:val="TableContents"/>
              <w:bidi w:val="0"/>
              <w:spacing w:before="0" w:after="283"/>
              <w:jc w:val="left"/>
              <w:rPr/>
            </w:pPr>
            <w:r>
              <w:rPr/>
              <w:t xml:space="preserve">3.213 </w:t>
            </w:r>
          </w:p>
        </w:tc>
        <w:tc>
          <w:tcPr>
            <w:tcW w:w="601" w:type="dxa"/>
            <w:tcBorders/>
            <w:vAlign w:val="center"/>
          </w:tcPr>
          <w:p>
            <w:pPr>
              <w:pStyle w:val="TableContents"/>
              <w:bidi w:val="0"/>
              <w:spacing w:before="0" w:after="283"/>
              <w:jc w:val="left"/>
              <w:rPr/>
            </w:pPr>
            <w:r>
              <w:rPr/>
              <w:t xml:space="preserve">156 </w:t>
            </w:r>
          </w:p>
        </w:tc>
        <w:tc>
          <w:tcPr>
            <w:tcW w:w="646" w:type="dxa"/>
            <w:tcBorders/>
            <w:vAlign w:val="center"/>
          </w:tcPr>
          <w:p>
            <w:pPr>
              <w:pStyle w:val="TableContents"/>
              <w:bidi w:val="0"/>
              <w:spacing w:before="0" w:after="283"/>
              <w:jc w:val="left"/>
              <w:rPr/>
            </w:pPr>
            <w:r>
              <w:rPr/>
              <w:t xml:space="preserve">3.085 </w:t>
            </w:r>
          </w:p>
        </w:tc>
        <w:tc>
          <w:tcPr>
            <w:tcW w:w="601"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3.073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3.016 </w:t>
            </w:r>
          </w:p>
        </w:tc>
        <w:tc>
          <w:tcPr>
            <w:tcW w:w="60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2.925 </w:t>
            </w:r>
          </w:p>
        </w:tc>
        <w:tc>
          <w:tcPr>
            <w:tcW w:w="601"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2.988 </w:t>
            </w:r>
          </w:p>
        </w:tc>
        <w:tc>
          <w:tcPr>
            <w:tcW w:w="601" w:type="dxa"/>
            <w:tcBorders/>
            <w:vAlign w:val="center"/>
          </w:tcPr>
          <w:p>
            <w:pPr>
              <w:pStyle w:val="TableContents"/>
              <w:bidi w:val="0"/>
              <w:spacing w:before="0" w:after="283"/>
              <w:jc w:val="left"/>
              <w:rPr/>
            </w:pPr>
            <w:r>
              <w:rPr/>
              <w:t xml:space="preserve">128 </w:t>
            </w:r>
          </w:p>
        </w:tc>
        <w:tc>
          <w:tcPr>
            <w:tcW w:w="691" w:type="dxa"/>
            <w:tcBorders/>
            <w:vAlign w:val="center"/>
          </w:tcPr>
          <w:p>
            <w:pPr>
              <w:pStyle w:val="TableContents"/>
              <w:bidi w:val="0"/>
              <w:spacing w:before="0" w:after="283"/>
              <w:jc w:val="left"/>
              <w:rPr/>
            </w:pPr>
            <w:r>
              <w:rPr/>
              <w:t xml:space="preserve">2.690 </w:t>
            </w:r>
          </w:p>
        </w:tc>
      </w:tr>
      <w:tr>
        <w:trPr/>
        <w:tc>
          <w:tcPr>
            <w:tcW w:w="1516" w:type="dxa"/>
            <w:tcBorders/>
            <w:vAlign w:val="center"/>
          </w:tcPr>
          <w:p>
            <w:pPr>
              <w:pStyle w:val="TableContents"/>
              <w:bidi w:val="0"/>
              <w:spacing w:before="0" w:after="283"/>
              <w:jc w:val="left"/>
              <w:rPr/>
            </w:pPr>
            <w:r>
              <w:rPr/>
              <w:t xml:space="preserve">Libya </w:t>
            </w:r>
          </w:p>
        </w:tc>
        <w:tc>
          <w:tcPr>
            <w:tcW w:w="601"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3.262 </w:t>
            </w:r>
          </w:p>
        </w:tc>
        <w:tc>
          <w:tcPr>
            <w:tcW w:w="601"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3.328 </w:t>
            </w:r>
          </w:p>
        </w:tc>
        <w:tc>
          <w:tcPr>
            <w:tcW w:w="601" w:type="dxa"/>
            <w:tcBorders/>
            <w:vAlign w:val="center"/>
          </w:tcPr>
          <w:p>
            <w:pPr>
              <w:pStyle w:val="TableContents"/>
              <w:bidi w:val="0"/>
              <w:spacing w:before="0" w:after="283"/>
              <w:jc w:val="left"/>
              <w:rPr/>
            </w:pPr>
            <w:r>
              <w:rPr/>
              <w:t xml:space="preserve">154 </w:t>
            </w:r>
          </w:p>
        </w:tc>
        <w:tc>
          <w:tcPr>
            <w:tcW w:w="646" w:type="dxa"/>
            <w:tcBorders/>
            <w:vAlign w:val="center"/>
          </w:tcPr>
          <w:p>
            <w:pPr>
              <w:pStyle w:val="TableContents"/>
              <w:bidi w:val="0"/>
              <w:spacing w:before="0" w:after="283"/>
              <w:jc w:val="left"/>
              <w:rPr/>
            </w:pPr>
            <w:r>
              <w:rPr/>
              <w:t xml:space="preserve">3.200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2.819 </w:t>
            </w:r>
          </w:p>
        </w:tc>
        <w:tc>
          <w:tcPr>
            <w:tcW w:w="601" w:type="dxa"/>
            <w:tcBorders/>
            <w:vAlign w:val="center"/>
          </w:tcPr>
          <w:p>
            <w:pPr>
              <w:pStyle w:val="TableContents"/>
              <w:bidi w:val="0"/>
              <w:spacing w:before="0" w:after="283"/>
              <w:jc w:val="left"/>
              <w:rPr/>
            </w:pPr>
            <w:r>
              <w:rPr/>
              <w:t xml:space="preserve">133 </w:t>
            </w:r>
          </w:p>
        </w:tc>
        <w:tc>
          <w:tcPr>
            <w:tcW w:w="646" w:type="dxa"/>
            <w:tcBorders/>
            <w:vAlign w:val="center"/>
          </w:tcPr>
          <w:p>
            <w:pPr>
              <w:pStyle w:val="TableContents"/>
              <w:bidi w:val="0"/>
              <w:spacing w:before="0" w:after="283"/>
              <w:jc w:val="left"/>
              <w:rPr/>
            </w:pPr>
            <w:r>
              <w:rPr/>
              <w:t xml:space="preserve">2.453 </w:t>
            </w:r>
          </w:p>
        </w:tc>
        <w:tc>
          <w:tcPr>
            <w:tcW w:w="601"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2.604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2.830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2.816 </w:t>
            </w:r>
          </w:p>
        </w:tc>
        <w:tc>
          <w:tcPr>
            <w:tcW w:w="601"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1.839 </w:t>
            </w:r>
          </w:p>
        </w:tc>
        <w:tc>
          <w:tcPr>
            <w:tcW w:w="601"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1.790 </w:t>
            </w:r>
          </w:p>
        </w:tc>
        <w:tc>
          <w:tcPr>
            <w:tcW w:w="601" w:type="dxa"/>
            <w:tcBorders/>
            <w:vAlign w:val="center"/>
          </w:tcPr>
          <w:p>
            <w:pPr>
              <w:pStyle w:val="TableContents"/>
              <w:bidi w:val="0"/>
              <w:spacing w:before="0" w:after="283"/>
              <w:jc w:val="left"/>
              <w:rPr/>
            </w:pPr>
            <w:r>
              <w:rPr/>
              <w:t xml:space="preserve">65 </w:t>
            </w:r>
          </w:p>
        </w:tc>
        <w:tc>
          <w:tcPr>
            <w:tcW w:w="691" w:type="dxa"/>
            <w:tcBorders/>
            <w:vAlign w:val="center"/>
          </w:tcPr>
          <w:p>
            <w:pPr>
              <w:pStyle w:val="TableContents"/>
              <w:bidi w:val="0"/>
              <w:spacing w:before="0" w:after="283"/>
              <w:jc w:val="left"/>
              <w:rPr/>
            </w:pPr>
            <w:r>
              <w:rPr/>
              <w:t xml:space="preserve">1.870 </w:t>
            </w:r>
          </w:p>
        </w:tc>
      </w:tr>
      <w:tr>
        <w:trPr/>
        <w:tc>
          <w:tcPr>
            <w:tcW w:w="1516" w:type="dxa"/>
            <w:tcBorders/>
            <w:vAlign w:val="center"/>
          </w:tcPr>
          <w:p>
            <w:pPr>
              <w:pStyle w:val="TableContents"/>
              <w:bidi w:val="0"/>
              <w:spacing w:before="0" w:after="283"/>
              <w:jc w:val="left"/>
              <w:rPr/>
            </w:pPr>
            <w:r>
              <w:rPr/>
              <w:t xml:space="preserve">Jemen </w:t>
            </w:r>
          </w:p>
        </w:tc>
        <w:tc>
          <w:tcPr>
            <w:tcW w:w="601"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3.305 </w:t>
            </w:r>
          </w:p>
        </w:tc>
        <w:tc>
          <w:tcPr>
            <w:tcW w:w="601"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3.412 </w:t>
            </w:r>
          </w:p>
        </w:tc>
        <w:tc>
          <w:tcPr>
            <w:tcW w:w="601"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3.399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2.751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2.629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2.747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2.601 </w:t>
            </w:r>
          </w:p>
        </w:tc>
        <w:tc>
          <w:tcPr>
            <w:tcW w:w="601"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2.670 </w:t>
            </w:r>
          </w:p>
        </w:tc>
        <w:tc>
          <w:tcPr>
            <w:tcW w:w="601"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2.573 </w:t>
            </w:r>
          </w:p>
        </w:tc>
        <w:tc>
          <w:tcPr>
            <w:tcW w:w="601" w:type="dxa"/>
            <w:tcBorders/>
            <w:vAlign w:val="center"/>
          </w:tcPr>
          <w:p>
            <w:pPr>
              <w:pStyle w:val="TableContents"/>
              <w:bidi w:val="0"/>
              <w:spacing w:before="0" w:after="283"/>
              <w:jc w:val="left"/>
              <w:rPr/>
            </w:pPr>
            <w:r>
              <w:rPr/>
              <w:t xml:space="preserve">121 </w:t>
            </w:r>
          </w:p>
        </w:tc>
        <w:tc>
          <w:tcPr>
            <w:tcW w:w="646" w:type="dxa"/>
            <w:tcBorders/>
            <w:vAlign w:val="center"/>
          </w:tcPr>
          <w:p>
            <w:pPr>
              <w:pStyle w:val="TableContents"/>
              <w:bidi w:val="0"/>
              <w:spacing w:before="0" w:after="283"/>
              <w:jc w:val="left"/>
              <w:rPr/>
            </w:pPr>
            <w:r>
              <w:rPr/>
              <w:t xml:space="preserve">2.416 </w:t>
            </w:r>
          </w:p>
        </w:tc>
        <w:tc>
          <w:tcPr>
            <w:tcW w:w="601" w:type="dxa"/>
            <w:tcBorders/>
            <w:vAlign w:val="center"/>
          </w:tcPr>
          <w:p>
            <w:pPr>
              <w:pStyle w:val="TableContents"/>
              <w:bidi w:val="0"/>
              <w:spacing w:before="0" w:after="283"/>
              <w:jc w:val="left"/>
              <w:rPr/>
            </w:pPr>
            <w:r>
              <w:rPr/>
              <w:t xml:space="preserve">111 </w:t>
            </w:r>
          </w:p>
        </w:tc>
        <w:tc>
          <w:tcPr>
            <w:tcW w:w="691" w:type="dxa"/>
            <w:tcBorders/>
            <w:vAlign w:val="center"/>
          </w:tcPr>
          <w:p>
            <w:pPr>
              <w:pStyle w:val="TableContents"/>
              <w:bidi w:val="0"/>
              <w:spacing w:before="0" w:after="283"/>
              <w:jc w:val="left"/>
              <w:rPr/>
            </w:pPr>
            <w:r>
              <w:rPr/>
              <w:t xml:space="preserve">2.324 </w:t>
            </w:r>
          </w:p>
        </w:tc>
      </w:tr>
      <w:tr>
        <w:trPr/>
        <w:tc>
          <w:tcPr>
            <w:tcW w:w="1516" w:type="dxa"/>
            <w:tcBorders/>
            <w:vAlign w:val="center"/>
          </w:tcPr>
          <w:p>
            <w:pPr>
              <w:pStyle w:val="TableContents"/>
              <w:bidi w:val="0"/>
              <w:spacing w:before="0" w:after="283"/>
              <w:jc w:val="left"/>
              <w:rPr/>
            </w:pPr>
            <w:r>
              <w:rPr/>
              <w:t xml:space="preserve">Somalia </w:t>
            </w:r>
          </w:p>
        </w:tc>
        <w:tc>
          <w:tcPr>
            <w:tcW w:w="601"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3.367 </w:t>
            </w:r>
          </w:p>
        </w:tc>
        <w:tc>
          <w:tcPr>
            <w:tcW w:w="601"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3.387 </w:t>
            </w:r>
          </w:p>
        </w:tc>
        <w:tc>
          <w:tcPr>
            <w:tcW w:w="601"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3.414 </w:t>
            </w:r>
          </w:p>
        </w:tc>
        <w:tc>
          <w:tcPr>
            <w:tcW w:w="601"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3.307 </w:t>
            </w:r>
          </w:p>
        </w:tc>
        <w:tc>
          <w:tcPr>
            <w:tcW w:w="601"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3.368 </w:t>
            </w:r>
          </w:p>
        </w:tc>
        <w:tc>
          <w:tcPr>
            <w:tcW w:w="601"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3.394 </w:t>
            </w:r>
          </w:p>
        </w:tc>
        <w:tc>
          <w:tcPr>
            <w:tcW w:w="601"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3.392 </w:t>
            </w:r>
          </w:p>
        </w:tc>
        <w:tc>
          <w:tcPr>
            <w:tcW w:w="601" w:type="dxa"/>
            <w:tcBorders/>
            <w:vAlign w:val="center"/>
          </w:tcPr>
          <w:p>
            <w:pPr>
              <w:pStyle w:val="TableContents"/>
              <w:bidi w:val="0"/>
              <w:spacing w:before="0" w:after="283"/>
              <w:jc w:val="left"/>
              <w:rPr/>
            </w:pPr>
            <w:r>
              <w:rPr/>
              <w:t xml:space="preserve">153 </w:t>
            </w:r>
          </w:p>
        </w:tc>
        <w:tc>
          <w:tcPr>
            <w:tcW w:w="646" w:type="dxa"/>
            <w:tcBorders/>
            <w:vAlign w:val="center"/>
          </w:tcPr>
          <w:p>
            <w:pPr>
              <w:pStyle w:val="TableContents"/>
              <w:bidi w:val="0"/>
              <w:spacing w:before="0" w:after="283"/>
              <w:jc w:val="left"/>
              <w:rPr/>
            </w:pPr>
            <w:r>
              <w:rPr/>
              <w:t xml:space="preserve">3.379 </w:t>
            </w:r>
          </w:p>
        </w:tc>
        <w:tc>
          <w:tcPr>
            <w:tcW w:w="60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3.390 </w:t>
            </w:r>
          </w:p>
        </w:tc>
        <w:tc>
          <w:tcPr>
            <w:tcW w:w="601"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3.269 </w:t>
            </w:r>
          </w:p>
        </w:tc>
        <w:tc>
          <w:tcPr>
            <w:tcW w:w="601" w:type="dxa"/>
            <w:tcBorders/>
            <w:vAlign w:val="center"/>
          </w:tcPr>
          <w:p>
            <w:pPr>
              <w:pStyle w:val="TableContents"/>
              <w:bidi w:val="0"/>
              <w:spacing w:before="0" w:after="283"/>
              <w:jc w:val="left"/>
              <w:rPr/>
            </w:pPr>
            <w:r>
              <w:rPr/>
              <w:t xml:space="preserve">137 </w:t>
            </w:r>
          </w:p>
        </w:tc>
        <w:tc>
          <w:tcPr>
            <w:tcW w:w="691" w:type="dxa"/>
            <w:tcBorders/>
            <w:vAlign w:val="center"/>
          </w:tcPr>
          <w:p>
            <w:pPr>
              <w:pStyle w:val="TableContents"/>
              <w:bidi w:val="0"/>
              <w:spacing w:before="0" w:after="283"/>
              <w:jc w:val="left"/>
              <w:rPr/>
            </w:pPr>
            <w:r>
              <w:rPr/>
              <w:t xml:space="preserve">3.320 </w:t>
            </w:r>
          </w:p>
        </w:tc>
      </w:tr>
      <w:tr>
        <w:trPr/>
        <w:tc>
          <w:tcPr>
            <w:tcW w:w="1516" w:type="dxa"/>
            <w:tcBorders/>
            <w:vAlign w:val="center"/>
          </w:tcPr>
          <w:p>
            <w:pPr>
              <w:pStyle w:val="TableContents"/>
              <w:bidi w:val="0"/>
              <w:spacing w:before="0" w:after="283"/>
              <w:jc w:val="left"/>
              <w:rPr/>
            </w:pPr>
            <w:r>
              <w:rPr/>
              <w:t xml:space="preserve">Irak </w:t>
            </w:r>
          </w:p>
        </w:tc>
        <w:tc>
          <w:tcPr>
            <w:tcW w:w="601" w:type="dxa"/>
            <w:tcBorders/>
            <w:vAlign w:val="center"/>
          </w:tcPr>
          <w:p>
            <w:pPr>
              <w:pStyle w:val="TableContents"/>
              <w:bidi w:val="0"/>
              <w:spacing w:before="0" w:after="283"/>
              <w:jc w:val="left"/>
              <w:rPr/>
            </w:pPr>
            <w:r>
              <w:rPr/>
              <w:t xml:space="preserve">160 </w:t>
            </w:r>
          </w:p>
        </w:tc>
        <w:tc>
          <w:tcPr>
            <w:tcW w:w="646" w:type="dxa"/>
            <w:tcBorders/>
            <w:vAlign w:val="center"/>
          </w:tcPr>
          <w:p>
            <w:pPr>
              <w:pStyle w:val="TableContents"/>
              <w:bidi w:val="0"/>
              <w:spacing w:before="0" w:after="283"/>
              <w:jc w:val="left"/>
              <w:rPr/>
            </w:pPr>
            <w:r>
              <w:rPr/>
              <w:t xml:space="preserve">3.425 </w:t>
            </w:r>
          </w:p>
        </w:tc>
        <w:tc>
          <w:tcPr>
            <w:tcW w:w="601"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3.556 </w:t>
            </w:r>
          </w:p>
        </w:tc>
        <w:tc>
          <w:tcPr>
            <w:tcW w:w="601"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3.570 </w:t>
            </w:r>
          </w:p>
        </w:tc>
        <w:tc>
          <w:tcPr>
            <w:tcW w:w="601"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3.444 </w:t>
            </w:r>
          </w:p>
        </w:tc>
        <w:tc>
          <w:tcPr>
            <w:tcW w:w="601"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3.377 </w:t>
            </w:r>
          </w:p>
        </w:tc>
        <w:tc>
          <w:tcPr>
            <w:tcW w:w="601"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3.245 </w:t>
            </w:r>
          </w:p>
        </w:tc>
        <w:tc>
          <w:tcPr>
            <w:tcW w:w="601" w:type="dxa"/>
            <w:tcBorders/>
            <w:vAlign w:val="center"/>
          </w:tcPr>
          <w:p>
            <w:pPr>
              <w:pStyle w:val="TableContents"/>
              <w:bidi w:val="0"/>
              <w:spacing w:before="0" w:after="283"/>
              <w:jc w:val="left"/>
              <w:rPr/>
            </w:pPr>
            <w:r>
              <w:rPr/>
              <w:t xml:space="preserve">155 </w:t>
            </w:r>
          </w:p>
        </w:tc>
        <w:tc>
          <w:tcPr>
            <w:tcW w:w="646" w:type="dxa"/>
            <w:tcBorders/>
            <w:vAlign w:val="center"/>
          </w:tcPr>
          <w:p>
            <w:pPr>
              <w:pStyle w:val="TableContents"/>
              <w:bidi w:val="0"/>
              <w:spacing w:before="0" w:after="283"/>
              <w:jc w:val="left"/>
              <w:rPr/>
            </w:pPr>
            <w:r>
              <w:rPr/>
              <w:t xml:space="preserve">3.192 </w:t>
            </w:r>
          </w:p>
        </w:tc>
        <w:tc>
          <w:tcPr>
            <w:tcW w:w="601"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3.296 </w:t>
            </w:r>
          </w:p>
        </w:tc>
        <w:tc>
          <w:tcPr>
            <w:tcW w:w="601"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3.406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3.370 </w:t>
            </w:r>
          </w:p>
        </w:tc>
        <w:tc>
          <w:tcPr>
            <w:tcW w:w="601" w:type="dxa"/>
            <w:tcBorders/>
            <w:vAlign w:val="center"/>
          </w:tcPr>
          <w:p>
            <w:pPr>
              <w:pStyle w:val="TableContents"/>
              <w:bidi w:val="0"/>
              <w:spacing w:before="0" w:after="283"/>
              <w:jc w:val="left"/>
              <w:rPr/>
            </w:pPr>
            <w:r>
              <w:rPr/>
              <w:t xml:space="preserve">138 </w:t>
            </w:r>
          </w:p>
        </w:tc>
        <w:tc>
          <w:tcPr>
            <w:tcW w:w="691" w:type="dxa"/>
            <w:tcBorders/>
            <w:vAlign w:val="center"/>
          </w:tcPr>
          <w:p>
            <w:pPr>
              <w:pStyle w:val="TableContents"/>
              <w:bidi w:val="0"/>
              <w:spacing w:before="0" w:after="283"/>
              <w:jc w:val="left"/>
              <w:rPr/>
            </w:pPr>
            <w:r>
              <w:rPr/>
              <w:t xml:space="preserve">3.370 </w:t>
            </w:r>
          </w:p>
        </w:tc>
      </w:tr>
      <w:tr>
        <w:trPr/>
        <w:tc>
          <w:tcPr>
            <w:tcW w:w="1516" w:type="dxa"/>
            <w:tcBorders/>
            <w:vAlign w:val="center"/>
          </w:tcPr>
          <w:p>
            <w:pPr>
              <w:pStyle w:val="TableContents"/>
              <w:bidi w:val="0"/>
              <w:spacing w:before="0" w:after="283"/>
              <w:jc w:val="left"/>
              <w:rPr/>
            </w:pPr>
            <w:r>
              <w:rPr/>
              <w:t xml:space="preserve">Etelä-Sudan </w:t>
            </w:r>
          </w:p>
        </w:tc>
        <w:tc>
          <w:tcPr>
            <w:tcW w:w="601"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3.508 </w:t>
            </w:r>
          </w:p>
        </w:tc>
        <w:tc>
          <w:tcPr>
            <w:tcW w:w="601" w:type="dxa"/>
            <w:tcBorders/>
            <w:vAlign w:val="center"/>
          </w:tcPr>
          <w:p>
            <w:pPr>
              <w:pStyle w:val="TableContents"/>
              <w:bidi w:val="0"/>
              <w:spacing w:before="0" w:after="283"/>
              <w:jc w:val="left"/>
              <w:rPr/>
            </w:pPr>
            <w:r>
              <w:rPr/>
              <w:t xml:space="preserve">160 </w:t>
            </w:r>
          </w:p>
        </w:tc>
        <w:tc>
          <w:tcPr>
            <w:tcW w:w="646" w:type="dxa"/>
            <w:tcBorders/>
            <w:vAlign w:val="center"/>
          </w:tcPr>
          <w:p>
            <w:pPr>
              <w:pStyle w:val="TableContents"/>
              <w:bidi w:val="0"/>
              <w:spacing w:before="0" w:after="283"/>
              <w:jc w:val="left"/>
              <w:rPr/>
            </w:pPr>
            <w:r>
              <w:rPr/>
              <w:t xml:space="preserve">3.524 </w:t>
            </w:r>
          </w:p>
        </w:tc>
        <w:tc>
          <w:tcPr>
            <w:tcW w:w="601"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3.593 </w:t>
            </w:r>
          </w:p>
        </w:tc>
        <w:tc>
          <w:tcPr>
            <w:tcW w:w="601" w:type="dxa"/>
            <w:tcBorders/>
            <w:vAlign w:val="center"/>
          </w:tcPr>
          <w:p>
            <w:pPr>
              <w:pStyle w:val="TableContents"/>
              <w:bidi w:val="0"/>
              <w:spacing w:before="0" w:after="283"/>
              <w:jc w:val="left"/>
              <w:rPr/>
            </w:pPr>
            <w:r>
              <w:rPr/>
              <w:t xml:space="preserve">159 </w:t>
            </w:r>
          </w:p>
        </w:tc>
        <w:tc>
          <w:tcPr>
            <w:tcW w:w="646" w:type="dxa"/>
            <w:tcBorders/>
            <w:vAlign w:val="center"/>
          </w:tcPr>
          <w:p>
            <w:pPr>
              <w:pStyle w:val="TableContents"/>
              <w:bidi w:val="0"/>
              <w:spacing w:before="0" w:after="283"/>
              <w:jc w:val="left"/>
              <w:rPr/>
            </w:pPr>
            <w:r>
              <w:rPr/>
              <w:t xml:space="preserve">3.383 </w:t>
            </w:r>
          </w:p>
        </w:tc>
        <w:tc>
          <w:tcPr>
            <w:tcW w:w="601" w:type="dxa"/>
            <w:tcBorders/>
            <w:vAlign w:val="center"/>
          </w:tcPr>
          <w:p>
            <w:pPr>
              <w:pStyle w:val="TableContents"/>
              <w:bidi w:val="0"/>
              <w:spacing w:before="0" w:after="283"/>
              <w:jc w:val="left"/>
              <w:rPr/>
            </w:pPr>
            <w:r>
              <w:rPr/>
              <w:t xml:space="preserve">160 </w:t>
            </w:r>
          </w:p>
        </w:tc>
        <w:tc>
          <w:tcPr>
            <w:tcW w:w="646" w:type="dxa"/>
            <w:tcBorders/>
            <w:vAlign w:val="center"/>
          </w:tcPr>
          <w:p>
            <w:pPr>
              <w:pStyle w:val="TableContents"/>
              <w:bidi w:val="0"/>
              <w:spacing w:before="0" w:after="283"/>
              <w:jc w:val="left"/>
              <w:rPr/>
            </w:pPr>
            <w:r>
              <w:rPr/>
              <w:t xml:space="preserve">3.397 </w:t>
            </w:r>
          </w:p>
        </w:tc>
        <w:tc>
          <w:tcPr>
            <w:tcW w:w="601"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2.576 </w:t>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Contents"/>
              <w:bidi w:val="0"/>
              <w:spacing w:before="0" w:after="283"/>
              <w:jc w:val="left"/>
              <w:rPr/>
            </w:pPr>
            <w:r>
              <w:rPr/>
              <w:t xml:space="preserve">Afganistan </w:t>
            </w:r>
          </w:p>
        </w:tc>
        <w:tc>
          <w:tcPr>
            <w:tcW w:w="601"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3.585 </w:t>
            </w:r>
          </w:p>
        </w:tc>
        <w:tc>
          <w:tcPr>
            <w:tcW w:w="601"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3.567 </w:t>
            </w:r>
          </w:p>
        </w:tc>
        <w:tc>
          <w:tcPr>
            <w:tcW w:w="601" w:type="dxa"/>
            <w:tcBorders/>
            <w:vAlign w:val="center"/>
          </w:tcPr>
          <w:p>
            <w:pPr>
              <w:pStyle w:val="TableContents"/>
              <w:bidi w:val="0"/>
              <w:spacing w:before="0" w:after="283"/>
              <w:jc w:val="left"/>
              <w:rPr/>
            </w:pPr>
            <w:r>
              <w:rPr/>
              <w:t xml:space="preserve">160 </w:t>
            </w:r>
          </w:p>
        </w:tc>
        <w:tc>
          <w:tcPr>
            <w:tcW w:w="646" w:type="dxa"/>
            <w:tcBorders/>
            <w:vAlign w:val="center"/>
          </w:tcPr>
          <w:p>
            <w:pPr>
              <w:pStyle w:val="TableContents"/>
              <w:bidi w:val="0"/>
              <w:spacing w:before="0" w:after="283"/>
              <w:jc w:val="left"/>
              <w:rPr/>
            </w:pPr>
            <w:r>
              <w:rPr/>
              <w:t xml:space="preserve">3.538 </w:t>
            </w:r>
          </w:p>
        </w:tc>
        <w:tc>
          <w:tcPr>
            <w:tcW w:w="601" w:type="dxa"/>
            <w:tcBorders/>
            <w:vAlign w:val="center"/>
          </w:tcPr>
          <w:p>
            <w:pPr>
              <w:pStyle w:val="TableContents"/>
              <w:bidi w:val="0"/>
              <w:spacing w:before="0" w:after="283"/>
              <w:jc w:val="left"/>
              <w:rPr/>
            </w:pPr>
            <w:r>
              <w:rPr/>
              <w:t xml:space="preserve">160 </w:t>
            </w:r>
          </w:p>
        </w:tc>
        <w:tc>
          <w:tcPr>
            <w:tcW w:w="646" w:type="dxa"/>
            <w:tcBorders/>
            <w:vAlign w:val="center"/>
          </w:tcPr>
          <w:p>
            <w:pPr>
              <w:pStyle w:val="TableContents"/>
              <w:bidi w:val="0"/>
              <w:spacing w:before="0" w:after="283"/>
              <w:jc w:val="left"/>
              <w:rPr/>
            </w:pPr>
            <w:r>
              <w:rPr/>
              <w:t xml:space="preserve">3.427 </w:t>
            </w:r>
          </w:p>
        </w:tc>
        <w:tc>
          <w:tcPr>
            <w:tcW w:w="601" w:type="dxa"/>
            <w:tcBorders/>
            <w:vAlign w:val="center"/>
          </w:tcPr>
          <w:p>
            <w:pPr>
              <w:pStyle w:val="TableContents"/>
              <w:bidi w:val="0"/>
              <w:spacing w:before="0" w:after="283"/>
              <w:jc w:val="left"/>
              <w:rPr/>
            </w:pPr>
            <w:r>
              <w:rPr/>
              <w:t xml:space="preserve">161 </w:t>
            </w:r>
          </w:p>
        </w:tc>
        <w:tc>
          <w:tcPr>
            <w:tcW w:w="646" w:type="dxa"/>
            <w:tcBorders/>
            <w:vAlign w:val="center"/>
          </w:tcPr>
          <w:p>
            <w:pPr>
              <w:pStyle w:val="TableContents"/>
              <w:bidi w:val="0"/>
              <w:spacing w:before="0" w:after="283"/>
              <w:jc w:val="left"/>
              <w:rPr/>
            </w:pPr>
            <w:r>
              <w:rPr/>
              <w:t xml:space="preserve">3.416 </w:t>
            </w:r>
          </w:p>
        </w:tc>
        <w:tc>
          <w:tcPr>
            <w:tcW w:w="601"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3.440 </w:t>
            </w:r>
          </w:p>
        </w:tc>
        <w:tc>
          <w:tcPr>
            <w:tcW w:w="601"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3.252 </w:t>
            </w:r>
          </w:p>
        </w:tc>
        <w:tc>
          <w:tcPr>
            <w:tcW w:w="60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3.212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3.252 </w:t>
            </w:r>
          </w:p>
        </w:tc>
        <w:tc>
          <w:tcPr>
            <w:tcW w:w="601" w:type="dxa"/>
            <w:tcBorders/>
            <w:vAlign w:val="center"/>
          </w:tcPr>
          <w:p>
            <w:pPr>
              <w:pStyle w:val="TableContents"/>
              <w:bidi w:val="0"/>
              <w:spacing w:before="0" w:after="283"/>
              <w:jc w:val="left"/>
              <w:rPr/>
            </w:pPr>
            <w:r>
              <w:rPr/>
              <w:t xml:space="preserve">142 </w:t>
            </w:r>
          </w:p>
        </w:tc>
        <w:tc>
          <w:tcPr>
            <w:tcW w:w="646" w:type="dxa"/>
            <w:tcBorders/>
            <w:vAlign w:val="center"/>
          </w:tcPr>
          <w:p>
            <w:pPr>
              <w:pStyle w:val="TableContents"/>
              <w:bidi w:val="0"/>
              <w:spacing w:before="0" w:after="283"/>
              <w:jc w:val="left"/>
              <w:rPr/>
            </w:pPr>
            <w:r>
              <w:rPr/>
              <w:t xml:space="preserve">3.358 </w:t>
            </w:r>
          </w:p>
        </w:tc>
        <w:tc>
          <w:tcPr>
            <w:tcW w:w="601" w:type="dxa"/>
            <w:tcBorders/>
            <w:vAlign w:val="center"/>
          </w:tcPr>
          <w:p>
            <w:pPr>
              <w:pStyle w:val="TableContents"/>
              <w:bidi w:val="0"/>
              <w:spacing w:before="0" w:after="283"/>
              <w:jc w:val="left"/>
              <w:rPr/>
            </w:pPr>
            <w:r>
              <w:rPr/>
              <w:t xml:space="preserve">135 </w:t>
            </w:r>
          </w:p>
        </w:tc>
        <w:tc>
          <w:tcPr>
            <w:tcW w:w="691" w:type="dxa"/>
            <w:tcBorders/>
            <w:vAlign w:val="center"/>
          </w:tcPr>
          <w:p>
            <w:pPr>
              <w:pStyle w:val="TableContents"/>
              <w:bidi w:val="0"/>
              <w:spacing w:before="0" w:after="283"/>
              <w:jc w:val="left"/>
              <w:rPr/>
            </w:pPr>
            <w:r>
              <w:rPr/>
              <w:t xml:space="preserve">3.000 </w:t>
            </w:r>
          </w:p>
        </w:tc>
      </w:tr>
      <w:tr>
        <w:trPr/>
        <w:tc>
          <w:tcPr>
            <w:tcW w:w="1516" w:type="dxa"/>
            <w:tcBorders/>
            <w:vAlign w:val="center"/>
          </w:tcPr>
          <w:p>
            <w:pPr>
              <w:pStyle w:val="TableContents"/>
              <w:bidi w:val="0"/>
              <w:spacing w:before="0" w:after="283"/>
              <w:jc w:val="left"/>
              <w:rPr/>
            </w:pPr>
            <w:r>
              <w:rPr/>
              <w:t xml:space="preserve">Syyria </w:t>
            </w:r>
          </w:p>
        </w:tc>
        <w:tc>
          <w:tcPr>
            <w:tcW w:w="601"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3.600 </w:t>
            </w:r>
          </w:p>
        </w:tc>
        <w:tc>
          <w:tcPr>
            <w:tcW w:w="601"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3.814 </w:t>
            </w:r>
          </w:p>
        </w:tc>
        <w:tc>
          <w:tcPr>
            <w:tcW w:w="601"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3.806 </w:t>
            </w:r>
          </w:p>
        </w:tc>
        <w:tc>
          <w:tcPr>
            <w:tcW w:w="601"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3.645 </w:t>
            </w:r>
          </w:p>
        </w:tc>
        <w:tc>
          <w:tcPr>
            <w:tcW w:w="601"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3.650 </w:t>
            </w:r>
          </w:p>
        </w:tc>
        <w:tc>
          <w:tcPr>
            <w:tcW w:w="601" w:type="dxa"/>
            <w:tcBorders/>
            <w:vAlign w:val="center"/>
          </w:tcPr>
          <w:p>
            <w:pPr>
              <w:pStyle w:val="TableContents"/>
              <w:bidi w:val="0"/>
              <w:spacing w:before="0" w:after="283"/>
              <w:jc w:val="left"/>
              <w:rPr/>
            </w:pPr>
            <w:r>
              <w:rPr/>
              <w:t xml:space="preserve">160 </w:t>
            </w:r>
          </w:p>
        </w:tc>
        <w:tc>
          <w:tcPr>
            <w:tcW w:w="646" w:type="dxa"/>
            <w:tcBorders/>
            <w:vAlign w:val="center"/>
          </w:tcPr>
          <w:p>
            <w:pPr>
              <w:pStyle w:val="TableContents"/>
              <w:bidi w:val="0"/>
              <w:spacing w:before="0" w:after="283"/>
              <w:jc w:val="left"/>
              <w:rPr/>
            </w:pPr>
            <w:r>
              <w:rPr/>
              <w:t xml:space="preserve">3.393 </w:t>
            </w:r>
          </w:p>
        </w:tc>
        <w:tc>
          <w:tcPr>
            <w:tcW w:w="601"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2.830 </w:t>
            </w:r>
          </w:p>
        </w:tc>
        <w:tc>
          <w:tcPr>
            <w:tcW w:w="601"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2.322 </w:t>
            </w:r>
          </w:p>
        </w:tc>
        <w:tc>
          <w:tcPr>
            <w:tcW w:w="60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2.274 </w:t>
            </w:r>
          </w:p>
        </w:tc>
        <w:tc>
          <w:tcPr>
            <w:tcW w:w="60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2.112 </w:t>
            </w:r>
          </w:p>
        </w:tc>
        <w:tc>
          <w:tcPr>
            <w:tcW w:w="601" w:type="dxa"/>
            <w:tcBorders/>
            <w:vAlign w:val="center"/>
          </w:tcPr>
          <w:p>
            <w:pPr>
              <w:pStyle w:val="TableContents"/>
              <w:bidi w:val="0"/>
              <w:spacing w:before="0" w:after="283"/>
              <w:jc w:val="left"/>
              <w:rPr/>
            </w:pPr>
            <w:r>
              <w:rPr/>
              <w:t xml:space="preserve">77 </w:t>
            </w:r>
          </w:p>
        </w:tc>
        <w:tc>
          <w:tcPr>
            <w:tcW w:w="691" w:type="dxa"/>
            <w:tcBorders/>
            <w:vAlign w:val="center"/>
          </w:tcPr>
          <w:p>
            <w:pPr>
              <w:pStyle w:val="TableContents"/>
              <w:bidi w:val="0"/>
              <w:spacing w:before="0" w:after="283"/>
              <w:jc w:val="left"/>
              <w:rPr/>
            </w:pPr>
            <w:r>
              <w:rPr/>
              <w:t xml:space="preserve">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turvallisin ja rauhallisin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Intian asema maailman rauhanindeksissä 2018</w:t>
      </w:r>
    </w:p>
    <w:p>
      <w:pPr>
        <w:pStyle w:val="TextBody"/>
        <w:bidi w:val="0"/>
        <w:jc w:val="left"/>
        <w:rPr>
          <w:b/>
          <w:u w:val="single"/>
          <w:shd w:val="clear" w:fill="FFFF00"/>
        </w:rPr>
      </w:pPr>
      <w:r>
        <w:rPr>
          <w:b/>
          <w:u w:val="single"/>
          <w:shd w:val="clear" w:fill="FFFF00"/>
        </w:rPr>
        <w:t xml:space="preserve">Asiakirjan numero 10029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Sandy Desert, Australian väliaikainen biologinen alue, sijaitsee </w:t>
      </w:r>
      <w:r>
        <w:rPr>
          <w:color w:val="A9A9A9"/>
        </w:rPr>
        <w:t xml:space="preserve">Länsi-Australian luoteisosassa Pilbaran ja eteläisen Kimberleyn alueiden välissä</w:t>
      </w:r>
      <w:r>
        <w:rPr/>
        <w:t xml:space="preserve">. Se on Australian toiseksi suurin aavikko Suuren Victorian aavikon jälkeen, ja sen pinta-ala on 284 993 neliökilometriä. Great Sandy Desertin eteläpuolella sijaitsee Gibsonin aavikko ja itäpuolella Tanamin aavikko.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 hiekka-aavikko sijaitsee kartalla?</w:t>
      </w:r>
    </w:p>
    <w:p>
      <w:pPr>
        <w:pStyle w:val="TextBody"/>
        <w:bidi w:val="0"/>
        <w:jc w:val="left"/>
        <w:rPr>
          <w:b/>
          <w:u w:val="single"/>
          <w:shd w:val="clear" w:fill="FFFF00"/>
        </w:rPr>
      </w:pPr>
      <w:r>
        <w:rPr>
          <w:b/>
          <w:u w:val="single"/>
          <w:shd w:val="clear" w:fill="FFFF00"/>
        </w:rPr>
        <w:t xml:space="preserve">Asiakirjan numero 10030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Westminsterin palatsi Westminsterin palatsi, Elisabetin torni ja Westminsterin silta Thames-joen toiselta puolelta katsottuna. </w:t>
      </w:r>
    </w:p>
    <w:tbl>
      <w:tblPr>
        <w:tblW w:w="10205" w:type="dxa"/>
        <w:jc w:val="left"/>
        <w:tblInd w:w="0" w:type="dxa"/>
        <w:tblLayout w:type="fixed"/>
        <w:tblCellMar>
          <w:top w:w="28" w:type="dxa"/>
          <w:left w:w="28" w:type="dxa"/>
          <w:bottom w:w="28" w:type="dxa"/>
          <w:right w:w="28" w:type="dxa"/>
        </w:tblCellMar>
      </w:tblPr>
      <w:tblGrid>
        <w:gridCol w:w="1861"/>
        <w:gridCol w:w="8344"/>
      </w:tblGrid>
      <w:tr>
        <w:trPr/>
        <w:tc>
          <w:tcPr>
            <w:tcW w:w="1861" w:type="dxa"/>
            <w:tcBorders/>
            <w:vAlign w:val="center"/>
          </w:tcPr>
          <w:p>
            <w:pPr>
              <w:pStyle w:val="TableHeading"/>
              <w:suppressLineNumbers/>
              <w:bidi w:val="0"/>
              <w:spacing w:before="0" w:after="283"/>
              <w:jc w:val="center"/>
              <w:rPr/>
            </w:pPr>
            <w:r>
              <w:rPr/>
              <w:t xml:space="preserve">Sijainti </w:t>
            </w:r>
          </w:p>
        </w:tc>
        <w:tc>
          <w:tcPr>
            <w:tcW w:w="8344" w:type="dxa"/>
            <w:tcBorders/>
            <w:vAlign w:val="center"/>
          </w:tcPr>
          <w:p>
            <w:pPr>
              <w:pStyle w:val="TableContents"/>
              <w:bidi w:val="0"/>
              <w:spacing w:before="0" w:after="283"/>
              <w:jc w:val="left"/>
              <w:rPr/>
            </w:pPr>
            <w:r>
              <w:rPr/>
              <w:t xml:space="preserve">City of Westminster, Lontoo, Englanti </w:t>
            </w:r>
          </w:p>
        </w:tc>
      </w:tr>
      <w:tr>
        <w:trPr/>
        <w:tc>
          <w:tcPr>
            <w:tcW w:w="1861" w:type="dxa"/>
            <w:tcBorders/>
            <w:vAlign w:val="center"/>
          </w:tcPr>
          <w:p>
            <w:pPr>
              <w:pStyle w:val="TableHeading"/>
              <w:suppressLineNumbers/>
              <w:bidi w:val="0"/>
              <w:spacing w:before="0" w:after="283"/>
              <w:jc w:val="center"/>
              <w:rPr/>
            </w:pPr>
            <w:r>
              <w:rPr/>
              <w:t xml:space="preserve">Koordinaatit </w:t>
            </w:r>
          </w:p>
        </w:tc>
        <w:tc>
          <w:tcPr>
            <w:tcW w:w="8344" w:type="dxa"/>
            <w:tcBorders/>
            <w:vAlign w:val="center"/>
          </w:tcPr>
          <w:p>
            <w:pPr>
              <w:pStyle w:val="TableContents"/>
              <w:bidi w:val="0"/>
              <w:spacing w:before="0" w:after="283"/>
              <w:jc w:val="left"/>
              <w:rPr/>
            </w:pPr>
            <w:r>
              <w:rPr/>
              <w:t xml:space="preserve">51 ° 29 ′ 57''' N 00 ° 07 ′ 29''' W </w:t>
            </w:r>
            <w:r>
              <w:rPr/>
              <w:t xml:space="preserve">/ </w:t>
            </w:r>
            <w:r>
              <w:rPr/>
              <w:t xml:space="preserve">51,49917 ° N 0,12472 ° W </w:t>
            </w:r>
            <w:r>
              <w:rPr/>
              <w:t xml:space="preserve">/ 51,49917;-0,12472 Koordinaatit: </w:t>
            </w:r>
            <w:r>
              <w:rPr/>
              <w:t xml:space="preserve">51 ° 29 ′ 57'' N 00 ° 07 ′ 29'' W </w:t>
            </w:r>
            <w:r>
              <w:rPr/>
              <w:t xml:space="preserve">/ </w:t>
            </w:r>
            <w:r>
              <w:rPr/>
              <w:t xml:space="preserve">51,49917 ° N 0,12472 ° W </w:t>
            </w:r>
            <w:r>
              <w:rPr/>
              <w:t xml:space="preserve">/ 51,49917;-0,12472 </w:t>
            </w:r>
            <w:r>
              <w:rPr/>
              <w:t xml:space="preserve">51 ° 29 ′ 57''' N 00 ° 07 ′ 29''' W </w:t>
            </w:r>
            <w:r>
              <w:rPr/>
              <w:t xml:space="preserve">/ </w:t>
            </w:r>
            <w:r>
              <w:rPr/>
              <w:t xml:space="preserve">51.49917 ° N 0.12472 ° W </w:t>
            </w:r>
            <w:r>
              <w:rPr/>
              <w:t xml:space="preserve">/ 51.49917;-0.12472 </w:t>
            </w:r>
          </w:p>
        </w:tc>
      </w:tr>
      <w:tr>
        <w:trPr/>
        <w:tc>
          <w:tcPr>
            <w:tcW w:w="1861" w:type="dxa"/>
            <w:tcBorders/>
            <w:vAlign w:val="center"/>
          </w:tcPr>
          <w:p>
            <w:pPr>
              <w:pStyle w:val="TableHeading"/>
              <w:suppressLineNumbers/>
              <w:bidi w:val="0"/>
              <w:spacing w:before="0" w:after="283"/>
              <w:jc w:val="center"/>
              <w:rPr/>
            </w:pPr>
            <w:r>
              <w:rPr/>
              <w:t xml:space="preserve">Alue </w:t>
            </w:r>
          </w:p>
        </w:tc>
        <w:tc>
          <w:tcPr>
            <w:tcW w:w="8344" w:type="dxa"/>
            <w:tcBorders/>
            <w:vAlign w:val="center"/>
          </w:tcPr>
          <w:p>
            <w:pPr>
              <w:pStyle w:val="TableContents"/>
              <w:bidi w:val="0"/>
              <w:spacing w:before="0" w:after="283"/>
              <w:jc w:val="left"/>
              <w:rPr/>
            </w:pPr>
            <w:r>
              <w:rPr/>
              <w:t xml:space="preserve">112,476 m (1,210,680 sq ft) (sisäinen) </w:t>
            </w:r>
          </w:p>
        </w:tc>
      </w:tr>
      <w:tr>
        <w:trPr/>
        <w:tc>
          <w:tcPr>
            <w:tcW w:w="1861" w:type="dxa"/>
            <w:tcBorders/>
            <w:vAlign w:val="center"/>
          </w:tcPr>
          <w:p>
            <w:pPr>
              <w:pStyle w:val="TableHeading"/>
              <w:suppressLineNumbers/>
              <w:bidi w:val="0"/>
              <w:spacing w:before="0" w:after="283"/>
              <w:jc w:val="center"/>
              <w:rPr/>
            </w:pPr>
            <w:r>
              <w:rPr/>
              <w:t xml:space="preserve">Rakennettu </w:t>
            </w:r>
          </w:p>
        </w:tc>
        <w:tc>
          <w:tcPr>
            <w:tcW w:w="8344" w:type="dxa"/>
            <w:tcBorders/>
            <w:vAlign w:val="center"/>
          </w:tcPr>
          <w:p>
            <w:pPr>
              <w:pStyle w:val="TableContents"/>
              <w:bidi w:val="0"/>
              <w:spacing w:before="0" w:after="283"/>
              <w:jc w:val="left"/>
              <w:rPr/>
            </w:pPr>
            <w:r>
              <w:rPr>
                <w:color w:val="A9A9A9"/>
              </w:rPr>
              <w:t xml:space="preserve">1016 </w:t>
            </w:r>
          </w:p>
        </w:tc>
      </w:tr>
      <w:tr>
        <w:trPr/>
        <w:tc>
          <w:tcPr>
            <w:tcW w:w="1861" w:type="dxa"/>
            <w:tcBorders/>
            <w:vAlign w:val="center"/>
          </w:tcPr>
          <w:p>
            <w:pPr>
              <w:pStyle w:val="TableHeading"/>
              <w:suppressLineNumbers/>
              <w:bidi w:val="0"/>
              <w:spacing w:before="0" w:after="283"/>
              <w:jc w:val="center"/>
              <w:rPr/>
            </w:pPr>
            <w:r>
              <w:rPr/>
              <w:t xml:space="preserve">Purettu </w:t>
            </w:r>
          </w:p>
        </w:tc>
        <w:tc>
          <w:tcPr>
            <w:tcW w:w="8344" w:type="dxa"/>
            <w:tcBorders/>
            <w:vAlign w:val="center"/>
          </w:tcPr>
          <w:p>
            <w:pPr>
              <w:pStyle w:val="TableContents"/>
              <w:bidi w:val="0"/>
              <w:spacing w:before="0" w:after="283"/>
              <w:jc w:val="left"/>
              <w:rPr/>
            </w:pPr>
            <w:r>
              <w:rPr/>
              <w:t xml:space="preserve">1834 (tulipalon vuoksi) </w:t>
            </w:r>
          </w:p>
        </w:tc>
      </w:tr>
      <w:tr>
        <w:trPr/>
        <w:tc>
          <w:tcPr>
            <w:tcW w:w="1861" w:type="dxa"/>
            <w:tcBorders/>
            <w:vAlign w:val="center"/>
          </w:tcPr>
          <w:p>
            <w:pPr>
              <w:pStyle w:val="TableHeading"/>
              <w:suppressLineNumbers/>
              <w:bidi w:val="0"/>
              <w:spacing w:before="0" w:after="283"/>
              <w:jc w:val="center"/>
              <w:rPr/>
            </w:pPr>
            <w:r>
              <w:rPr/>
              <w:t xml:space="preserve">Uudelleenrakennettu </w:t>
            </w:r>
          </w:p>
        </w:tc>
        <w:tc>
          <w:tcPr>
            <w:tcW w:w="8344" w:type="dxa"/>
            <w:tcBorders/>
            <w:vAlign w:val="center"/>
          </w:tcPr>
          <w:p>
            <w:pPr>
              <w:pStyle w:val="TableContents"/>
              <w:bidi w:val="0"/>
              <w:spacing w:before="0" w:after="283"/>
              <w:jc w:val="left"/>
              <w:rPr/>
            </w:pPr>
            <w:r>
              <w:rPr/>
              <w:t xml:space="preserve">1840 -- 70 </w:t>
            </w:r>
          </w:p>
        </w:tc>
      </w:tr>
      <w:tr>
        <w:trPr/>
        <w:tc>
          <w:tcPr>
            <w:tcW w:w="1861" w:type="dxa"/>
            <w:tcBorders/>
            <w:vAlign w:val="center"/>
          </w:tcPr>
          <w:p>
            <w:pPr>
              <w:pStyle w:val="TableHeading"/>
              <w:suppressLineNumbers/>
              <w:bidi w:val="0"/>
              <w:spacing w:before="0" w:after="283"/>
              <w:jc w:val="center"/>
              <w:rPr/>
            </w:pPr>
            <w:r>
              <w:rPr/>
              <w:t xml:space="preserve">Arkkitehtoninen tyyli (s) </w:t>
            </w:r>
          </w:p>
        </w:tc>
        <w:tc>
          <w:tcPr>
            <w:tcW w:w="8344" w:type="dxa"/>
            <w:tcBorders/>
            <w:vAlign w:val="center"/>
          </w:tcPr>
          <w:p>
            <w:pPr>
              <w:pStyle w:val="TableContents"/>
              <w:bidi w:val="0"/>
              <w:spacing w:before="0" w:after="283"/>
              <w:jc w:val="left"/>
              <w:rPr/>
            </w:pPr>
            <w:r>
              <w:rPr/>
              <w:t xml:space="preserve">Perpendikulaarinen goottilainen herätys </w:t>
            </w:r>
          </w:p>
        </w:tc>
      </w:tr>
      <w:tr>
        <w:trPr/>
        <w:tc>
          <w:tcPr>
            <w:tcW w:w="1861" w:type="dxa"/>
            <w:tcBorders/>
            <w:vAlign w:val="center"/>
          </w:tcPr>
          <w:p>
            <w:pPr>
              <w:pStyle w:val="TableHeading"/>
              <w:suppressLineNumbers/>
              <w:bidi w:val="0"/>
              <w:spacing w:before="0" w:after="283"/>
              <w:jc w:val="center"/>
              <w:rPr/>
            </w:pPr>
            <w:r>
              <w:rPr/>
              <w:t xml:space="preserve">Omistaja </w:t>
            </w:r>
          </w:p>
        </w:tc>
        <w:tc>
          <w:tcPr>
            <w:tcW w:w="8344" w:type="dxa"/>
            <w:tcBorders/>
            <w:vAlign w:val="center"/>
          </w:tcPr>
          <w:p>
            <w:pPr>
              <w:pStyle w:val="TableContents"/>
              <w:bidi w:val="0"/>
              <w:spacing w:before="0" w:after="283"/>
              <w:jc w:val="left"/>
              <w:rPr/>
            </w:pPr>
            <w:r>
              <w:rPr/>
              <w:t xml:space="preserve">Kuningatar Elisabet II kruunun oikealla puolella Unescon maailmanperintökohde Virallinen nimi: Westminsterin palatsi, Westminster Abbey ja Pyhän Margaretan kirkko. </w:t>
            </w:r>
          </w:p>
        </w:tc>
      </w:tr>
      <w:tr>
        <w:trPr/>
        <w:tc>
          <w:tcPr>
            <w:tcW w:w="1861" w:type="dxa"/>
            <w:tcBorders/>
            <w:vAlign w:val="center"/>
          </w:tcPr>
          <w:p>
            <w:pPr>
              <w:pStyle w:val="TableHeading"/>
              <w:suppressLineNumbers/>
              <w:bidi w:val="0"/>
              <w:spacing w:before="0" w:after="283"/>
              <w:jc w:val="center"/>
              <w:rPr/>
            </w:pPr>
            <w:r>
              <w:rPr/>
              <w:t xml:space="preserve">Tyyppi </w:t>
            </w:r>
          </w:p>
        </w:tc>
        <w:tc>
          <w:tcPr>
            <w:tcW w:w="8344" w:type="dxa"/>
            <w:tcBorders/>
            <w:vAlign w:val="center"/>
          </w:tcPr>
          <w:p>
            <w:pPr>
              <w:pStyle w:val="TableContents"/>
              <w:bidi w:val="0"/>
              <w:spacing w:before="0" w:after="283"/>
              <w:jc w:val="left"/>
              <w:rPr/>
            </w:pPr>
            <w:r>
              <w:rPr/>
              <w:t xml:space="preserve">Kulttuuri </w:t>
            </w:r>
          </w:p>
        </w:tc>
      </w:tr>
      <w:tr>
        <w:trPr/>
        <w:tc>
          <w:tcPr>
            <w:tcW w:w="1861" w:type="dxa"/>
            <w:tcBorders/>
            <w:vAlign w:val="center"/>
          </w:tcPr>
          <w:p>
            <w:pPr>
              <w:pStyle w:val="TableHeading"/>
              <w:suppressLineNumbers/>
              <w:bidi w:val="0"/>
              <w:spacing w:before="0" w:after="283"/>
              <w:jc w:val="center"/>
              <w:rPr/>
            </w:pPr>
            <w:r>
              <w:rPr/>
              <w:t xml:space="preserve">Kriteerit </w:t>
            </w:r>
          </w:p>
        </w:tc>
        <w:tc>
          <w:tcPr>
            <w:tcW w:w="8344" w:type="dxa"/>
            <w:tcBorders/>
            <w:vAlign w:val="center"/>
          </w:tcPr>
          <w:p>
            <w:pPr>
              <w:pStyle w:val="TableContents"/>
              <w:bidi w:val="0"/>
              <w:spacing w:before="0" w:after="283"/>
              <w:jc w:val="left"/>
              <w:rPr/>
            </w:pPr>
            <w:r>
              <w:rPr/>
              <w:t xml:space="preserve">i, ii, iv </w:t>
            </w:r>
          </w:p>
        </w:tc>
      </w:tr>
      <w:tr>
        <w:trPr/>
        <w:tc>
          <w:tcPr>
            <w:tcW w:w="1861" w:type="dxa"/>
            <w:tcBorders/>
            <w:vAlign w:val="center"/>
          </w:tcPr>
          <w:p>
            <w:pPr>
              <w:pStyle w:val="TableHeading"/>
              <w:suppressLineNumbers/>
              <w:bidi w:val="0"/>
              <w:spacing w:before="0" w:after="283"/>
              <w:jc w:val="center"/>
              <w:rPr/>
            </w:pPr>
            <w:r>
              <w:rPr/>
              <w:t xml:space="preserve">Nimetyt </w:t>
            </w:r>
          </w:p>
        </w:tc>
        <w:tc>
          <w:tcPr>
            <w:tcW w:w="8344" w:type="dxa"/>
            <w:tcBorders/>
            <w:vAlign w:val="center"/>
          </w:tcPr>
          <w:p>
            <w:pPr>
              <w:pStyle w:val="TableContents"/>
              <w:bidi w:val="0"/>
              <w:spacing w:before="0" w:after="283"/>
              <w:jc w:val="left"/>
              <w:rPr/>
            </w:pPr>
            <w:r>
              <w:rPr/>
              <w:t xml:space="preserve">1987 (11. istunto) </w:t>
            </w:r>
          </w:p>
        </w:tc>
      </w:tr>
      <w:tr>
        <w:trPr/>
        <w:tc>
          <w:tcPr>
            <w:tcW w:w="1861" w:type="dxa"/>
            <w:tcBorders/>
            <w:vAlign w:val="center"/>
          </w:tcPr>
          <w:p>
            <w:pPr>
              <w:pStyle w:val="TableHeading"/>
              <w:suppressLineNumbers/>
              <w:bidi w:val="0"/>
              <w:spacing w:before="0" w:after="283"/>
              <w:jc w:val="center"/>
              <w:rPr/>
            </w:pPr>
            <w:r>
              <w:rPr/>
              <w:t xml:space="preserve">Viitenumero. </w:t>
            </w:r>
          </w:p>
        </w:tc>
        <w:tc>
          <w:tcPr>
            <w:tcW w:w="8344" w:type="dxa"/>
            <w:tcBorders/>
            <w:vAlign w:val="center"/>
          </w:tcPr>
          <w:p>
            <w:pPr>
              <w:pStyle w:val="TableContents"/>
              <w:bidi w:val="0"/>
              <w:spacing w:before="0" w:after="283"/>
              <w:jc w:val="left"/>
              <w:rPr/>
            </w:pPr>
            <w:r>
              <w:rPr/>
              <w:t xml:space="preserve">426 </w:t>
            </w:r>
          </w:p>
        </w:tc>
      </w:tr>
      <w:tr>
        <w:trPr/>
        <w:tc>
          <w:tcPr>
            <w:tcW w:w="1861" w:type="dxa"/>
            <w:tcBorders/>
            <w:vAlign w:val="center"/>
          </w:tcPr>
          <w:p>
            <w:pPr>
              <w:pStyle w:val="TableHeading"/>
              <w:suppressLineNumbers/>
              <w:bidi w:val="0"/>
              <w:spacing w:before="0" w:after="283"/>
              <w:jc w:val="center"/>
              <w:rPr/>
            </w:pPr>
            <w:r>
              <w:rPr/>
              <w:t xml:space="preserve">Maa </w:t>
            </w:r>
          </w:p>
        </w:tc>
        <w:tc>
          <w:tcPr>
            <w:tcW w:w="8344" w:type="dxa"/>
            <w:tcBorders/>
            <w:vAlign w:val="center"/>
          </w:tcPr>
          <w:p>
            <w:pPr>
              <w:pStyle w:val="TableContents"/>
              <w:bidi w:val="0"/>
              <w:spacing w:before="0" w:after="283"/>
              <w:jc w:val="left"/>
              <w:rPr/>
            </w:pPr>
            <w:r>
              <w:rPr/>
              <w:t xml:space="preserve">Yhdistynyt kuningaskunta </w:t>
            </w:r>
          </w:p>
        </w:tc>
      </w:tr>
      <w:tr>
        <w:trPr/>
        <w:tc>
          <w:tcPr>
            <w:tcW w:w="1861" w:type="dxa"/>
            <w:tcBorders/>
            <w:vAlign w:val="center"/>
          </w:tcPr>
          <w:p>
            <w:pPr>
              <w:pStyle w:val="TableHeading"/>
              <w:suppressLineNumbers/>
              <w:bidi w:val="0"/>
              <w:spacing w:before="0" w:after="283"/>
              <w:jc w:val="center"/>
              <w:rPr/>
            </w:pPr>
            <w:r>
              <w:rPr/>
              <w:t xml:space="preserve">Alue </w:t>
            </w:r>
          </w:p>
        </w:tc>
        <w:tc>
          <w:tcPr>
            <w:tcW w:w="8344" w:type="dxa"/>
            <w:tcBorders/>
            <w:vAlign w:val="center"/>
          </w:tcPr>
          <w:p>
            <w:pPr>
              <w:pStyle w:val="TableContents"/>
              <w:bidi w:val="0"/>
              <w:spacing w:before="0" w:after="283"/>
              <w:jc w:val="left"/>
              <w:rPr/>
            </w:pPr>
            <w:r>
              <w:rPr/>
              <w:t xml:space="preserve">Eurooppa </w:t>
            </w:r>
          </w:p>
        </w:tc>
      </w:tr>
      <w:tr>
        <w:trPr/>
        <w:tc>
          <w:tcPr>
            <w:tcW w:w="1861" w:type="dxa"/>
            <w:tcBorders/>
            <w:vAlign w:val="center"/>
          </w:tcPr>
          <w:p>
            <w:pPr>
              <w:pStyle w:val="TableHeading"/>
              <w:suppressLineNumbers/>
              <w:bidi w:val="0"/>
              <w:spacing w:before="0" w:after="283"/>
              <w:jc w:val="center"/>
              <w:rPr/>
            </w:pPr>
            <w:r>
              <w:rPr/>
              <w:t xml:space="preserve">Laajennukset </w:t>
            </w:r>
          </w:p>
        </w:tc>
        <w:tc>
          <w:tcPr>
            <w:tcW w:w="8344" w:type="dxa"/>
            <w:tcBorders/>
            <w:vAlign w:val="center"/>
          </w:tcPr>
          <w:p>
            <w:pPr>
              <w:pStyle w:val="TableContents"/>
              <w:bidi w:val="0"/>
              <w:spacing w:before="0" w:after="283"/>
              <w:jc w:val="left"/>
              <w:rPr/>
            </w:pPr>
            <w:r>
              <w:rPr/>
              <w:t xml:space="preserve">2008 Listed Building -- Grade I Virallinen nimi: Houses of Parliament / The Palace of Westminster / Westminsterin palatsi. </w:t>
            </w:r>
          </w:p>
        </w:tc>
      </w:tr>
      <w:tr>
        <w:trPr/>
        <w:tc>
          <w:tcPr>
            <w:tcW w:w="1861" w:type="dxa"/>
            <w:tcBorders/>
            <w:vAlign w:val="center"/>
          </w:tcPr>
          <w:p>
            <w:pPr>
              <w:pStyle w:val="TableHeading"/>
              <w:suppressLineNumbers/>
              <w:bidi w:val="0"/>
              <w:spacing w:before="0" w:after="283"/>
              <w:jc w:val="center"/>
              <w:rPr/>
            </w:pPr>
            <w:r>
              <w:rPr/>
              <w:t xml:space="preserve">Nimetyt </w:t>
            </w:r>
          </w:p>
        </w:tc>
        <w:tc>
          <w:tcPr>
            <w:tcW w:w="8344" w:type="dxa"/>
            <w:tcBorders/>
            <w:vAlign w:val="center"/>
          </w:tcPr>
          <w:p>
            <w:pPr>
              <w:pStyle w:val="TableContents"/>
              <w:bidi w:val="0"/>
              <w:spacing w:before="0" w:after="283"/>
              <w:jc w:val="left"/>
              <w:rPr/>
            </w:pPr>
            <w:r>
              <w:rPr/>
              <w:t xml:space="preserve">5. helmikuuta 1970 </w:t>
            </w:r>
          </w:p>
        </w:tc>
      </w:tr>
      <w:tr>
        <w:trPr/>
        <w:tc>
          <w:tcPr>
            <w:tcW w:w="1861" w:type="dxa"/>
            <w:tcBorders/>
            <w:vAlign w:val="center"/>
          </w:tcPr>
          <w:p>
            <w:pPr>
              <w:pStyle w:val="TableHeading"/>
              <w:suppressLineNumbers/>
              <w:bidi w:val="0"/>
              <w:spacing w:before="0" w:after="283"/>
              <w:jc w:val="center"/>
              <w:rPr/>
            </w:pPr>
            <w:r>
              <w:rPr/>
              <w:t xml:space="preserve">Viitenumero. </w:t>
            </w:r>
          </w:p>
        </w:tc>
        <w:tc>
          <w:tcPr>
            <w:tcW w:w="8344" w:type="dxa"/>
            <w:tcBorders/>
            <w:vAlign w:val="center"/>
          </w:tcPr>
          <w:p>
            <w:pPr>
              <w:pStyle w:val="TableContents"/>
              <w:bidi w:val="0"/>
              <w:spacing w:before="0" w:after="283"/>
              <w:jc w:val="left"/>
              <w:rPr/>
            </w:pPr>
            <w:r>
              <w:rPr/>
              <w:t xml:space="preserve">1226284 Westminsterin palatsin sijainti Lontoon keskustassa.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parlamenttitalo rakennettiin lontoo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Kuninkaallisen gallerian koristelujärjestelmän tarkoituksena oli esittää Britannian sotahistorian tärkeitä hetkiä, ja seiniä koristaa kaksi suurta Daniel Maclisen maalausta, jotka ovat kumpikin kooltaan 13,7 x 3,7 metriä (45 x 12 jalkaa): </w:t>
      </w:r>
      <w:r>
        <w:rPr>
          <w:color w:val="A9A9A9"/>
        </w:rPr>
        <w:t xml:space="preserve">Nelsonin kuolema </w:t>
      </w:r>
      <w:r>
        <w:rPr/>
        <w:t xml:space="preserve">(kuvaa lordi Nelsonin kuolemaa Trafalgarin taistelussa vuonna 1805) ja </w:t>
      </w:r>
      <w:r>
        <w:rPr>
          <w:color w:val="DCDCDC"/>
        </w:rPr>
        <w:t xml:space="preserve">Wellingtonin ja Blücherin tapaaminen </w:t>
      </w:r>
      <w:r>
        <w:rPr/>
        <w:t xml:space="preserve">(Wellingtonin herttuan tapaaminen Gebhard Leberecht von Blücherin kanssa Waterloon taistelussa vuonna 1815). Maalaukset huonontuivat nopeasti valmistumisensa jälkeen monien tekijöiden, ennen kaikkea ilmansaasteiden, vuoksi, ja nykyään ne ovat lähes yksivärisiä. Loput suunnitelluista freskoista peruttiin, ja seinät on täytetty kuninkaiden ja kuningattarien muotokuvilla Yrjö I:stä lähtien. Toinen koristeellinen elementti, jolla on sotilaallisia sävyjä, on kahdeksan kullattua Caenin kivipatsasta, jotka reunustavat gallerian kolmea oviaukkoa ja erkkeri-ikkunaa. Ne on veistänyt John Birnie Philip. Kukin kuvaa hallitsijaa, jonka valtakaudella käytiin tärkeä taistelu tai sota. Ne ovat seuraavat: Alfred Suuri ja Vilhelm Valloittaja; Rikhard I ja Edward III; Henrik V ja Elisabet I; Vilhelm III ja Anne. Lattian yläpuolella 13,7 metrin korkeudessa olevassa paneloidussa katossa on Tudorin ruusuja ja leijonia, ja lasimaalauksissa on Englannin ja Skotlannin kuninkaiden vaakunoita.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freskoa ovat esillä parlamenttitalon kuninkaallisessa galleriassa.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Westminsterin palatsi Westminsterin palatsi, Elisabetin torni ja Westminsterin silta Thames-joen toiselta puolelta katsottuna. </w:t>
      </w:r>
    </w:p>
    <w:tbl>
      <w:tblPr>
        <w:tblW w:w="10205" w:type="dxa"/>
        <w:jc w:val="left"/>
        <w:tblInd w:w="0" w:type="dxa"/>
        <w:tblLayout w:type="fixed"/>
        <w:tblCellMar>
          <w:top w:w="28" w:type="dxa"/>
          <w:left w:w="28" w:type="dxa"/>
          <w:bottom w:w="28" w:type="dxa"/>
          <w:right w:w="28" w:type="dxa"/>
        </w:tblCellMar>
      </w:tblPr>
      <w:tblGrid>
        <w:gridCol w:w="1861"/>
        <w:gridCol w:w="8344"/>
      </w:tblGrid>
      <w:tr>
        <w:trPr/>
        <w:tc>
          <w:tcPr>
            <w:tcW w:w="1861" w:type="dxa"/>
            <w:tcBorders/>
            <w:vAlign w:val="center"/>
          </w:tcPr>
          <w:p>
            <w:pPr>
              <w:pStyle w:val="TableHeading"/>
              <w:suppressLineNumbers/>
              <w:bidi w:val="0"/>
              <w:spacing w:before="0" w:after="283"/>
              <w:jc w:val="center"/>
              <w:rPr/>
            </w:pPr>
            <w:r>
              <w:rPr/>
              <w:t xml:space="preserve">Sijainti </w:t>
            </w:r>
          </w:p>
        </w:tc>
        <w:tc>
          <w:tcPr>
            <w:tcW w:w="8344" w:type="dxa"/>
            <w:tcBorders/>
            <w:vAlign w:val="center"/>
          </w:tcPr>
          <w:p>
            <w:pPr>
              <w:pStyle w:val="TableContents"/>
              <w:bidi w:val="0"/>
              <w:spacing w:before="0" w:after="283"/>
              <w:jc w:val="left"/>
              <w:rPr/>
            </w:pPr>
            <w:r>
              <w:rPr/>
              <w:t xml:space="preserve">Westminster London SW1A 0AA Englanti </w:t>
            </w:r>
          </w:p>
        </w:tc>
      </w:tr>
      <w:tr>
        <w:trPr/>
        <w:tc>
          <w:tcPr>
            <w:tcW w:w="1861" w:type="dxa"/>
            <w:tcBorders/>
            <w:vAlign w:val="center"/>
          </w:tcPr>
          <w:p>
            <w:pPr>
              <w:pStyle w:val="TableHeading"/>
              <w:suppressLineNumbers/>
              <w:bidi w:val="0"/>
              <w:spacing w:before="0" w:after="283"/>
              <w:jc w:val="center"/>
              <w:rPr/>
            </w:pPr>
            <w:r>
              <w:rPr/>
              <w:t xml:space="preserve">Koordinaatit </w:t>
            </w:r>
          </w:p>
        </w:tc>
        <w:tc>
          <w:tcPr>
            <w:tcW w:w="8344" w:type="dxa"/>
            <w:tcBorders/>
            <w:vAlign w:val="center"/>
          </w:tcPr>
          <w:p>
            <w:pPr>
              <w:pStyle w:val="TableContents"/>
              <w:bidi w:val="0"/>
              <w:spacing w:before="0" w:after="283"/>
              <w:jc w:val="left"/>
              <w:rPr/>
            </w:pPr>
            <w:r>
              <w:rPr/>
              <w:t xml:space="preserve">51 ° 29 ′ 57''' N 00 ° 07 ′ 29''' W </w:t>
            </w:r>
            <w:r>
              <w:rPr/>
              <w:t xml:space="preserve">/ </w:t>
            </w:r>
            <w:r>
              <w:rPr/>
              <w:t xml:space="preserve">51,49917 ° N 0,12472 ° W </w:t>
            </w:r>
            <w:r>
              <w:rPr/>
              <w:t xml:space="preserve">/ 51,49917;-0,12472 Koordinaatit: </w:t>
            </w:r>
            <w:r>
              <w:rPr/>
              <w:t xml:space="preserve">51 ° 29 ′ 57'' N 00 ° 07 ′ 29'' W </w:t>
            </w:r>
            <w:r>
              <w:rPr/>
              <w:t xml:space="preserve">/ </w:t>
            </w:r>
            <w:r>
              <w:rPr/>
              <w:t xml:space="preserve">51,49917 ° N 0,12472 ° W </w:t>
            </w:r>
            <w:r>
              <w:rPr/>
              <w:t xml:space="preserve">/ 51,49917;-0,12472 </w:t>
            </w:r>
            <w:r>
              <w:rPr/>
              <w:t xml:space="preserve">51 ° 29 ′ 57''' N 00 ° 07 ′ 29''' W </w:t>
            </w:r>
            <w:r>
              <w:rPr/>
              <w:t xml:space="preserve">/ </w:t>
            </w:r>
            <w:r>
              <w:rPr/>
              <w:t xml:space="preserve">51.49917 ° N 0.12472 ° W </w:t>
            </w:r>
            <w:r>
              <w:rPr/>
              <w:t xml:space="preserve">/ 51.49917;-0.12472 </w:t>
            </w:r>
          </w:p>
        </w:tc>
      </w:tr>
      <w:tr>
        <w:trPr/>
        <w:tc>
          <w:tcPr>
            <w:tcW w:w="1861" w:type="dxa"/>
            <w:tcBorders/>
            <w:vAlign w:val="center"/>
          </w:tcPr>
          <w:p>
            <w:pPr>
              <w:pStyle w:val="TableHeading"/>
              <w:suppressLineNumbers/>
              <w:bidi w:val="0"/>
              <w:spacing w:before="0" w:after="283"/>
              <w:jc w:val="center"/>
              <w:rPr/>
            </w:pPr>
            <w:r>
              <w:rPr/>
              <w:t xml:space="preserve">Alue </w:t>
            </w:r>
          </w:p>
        </w:tc>
        <w:tc>
          <w:tcPr>
            <w:tcW w:w="8344" w:type="dxa"/>
            <w:tcBorders/>
            <w:vAlign w:val="center"/>
          </w:tcPr>
          <w:p>
            <w:pPr>
              <w:pStyle w:val="TableContents"/>
              <w:bidi w:val="0"/>
              <w:spacing w:before="0" w:after="283"/>
              <w:jc w:val="left"/>
              <w:rPr/>
            </w:pPr>
            <w:r>
              <w:rPr/>
              <w:t xml:space="preserve">112,476 m (1,210,680 sq ft) (sisäinen) </w:t>
            </w:r>
          </w:p>
        </w:tc>
      </w:tr>
      <w:tr>
        <w:trPr/>
        <w:tc>
          <w:tcPr>
            <w:tcW w:w="1861" w:type="dxa"/>
            <w:tcBorders/>
            <w:vAlign w:val="center"/>
          </w:tcPr>
          <w:p>
            <w:pPr>
              <w:pStyle w:val="TableHeading"/>
              <w:suppressLineNumbers/>
              <w:bidi w:val="0"/>
              <w:spacing w:before="0" w:after="283"/>
              <w:jc w:val="center"/>
              <w:rPr/>
            </w:pPr>
            <w:r>
              <w:rPr/>
              <w:t xml:space="preserve">Rakennettu </w:t>
            </w:r>
          </w:p>
        </w:tc>
        <w:tc>
          <w:tcPr>
            <w:tcW w:w="8344" w:type="dxa"/>
            <w:tcBorders/>
            <w:vAlign w:val="center"/>
          </w:tcPr>
          <w:p>
            <w:pPr>
              <w:pStyle w:val="TableContents"/>
              <w:bidi w:val="0"/>
              <w:spacing w:before="0" w:after="283"/>
              <w:jc w:val="left"/>
              <w:rPr/>
            </w:pPr>
            <w:r>
              <w:rPr/>
              <w:t xml:space="preserve">1016 </w:t>
            </w:r>
          </w:p>
        </w:tc>
      </w:tr>
      <w:tr>
        <w:trPr/>
        <w:tc>
          <w:tcPr>
            <w:tcW w:w="1861" w:type="dxa"/>
            <w:tcBorders/>
            <w:vAlign w:val="center"/>
          </w:tcPr>
          <w:p>
            <w:pPr>
              <w:pStyle w:val="TableHeading"/>
              <w:suppressLineNumbers/>
              <w:bidi w:val="0"/>
              <w:spacing w:before="0" w:after="283"/>
              <w:jc w:val="center"/>
              <w:rPr/>
            </w:pPr>
            <w:r>
              <w:rPr/>
              <w:t xml:space="preserve">Purettu </w:t>
            </w:r>
          </w:p>
        </w:tc>
        <w:tc>
          <w:tcPr>
            <w:tcW w:w="8344" w:type="dxa"/>
            <w:tcBorders/>
            <w:vAlign w:val="center"/>
          </w:tcPr>
          <w:p>
            <w:pPr>
              <w:pStyle w:val="TableContents"/>
              <w:bidi w:val="0"/>
              <w:spacing w:before="0" w:after="283"/>
              <w:jc w:val="left"/>
              <w:rPr/>
            </w:pPr>
            <w:r>
              <w:rPr/>
              <w:t xml:space="preserve">1834 (tulipalon vuoksi) </w:t>
            </w:r>
          </w:p>
        </w:tc>
      </w:tr>
      <w:tr>
        <w:trPr/>
        <w:tc>
          <w:tcPr>
            <w:tcW w:w="1861" w:type="dxa"/>
            <w:tcBorders/>
            <w:vAlign w:val="center"/>
          </w:tcPr>
          <w:p>
            <w:pPr>
              <w:pStyle w:val="TableHeading"/>
              <w:suppressLineNumbers/>
              <w:bidi w:val="0"/>
              <w:spacing w:before="0" w:after="283"/>
              <w:jc w:val="center"/>
              <w:rPr/>
            </w:pPr>
            <w:r>
              <w:rPr/>
              <w:t xml:space="preserve">Uudelleenrakennettu </w:t>
            </w:r>
          </w:p>
        </w:tc>
        <w:tc>
          <w:tcPr>
            <w:tcW w:w="8344" w:type="dxa"/>
            <w:tcBorders/>
            <w:vAlign w:val="center"/>
          </w:tcPr>
          <w:p>
            <w:pPr>
              <w:pStyle w:val="TableContents"/>
              <w:bidi w:val="0"/>
              <w:spacing w:before="0" w:after="283"/>
              <w:jc w:val="left"/>
              <w:rPr/>
            </w:pPr>
            <w:r>
              <w:rPr>
                <w:color w:val="A9A9A9"/>
              </w:rPr>
              <w:t xml:space="preserve">1840 -- </w:t>
            </w:r>
            <w:r>
              <w:rPr/>
              <w:t xml:space="preserve">76 </w:t>
            </w:r>
          </w:p>
        </w:tc>
      </w:tr>
      <w:tr>
        <w:trPr/>
        <w:tc>
          <w:tcPr>
            <w:tcW w:w="1861" w:type="dxa"/>
            <w:tcBorders/>
            <w:vAlign w:val="center"/>
          </w:tcPr>
          <w:p>
            <w:pPr>
              <w:pStyle w:val="TableHeading"/>
              <w:suppressLineNumbers/>
              <w:bidi w:val="0"/>
              <w:spacing w:before="0" w:after="283"/>
              <w:jc w:val="center"/>
              <w:rPr/>
            </w:pPr>
            <w:r>
              <w:rPr/>
              <w:t xml:space="preserve">Arkkitehtoninen tyyli (s) </w:t>
            </w:r>
          </w:p>
        </w:tc>
        <w:tc>
          <w:tcPr>
            <w:tcW w:w="8344" w:type="dxa"/>
            <w:tcBorders/>
            <w:vAlign w:val="center"/>
          </w:tcPr>
          <w:p>
            <w:pPr>
              <w:pStyle w:val="TableContents"/>
              <w:bidi w:val="0"/>
              <w:spacing w:before="0" w:after="283"/>
              <w:jc w:val="left"/>
              <w:rPr/>
            </w:pPr>
            <w:r>
              <w:rPr/>
              <w:t xml:space="preserve">Perpendikulaarinen goottilainen herätys </w:t>
            </w:r>
          </w:p>
        </w:tc>
      </w:tr>
      <w:tr>
        <w:trPr/>
        <w:tc>
          <w:tcPr>
            <w:tcW w:w="1861" w:type="dxa"/>
            <w:tcBorders/>
            <w:vAlign w:val="center"/>
          </w:tcPr>
          <w:p>
            <w:pPr>
              <w:pStyle w:val="TableHeading"/>
              <w:suppressLineNumbers/>
              <w:bidi w:val="0"/>
              <w:spacing w:before="0" w:after="283"/>
              <w:jc w:val="center"/>
              <w:rPr/>
            </w:pPr>
            <w:r>
              <w:rPr/>
              <w:t xml:space="preserve">Omistaja </w:t>
            </w:r>
          </w:p>
        </w:tc>
        <w:tc>
          <w:tcPr>
            <w:tcW w:w="8344" w:type="dxa"/>
            <w:tcBorders/>
            <w:vAlign w:val="center"/>
          </w:tcPr>
          <w:p>
            <w:pPr>
              <w:pStyle w:val="TableContents"/>
              <w:bidi w:val="0"/>
              <w:spacing w:before="0" w:after="283"/>
              <w:jc w:val="left"/>
              <w:rPr/>
            </w:pPr>
            <w:r>
              <w:rPr/>
              <w:t xml:space="preserve">Kuningatar Elisabet II kruunun oikealla puolella Unescon maailmanperintökohde Virallinen nimi: Westminsterin palatsi, Westminster Abbey ja Pyhän Margaretan kirkko. </w:t>
            </w:r>
          </w:p>
        </w:tc>
      </w:tr>
      <w:tr>
        <w:trPr/>
        <w:tc>
          <w:tcPr>
            <w:tcW w:w="1861" w:type="dxa"/>
            <w:tcBorders/>
            <w:vAlign w:val="center"/>
          </w:tcPr>
          <w:p>
            <w:pPr>
              <w:pStyle w:val="TableHeading"/>
              <w:suppressLineNumbers/>
              <w:bidi w:val="0"/>
              <w:spacing w:before="0" w:after="283"/>
              <w:jc w:val="center"/>
              <w:rPr/>
            </w:pPr>
            <w:r>
              <w:rPr/>
              <w:t xml:space="preserve">Tyyppi </w:t>
            </w:r>
          </w:p>
        </w:tc>
        <w:tc>
          <w:tcPr>
            <w:tcW w:w="8344" w:type="dxa"/>
            <w:tcBorders/>
            <w:vAlign w:val="center"/>
          </w:tcPr>
          <w:p>
            <w:pPr>
              <w:pStyle w:val="TableContents"/>
              <w:bidi w:val="0"/>
              <w:spacing w:before="0" w:after="283"/>
              <w:jc w:val="left"/>
              <w:rPr/>
            </w:pPr>
            <w:r>
              <w:rPr/>
              <w:t xml:space="preserve">Kulttuuri </w:t>
            </w:r>
          </w:p>
        </w:tc>
      </w:tr>
      <w:tr>
        <w:trPr/>
        <w:tc>
          <w:tcPr>
            <w:tcW w:w="1861" w:type="dxa"/>
            <w:tcBorders/>
            <w:vAlign w:val="center"/>
          </w:tcPr>
          <w:p>
            <w:pPr>
              <w:pStyle w:val="TableHeading"/>
              <w:suppressLineNumbers/>
              <w:bidi w:val="0"/>
              <w:spacing w:before="0" w:after="283"/>
              <w:jc w:val="center"/>
              <w:rPr/>
            </w:pPr>
            <w:r>
              <w:rPr/>
              <w:t xml:space="preserve">Kriteerit </w:t>
            </w:r>
          </w:p>
        </w:tc>
        <w:tc>
          <w:tcPr>
            <w:tcW w:w="8344" w:type="dxa"/>
            <w:tcBorders/>
            <w:vAlign w:val="center"/>
          </w:tcPr>
          <w:p>
            <w:pPr>
              <w:pStyle w:val="TableContents"/>
              <w:bidi w:val="0"/>
              <w:spacing w:before="0" w:after="283"/>
              <w:jc w:val="left"/>
              <w:rPr/>
            </w:pPr>
            <w:r>
              <w:rPr/>
              <w:t xml:space="preserve">i, ii, iv </w:t>
            </w:r>
          </w:p>
        </w:tc>
      </w:tr>
      <w:tr>
        <w:trPr/>
        <w:tc>
          <w:tcPr>
            <w:tcW w:w="1861" w:type="dxa"/>
            <w:tcBorders/>
            <w:vAlign w:val="center"/>
          </w:tcPr>
          <w:p>
            <w:pPr>
              <w:pStyle w:val="TableHeading"/>
              <w:suppressLineNumbers/>
              <w:bidi w:val="0"/>
              <w:spacing w:before="0" w:after="283"/>
              <w:jc w:val="center"/>
              <w:rPr/>
            </w:pPr>
            <w:r>
              <w:rPr/>
              <w:t xml:space="preserve">Nimetty </w:t>
            </w:r>
          </w:p>
        </w:tc>
        <w:tc>
          <w:tcPr>
            <w:tcW w:w="8344" w:type="dxa"/>
            <w:tcBorders/>
            <w:vAlign w:val="center"/>
          </w:tcPr>
          <w:p>
            <w:pPr>
              <w:pStyle w:val="TableContents"/>
              <w:bidi w:val="0"/>
              <w:spacing w:before="0" w:after="283"/>
              <w:jc w:val="left"/>
              <w:rPr/>
            </w:pPr>
            <w:r>
              <w:rPr/>
              <w:t xml:space="preserve">1987 (11. istunto) </w:t>
            </w:r>
          </w:p>
        </w:tc>
      </w:tr>
      <w:tr>
        <w:trPr/>
        <w:tc>
          <w:tcPr>
            <w:tcW w:w="1861" w:type="dxa"/>
            <w:tcBorders/>
            <w:vAlign w:val="center"/>
          </w:tcPr>
          <w:p>
            <w:pPr>
              <w:pStyle w:val="TableHeading"/>
              <w:suppressLineNumbers/>
              <w:bidi w:val="0"/>
              <w:spacing w:before="0" w:after="283"/>
              <w:jc w:val="center"/>
              <w:rPr/>
            </w:pPr>
            <w:r>
              <w:rPr/>
              <w:t xml:space="preserve">Viitenumero. </w:t>
            </w:r>
          </w:p>
        </w:tc>
        <w:tc>
          <w:tcPr>
            <w:tcW w:w="8344" w:type="dxa"/>
            <w:tcBorders/>
            <w:vAlign w:val="center"/>
          </w:tcPr>
          <w:p>
            <w:pPr>
              <w:pStyle w:val="TableContents"/>
              <w:bidi w:val="0"/>
              <w:spacing w:before="0" w:after="283"/>
              <w:jc w:val="left"/>
              <w:rPr/>
            </w:pPr>
            <w:r>
              <w:rPr/>
              <w:t xml:space="preserve">426 </w:t>
            </w:r>
          </w:p>
        </w:tc>
      </w:tr>
      <w:tr>
        <w:trPr/>
        <w:tc>
          <w:tcPr>
            <w:tcW w:w="1861" w:type="dxa"/>
            <w:tcBorders/>
            <w:vAlign w:val="center"/>
          </w:tcPr>
          <w:p>
            <w:pPr>
              <w:pStyle w:val="TableHeading"/>
              <w:suppressLineNumbers/>
              <w:bidi w:val="0"/>
              <w:spacing w:before="0" w:after="283"/>
              <w:jc w:val="center"/>
              <w:rPr/>
            </w:pPr>
            <w:r>
              <w:rPr/>
              <w:t xml:space="preserve">Maa </w:t>
            </w:r>
          </w:p>
        </w:tc>
        <w:tc>
          <w:tcPr>
            <w:tcW w:w="8344" w:type="dxa"/>
            <w:tcBorders/>
            <w:vAlign w:val="center"/>
          </w:tcPr>
          <w:p>
            <w:pPr>
              <w:pStyle w:val="TableContents"/>
              <w:bidi w:val="0"/>
              <w:spacing w:before="0" w:after="283"/>
              <w:jc w:val="left"/>
              <w:rPr/>
            </w:pPr>
            <w:r>
              <w:rPr/>
              <w:t xml:space="preserve">Yhdistynyt kuningaskunta </w:t>
            </w:r>
          </w:p>
        </w:tc>
      </w:tr>
      <w:tr>
        <w:trPr/>
        <w:tc>
          <w:tcPr>
            <w:tcW w:w="1861" w:type="dxa"/>
            <w:tcBorders/>
            <w:vAlign w:val="center"/>
          </w:tcPr>
          <w:p>
            <w:pPr>
              <w:pStyle w:val="TableHeading"/>
              <w:suppressLineNumbers/>
              <w:bidi w:val="0"/>
              <w:spacing w:before="0" w:after="283"/>
              <w:jc w:val="center"/>
              <w:rPr/>
            </w:pPr>
            <w:r>
              <w:rPr/>
              <w:t xml:space="preserve">Alue </w:t>
            </w:r>
          </w:p>
        </w:tc>
        <w:tc>
          <w:tcPr>
            <w:tcW w:w="8344" w:type="dxa"/>
            <w:tcBorders/>
            <w:vAlign w:val="center"/>
          </w:tcPr>
          <w:p>
            <w:pPr>
              <w:pStyle w:val="TableContents"/>
              <w:bidi w:val="0"/>
              <w:spacing w:before="0" w:after="283"/>
              <w:jc w:val="left"/>
              <w:rPr/>
            </w:pPr>
            <w:r>
              <w:rPr/>
              <w:t xml:space="preserve">Eurooppa </w:t>
            </w:r>
          </w:p>
        </w:tc>
      </w:tr>
      <w:tr>
        <w:trPr/>
        <w:tc>
          <w:tcPr>
            <w:tcW w:w="1861" w:type="dxa"/>
            <w:tcBorders/>
            <w:vAlign w:val="center"/>
          </w:tcPr>
          <w:p>
            <w:pPr>
              <w:pStyle w:val="TableHeading"/>
              <w:suppressLineNumbers/>
              <w:bidi w:val="0"/>
              <w:spacing w:before="0" w:after="283"/>
              <w:jc w:val="center"/>
              <w:rPr/>
            </w:pPr>
            <w:r>
              <w:rPr/>
              <w:t xml:space="preserve">Laajennukset </w:t>
            </w:r>
          </w:p>
        </w:tc>
        <w:tc>
          <w:tcPr>
            <w:tcW w:w="8344" w:type="dxa"/>
            <w:tcBorders/>
            <w:vAlign w:val="center"/>
          </w:tcPr>
          <w:p>
            <w:pPr>
              <w:pStyle w:val="TableContents"/>
              <w:bidi w:val="0"/>
              <w:spacing w:before="0" w:after="283"/>
              <w:jc w:val="left"/>
              <w:rPr/>
            </w:pPr>
            <w:r>
              <w:rPr/>
              <w:t xml:space="preserve">2008 Listed Building -- Grade I Virallinen nimi: Houses of Parliament / The Palace of Westminster / Westminsterin palatsi. </w:t>
            </w:r>
          </w:p>
        </w:tc>
      </w:tr>
      <w:tr>
        <w:trPr/>
        <w:tc>
          <w:tcPr>
            <w:tcW w:w="1861" w:type="dxa"/>
            <w:tcBorders/>
            <w:vAlign w:val="center"/>
          </w:tcPr>
          <w:p>
            <w:pPr>
              <w:pStyle w:val="TableHeading"/>
              <w:suppressLineNumbers/>
              <w:bidi w:val="0"/>
              <w:spacing w:before="0" w:after="283"/>
              <w:jc w:val="center"/>
              <w:rPr/>
            </w:pPr>
            <w:r>
              <w:rPr/>
              <w:t xml:space="preserve">Nimetyt </w:t>
            </w:r>
          </w:p>
        </w:tc>
        <w:tc>
          <w:tcPr>
            <w:tcW w:w="8344" w:type="dxa"/>
            <w:tcBorders/>
            <w:vAlign w:val="center"/>
          </w:tcPr>
          <w:p>
            <w:pPr>
              <w:pStyle w:val="TableContents"/>
              <w:bidi w:val="0"/>
              <w:spacing w:before="0" w:after="283"/>
              <w:jc w:val="left"/>
              <w:rPr/>
            </w:pPr>
            <w:r>
              <w:rPr/>
              <w:t xml:space="preserve">5. helmikuuta 1970 </w:t>
            </w:r>
          </w:p>
        </w:tc>
      </w:tr>
      <w:tr>
        <w:trPr/>
        <w:tc>
          <w:tcPr>
            <w:tcW w:w="1861" w:type="dxa"/>
            <w:tcBorders/>
            <w:vAlign w:val="center"/>
          </w:tcPr>
          <w:p>
            <w:pPr>
              <w:pStyle w:val="TableHeading"/>
              <w:suppressLineNumbers/>
              <w:bidi w:val="0"/>
              <w:spacing w:before="0" w:after="283"/>
              <w:jc w:val="center"/>
              <w:rPr/>
            </w:pPr>
            <w:r>
              <w:rPr/>
              <w:t xml:space="preserve">Viitenumero. </w:t>
            </w:r>
          </w:p>
        </w:tc>
        <w:tc>
          <w:tcPr>
            <w:tcW w:w="8344" w:type="dxa"/>
            <w:tcBorders/>
            <w:vAlign w:val="center"/>
          </w:tcPr>
          <w:p>
            <w:pPr>
              <w:pStyle w:val="TableContents"/>
              <w:bidi w:val="0"/>
              <w:spacing w:before="0" w:after="283"/>
              <w:jc w:val="left"/>
              <w:rPr/>
            </w:pPr>
            <w:r>
              <w:rPr/>
              <w:t xml:space="preserve">1226284 Westminsterin palatsin sijainti Lontoon keskustassa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parlamenttitalot rakennettiin?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Palatsin jälleenrakentamista koskevan kilpailun voitti arkkitehti Charles Barry, jonka suunnittelemien uusien rakennusten tyyli oli goottilainen herätys, joka oli saanut vaikutteita erityisesti 1300- ja 1500-luvuilla vallinneesta englantilaisesta perpendikulaarisesta goottilaisesta tyylistä. Vanhan palatsin jäännökset (lukuun ottamatta erillistä jalokivitornia) sisällytettiin sen paljon suurempaan korvaavaan rakennukseen, jossa on yli </w:t>
      </w:r>
      <w:r>
        <w:rPr>
          <w:color w:val="A9A9A9"/>
        </w:rPr>
        <w:t xml:space="preserve">1100 </w:t>
      </w:r>
      <w:r>
        <w:rPr/>
        <w:t xml:space="preserve">huonetta, jotka on järjestetty symmetrisesti kahden sisäpihan ympärille, ja jonka pinta-ala on 112 476 metriä (1 210 680 neliöjalkaa). Osa Uuden palatsin 3,24 hehtaarin (8 eekkerin) pinta-alasta otettiin talteen Thamesista, jossa sijaitsee sen lähes 300 metriä pitkä julkisivu, jota kutsutaan jokirintamaksi. Barryn apuna toimi Augustus Pugin, goottilaisen arkkitehtuurin ja tyylin johtava auktoriteetti, joka suunnitteli palatsin sisätilat. Rakennustyöt aloitettiin vuonna 1840, ja ne kestivät 30 vuotta, ja ne kärsivät suurista viivästyksistä ja kustannusylityksistä sekä molempien johtavien arkkitehtien kuolemasta; sisustustyöt jatkuivat ajoittain pitkälle 1900-luvulle. Sittemmin on tehty merkittäviä konservointitöitä Lontoon ilmansaasteiden vaikutusten korjaamiseksi, ja toisen maailmansodan jälkeen tehtiin laajoja korjauksia, mukaan luettuna parlamentin istuntosalin jälleenrakentaminen sen pommitusten jälkeen vuonna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parlamenttitalossa on</w:t>
      </w:r>
    </w:p>
    <w:p>
      <w:pPr>
        <w:pStyle w:val="TextBody"/>
        <w:bidi w:val="0"/>
        <w:jc w:val="left"/>
        <w:rPr>
          <w:b/>
          <w:u w:val="single"/>
          <w:shd w:val="clear" w:fill="FFFF00"/>
        </w:rPr>
      </w:pPr>
      <w:r>
        <w:rPr>
          <w:b/>
          <w:u w:val="single"/>
          <w:shd w:val="clear" w:fill="FFFF00"/>
        </w:rPr>
        <w:t xml:space="preserve">Asiakirjan numero 10031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Ghana -- Nigeria jalkapallokilpailu 2008 Africa Cup of Nations neljännesfinaali </w:t>
      </w:r>
    </w:p>
    <w:tbl>
      <w:tblPr>
        <w:tblW w:w="9752" w:type="dxa"/>
        <w:jc w:val="left"/>
        <w:tblInd w:w="0" w:type="dxa"/>
        <w:tblLayout w:type="fixed"/>
        <w:tblCellMar>
          <w:top w:w="28" w:type="dxa"/>
          <w:left w:w="28" w:type="dxa"/>
          <w:bottom w:w="28" w:type="dxa"/>
          <w:right w:w="28" w:type="dxa"/>
        </w:tblCellMar>
      </w:tblPr>
      <w:tblGrid>
        <w:gridCol w:w="1726"/>
        <w:gridCol w:w="8026"/>
      </w:tblGrid>
      <w:tr>
        <w:trPr/>
        <w:tc>
          <w:tcPr>
            <w:tcW w:w="1726" w:type="dxa"/>
            <w:tcBorders/>
            <w:vAlign w:val="center"/>
          </w:tcPr>
          <w:p>
            <w:pPr>
              <w:pStyle w:val="TableHeading"/>
              <w:suppressLineNumbers/>
              <w:bidi w:val="0"/>
              <w:spacing w:before="0" w:after="283"/>
              <w:jc w:val="center"/>
              <w:rPr/>
            </w:pPr>
            <w:r>
              <w:rPr/>
              <w:t xml:space="preserve">Joukkueet </w:t>
            </w:r>
          </w:p>
        </w:tc>
        <w:tc>
          <w:tcPr>
            <w:tcW w:w="8026" w:type="dxa"/>
            <w:tcBorders/>
            <w:vAlign w:val="center"/>
          </w:tcPr>
          <w:p>
            <w:pPr>
              <w:pStyle w:val="TableContents"/>
              <w:bidi w:val="0"/>
              <w:spacing w:before="0" w:after="283"/>
              <w:jc w:val="left"/>
              <w:rPr/>
            </w:pPr>
            <w:r>
              <w:rPr/>
              <w:t xml:space="preserve">Ghana Nigeria </w:t>
            </w:r>
          </w:p>
        </w:tc>
      </w:tr>
      <w:tr>
        <w:trPr/>
        <w:tc>
          <w:tcPr>
            <w:tcW w:w="1726" w:type="dxa"/>
            <w:tcBorders/>
            <w:vAlign w:val="center"/>
          </w:tcPr>
          <w:p>
            <w:pPr>
              <w:pStyle w:val="TableHeading"/>
              <w:suppressLineNumbers/>
              <w:bidi w:val="0"/>
              <w:spacing w:before="0" w:after="283"/>
              <w:jc w:val="center"/>
              <w:rPr/>
            </w:pPr>
            <w:r>
              <w:rPr/>
              <w:t xml:space="preserve">Ensimmäinen kokous </w:t>
            </w:r>
          </w:p>
        </w:tc>
        <w:tc>
          <w:tcPr>
            <w:tcW w:w="8026" w:type="dxa"/>
            <w:tcBorders/>
            <w:vAlign w:val="center"/>
          </w:tcPr>
          <w:p>
            <w:pPr>
              <w:pStyle w:val="TableContents"/>
              <w:bidi w:val="0"/>
              <w:spacing w:before="0" w:after="283"/>
              <w:jc w:val="left"/>
              <w:rPr/>
            </w:pPr>
            <w:r>
              <w:rPr/>
              <w:t xml:space="preserve">Ghana 1 -- 0 Nigeria Ystävyysottelu (16. lokakuuta 1950) </w:t>
            </w:r>
          </w:p>
        </w:tc>
      </w:tr>
      <w:tr>
        <w:trPr/>
        <w:tc>
          <w:tcPr>
            <w:tcW w:w="1726" w:type="dxa"/>
            <w:tcBorders/>
            <w:vAlign w:val="center"/>
          </w:tcPr>
          <w:p>
            <w:pPr>
              <w:pStyle w:val="TableHeading"/>
              <w:suppressLineNumbers/>
              <w:bidi w:val="0"/>
              <w:spacing w:before="0" w:after="283"/>
              <w:jc w:val="center"/>
              <w:rPr/>
            </w:pPr>
            <w:r>
              <w:rPr/>
              <w:t xml:space="preserve">Viimeisin kokous </w:t>
            </w:r>
          </w:p>
        </w:tc>
        <w:tc>
          <w:tcPr>
            <w:tcW w:w="8026" w:type="dxa"/>
            <w:tcBorders/>
            <w:vAlign w:val="center"/>
          </w:tcPr>
          <w:p>
            <w:pPr>
              <w:pStyle w:val="TableContents"/>
              <w:bidi w:val="0"/>
              <w:spacing w:before="0" w:after="283"/>
              <w:jc w:val="left"/>
              <w:rPr/>
            </w:pPr>
            <w:r>
              <w:rPr/>
              <w:t xml:space="preserve">Nigeria 0-0 (1-4 p) Ghana 2014 Afrikan kansojen mestaruuskilpailut (29. tammikuuta 2014) </w:t>
            </w:r>
          </w:p>
        </w:tc>
      </w:tr>
      <w:tr>
        <w:trPr/>
        <w:tc>
          <w:tcPr>
            <w:tcW w:w="1726" w:type="dxa"/>
            <w:tcBorders/>
            <w:vAlign w:val="center"/>
          </w:tcPr>
          <w:p>
            <w:pPr>
              <w:pStyle w:val="TableHeading"/>
              <w:suppressLineNumbers/>
              <w:bidi w:val="0"/>
              <w:spacing w:before="0" w:after="283"/>
              <w:jc w:val="center"/>
              <w:rPr/>
            </w:pPr>
            <w:r>
              <w:rPr/>
              <w:t xml:space="preserve">Seuraava kokous </w:t>
            </w:r>
          </w:p>
        </w:tc>
        <w:tc>
          <w:tcPr>
            <w:tcW w:w="8026" w:type="dxa"/>
            <w:tcBorders/>
            <w:vAlign w:val="center"/>
          </w:tcPr>
          <w:p>
            <w:pPr>
              <w:pStyle w:val="TableContents"/>
              <w:bidi w:val="0"/>
              <w:spacing w:before="0" w:after="283"/>
              <w:jc w:val="left"/>
              <w:rPr/>
            </w:pPr>
            <w:r>
              <w:rPr/>
              <w:t xml:space="preserve">TBD Tilastot </w:t>
            </w:r>
          </w:p>
        </w:tc>
      </w:tr>
      <w:tr>
        <w:trPr/>
        <w:tc>
          <w:tcPr>
            <w:tcW w:w="1726" w:type="dxa"/>
            <w:tcBorders/>
            <w:vAlign w:val="center"/>
          </w:tcPr>
          <w:p>
            <w:pPr>
              <w:pStyle w:val="TableHeading"/>
              <w:suppressLineNumbers/>
              <w:bidi w:val="0"/>
              <w:spacing w:before="0" w:after="283"/>
              <w:jc w:val="center"/>
              <w:rPr/>
            </w:pPr>
            <w:r>
              <w:rPr/>
              <w:t xml:space="preserve">Kokoukset yhteensä </w:t>
            </w:r>
          </w:p>
        </w:tc>
        <w:tc>
          <w:tcPr>
            <w:tcW w:w="8026" w:type="dxa"/>
            <w:tcBorders/>
            <w:vAlign w:val="center"/>
          </w:tcPr>
          <w:p>
            <w:pPr>
              <w:pStyle w:val="TableContents"/>
              <w:bidi w:val="0"/>
              <w:spacing w:before="0" w:after="283"/>
              <w:jc w:val="left"/>
              <w:rPr/>
            </w:pPr>
            <w:r>
              <w:rPr/>
              <w:t xml:space="preserve">56 </w:t>
            </w:r>
          </w:p>
        </w:tc>
      </w:tr>
      <w:tr>
        <w:trPr/>
        <w:tc>
          <w:tcPr>
            <w:tcW w:w="1726" w:type="dxa"/>
            <w:tcBorders/>
            <w:vAlign w:val="center"/>
          </w:tcPr>
          <w:p>
            <w:pPr>
              <w:pStyle w:val="TableHeading"/>
              <w:suppressLineNumbers/>
              <w:bidi w:val="0"/>
              <w:spacing w:before="0" w:after="283"/>
              <w:jc w:val="center"/>
              <w:rPr/>
            </w:pPr>
            <w:r>
              <w:rPr/>
              <w:t xml:space="preserve">Kaikkien aikojen sarja </w:t>
            </w:r>
          </w:p>
        </w:tc>
        <w:tc>
          <w:tcPr>
            <w:tcW w:w="8026" w:type="dxa"/>
            <w:tcBorders/>
            <w:vAlign w:val="center"/>
          </w:tcPr>
          <w:p>
            <w:pPr>
              <w:pStyle w:val="TableContents"/>
              <w:bidi w:val="0"/>
              <w:spacing w:before="0" w:after="283"/>
              <w:jc w:val="left"/>
              <w:rPr/>
            </w:pPr>
            <w:r>
              <w:rPr>
                <w:color w:val="A9A9A9"/>
              </w:rPr>
              <w:t xml:space="preserve">Ghana</w:t>
            </w:r>
            <w:r>
              <w:rPr/>
              <w:t xml:space="preserve">: 25 tasapeli: 19 Nigeria: 12 </w:t>
            </w:r>
          </w:p>
        </w:tc>
      </w:tr>
      <w:tr>
        <w:trPr/>
        <w:tc>
          <w:tcPr>
            <w:tcW w:w="1726" w:type="dxa"/>
            <w:tcBorders/>
            <w:vAlign w:val="center"/>
          </w:tcPr>
          <w:p>
            <w:pPr>
              <w:pStyle w:val="TableHeading"/>
              <w:suppressLineNumbers/>
              <w:bidi w:val="0"/>
              <w:spacing w:before="0" w:after="283"/>
              <w:jc w:val="center"/>
              <w:rPr/>
            </w:pPr>
            <w:r>
              <w:rPr/>
              <w:t xml:space="preserve">Suurin voitto </w:t>
            </w:r>
          </w:p>
        </w:tc>
        <w:tc>
          <w:tcPr>
            <w:tcW w:w="8026" w:type="dxa"/>
            <w:tcBorders/>
            <w:vAlign w:val="center"/>
          </w:tcPr>
          <w:p>
            <w:pPr>
              <w:pStyle w:val="TableContents"/>
              <w:bidi w:val="0"/>
              <w:spacing w:before="0" w:after="283"/>
              <w:jc w:val="left"/>
              <w:rPr/>
            </w:pPr>
            <w:r>
              <w:rPr/>
              <w:t xml:space="preserve">Ghana 7 -- 0 Nigeria Jalco Cup (1. kesäkuuta 1955)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parempi jalkapallossa ghana vai nigeria</w:t>
      </w:r>
    </w:p>
    <w:p>
      <w:pPr>
        <w:pStyle w:val="TextBody"/>
        <w:bidi w:val="0"/>
        <w:jc w:val="left"/>
        <w:rPr>
          <w:b/>
          <w:u w:val="single"/>
          <w:shd w:val="clear" w:fill="FFFF00"/>
        </w:rPr>
      </w:pPr>
      <w:r>
        <w:rPr>
          <w:b/>
          <w:u w:val="single"/>
          <w:shd w:val="clear" w:fill="FFFF00"/>
        </w:rPr>
        <w:t xml:space="preserve">Asiakirjan numero 10032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Clostridium tetani on sauvamainen, anaerobinen patogeeninen bakteerilaji, joka kuuluu Clostridium-sukuun. Muiden Clostridium-suvun lajien tavoin se on grampositiivinen, ja sen ulkonäkö gramvärjäyksessä muistuttaa tennismailoja tai rumpukapuloita. C. tetani esiintyy itiöinä maaperässä tai </w:t>
      </w:r>
      <w:r>
        <w:rPr/>
        <w:t xml:space="preserve">eläinten </w:t>
      </w:r>
      <w:r>
        <w:rPr>
          <w:color w:val="A9A9A9"/>
        </w:rPr>
        <w:t xml:space="preserve">ruoansulatuskanavassa.</w:t>
      </w:r>
      <w:r>
        <w:rPr/>
        <w:t xml:space="preserve"> C. tetani tuottaa voimakasta biologista toksiinia, tetanospasminia, ja se on jäykkäkouristuksen aiheuttaja. Jäykkäkouristus on sairaus, jolle on ominaista kivuliaat lihaskouristukset, jotka voivat johtaa hengitysvajaukseen ja jopa 10 prosentissa tapauksista kuolemaan.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Clostridium tetani löytyy elimistöstä?</w:t>
      </w:r>
    </w:p>
    <w:p>
      <w:pPr>
        <w:pStyle w:val="TextBody"/>
        <w:bidi w:val="0"/>
        <w:jc w:val="left"/>
        <w:rPr>
          <w:b/>
          <w:u w:val="single"/>
          <w:shd w:val="clear" w:fill="FFFF00"/>
        </w:rPr>
      </w:pPr>
      <w:r>
        <w:rPr>
          <w:b/>
          <w:u w:val="single"/>
          <w:shd w:val="clear" w:fill="FFFF00"/>
        </w:rPr>
        <w:t xml:space="preserve">Asiakirjan numero 10033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Think It's Going to Rain Today'' (tai ``I Think It's Gonna Rain Today'') on </w:t>
      </w:r>
      <w:r>
        <w:rPr>
          <w:color w:val="A9A9A9"/>
        </w:rPr>
        <w:t xml:space="preserve">Randy Newmanin</w:t>
      </w:r>
      <w:r>
        <w:rPr/>
        <w:t xml:space="preserve"> kappale</w:t>
      </w:r>
      <w:r>
        <w:rPr/>
        <w:t xml:space="preserve">. Se esiintyy hänen vuonna 1968 ilmestyneellä debyyttialbumillaan Randy Newman, albumilla The Randy Newman Songbook Vol. 1 (2003) sekä Newmanin virallisilla ja bootleg-livealbumeilla. Se on yksi hänen eniten coveroiduista kappaleistaan.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Luulen, että tänään sataa...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Luulen, että tänään sataa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Luulen, että tänään sataa...</w:t>
      </w:r>
    </w:p>
    <w:p>
      <w:pPr>
        <w:pStyle w:val="TextBody"/>
        <w:bidi w:val="0"/>
        <w:jc w:val="left"/>
        <w:rPr>
          <w:b/>
          <w:u w:val="single"/>
          <w:shd w:val="clear" w:fill="FFFF00"/>
        </w:rPr>
      </w:pPr>
      <w:r>
        <w:rPr>
          <w:b/>
          <w:u w:val="single"/>
          <w:shd w:val="clear" w:fill="FFFF00"/>
        </w:rPr>
        <w:t xml:space="preserve">Asiakirjan numero 10034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 ja toukokuussa tuuli puhaltaa usein Michigan-järveltä (joka sijaitsee </w:t>
      </w:r>
      <w:r>
        <w:rPr>
          <w:color w:val="A9A9A9"/>
        </w:rPr>
        <w:t xml:space="preserve">alle kilometrin päässä idässä</w:t>
      </w:r>
      <w:r>
        <w:rPr/>
        <w:t xml:space="preserve">), mikä tarkoittaa, että koillistuuli "puhaltaa sisään" ja kaataa mahdolliset kotijuoksut ja muuttaa ne outiksi. Kesällä tai muina lämpiminä ja tuulisina päivinä tuuli tulee usein etelästä ja lounaasta, mikä tarkoittaa, että tuuli puhaltaa ulospäin ja voi kääntää normaalisti harmittomat lentopallot kunnareiksi. Kolmas laji on ristituuli, joka kulkee tyypillisesti vasemmasta kentänkulmasta oikeaan kentänkulmaan ja aiheuttaa kaikenlaista tuhoa. Tuulen suunnasta riippuen Wrigley voi olla joko yksi Major Leaguen ystävällisimmistä kentistä syöttäjille tai yksi huonoimmista. Tämä tekee Wrigleystä yhden Major Leaguen arvaamattomimmista puistoista.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lähellä Wrigley Field on Michigan-järveä?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1915 lopulla Weeghmanin liittovaltion liitto lopetti toimintansa. Kekseliäs Weeghman perusti syndikaatin, johon kuului purukumivalmistaja William Wrigley Jr. ja joka osti Chicago Cubsin Charles P. Taftilta noin 500 000 dollarilla. Weeghman siirsi Cubsin välittömästi huonokuntoiselta </w:t>
      </w:r>
      <w:r>
        <w:rPr>
          <w:color w:val="A9A9A9"/>
        </w:rPr>
        <w:t xml:space="preserve">West Side Groundsilta </w:t>
      </w:r>
      <w:r>
        <w:rPr/>
        <w:t xml:space="preserve">kaksi vuotta vanhaan puistoonsa.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cubs pelasi ennen wrigley-kenttää?</w:t>
      </w:r>
    </w:p>
    <w:p>
      <w:pPr>
        <w:pStyle w:val="TextBody"/>
        <w:bidi w:val="0"/>
        <w:jc w:val="left"/>
        <w:rPr>
          <w:b/>
          <w:u w:val="single"/>
          <w:shd w:val="clear" w:fill="FFFF00"/>
        </w:rPr>
      </w:pPr>
      <w:r>
        <w:rPr>
          <w:b/>
          <w:u w:val="single"/>
          <w:shd w:val="clear" w:fill="FFFF00"/>
        </w:rPr>
        <w:t xml:space="preserve">Asiakirjan numero 10035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1779 thaimaalainen kenraali Chao Phraya Chakri kukisti kapinan, valtasi Vientianen ja vei Smaragdibuddhan Siamiin. Se asennettiin pyhäkköön Wat Arunin lähelle Thonburissa, sen uudessa pääkaupungissa. Chao Phra Chakri otti sitten vallan ja perusti Rattanakosinin kuningaskunnan Chakri-dynastian. Hän otti käyttöön arvonimen Rama I ja siirsi pääkaupunkinsa Menam Chao Phra -joen yli nykyiselle paikalleen Bangkokiin ja rakensi uuden Suuren palatsin, johon kuului myös Wat Phra Kaew. Wat Phra Kaew vihittiin käyttöön vuonna 1784, ja Smaragdibuddha siirrettiin suurella prameudella ja juhlallisuuksilla nykyiseen kotiinsa </w:t>
      </w:r>
      <w:r>
        <w:rPr>
          <w:color w:val="A9A9A9"/>
        </w:rPr>
        <w:t xml:space="preserve">Wat Phra Kaew'n temppelikompleksin Ubosothiin </w:t>
      </w:r>
      <w:r>
        <w:rPr>
          <w:color w:val="DCDCDC"/>
        </w:rPr>
        <w:t xml:space="preserve">22. maaliskuuta 1784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smaragdibuddha sijaitsee ja milloin se siirrettiin tähän paikkaan?</w:t>
      </w:r>
    </w:p>
    <w:p>
      <w:pPr>
        <w:pStyle w:val="TextBody"/>
        <w:bidi w:val="0"/>
        <w:jc w:val="left"/>
        <w:rPr>
          <w:b/>
          <w:u w:val="single"/>
          <w:shd w:val="clear" w:fill="FFFF00"/>
        </w:rPr>
      </w:pPr>
      <w:r>
        <w:rPr>
          <w:b/>
          <w:u w:val="single"/>
          <w:shd w:val="clear" w:fill="FFFF00"/>
        </w:rPr>
        <w:t xml:space="preserve">Asiakirjan numero 10036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Ladattavat mobiilipelit kaupallistettiin ensimmäisen kerran Japanissa NTT DoCoMon I-mode-alustan lanseerauksen yhteydessä </w:t>
      </w:r>
      <w:r>
        <w:rPr>
          <w:color w:val="A9A9A9"/>
        </w:rPr>
        <w:t xml:space="preserve">vuonna 1999</w:t>
      </w:r>
      <w:r>
        <w:rPr/>
        <w:t xml:space="preserve">, ja 2000-luvun alkuun mennessä niitä oli saatavilla useilla eri alustoilla kaikkialla Aasiassa, Euroopassa, Pohjois-Amerikassa ja lopulta useimmilla alueilla, joilla nykyaikaisia operaattoriverkkoja ja matkapuhelimia oli saatavilla 2000-luvun puoliväliin mennessä. Matkapuhelinoperaattoreiden ja kolmansien osapuolten portaalien jakamat mobiilipelit (kanavat, jotka oli alun perin kehitetty ladattavien soittoäänien, taustakuvien ja muun pienimuotoisen sisällön rahan ansaitsemiseksi käyttämällä maksullisia tekstiviestejä tai operaattorin suoria maksuja laskutusmekanismina) jäivät kuitenkin marginaaliseksi pelimuodoksi, kunnes Applen iOS App Store lanseerattiin vuonna 2008. App Store oli ensimmäinen suoraan mobiilialustan haltijan ylläpitämä mobiilisisältöjen markkinapaikka, ja se muutti merkittävästi kuluttajien käyttäytymistä ja laajensi nopeasti mobiilipelien markkinoita, kun lähes jokainen älypuhelimen omistaja alkoi ladata mobiilisovelluksia.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mobiilipeli julkaistiin</w:t>
      </w:r>
    </w:p>
    <w:p>
      <w:pPr>
        <w:pStyle w:val="TextBody"/>
        <w:bidi w:val="0"/>
        <w:jc w:val="left"/>
        <w:rPr>
          <w:b/>
          <w:u w:val="single"/>
          <w:shd w:val="clear" w:fill="FFFF00"/>
        </w:rPr>
      </w:pPr>
      <w:r>
        <w:rPr>
          <w:b/>
          <w:u w:val="single"/>
          <w:shd w:val="clear" w:fill="FFFF00"/>
        </w:rPr>
        <w:t xml:space="preserve">Asiakirjan numero 10037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poliittisten mielenosoitusten vuoksi Bengalin kaksi osaa yhdistettiin </w:t>
      </w:r>
      <w:r>
        <w:rPr>
          <w:color w:val="A9A9A9"/>
        </w:rPr>
        <w:t xml:space="preserve">12. joulukuuta 1911</w:t>
      </w:r>
      <w:r>
        <w:rPr/>
        <w:t xml:space="preserve">. Sen jälkeen tehtiin uusi jako, jossa maakunta jaettiin pikemminkin kielellisistä kuin uskonnollisista syistä, ja hindin, orian ja assamin kieliset alueet erotettiin erillisiksi hallinnollisiksi yksiköiksi: Biharin ja Orissan maakunta luotiin länteen ja Assamin maakunta itään. Myös Brittiläisen Intian hallinnollinen pääkaupunki siirrettiin Kalkutasta New Delhiin.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Bengalin yhdistyminen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Bengalin yhdistyminen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varakuningas </w:t>
      </w:r>
      <w:r>
        <w:rPr>
          <w:color w:val="A9A9A9"/>
        </w:rPr>
        <w:t xml:space="preserve">lordi Curzon </w:t>
      </w:r>
      <w:r>
        <w:rPr/>
        <w:t xml:space="preserve">ilmoitti 19. heinäkuuta 1905 </w:t>
      </w:r>
      <w:r>
        <w:rPr/>
        <w:t xml:space="preserve">päätöksestä Bengalin (bengali: </w:t>
      </w:r>
      <w:r>
        <w:rPr/>
        <w:t xml:space="preserve">বঙ্গভঙ্গ) </w:t>
      </w:r>
      <w:r>
        <w:rPr/>
        <w:t xml:space="preserve">jakamisesta</w:t>
      </w:r>
      <w:r>
        <w:rPr/>
        <w:t xml:space="preserve">. </w:t>
      </w:r>
      <w:r>
        <w:rPr/>
        <w:t xml:space="preserve">Jako toteutettiin 16. lokakuuta 1905, ja siinä </w:t>
      </w:r>
      <w:r>
        <w:rPr>
          <w:color w:val="DCDCDC"/>
        </w:rPr>
        <w:t xml:space="preserve">erotettiin suurelta osin muslimien hallitsemat itäiset alueet suurelta osin hindujen hallitsemista läntisistä alueista</w:t>
      </w:r>
      <w:r>
        <w:rPr/>
        <w:t xml:space="preserve">. Länsi-Bengalin hindut, jotka hallitsivat Bengalin liike-elämää ja maaseutuelämää, valittivat, että jako tekisi heistä vähemmistön maakunnassa, johon kuuluisivat Biharin ja Orissan maakunnat. Hindut olivat tyrmistyneitä siitä, että he pitivät "jaa ja hallitse" -politiikkaa, jossa siirtomaaherrat käänsivät alkuperäisväestön itseään vastaan hallitakseen, vaikka Curzon korosti, että se tuottaisi hallinnollista tehokkuutta. Jako sai muslimit muodostamaan oman kansallisen organisaationsa yhteisöllisin perustein. Lordi Hardinge yhdisti Bengalin uudelleen vuonna 1911 pyrkiessään rauhoittamaan bengalilaisia tunteita. Se yhdistettiin seuraavista syistä: 1. Swadeshi-liikkeen mellakat protestoivat sitä vastaan. 2. Hindut ajattelivat, että Itä-Bengalissa olisi omat tuomioistuimet ja politiikka.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Bengalin jakamisen tulos?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Intian varakuninkaana Bengalin erottamisen aikaan vuonna 1905.</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Assamin pääkomissaarina toiminut Sir Henry John Stedman Cotton </w:t>
      </w:r>
      <w:r>
        <w:rPr/>
        <w:t xml:space="preserve">vastusti jakoa</w:t>
      </w:r>
      <w:r>
        <w:rPr/>
        <w:t xml:space="preserve">, mutta Curzon ei ollut suostuvainen. Myöhemmin Cotton, joka oli nyt Nottingham Eastin liberaalien kansanedustaja, koordinoi menestyksekästä kampanjaa Itä-Bengalin ensimmäisen kuvernööriluutnantin Sir Bampfylde Fullerin syrjäyttämiseksi.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agitaatiota Bengalin jakoa vastaan...</w:t>
      </w:r>
    </w:p>
    <w:p>
      <w:pPr>
        <w:pStyle w:val="TextBody"/>
        <w:bidi w:val="0"/>
        <w:jc w:val="left"/>
        <w:rPr>
          <w:b/>
          <w:u w:val="single"/>
          <w:shd w:val="clear" w:fill="FFFF00"/>
        </w:rPr>
      </w:pPr>
      <w:r>
        <w:rPr>
          <w:b/>
          <w:u w:val="single"/>
          <w:shd w:val="clear" w:fill="FFFF00"/>
        </w:rPr>
        <w:t xml:space="preserve">Asiakirjan numero 10038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Ronald Reaganin kahden presidenttikauden aikana Air Force Oneen ei tehty merkittäviä muutoksia, 747:n presidenttikoneesta valmistetun version valmistus alkoi hänen presidenttikautensa aikana. USA:n ilmavoimat julkaisi vuonna 1985 tarjouspyynnön kahdesta laajarunkoisesta lentokoneesta, joissa on vähintään kolme moottoria ja joiden toimintasäde ilman polttoainetta on 9 700 kilometriä (6 000 mailia). Boeing 747:llä ja McDonnell Douglas DC-10:llä tekivät tarjoukset, ja </w:t>
      </w:r>
      <w:r>
        <w:rPr>
          <w:color w:val="A9A9A9"/>
        </w:rPr>
        <w:t xml:space="preserve">Reaganin hallinto </w:t>
      </w:r>
      <w:r>
        <w:rPr/>
        <w:t xml:space="preserve">tilasi kaksi identtistä 747-konetta käyttämiensä ikääntyvien 707-koneiden tilalle. First Lady Nancy Reaganin laatimat sisustussuunnitelmat muistuttivat Amerikan lounaisosia. Ensimmäinen kahdesta koneesta, nimellä VC-25A, toimitettiin vuonna </w:t>
      </w:r>
      <w:r>
        <w:rPr>
          <w:color w:val="DCDCDC"/>
        </w:rPr>
        <w:t xml:space="preserve">1990 </w:t>
      </w:r>
      <w:r>
        <w:rPr/>
        <w:t xml:space="preserve">George H.W. Bushin hallinnon aikana. Myöhästymiset johtuivat siitä, että koneen suojaamiseksi sähkömagneettisen pulssin (EMP) vaikutuksilta tarvittiin lisätöitä.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viimeinen Air Force One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tilasi uudet Air Force One -lentokoneet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11. päivänä 1910 </w:t>
      </w:r>
      <w:r>
        <w:rPr>
          <w:color w:val="A9A9A9"/>
        </w:rPr>
        <w:t xml:space="preserve">Theodore Rooseveltista </w:t>
      </w:r>
      <w:r>
        <w:rPr/>
        <w:t xml:space="preserve">tuli ensimmäinen Yhdysvaltain presidentti, joka lensi lentokoneella, varhaisella Wright Flyer -lentokoneella Kinloch Fieldillä St. Louisin lähellä Missourissa. Hän ei ollut enää virassaan tuolloin, sillä hänen seuraajakseen oli tullut William Howard Taft. Ennätyksellinen tilaisuus oli lyhyt ylilento piirikunnan messujen yleisön yli, mutta se oli kuitenkin presidenttien lentomatkustamisen alku.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USA:n presidentti, joka lensi lentokoneella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Air Force One -kutsutunnus luotiin vuonna 1953 sattuneen tapauksen jälkeen, jossa </w:t>
      </w:r>
      <w:r>
        <w:rPr>
          <w:color w:val="A9A9A9"/>
        </w:rPr>
        <w:t xml:space="preserve">presidentti Dwight D. Eisenhoweria </w:t>
      </w:r>
      <w:r>
        <w:rPr/>
        <w:t xml:space="preserve">kuljettanut Lockheed Constellation Columbine II -lentokone </w:t>
      </w:r>
      <w:r>
        <w:rPr/>
        <w:t xml:space="preserve">saapui samaan ilmatilaan kuin kaupallisen lentoyhtiön lento, joka käytti samaa lentonumeroa.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käytti Air Force One -lentokonetta?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Air Force One -lentokoneena on käytetty useita eri lentokonetyyppejä presidentin laivaston perustamisen jälkeen, alkaen kahdesta Lockheed Constellation -lentokoneesta 1950-luvun lopulla: Columbine II ja Columbine III. Se käytti myös kahta Boeing 707 -konetta, jotka otettiin käyttöön 1960- ja 1970-luvuilla; vuodesta 1990 lähtien presidentin laivasto on ollut kaksi Boeing VC-25 As -konetta, jotka ovat erityisesti konfiguroituja, pitkälle räätälöityjä </w:t>
      </w:r>
      <w:r>
        <w:rPr>
          <w:color w:val="A9A9A9"/>
        </w:rPr>
        <w:t xml:space="preserve">Boeing 747-200B -sarjan koneita</w:t>
      </w:r>
      <w:r>
        <w:rPr/>
        <w:t xml:space="preserve">. Ilmavoimat aikoo hankkia Boeing 747-8:n Air Force Onen seuraavaa versiota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lentokone on Air Force One</w:t>
      </w:r>
    </w:p>
    <w:p>
      <w:pPr>
        <w:pStyle w:val="TextBody"/>
        <w:bidi w:val="0"/>
        <w:jc w:val="left"/>
        <w:rPr>
          <w:b/>
          <w:u w:val="single"/>
          <w:shd w:val="clear" w:fill="FFFF00"/>
        </w:rPr>
      </w:pPr>
      <w:r>
        <w:rPr>
          <w:b/>
          <w:u w:val="single"/>
          <w:shd w:val="clear" w:fill="FFFF00"/>
        </w:rPr>
        <w:t xml:space="preserve">Asiakirjan numero 10039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Taipei 101 käsittää </w:t>
      </w:r>
      <w:r>
        <w:rPr>
          <w:color w:val="A9A9A9"/>
        </w:rPr>
        <w:t xml:space="preserve">101 </w:t>
      </w:r>
      <w:r>
        <w:rPr/>
        <w:t xml:space="preserve">maanpäällistä kerrosta sekä 5 kellarikerrosta. Se oli paitsi maailman ensimmäinen rakennus, jonka korkeus ylitti puolen kilometrin rajan, myös maailman korkein rakennus maaliskuusta 2004 maaliskuun 10. päivään 2010. Heinäkuun 28. päivästä 2011 lähtien se on edelleen maailman suurin ja korkein vihreä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Taipei 101:ssä on</w:t>
      </w:r>
    </w:p>
    <w:p>
      <w:pPr>
        <w:pStyle w:val="TextBody"/>
        <w:bidi w:val="0"/>
        <w:jc w:val="left"/>
        <w:rPr>
          <w:b/>
          <w:u w:val="single"/>
          <w:shd w:val="clear" w:fill="FFFF00"/>
        </w:rPr>
      </w:pPr>
      <w:r>
        <w:rPr>
          <w:b/>
          <w:u w:val="single"/>
          <w:shd w:val="clear" w:fill="FFFF00"/>
        </w:rPr>
        <w:t xml:space="preserve">Asiakirjan numero 10040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Caroline Brady Peggy McCay Caroline Bradyn roolissa Days of Our Lives -hahmo </w:t>
      </w:r>
    </w:p>
    <w:tbl>
      <w:tblPr>
        <w:tblW w:w="8597" w:type="dxa"/>
        <w:jc w:val="left"/>
        <w:tblInd w:w="0" w:type="dxa"/>
        <w:tblLayout w:type="fixed"/>
        <w:tblCellMar>
          <w:top w:w="28" w:type="dxa"/>
          <w:left w:w="28" w:type="dxa"/>
          <w:bottom w:w="28" w:type="dxa"/>
          <w:right w:w="28" w:type="dxa"/>
        </w:tblCellMar>
      </w:tblPr>
      <w:tblGrid>
        <w:gridCol w:w="1906"/>
        <w:gridCol w:w="6691"/>
      </w:tblGrid>
      <w:tr>
        <w:trPr/>
        <w:tc>
          <w:tcPr>
            <w:tcW w:w="1906" w:type="dxa"/>
            <w:tcBorders/>
            <w:vAlign w:val="center"/>
          </w:tcPr>
          <w:p>
            <w:pPr>
              <w:pStyle w:val="TableHeading"/>
              <w:suppressLineNumbers/>
              <w:bidi w:val="0"/>
              <w:spacing w:before="0" w:after="283"/>
              <w:jc w:val="center"/>
              <w:rPr/>
            </w:pPr>
            <w:r>
              <w:rPr/>
              <w:t xml:space="preserve">Kuvat: </w:t>
            </w:r>
          </w:p>
        </w:tc>
        <w:tc>
          <w:tcPr>
            <w:tcW w:w="6691"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color w:val="A9A9A9"/>
              </w:rPr>
              <w:t xml:space="preserve">Peggy McCay </w:t>
            </w:r>
            <w:r>
              <w:rPr/>
              <w:t xml:space="preserve">(1983, 1985 -- 2016) </w:t>
            </w:r>
          </w:p>
          <w:p>
            <w:pPr>
              <w:pStyle w:val="TableContents"/>
              <w:numPr>
                <w:ilvl w:val="0"/>
                <w:numId w:val="79"/>
              </w:numPr>
              <w:tabs>
                <w:tab w:val="clear" w:pos="1134"/>
                <w:tab w:val="left" w:leader="none" w:pos="707"/>
              </w:tabs>
              <w:bidi w:val="0"/>
              <w:spacing w:before="0" w:after="0"/>
              <w:ind w:start="707" w:hanging="283"/>
              <w:jc w:val="left"/>
              <w:rPr/>
            </w:pPr>
            <w:r>
              <w:rPr>
                <w:color w:val="DCDCDC"/>
              </w:rPr>
              <w:t xml:space="preserve">Jody Carter </w:t>
            </w:r>
            <w:r>
              <w:rPr/>
              <w:t xml:space="preserve">(1983 -- 84) </w:t>
            </w:r>
          </w:p>
          <w:p>
            <w:pPr>
              <w:pStyle w:val="TableContents"/>
              <w:numPr>
                <w:ilvl w:val="0"/>
                <w:numId w:val="79"/>
              </w:numPr>
              <w:tabs>
                <w:tab w:val="clear" w:pos="1134"/>
                <w:tab w:val="left" w:leader="none" w:pos="707"/>
              </w:tabs>
              <w:bidi w:val="0"/>
              <w:spacing w:before="0" w:after="283"/>
              <w:ind w:start="707" w:hanging="283"/>
              <w:jc w:val="left"/>
              <w:rPr/>
            </w:pPr>
            <w:r>
              <w:rPr>
                <w:color w:val="2F4F4F"/>
              </w:rPr>
              <w:t xml:space="preserve">Barbara Beckley </w:t>
            </w:r>
            <w:r>
              <w:rPr/>
              <w:t xml:space="preserve">(1984 -- 85) </w:t>
            </w:r>
          </w:p>
        </w:tc>
      </w:tr>
      <w:tr>
        <w:trPr/>
        <w:tc>
          <w:tcPr>
            <w:tcW w:w="1906" w:type="dxa"/>
            <w:tcBorders/>
            <w:vAlign w:val="center"/>
          </w:tcPr>
          <w:p>
            <w:pPr>
              <w:pStyle w:val="TableHeading"/>
              <w:suppressLineNumbers/>
              <w:bidi w:val="0"/>
              <w:spacing w:before="0" w:after="283"/>
              <w:jc w:val="center"/>
              <w:rPr/>
            </w:pPr>
            <w:r>
              <w:rPr/>
              <w:t xml:space="preserve">Kesto </w:t>
            </w:r>
          </w:p>
        </w:tc>
        <w:tc>
          <w:tcPr>
            <w:tcW w:w="6691" w:type="dxa"/>
            <w:tcBorders/>
            <w:vAlign w:val="center"/>
          </w:tcPr>
          <w:p>
            <w:pPr>
              <w:pStyle w:val="TableContents"/>
              <w:bidi w:val="0"/>
              <w:spacing w:before="0" w:after="283"/>
              <w:jc w:val="left"/>
              <w:rPr/>
            </w:pPr>
            <w:r>
              <w:rPr/>
              <w:t xml:space="preserve">1983 -- 2016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691" w:type="dxa"/>
            <w:tcBorders/>
            <w:vAlign w:val="center"/>
          </w:tcPr>
          <w:p>
            <w:pPr>
              <w:pStyle w:val="TableContents"/>
              <w:bidi w:val="0"/>
              <w:spacing w:before="0" w:after="283"/>
              <w:jc w:val="left"/>
              <w:rPr/>
            </w:pPr>
            <w:r>
              <w:rPr/>
              <w:t xml:space="preserve">7. helmikuuta 1983 (1983-02-07)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6691" w:type="dxa"/>
            <w:tcBorders/>
            <w:vAlign w:val="center"/>
          </w:tcPr>
          <w:p>
            <w:pPr>
              <w:pStyle w:val="TableContents"/>
              <w:bidi w:val="0"/>
              <w:spacing w:before="0" w:after="283"/>
              <w:jc w:val="left"/>
              <w:rPr/>
            </w:pPr>
            <w:r>
              <w:rPr/>
              <w:t xml:space="preserve">24. elokuuta 2016 (2016-08-24) </w:t>
            </w:r>
          </w:p>
        </w:tc>
      </w:tr>
      <w:tr>
        <w:trPr/>
        <w:tc>
          <w:tcPr>
            <w:tcW w:w="1906" w:type="dxa"/>
            <w:tcBorders/>
            <w:vAlign w:val="center"/>
          </w:tcPr>
          <w:p>
            <w:pPr>
              <w:pStyle w:val="TableHeading"/>
              <w:suppressLineNumbers/>
              <w:bidi w:val="0"/>
              <w:spacing w:before="0" w:after="283"/>
              <w:jc w:val="center"/>
              <w:rPr/>
            </w:pPr>
            <w:r>
              <w:rPr/>
              <w:t xml:space="preserve">Luonut </w:t>
            </w:r>
          </w:p>
        </w:tc>
        <w:tc>
          <w:tcPr>
            <w:tcW w:w="6691" w:type="dxa"/>
            <w:tcBorders/>
            <w:vAlign w:val="center"/>
          </w:tcPr>
          <w:p>
            <w:pPr>
              <w:pStyle w:val="TableContents"/>
              <w:bidi w:val="0"/>
              <w:spacing w:before="0" w:after="283"/>
              <w:jc w:val="left"/>
              <w:rPr/>
            </w:pPr>
            <w:r>
              <w:rPr/>
              <w:t xml:space="preserve">Margaret DePriest ja Sheri Anderson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6691" w:type="dxa"/>
            <w:tcBorders/>
            <w:vAlign w:val="center"/>
          </w:tcPr>
          <w:p>
            <w:pPr>
              <w:pStyle w:val="TableContents"/>
              <w:bidi w:val="0"/>
              <w:spacing w:before="0" w:after="283"/>
              <w:jc w:val="left"/>
              <w:rPr/>
            </w:pPr>
            <w:r>
              <w:rPr/>
              <w:t xml:space="preserve">Betty Corday ja Al Rabin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6691" w:type="dxa"/>
            <w:tcBorders/>
            <w:vAlign w:val="center"/>
          </w:tcPr>
          <w:p>
            <w:pPr>
              <w:pStyle w:val="TableContents"/>
              <w:bidi w:val="0"/>
              <w:spacing w:before="0" w:after="283"/>
              <w:jc w:val="left"/>
              <w:rPr/>
            </w:pPr>
            <w:r>
              <w:rPr/>
              <w:t xml:space="preserve">Entinen; säännöllinen Profiili </w:t>
            </w:r>
          </w:p>
        </w:tc>
      </w:tr>
      <w:tr>
        <w:trPr/>
        <w:tc>
          <w:tcPr>
            <w:tcW w:w="1906" w:type="dxa"/>
            <w:tcBorders/>
            <w:vAlign w:val="center"/>
          </w:tcPr>
          <w:p>
            <w:pPr>
              <w:pStyle w:val="TableHeading"/>
              <w:suppressLineNumbers/>
              <w:bidi w:val="0"/>
              <w:spacing w:before="0" w:after="283"/>
              <w:jc w:val="center"/>
              <w:rPr/>
            </w:pPr>
            <w:r>
              <w:rPr/>
              <w:t xml:space="preserve">Ammatti </w:t>
            </w:r>
          </w:p>
        </w:tc>
        <w:tc>
          <w:tcPr>
            <w:tcW w:w="6691" w:type="dxa"/>
            <w:tcBorders/>
            <w:vAlign w:val="center"/>
          </w:tcPr>
          <w:p>
            <w:pPr>
              <w:pStyle w:val="TableContents"/>
              <w:bidi w:val="0"/>
              <w:spacing w:before="0" w:after="283"/>
              <w:jc w:val="left"/>
              <w:rPr/>
            </w:pPr>
            <w:r>
              <w:rPr/>
              <w:t xml:space="preserve">Pubin omistaja Kalamarkkinoiden omistaja Romuttamon omistaja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6691" w:type="dxa"/>
            <w:tcBorders/>
            <w:vAlign w:val="center"/>
          </w:tcPr>
          <w:p>
            <w:pPr>
              <w:pStyle w:val="TableContents"/>
              <w:bidi w:val="0"/>
              <w:spacing w:before="0" w:after="283"/>
              <w:jc w:val="left"/>
              <w:rPr/>
            </w:pPr>
            <w:r>
              <w:rPr/>
              <w:t xml:space="preserve">48 River Street (Brady Pubin yläpuolella) Salem, Illinois (näytä) Perhe </w:t>
            </w:r>
          </w:p>
        </w:tc>
      </w:tr>
      <w:tr>
        <w:trPr/>
        <w:tc>
          <w:tcPr>
            <w:tcW w:w="1906" w:type="dxa"/>
            <w:tcBorders/>
            <w:vAlign w:val="center"/>
          </w:tcPr>
          <w:p>
            <w:pPr>
              <w:pStyle w:val="TableHeading"/>
              <w:suppressLineNumbers/>
              <w:bidi w:val="0"/>
              <w:spacing w:before="0" w:after="283"/>
              <w:jc w:val="center"/>
              <w:rPr/>
            </w:pPr>
            <w:r>
              <w:rPr/>
              <w:t xml:space="preserve">Puoliso </w:t>
            </w:r>
          </w:p>
        </w:tc>
        <w:tc>
          <w:tcPr>
            <w:tcW w:w="6691" w:type="dxa"/>
            <w:tcBorders/>
            <w:vAlign w:val="center"/>
          </w:tcPr>
          <w:p>
            <w:pPr>
              <w:pStyle w:val="TableContents"/>
              <w:bidi w:val="0"/>
              <w:spacing w:before="0" w:after="283"/>
              <w:jc w:val="left"/>
              <w:rPr/>
            </w:pPr>
            <w:r>
              <w:rPr/>
              <w:t xml:space="preserve">Shawn Brady (1948 -- 2008) </w:t>
            </w:r>
          </w:p>
        </w:tc>
      </w:tr>
      <w:tr>
        <w:trPr/>
        <w:tc>
          <w:tcPr>
            <w:tcW w:w="1906" w:type="dxa"/>
            <w:tcBorders/>
            <w:vAlign w:val="center"/>
          </w:tcPr>
          <w:p>
            <w:pPr>
              <w:pStyle w:val="TableHeading"/>
              <w:suppressLineNumbers/>
              <w:bidi w:val="0"/>
              <w:spacing w:before="0" w:after="283"/>
              <w:jc w:val="center"/>
              <w:rPr/>
            </w:pPr>
            <w:r>
              <w:rPr/>
              <w:t xml:space="preserve">Pojat </w:t>
            </w:r>
          </w:p>
        </w:tc>
        <w:tc>
          <w:tcPr>
            <w:tcW w:w="6691"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Roman Brady </w:t>
            </w:r>
          </w:p>
          <w:p>
            <w:pPr>
              <w:pStyle w:val="TableContents"/>
              <w:numPr>
                <w:ilvl w:val="0"/>
                <w:numId w:val="80"/>
              </w:numPr>
              <w:tabs>
                <w:tab w:val="clear" w:pos="1134"/>
                <w:tab w:val="left" w:leader="none" w:pos="707"/>
              </w:tabs>
              <w:bidi w:val="0"/>
              <w:spacing w:before="0" w:after="283"/>
              <w:ind w:start="707" w:hanging="283"/>
              <w:jc w:val="left"/>
              <w:rPr/>
            </w:pPr>
            <w:r>
              <w:rPr/>
              <w:t xml:space="preserve">Bo Brady </w:t>
            </w:r>
          </w:p>
        </w:tc>
      </w:tr>
      <w:tr>
        <w:trPr/>
        <w:tc>
          <w:tcPr>
            <w:tcW w:w="1906" w:type="dxa"/>
            <w:tcBorders/>
            <w:vAlign w:val="center"/>
          </w:tcPr>
          <w:p>
            <w:pPr>
              <w:pStyle w:val="TableHeading"/>
              <w:suppressLineNumbers/>
              <w:bidi w:val="0"/>
              <w:spacing w:before="0" w:after="283"/>
              <w:jc w:val="center"/>
              <w:rPr/>
            </w:pPr>
            <w:r>
              <w:rPr/>
              <w:t xml:space="preserve">Tyttäret </w:t>
            </w:r>
          </w:p>
        </w:tc>
        <w:tc>
          <w:tcPr>
            <w:tcW w:w="6691"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Kimberly Brady </w:t>
            </w:r>
          </w:p>
          <w:p>
            <w:pPr>
              <w:pStyle w:val="TableContents"/>
              <w:numPr>
                <w:ilvl w:val="0"/>
                <w:numId w:val="81"/>
              </w:numPr>
              <w:tabs>
                <w:tab w:val="clear" w:pos="1134"/>
                <w:tab w:val="left" w:leader="none" w:pos="707"/>
              </w:tabs>
              <w:bidi w:val="0"/>
              <w:spacing w:before="0" w:after="283"/>
              <w:ind w:start="707" w:hanging="283"/>
              <w:jc w:val="left"/>
              <w:rPr/>
            </w:pPr>
            <w:r>
              <w:rPr/>
              <w:t xml:space="preserve">Kayla Johnson </w:t>
            </w:r>
          </w:p>
        </w:tc>
      </w:tr>
      <w:tr>
        <w:trPr/>
        <w:tc>
          <w:tcPr>
            <w:tcW w:w="1906" w:type="dxa"/>
            <w:tcBorders/>
            <w:vAlign w:val="center"/>
          </w:tcPr>
          <w:p>
            <w:pPr>
              <w:pStyle w:val="TableHeading"/>
              <w:suppressLineNumbers/>
              <w:bidi w:val="0"/>
              <w:spacing w:before="0" w:after="283"/>
              <w:jc w:val="center"/>
              <w:rPr/>
            </w:pPr>
            <w:r>
              <w:rPr/>
              <w:t xml:space="preserve">Adoptiopojat </w:t>
            </w:r>
          </w:p>
        </w:tc>
        <w:tc>
          <w:tcPr>
            <w:tcW w:w="669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Frankie Brady </w:t>
            </w:r>
          </w:p>
          <w:p>
            <w:pPr>
              <w:pStyle w:val="TableContents"/>
              <w:numPr>
                <w:ilvl w:val="0"/>
                <w:numId w:val="82"/>
              </w:numPr>
              <w:tabs>
                <w:tab w:val="clear" w:pos="1134"/>
                <w:tab w:val="left" w:leader="none" w:pos="707"/>
              </w:tabs>
              <w:bidi w:val="0"/>
              <w:spacing w:before="0" w:after="283"/>
              <w:ind w:start="707" w:hanging="283"/>
              <w:jc w:val="left"/>
              <w:rPr/>
            </w:pPr>
            <w:r>
              <w:rPr/>
              <w:t xml:space="preserve">Max Brady </w:t>
            </w:r>
          </w:p>
        </w:tc>
      </w:tr>
      <w:tr>
        <w:trPr/>
        <w:tc>
          <w:tcPr>
            <w:tcW w:w="1906" w:type="dxa"/>
            <w:tcBorders/>
            <w:vAlign w:val="center"/>
          </w:tcPr>
          <w:p>
            <w:pPr>
              <w:pStyle w:val="TableHeading"/>
              <w:suppressLineNumbers/>
              <w:bidi w:val="0"/>
              <w:spacing w:before="0" w:after="283"/>
              <w:jc w:val="center"/>
              <w:rPr/>
            </w:pPr>
            <w:r>
              <w:rPr/>
              <w:t xml:space="preserve">Lapsenlapset </w:t>
            </w:r>
          </w:p>
        </w:tc>
        <w:tc>
          <w:tcPr>
            <w:tcW w:w="669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Eric Brady </w:t>
            </w:r>
          </w:p>
          <w:p>
            <w:pPr>
              <w:pStyle w:val="TableContents"/>
              <w:numPr>
                <w:ilvl w:val="0"/>
                <w:numId w:val="83"/>
              </w:numPr>
              <w:tabs>
                <w:tab w:val="clear" w:pos="1134"/>
                <w:tab w:val="left" w:leader="none" w:pos="707"/>
              </w:tabs>
              <w:bidi w:val="0"/>
              <w:spacing w:before="0" w:after="0"/>
              <w:ind w:start="707" w:hanging="283"/>
              <w:jc w:val="left"/>
              <w:rPr/>
            </w:pPr>
            <w:r>
              <w:rPr/>
              <w:t xml:space="preserve">Shawn-Douglas Brady </w:t>
            </w:r>
          </w:p>
          <w:p>
            <w:pPr>
              <w:pStyle w:val="TableContents"/>
              <w:numPr>
                <w:ilvl w:val="0"/>
                <w:numId w:val="83"/>
              </w:numPr>
              <w:tabs>
                <w:tab w:val="clear" w:pos="1134"/>
                <w:tab w:val="left" w:leader="none" w:pos="707"/>
              </w:tabs>
              <w:bidi w:val="0"/>
              <w:spacing w:before="0" w:after="0"/>
              <w:ind w:start="707" w:hanging="283"/>
              <w:jc w:val="left"/>
              <w:rPr/>
            </w:pPr>
            <w:r>
              <w:rPr/>
              <w:t xml:space="preserve">Rex Brady </w:t>
            </w:r>
          </w:p>
          <w:p>
            <w:pPr>
              <w:pStyle w:val="TableContents"/>
              <w:numPr>
                <w:ilvl w:val="0"/>
                <w:numId w:val="83"/>
              </w:numPr>
              <w:tabs>
                <w:tab w:val="clear" w:pos="1134"/>
                <w:tab w:val="left" w:leader="none" w:pos="707"/>
              </w:tabs>
              <w:bidi w:val="0"/>
              <w:spacing w:before="0" w:after="0"/>
              <w:ind w:start="707" w:hanging="283"/>
              <w:jc w:val="left"/>
              <w:rPr/>
            </w:pPr>
            <w:r>
              <w:rPr/>
              <w:t xml:space="preserve">Andrew Donovan IV </w:t>
            </w:r>
          </w:p>
          <w:p>
            <w:pPr>
              <w:pStyle w:val="TableContents"/>
              <w:numPr>
                <w:ilvl w:val="0"/>
                <w:numId w:val="83"/>
              </w:numPr>
              <w:tabs>
                <w:tab w:val="clear" w:pos="1134"/>
                <w:tab w:val="left" w:leader="none" w:pos="707"/>
              </w:tabs>
              <w:bidi w:val="0"/>
              <w:spacing w:before="0" w:after="0"/>
              <w:ind w:start="707" w:hanging="283"/>
              <w:jc w:val="left"/>
              <w:rPr/>
            </w:pPr>
            <w:r>
              <w:rPr/>
              <w:t xml:space="preserve">Zack Brady </w:t>
            </w:r>
          </w:p>
          <w:p>
            <w:pPr>
              <w:pStyle w:val="TableContents"/>
              <w:numPr>
                <w:ilvl w:val="0"/>
                <w:numId w:val="83"/>
              </w:numPr>
              <w:tabs>
                <w:tab w:val="clear" w:pos="1134"/>
                <w:tab w:val="left" w:leader="none" w:pos="707"/>
              </w:tabs>
              <w:bidi w:val="0"/>
              <w:spacing w:before="0" w:after="283"/>
              <w:ind w:start="707" w:hanging="283"/>
              <w:jc w:val="left"/>
              <w:rPr/>
            </w:pPr>
            <w:r>
              <w:rPr/>
              <w:t xml:space="preserve">Joey Johnson </w:t>
            </w:r>
          </w:p>
        </w:tc>
      </w:tr>
      <w:tr>
        <w:trPr/>
        <w:tc>
          <w:tcPr>
            <w:tcW w:w="1906" w:type="dxa"/>
            <w:tcBorders/>
            <w:vAlign w:val="center"/>
          </w:tcPr>
          <w:p>
            <w:pPr>
              <w:pStyle w:val="TableHeading"/>
              <w:suppressLineNumbers/>
              <w:bidi w:val="0"/>
              <w:spacing w:before="0" w:after="283"/>
              <w:jc w:val="center"/>
              <w:rPr/>
            </w:pPr>
            <w:r>
              <w:rPr/>
              <w:t xml:space="preserve">Tyttärentyttäret </w:t>
            </w:r>
          </w:p>
        </w:tc>
        <w:tc>
          <w:tcPr>
            <w:tcW w:w="669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Carrie Reed </w:t>
            </w:r>
          </w:p>
          <w:p>
            <w:pPr>
              <w:pStyle w:val="TableContents"/>
              <w:numPr>
                <w:ilvl w:val="0"/>
                <w:numId w:val="84"/>
              </w:numPr>
              <w:tabs>
                <w:tab w:val="clear" w:pos="1134"/>
                <w:tab w:val="left" w:leader="none" w:pos="707"/>
              </w:tabs>
              <w:bidi w:val="0"/>
              <w:spacing w:before="0" w:after="0"/>
              <w:ind w:start="707" w:hanging="283"/>
              <w:jc w:val="left"/>
              <w:rPr/>
            </w:pPr>
            <w:r>
              <w:rPr/>
              <w:t xml:space="preserve">Sami Brady </w:t>
            </w:r>
          </w:p>
          <w:p>
            <w:pPr>
              <w:pStyle w:val="TableContents"/>
              <w:numPr>
                <w:ilvl w:val="0"/>
                <w:numId w:val="84"/>
              </w:numPr>
              <w:tabs>
                <w:tab w:val="clear" w:pos="1134"/>
                <w:tab w:val="left" w:leader="none" w:pos="707"/>
              </w:tabs>
              <w:bidi w:val="0"/>
              <w:spacing w:before="0" w:after="0"/>
              <w:ind w:start="707" w:hanging="283"/>
              <w:jc w:val="left"/>
              <w:rPr/>
            </w:pPr>
            <w:r>
              <w:rPr/>
              <w:t xml:space="preserve">Cassie Brady </w:t>
            </w:r>
          </w:p>
          <w:p>
            <w:pPr>
              <w:pStyle w:val="TableContents"/>
              <w:numPr>
                <w:ilvl w:val="0"/>
                <w:numId w:val="84"/>
              </w:numPr>
              <w:tabs>
                <w:tab w:val="clear" w:pos="1134"/>
                <w:tab w:val="left" w:leader="none" w:pos="707"/>
              </w:tabs>
              <w:bidi w:val="0"/>
              <w:spacing w:before="0" w:after="0"/>
              <w:ind w:start="707" w:hanging="283"/>
              <w:jc w:val="left"/>
              <w:rPr/>
            </w:pPr>
            <w:r>
              <w:rPr/>
              <w:t xml:space="preserve">Theresa Donovan </w:t>
            </w:r>
          </w:p>
          <w:p>
            <w:pPr>
              <w:pStyle w:val="TableContents"/>
              <w:numPr>
                <w:ilvl w:val="0"/>
                <w:numId w:val="84"/>
              </w:numPr>
              <w:tabs>
                <w:tab w:val="clear" w:pos="1134"/>
                <w:tab w:val="left" w:leader="none" w:pos="707"/>
              </w:tabs>
              <w:bidi w:val="0"/>
              <w:spacing w:before="0" w:after="0"/>
              <w:ind w:start="707" w:hanging="283"/>
              <w:jc w:val="left"/>
              <w:rPr/>
            </w:pPr>
            <w:r>
              <w:rPr/>
              <w:t xml:space="preserve">Stephanie Johnson </w:t>
            </w:r>
          </w:p>
          <w:p>
            <w:pPr>
              <w:pStyle w:val="TableContents"/>
              <w:numPr>
                <w:ilvl w:val="0"/>
                <w:numId w:val="84"/>
              </w:numPr>
              <w:tabs>
                <w:tab w:val="clear" w:pos="1134"/>
                <w:tab w:val="left" w:leader="none" w:pos="707"/>
              </w:tabs>
              <w:bidi w:val="0"/>
              <w:spacing w:before="0" w:after="0"/>
              <w:ind w:start="707" w:hanging="283"/>
              <w:jc w:val="left"/>
              <w:rPr/>
            </w:pPr>
            <w:r>
              <w:rPr/>
              <w:t xml:space="preserve">Chelsea Brady </w:t>
            </w:r>
          </w:p>
          <w:p>
            <w:pPr>
              <w:pStyle w:val="TableContents"/>
              <w:numPr>
                <w:ilvl w:val="0"/>
                <w:numId w:val="84"/>
              </w:numPr>
              <w:tabs>
                <w:tab w:val="clear" w:pos="1134"/>
                <w:tab w:val="left" w:leader="none" w:pos="707"/>
              </w:tabs>
              <w:bidi w:val="0"/>
              <w:spacing w:before="0" w:after="283"/>
              <w:ind w:start="707" w:hanging="283"/>
              <w:jc w:val="left"/>
              <w:rPr/>
            </w:pPr>
            <w:r>
              <w:rPr/>
              <w:t xml:space="preserve">Ciara Brady </w:t>
            </w:r>
          </w:p>
        </w:tc>
      </w:tr>
      <w:tr>
        <w:trPr/>
        <w:tc>
          <w:tcPr>
            <w:tcW w:w="1906" w:type="dxa"/>
            <w:tcBorders/>
            <w:vAlign w:val="center"/>
          </w:tcPr>
          <w:p>
            <w:pPr>
              <w:pStyle w:val="TableHeading"/>
              <w:suppressLineNumbers/>
              <w:bidi w:val="0"/>
              <w:spacing w:before="0" w:after="283"/>
              <w:jc w:val="center"/>
              <w:rPr/>
            </w:pPr>
            <w:r>
              <w:rPr/>
              <w:t xml:space="preserve">Muut sukulaiset </w:t>
            </w:r>
          </w:p>
        </w:tc>
        <w:tc>
          <w:tcPr>
            <w:tcW w:w="669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Will Horton </w:t>
            </w:r>
          </w:p>
          <w:p>
            <w:pPr>
              <w:pStyle w:val="TableContents"/>
              <w:numPr>
                <w:ilvl w:val="0"/>
                <w:numId w:val="85"/>
              </w:numPr>
              <w:tabs>
                <w:tab w:val="clear" w:pos="1134"/>
                <w:tab w:val="left" w:leader="none" w:pos="707"/>
              </w:tabs>
              <w:bidi w:val="0"/>
              <w:spacing w:before="0" w:after="0"/>
              <w:ind w:start="707" w:hanging="283"/>
              <w:jc w:val="left"/>
              <w:rPr/>
            </w:pPr>
            <w:r>
              <w:rPr/>
              <w:t xml:space="preserve">Claire Brady </w:t>
            </w:r>
          </w:p>
          <w:p>
            <w:pPr>
              <w:pStyle w:val="TableContents"/>
              <w:numPr>
                <w:ilvl w:val="0"/>
                <w:numId w:val="85"/>
              </w:numPr>
              <w:tabs>
                <w:tab w:val="clear" w:pos="1134"/>
                <w:tab w:val="left" w:leader="none" w:pos="707"/>
              </w:tabs>
              <w:bidi w:val="0"/>
              <w:spacing w:before="0" w:after="0"/>
              <w:ind w:start="707" w:hanging="283"/>
              <w:jc w:val="left"/>
              <w:rPr/>
            </w:pPr>
            <w:r>
              <w:rPr/>
              <w:t xml:space="preserve">Johnny DiMera </w:t>
            </w:r>
          </w:p>
          <w:p>
            <w:pPr>
              <w:pStyle w:val="TableContents"/>
              <w:numPr>
                <w:ilvl w:val="0"/>
                <w:numId w:val="85"/>
              </w:numPr>
              <w:tabs>
                <w:tab w:val="clear" w:pos="1134"/>
                <w:tab w:val="left" w:leader="none" w:pos="707"/>
              </w:tabs>
              <w:bidi w:val="0"/>
              <w:spacing w:before="0" w:after="0"/>
              <w:ind w:start="707" w:hanging="283"/>
              <w:jc w:val="left"/>
              <w:rPr/>
            </w:pPr>
            <w:r>
              <w:rPr/>
              <w:t xml:space="preserve">Allie Horton </w:t>
            </w:r>
          </w:p>
          <w:p>
            <w:pPr>
              <w:pStyle w:val="TableContents"/>
              <w:numPr>
                <w:ilvl w:val="0"/>
                <w:numId w:val="85"/>
              </w:numPr>
              <w:tabs>
                <w:tab w:val="clear" w:pos="1134"/>
                <w:tab w:val="left" w:leader="none" w:pos="707"/>
              </w:tabs>
              <w:bidi w:val="0"/>
              <w:spacing w:before="0" w:after="0"/>
              <w:ind w:start="707" w:hanging="283"/>
              <w:jc w:val="left"/>
              <w:rPr/>
            </w:pPr>
            <w:r>
              <w:rPr/>
              <w:t xml:space="preserve">Sydney DiMera </w:t>
            </w:r>
          </w:p>
          <w:p>
            <w:pPr>
              <w:pStyle w:val="TableContents"/>
              <w:numPr>
                <w:ilvl w:val="0"/>
                <w:numId w:val="85"/>
              </w:numPr>
              <w:tabs>
                <w:tab w:val="clear" w:pos="1134"/>
                <w:tab w:val="left" w:leader="none" w:pos="707"/>
              </w:tabs>
              <w:bidi w:val="0"/>
              <w:spacing w:before="0" w:after="0"/>
              <w:ind w:start="707" w:hanging="283"/>
              <w:jc w:val="left"/>
              <w:rPr/>
            </w:pPr>
            <w:r>
              <w:rPr/>
              <w:t xml:space="preserve">Arianna Horton Tate Black </w:t>
            </w:r>
          </w:p>
          <w:p>
            <w:pPr>
              <w:pStyle w:val="TableContents"/>
              <w:numPr>
                <w:ilvl w:val="0"/>
                <w:numId w:val="85"/>
              </w:numPr>
              <w:tabs>
                <w:tab w:val="clear" w:pos="1134"/>
                <w:tab w:val="left" w:leader="none" w:pos="707"/>
              </w:tabs>
              <w:bidi w:val="0"/>
              <w:spacing w:before="0" w:after="283"/>
              <w:ind w:start="707" w:hanging="283"/>
              <w:jc w:val="left"/>
              <w:rPr/>
            </w:pPr>
            <w:r>
              <w:rPr/>
              <w:t xml:space="preserve">Noah Reed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Carol Bradya Elämämme päivinä -ohjelmassa...</w:t>
      </w:r>
    </w:p>
    <w:p>
      <w:pPr>
        <w:pStyle w:val="TextBody"/>
        <w:bidi w:val="0"/>
        <w:jc w:val="left"/>
        <w:rPr>
          <w:b/>
          <w:u w:val="single"/>
          <w:shd w:val="clear" w:fill="FFFF00"/>
        </w:rPr>
      </w:pPr>
      <w:r>
        <w:rPr>
          <w:b/>
          <w:u w:val="single"/>
          <w:shd w:val="clear" w:fill="FFFF00"/>
        </w:rPr>
        <w:t xml:space="preserve">Asiakirjan numero 10041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hanke oli valittu ja aikataulutettu, näyttelyn suurimmat </w:t>
      </w:r>
      <w:r>
        <w:rPr>
          <w:color w:val="A9A9A9"/>
        </w:rPr>
        <w:t xml:space="preserve">sponsorit </w:t>
      </w:r>
      <w:r>
        <w:rPr/>
        <w:t xml:space="preserve">toimittivat osia rakennustyömaalle ennen näyttelyä, kun taas muut sponsorit pitivät pientä varastoa paikan päällä. Näin esimerkiksi ilmansuodattimen kotelot, rengaskoot ja niin edelleen voitaisiin sovittaa koekäyttöön ilman, että toimituksia tarvitsee odottaa.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näyttelyn peruskorjauksen yhteydessä tehdyt työt?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Jokainen jakso vaati huomattavan määrän suunnittelua, alkaen siitä, että tuottajat tarkastelivat tuhansien ystävän tai perheenjäsenen ajoneuvon kunnostamista haluavien henkilöiden lähettämiä hakemuksia, valitsivat ansioituneen henkilön ja panivat kaiken liikkeelle. Useimmat rakennustyömaat sijaitsivat Etelä-Kaliforniassa, ja ohjelman lähtökohdan mukaisesti tiimillä oli vain kahdeksan päivää aikaa rakentaa auto valmiiksi. Jopa kuusikymmentä ihmistä saattoi olla kerrallaan mukana ohjelmassa. Apulaistuottaja Jim Hollowayn mukaan ohjelma kokosi seitsemän tai kahdeksan vapaaehtoisen rakentajan "A-tiimin" noin neljä tai viisi päivää ennen kuvausten alkamista. Rakentajat, jotka olivat yleensä ammattinsa mestareita, "työskentelivät yhdessä ...". (ja heidän välillään vallitsi toveruus). Joskus rakentajat jättäytyivät pois rakennustyöstä, jolloin Chip Foose pyysi apua ystävältään tai työtoveriltaan, jotta tiimi saisi työnsä valmiiksi. Holloway totesi, että "emme voisi tehdä show'ta ilman rakentajia tai </w:t>
      </w:r>
      <w:r>
        <w:rPr>
          <w:color w:val="A9A9A9"/>
        </w:rPr>
        <w:t xml:space="preserve">sponsoreita</w:t>
      </w:r>
      <w:r>
        <w:rPr/>
        <w:t xml:space="preserve">". Lavasteissa oli eri sponsoreiden nimet ja logot, joista monet auttoivat usein rakentamisessa.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autoille kunnostuksen yhteydessä tehdyt työt?</w:t>
      </w:r>
    </w:p>
    <w:p>
      <w:pPr>
        <w:pStyle w:val="TextBody"/>
        <w:bidi w:val="0"/>
        <w:jc w:val="left"/>
        <w:rPr>
          <w:b/>
          <w:u w:val="single"/>
          <w:shd w:val="clear" w:fill="FFFF00"/>
        </w:rPr>
      </w:pPr>
      <w:r>
        <w:rPr>
          <w:b/>
          <w:u w:val="single"/>
          <w:shd w:val="clear" w:fill="FFFF00"/>
        </w:rPr>
        <w:t xml:space="preserve">Asiakirjan numero 10042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Teemapuisto sijaitsee Walter Knottin, Cordelia Knottin ja heidän perheensä perustaman entisen marjatilan alueella. Noin vuodesta 1920 lähtien Knottin perhe myi marjoja, marjasäilykkeitä ja piirakoita tienvarsikojusta State Route 39:n varrella. Vuonna 1934 Knottit alkoivat myydä paistettuja kana-aterioita tilalla sijaitsevassa teehuoneessa, ja Knottit rakensivat useita kauppoja ja muita nähtävyyksiä viihdyttääkseen vierailijoita. Cordelia Knottin ponnistelut Mrs. Knott's Chicken Dinner -ravintolassa olivat olennaisen tärkeitä, jotta Knott's Berry Farm nousi kartalle, ja sitä seuranneet väkijoukot saivat aikaan entistäkin enemmän matkailunähtävyyksiä. Vuonna 1940 Walter Knott alkoi rakentaa </w:t>
      </w:r>
      <w:r>
        <w:rPr/>
        <w:t xml:space="preserve">tilalle </w:t>
      </w:r>
      <w:r>
        <w:rPr>
          <w:color w:val="A9A9A9"/>
        </w:rPr>
        <w:t xml:space="preserve">aavekaupungin</w:t>
      </w:r>
      <w:r>
        <w:rPr/>
        <w:t xml:space="preserve"> kopiota. </w:t>
      </w:r>
      <w:r>
        <w:rPr/>
        <w:t xml:space="preserve">Knott lisäsi vuosien mittaan useita muita nähtävyyksiä ja alkoi periä pääsymaksua nähtävyyksistä vuonna </w:t>
      </w:r>
      <w:r>
        <w:rPr>
          <w:color w:val="DCDCDC"/>
        </w:rPr>
        <w:t xml:space="preserve">1968</w:t>
      </w:r>
      <w:r>
        <w:rPr/>
        <w:t xml:space="preserve">. Vuonna 1983 Knott's Berry Farm lisäsi Camp Snoopy -leirin, josta alkoi puiston nykyinen yhteys Peanuts-hahmoihin.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Knottsin marjatilasta tuli huvipuisto...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Knottin marjatilan vanhin osa?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Knott's Berry Farm on Buena Parkissa, Kaliforniassa sijaitseva 160 hehtaarin (65 hehtaaria) kokoinen teemapuisto</w:t>
      </w:r>
      <w:r>
        <w:rPr/>
        <w:t xml:space="preserve">,</w:t>
      </w:r>
      <w:r>
        <w:rPr/>
        <w:t xml:space="preserve"> jonka omistaa </w:t>
      </w:r>
      <w:r>
        <w:rPr>
          <w:color w:val="A9A9A9"/>
        </w:rPr>
        <w:t xml:space="preserve">Cedar Fair.</w:t>
      </w:r>
      <w:r>
        <w:rPr/>
        <w:t xml:space="preserve"> Vuonna 2017 se oli Pohjois-Amerikan kymmenenneksi suosituin huvipuisto. Knott's Berry Farm on myös Cedar Fair -ketjun suosituin huvipuisto. Puistossa on 35 huvipuistoa, mukaan lukien vuoristoratoja, perheajeluja ja vesiajeluja, ja se työllistää noin 10 000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Knottsin marjatilan omistaja...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Knott's Berry Farm on 160 hehtaarin laajuinen huvipuisto Buena Parkissa, Kaliforniassa, Yhdysvalloissa, jonka omistaa Cedar Fair. Vuonna 2017 se oli Pohjois-Amerikan kymmenenneksi suosituin huvipuisto. Knott's Berry Farm on myös Cedar Fair -ketjun suosituin huvipuisto. Puistossa on 35 huvipuistoa, joihin kuuluu vuoristoratoja, perhe- ja lastenrattaita, vesiratoja ja historiallisia rattaita, ja se työllistää </w:t>
      </w:r>
      <w:r>
        <w:rPr>
          <w:color w:val="A9A9A9"/>
        </w:rPr>
        <w:t xml:space="preserve">noin 10 000 kausi- ja kokopäiväistä työntekijää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Knottsin marjatilalla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1968 puistoon pääsystä perittiin ensimmäistä kertaa sisäänpääsymaksu, joka oli alun perin 25 senttiä. </w:t>
      </w:r>
      <w:r>
        <w:rPr>
          <w:color w:val="A9A9A9"/>
        </w:rPr>
        <w:t xml:space="preserve">Calico-tukiajelu </w:t>
      </w:r>
      <w:r>
        <w:rPr/>
        <w:t xml:space="preserve">lisättiin vuonna 1969. Puistosta tuli 1960-luvulla konservatiivisten korkeakouluopiskelijoiden suosittu kohde, varsinkin kun konservatiiviset järjestöt, kuten Kalifornian vapaayritysyhdistys, Libres-säätiö ja Americanism Educational League, toimivat siellä. Paris West Nanterre La Défense -yliopiston apulaisprofessori Caroline Rolland-Diamondin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ratsastuskierros Knottsin marjatilalla?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Knott's Berry Farm on 160 hehtaarin laajuinen huvipuisto </w:t>
      </w:r>
      <w:r>
        <w:rPr>
          <w:color w:val="A9A9A9"/>
        </w:rPr>
        <w:t xml:space="preserve">Buena Parkissa, Kaliforniassa</w:t>
      </w:r>
      <w:r>
        <w:rPr/>
        <w:t xml:space="preserve">, Yhdysvalloissa, jonka omistaa Cedar Fair. Se oli Pohjois-Amerikan kahdestoista suosituin huvipuisto vuonna 2015. Puistossa on 35 huvipuistoa, joihin kuuluu vuoristoratoja, perhe- ja lastenrattaita, vesiratoja ja historiallisia rattaita, ja se työllistää noin 10 000 kausi- ja kokopäiväistä työntekijää.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knotts marjatila sijaitsee Kaliforniassa?</w:t>
      </w:r>
    </w:p>
    <w:p>
      <w:pPr>
        <w:pStyle w:val="TextBody"/>
        <w:bidi w:val="0"/>
        <w:jc w:val="left"/>
        <w:rPr>
          <w:b/>
          <w:u w:val="single"/>
          <w:shd w:val="clear" w:fill="FFFF00"/>
        </w:rPr>
      </w:pPr>
      <w:r>
        <w:rPr>
          <w:b/>
          <w:u w:val="single"/>
          <w:shd w:val="clear" w:fill="FFFF00"/>
        </w:rPr>
        <w:t xml:space="preserve">Asiakirjan numero 10043</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20"/>
        </w:tabs>
        <w:bidi w:val="0"/>
        <w:ind w:start="720" w:hanging="283"/>
        <w:jc w:val="left"/>
        <w:rPr/>
      </w:pPr>
      <w:r>
        <w:rPr/>
        <w:t xml:space="preserve">Ryder on PAW Patrolin ihmisjohtaja. Hän on kymmenvuotias poika, joka antaa koirille tehtävänsä ohjeet ja rakentaa niiden käyttämät ajoneuvot ja varusteet. Hänen ajoneuvonsa on ATV. Hän on ainoa hahmo, joka esiintyy jokaisessa tehtävässä, ja ainoa jäsen, joka käyttää ajoneuvoaan jokaisessa jaksossa. Hänen äänensä käytti </w:t>
      </w:r>
      <w:r>
        <w:rPr>
          <w:color w:val="A9A9A9"/>
        </w:rPr>
        <w:t xml:space="preserve">Owen Mason </w:t>
      </w:r>
      <w:r>
        <w:rPr/>
        <w:t xml:space="preserve">vuosina 2013 -- 2015, </w:t>
      </w:r>
      <w:r>
        <w:rPr>
          <w:color w:val="DCDCDC"/>
        </w:rPr>
        <w:t xml:space="preserve">Elijha Hammill </w:t>
      </w:r>
      <w:r>
        <w:rPr/>
        <w:t xml:space="preserve">vuosina 2015 -- 2016 ja </w:t>
      </w:r>
      <w:r>
        <w:rPr>
          <w:color w:val="2F4F4F"/>
        </w:rPr>
        <w:t xml:space="preserve">Jaxon Mercey </w:t>
      </w:r>
      <w:r>
        <w:rPr/>
        <w:t xml:space="preserve">vuodesta 2016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ratsastajan äänen Tassupartiossa?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keskittyy </w:t>
      </w:r>
      <w:r>
        <w:rPr>
          <w:color w:val="A9A9A9"/>
        </w:rPr>
        <w:t xml:space="preserve">Ryder-nimiseen</w:t>
      </w:r>
      <w:r>
        <w:rPr/>
        <w:t xml:space="preserve"> poikaan</w:t>
      </w:r>
      <w:r>
        <w:rPr/>
        <w:t xml:space="preserve">, joka johtaa etsintä- ja pelastuskoiralaumaa, joka tunnetaan nimellä PAW Patrol. Ne työskentelevät yhdessä tehtävissä suojellakseen Adventure Bayn rantayhteisöä. Kullakin koiralla on tietyt taidot, jotka perustuvat tosielämän ammatteihin, kuten palomiehen ja poliisin ammatteihin. Ne kaikki asuvat koirankopeissa, jotka voivat tarvittaessa muuttua räätälöidyiksi ajoneuvoiksi. Ne on myös varustettu repuilla, joita kutsutaan "penturepukoiksi" ja jotka sisältävät pentujen työtehtäviin liittyviä työkaluja.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pojan nimi tassupartiossa?</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07"/>
        </w:tabs>
        <w:bidi w:val="0"/>
        <w:spacing w:before="0" w:after="0"/>
        <w:ind w:start="707" w:hanging="283"/>
        <w:jc w:val="left"/>
        <w:rPr/>
      </w:pPr>
      <w:r>
        <w:rPr/>
        <w:t xml:space="preserve">Pormestari Goodway on Adventure Bayn ylidramaattinen mutta ystävällinen pormestari. Hän omistaa Chickaletta-nimisen lemmikkikanan, jota hän pitää käsilaukussaan. Hän kilpailee naapurikaupungin Foggy Bottomin pormestarin Humdingerin kanssa. Hänen äänensä antaa Deann Degruijter. </w:t>
      </w:r>
    </w:p>
    <w:p>
      <w:pPr>
        <w:pStyle w:val="TextBody"/>
        <w:numPr>
          <w:ilvl w:val="0"/>
          <w:numId w:val="87"/>
        </w:numPr>
        <w:tabs>
          <w:tab w:val="clear" w:pos="1134"/>
          <w:tab w:val="left" w:leader="none" w:pos="707"/>
        </w:tabs>
        <w:bidi w:val="0"/>
        <w:spacing w:before="0" w:after="0"/>
        <w:ind w:start="707" w:hanging="283"/>
        <w:jc w:val="left"/>
        <w:rPr/>
      </w:pPr>
      <w:r>
        <w:rPr>
          <w:color w:val="A9A9A9"/>
        </w:rPr>
        <w:t xml:space="preserve">Chickaletta </w:t>
      </w:r>
      <w:r>
        <w:rPr/>
        <w:t xml:space="preserve">on pormestarin lemmikkikana. Se ei ole terävä-älyinen eikä tarkkaavainen ja aiheuttaa usein tahattomasti ongelmia itselleen ja pormestari Goodwaylle. Chickaletta esitellään elokuvassa ``Pup Pup ja pois'', kun se hyppää pormestari Goodwayn käsilaukkuun kuumailmapallokilpailun aikana. </w:t>
      </w:r>
    </w:p>
    <w:p>
      <w:pPr>
        <w:pStyle w:val="TextBody"/>
        <w:numPr>
          <w:ilvl w:val="0"/>
          <w:numId w:val="87"/>
        </w:numPr>
        <w:tabs>
          <w:tab w:val="clear" w:pos="1134"/>
          <w:tab w:val="left" w:leader="none" w:pos="707"/>
        </w:tabs>
        <w:bidi w:val="0"/>
        <w:spacing w:before="0" w:after="0"/>
        <w:ind w:start="707" w:hanging="283"/>
        <w:jc w:val="left"/>
        <w:rPr/>
      </w:pPr>
      <w:r>
        <w:rPr/>
        <w:t xml:space="preserve">Francois Turbot on kapteeni Turbotin serkku ja apuri, joka asuu hänen kanssaan Seal Islandin majakassa. Hän on hyvin itsekeskeinen ja rakastaa kerskailua, mutta välittää myös syvästi eläimistä. Francois työskentelee eläintieteilijänä, taiteilijana ja luontokuvaajana. Hänellä on paksu ranskalainen aksentti ja hän käyttää usein ranskalaisia fraaseja englanninkielisten sanojen sijasta. Hänen äänensä antaa Peter Cugno. </w:t>
      </w:r>
    </w:p>
    <w:p>
      <w:pPr>
        <w:pStyle w:val="TextBody"/>
        <w:numPr>
          <w:ilvl w:val="0"/>
          <w:numId w:val="87"/>
        </w:numPr>
        <w:tabs>
          <w:tab w:val="clear" w:pos="1134"/>
          <w:tab w:val="left" w:leader="none" w:pos="707"/>
        </w:tabs>
        <w:bidi w:val="0"/>
        <w:spacing w:before="0" w:after="0"/>
        <w:ind w:start="707" w:hanging="283"/>
        <w:jc w:val="left"/>
        <w:rPr/>
      </w:pPr>
      <w:r>
        <w:rPr/>
        <w:t xml:space="preserve">Wally on kapteeni Turbotin lemmikkimursu, joka asuu Seal Islandia ympäröivillä vesillä. Hänellä on vaimo nimeltä Walinda ja nimeämätön pikkulapsi. Vaikka se ei osaa puhua, Ryder ja kapteeni Turbot ymmärtävät Wallya, kun se kommunikoi haukkumalla ja liikuttamalla räpylöitään. </w:t>
      </w:r>
    </w:p>
    <w:p>
      <w:pPr>
        <w:pStyle w:val="TextBody"/>
        <w:numPr>
          <w:ilvl w:val="0"/>
          <w:numId w:val="87"/>
        </w:numPr>
        <w:tabs>
          <w:tab w:val="clear" w:pos="1134"/>
          <w:tab w:val="left" w:leader="none" w:pos="707"/>
        </w:tabs>
        <w:bidi w:val="0"/>
        <w:spacing w:before="0" w:after="0"/>
        <w:ind w:start="707" w:hanging="283"/>
        <w:jc w:val="left"/>
        <w:rPr/>
      </w:pPr>
      <w:r>
        <w:rPr/>
        <w:t xml:space="preserve">Pormestari Humdinger on naapurikaupungin Foggy Bottomin pormestari. Hän on pormestari Goodwayn kilpailija, joka viettää suurimman osan ajastaan suunnittelemalla epäreiluja juonia saadakseen kaupunkinsa näyttämään paremmalta kuin Adventure Bay. Hän asuu luolassa ja johtaa hankalien kissojen ryhmää, jota kutsutaan Kissojen katastrofiryhmäksi. Hänen äänensä antaa Ron Pardo. </w:t>
      </w:r>
    </w:p>
    <w:p>
      <w:pPr>
        <w:pStyle w:val="TextBody"/>
        <w:numPr>
          <w:ilvl w:val="0"/>
          <w:numId w:val="87"/>
        </w:numPr>
        <w:tabs>
          <w:tab w:val="clear" w:pos="1134"/>
          <w:tab w:val="left" w:leader="none" w:pos="707"/>
        </w:tabs>
        <w:bidi w:val="0"/>
        <w:spacing w:before="0" w:after="0"/>
        <w:ind w:start="707" w:hanging="283"/>
        <w:jc w:val="left"/>
        <w:rPr/>
      </w:pPr>
      <w:r>
        <w:rPr/>
        <w:t xml:space="preserve">Kissakissa-katastrofiryhmä on pormestari Humdingerin kissanpenturyhmä, joka muistuttaa läheisesti kuutta alkuperäistä PAW Patrolin pentua. Jokaisella on univormu ja työkalupakki, jotka heijastavat tietyn pennun asuja ja kykyjä. </w:t>
      </w:r>
    </w:p>
    <w:p>
      <w:pPr>
        <w:pStyle w:val="TextBody"/>
        <w:numPr>
          <w:ilvl w:val="0"/>
          <w:numId w:val="87"/>
        </w:numPr>
        <w:tabs>
          <w:tab w:val="clear" w:pos="1134"/>
          <w:tab w:val="left" w:leader="none" w:pos="707"/>
        </w:tabs>
        <w:bidi w:val="0"/>
        <w:spacing w:before="0" w:after="0"/>
        <w:ind w:start="707" w:hanging="283"/>
        <w:jc w:val="left"/>
        <w:rPr/>
      </w:pPr>
      <w:r>
        <w:rPr/>
        <w:t xml:space="preserve">Katie on Ryderin ikäinen tyttö. Hän johtaa Adventure Bayn lemmikkiklinikkaa ja omistaa kissan nimeltä Cali. Hänen äänensä antaa Katherine Forrester. </w:t>
      </w:r>
    </w:p>
    <w:p>
      <w:pPr>
        <w:pStyle w:val="TextBody"/>
        <w:numPr>
          <w:ilvl w:val="0"/>
          <w:numId w:val="87"/>
        </w:numPr>
        <w:tabs>
          <w:tab w:val="clear" w:pos="1134"/>
          <w:tab w:val="left" w:leader="none" w:pos="707"/>
        </w:tabs>
        <w:bidi w:val="0"/>
        <w:spacing w:before="0" w:after="0"/>
        <w:ind w:start="707" w:hanging="283"/>
        <w:jc w:val="left"/>
        <w:rPr/>
      </w:pPr>
      <w:r>
        <w:rPr/>
        <w:t xml:space="preserve">Herra Porter on ruokakauppias Adventure Bayssä. Hänen äänensä antaa Blair Williams. </w:t>
      </w:r>
    </w:p>
    <w:p>
      <w:pPr>
        <w:pStyle w:val="TextBody"/>
        <w:numPr>
          <w:ilvl w:val="0"/>
          <w:numId w:val="87"/>
        </w:numPr>
        <w:tabs>
          <w:tab w:val="clear" w:pos="1134"/>
          <w:tab w:val="left" w:leader="none" w:pos="707"/>
        </w:tabs>
        <w:bidi w:val="0"/>
        <w:spacing w:before="0" w:after="0"/>
        <w:ind w:start="707" w:hanging="283"/>
        <w:jc w:val="left"/>
        <w:rPr/>
      </w:pPr>
      <w:r>
        <w:rPr/>
        <w:t xml:space="preserve">Alex Porter on herra Porterin nuori pojanpoika. Hänen äänensä antaa Christian Distefano. </w:t>
      </w:r>
    </w:p>
    <w:p>
      <w:pPr>
        <w:pStyle w:val="TextBody"/>
        <w:numPr>
          <w:ilvl w:val="0"/>
          <w:numId w:val="87"/>
        </w:numPr>
        <w:tabs>
          <w:tab w:val="clear" w:pos="1134"/>
          <w:tab w:val="left" w:leader="none" w:pos="707"/>
        </w:tabs>
        <w:bidi w:val="0"/>
        <w:spacing w:before="0" w:after="0"/>
        <w:ind w:start="707" w:hanging="283"/>
        <w:jc w:val="left"/>
        <w:rPr/>
      </w:pPr>
      <w:r>
        <w:rPr/>
        <w:t xml:space="preserve">Maanviljelijä Yumi ja maanviljelijä Al ovat kaksi naimisissa olevaa maanviljelijää, jotka asuvat lähellä Adventure Bayta. He omistavat navetan ja heillä on useita eläimiä, kuten pari sikaa ja lehmä. Farmer Yumin äänenä toimi Hiromi Okuyama vuosina 2013 - 2014 ja Stephany Seki vuodesta 2014 lähtien. Maanviljelijä Alin äänenä on Ron Pardo. </w:t>
      </w:r>
    </w:p>
    <w:p>
      <w:pPr>
        <w:pStyle w:val="TextBody"/>
        <w:numPr>
          <w:ilvl w:val="0"/>
          <w:numId w:val="87"/>
        </w:numPr>
        <w:tabs>
          <w:tab w:val="clear" w:pos="1134"/>
          <w:tab w:val="left" w:leader="none" w:pos="707"/>
        </w:tabs>
        <w:bidi w:val="0"/>
        <w:spacing w:before="0" w:after="0"/>
        <w:ind w:start="707" w:hanging="283"/>
        <w:jc w:val="left"/>
        <w:rPr/>
      </w:pPr>
      <w:r>
        <w:rPr/>
        <w:t xml:space="preserve">Jake omistaa hiihtokeskuksen lähellä Adventure Bayta. Hänestä tulee Everestin talonmies sen jälkeen, kun Everest on esitelty. Hänen äänensä antaa Scott McCord. </w:t>
      </w:r>
    </w:p>
    <w:p>
      <w:pPr>
        <w:pStyle w:val="TextBody"/>
        <w:numPr>
          <w:ilvl w:val="0"/>
          <w:numId w:val="87"/>
        </w:numPr>
        <w:tabs>
          <w:tab w:val="clear" w:pos="1134"/>
          <w:tab w:val="left" w:leader="none" w:pos="707"/>
        </w:tabs>
        <w:bidi w:val="0"/>
        <w:spacing w:before="0" w:after="0"/>
        <w:ind w:start="707" w:hanging="283"/>
        <w:jc w:val="left"/>
        <w:rPr/>
      </w:pPr>
      <w:r>
        <w:rPr/>
        <w:t xml:space="preserve">Carlos on viidakon tutkimusmatkailija, joka on Trackerin talonmies. Hänen äänensä antoi Lucius Hoyos ja myöhemmin Jaiden Cannatelli. </w:t>
      </w:r>
    </w:p>
    <w:p>
      <w:pPr>
        <w:pStyle w:val="TextBody"/>
        <w:numPr>
          <w:ilvl w:val="0"/>
          <w:numId w:val="87"/>
        </w:numPr>
        <w:tabs>
          <w:tab w:val="clear" w:pos="1134"/>
          <w:tab w:val="left" w:leader="none" w:pos="707"/>
        </w:tabs>
        <w:bidi w:val="0"/>
        <w:spacing w:before="0" w:after="0"/>
        <w:ind w:start="707" w:hanging="283"/>
        <w:jc w:val="left"/>
        <w:rPr/>
      </w:pPr>
      <w:r>
        <w:rPr/>
        <w:t xml:space="preserve">Danny on uhkarohkea poika, joka esiintyy kolmannen kauden jaksossa ``Pups Save Daring Danny X''. </w:t>
      </w:r>
    </w:p>
    <w:p>
      <w:pPr>
        <w:pStyle w:val="TextBody"/>
        <w:numPr>
          <w:ilvl w:val="0"/>
          <w:numId w:val="87"/>
        </w:numPr>
        <w:tabs>
          <w:tab w:val="clear" w:pos="1134"/>
          <w:tab w:val="left" w:leader="none" w:pos="707"/>
        </w:tabs>
        <w:bidi w:val="0"/>
        <w:ind w:start="707" w:hanging="283"/>
        <w:jc w:val="left"/>
        <w:rPr/>
      </w:pPr>
      <w:r>
        <w:rPr/>
        <w:t xml:space="preserve">Sweetie on konnainen pentu ja Barkingburgin prinsessan lemmikki. Hän toimii vastapuolena neljännen kauden ``Mission PAW''-teemaisissa jaksoissa. Hänellä on purulelu nimeltä Busby, jota hän kohtelee kuin robottikätyriä. Hänen äänensä antaa Anya Cooke.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kanan nimi tassupartiossa?</w:t>
      </w:r>
    </w:p>
    <w:p>
      <w:pPr>
        <w:pStyle w:val="TextBody"/>
        <w:bidi w:val="0"/>
        <w:jc w:val="left"/>
        <w:rPr>
          <w:b/>
          <w:shd w:val="clear" w:fill="FFFF00"/>
        </w:rPr>
      </w:pPr>
      <w:r>
        <w:rPr>
          <w:b/>
          <w:shd w:val="clear" w:fill="FFFF00"/>
        </w:rPr>
        <w:t xml:space="preserve">Teksti numero 3</w:t>
      </w:r>
    </w:p>
    <w:p>
      <w:pPr>
        <w:pStyle w:val="TextBody"/>
        <w:numPr>
          <w:ilvl w:val="0"/>
          <w:numId w:val="88"/>
        </w:numPr>
        <w:tabs>
          <w:tab w:val="clear" w:pos="1134"/>
          <w:tab w:val="left" w:leader="none" w:pos="720"/>
        </w:tabs>
        <w:bidi w:val="0"/>
        <w:ind w:start="720" w:hanging="283"/>
        <w:jc w:val="left"/>
        <w:rPr/>
      </w:pPr>
      <w:r>
        <w:rPr/>
        <w:t xml:space="preserve">Skye on </w:t>
      </w:r>
      <w:r>
        <w:rPr>
          <w:color w:val="A9A9A9"/>
        </w:rPr>
        <w:t xml:space="preserve">cockapoo</w:t>
      </w:r>
      <w:r>
        <w:rPr/>
        <w:t xml:space="preserve">. Se toimii lentäjänä. Hänen kulkuneuvonsa on helikopteri, ja hänellä on reppuunsa rakennetut siivet. Skyen äänenä on </w:t>
      </w:r>
      <w:r>
        <w:rPr>
          <w:color w:val="DCDCDC"/>
        </w:rPr>
        <w:t xml:space="preserve">Kallan Holley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taivaan ääni tassupartiossa? - Kuka on taivaan ääni tassupartiossa?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koira Skye on tassupartiossa?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 keskittyy </w:t>
      </w:r>
      <w:r>
        <w:rPr>
          <w:color w:val="A9A9A9"/>
        </w:rPr>
        <w:t xml:space="preserve">Ryder-nimiseen</w:t>
      </w:r>
      <w:r>
        <w:rPr/>
        <w:t xml:space="preserve"> poikaan</w:t>
      </w:r>
      <w:r>
        <w:rPr/>
        <w:t xml:space="preserve">, joka johtaa PAW Patrol -nimistä pelastuskoiralaumaa. Ne työskentelevät yhdessä tehtävissä suojellakseen Adventure Bayn rantayhteisöä. Jokaisella koiralla on omat taitonsa, jotka perustuvat tosielämän ammatteihin. Esimerkiksi Marshallilla on palomiehen kyvyt, ja Chasen tehtävät muistuttavat poliisin tehtäviä. Ne kaikki asuvat koirankopeissa, jotka voidaan tarvittaessa muuntaa räätälöidyiksi ajoneuvoiksi. Ne on myös varustettu repuilla, joita kutsutaan "penturepukoiksi" ja jotka sisältävät työkaluja, ja työkalut liittyvät pentujen työtehtäviin.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tassupartioiden päähenkilö?</w:t>
      </w:r>
    </w:p>
    <w:p>
      <w:pPr>
        <w:pStyle w:val="TextBody"/>
        <w:bidi w:val="0"/>
        <w:jc w:val="left"/>
        <w:rPr>
          <w:b/>
          <w:shd w:val="clear" w:fill="FFFF00"/>
        </w:rPr>
      </w:pPr>
      <w:r>
        <w:rPr>
          <w:b/>
          <w:shd w:val="clear" w:fill="FFFF00"/>
        </w:rPr>
        <w:t xml:space="preserve">Teksti numero 5</w:t>
      </w:r>
    </w:p>
    <w:p>
      <w:pPr>
        <w:pStyle w:val="TextBody"/>
        <w:numPr>
          <w:ilvl w:val="0"/>
          <w:numId w:val="89"/>
        </w:numPr>
        <w:tabs>
          <w:tab w:val="clear" w:pos="1134"/>
          <w:tab w:val="left" w:leader="none" w:pos="720"/>
        </w:tabs>
        <w:bidi w:val="0"/>
        <w:ind w:start="720" w:hanging="283"/>
        <w:jc w:val="left"/>
        <w:rPr/>
      </w:pPr>
      <w:r>
        <w:rPr/>
        <w:t xml:space="preserve">Everest on siperianhusky, joka toimii lumipelastuskoirana lumeen tai jäähän liittyvissä hätätilanteissa. Hänen kulkuneuvonsa on moottorikelkka. Kuten Tracker, Everest ei asu PAW Patrolin kanssa, vaan asuu Adventure Bayn hiihtokeskuksessa, mutta vastaa avunpyyntöön aina, kun hänen palveluksiaan tarvitaan. Hänen äänensä antaa </w:t>
      </w:r>
      <w:r>
        <w:rPr>
          <w:color w:val="A9A9A9"/>
        </w:rPr>
        <w:t xml:space="preserve">Berkley Silverman</w:t>
      </w:r>
      <w:r>
        <w:rPr/>
        <w:t xml:space="preserve">. Everest lisättiin Cap'n Turbotin ohella kolmannen kauden alkuteemaan.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Everestin äänen tassupartiossa?</w:t>
      </w:r>
    </w:p>
    <w:p>
      <w:pPr>
        <w:pStyle w:val="TextBody"/>
        <w:bidi w:val="0"/>
        <w:jc w:val="left"/>
        <w:rPr>
          <w:b/>
          <w:u w:val="single"/>
          <w:shd w:val="clear" w:fill="FFFF00"/>
        </w:rPr>
      </w:pPr>
      <w:r>
        <w:rPr>
          <w:b/>
          <w:u w:val="single"/>
          <w:shd w:val="clear" w:fill="FFFF00"/>
        </w:rPr>
        <w:t xml:space="preserve">Asiakirjan numero 10044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0"/>
        <w:gridCol w:w="1635"/>
        <w:gridCol w:w="1621"/>
        <w:gridCol w:w="1908"/>
        <w:gridCol w:w="1722"/>
        <w:gridCol w:w="2619"/>
      </w:tblGrid>
      <w:tr>
        <w:trPr/>
        <w:tc>
          <w:tcPr>
            <w:tcW w:w="700" w:type="dxa"/>
            <w:tcBorders/>
            <w:vAlign w:val="center"/>
          </w:tcPr>
          <w:p>
            <w:pPr>
              <w:pStyle w:val="TableHeading"/>
              <w:suppressLineNumbers/>
              <w:bidi w:val="0"/>
              <w:spacing w:before="0" w:after="283"/>
              <w:jc w:val="center"/>
              <w:rPr/>
            </w:pPr>
            <w:r>
              <w:rPr/>
              <w:t xml:space="preserve">Sijoitus </w:t>
            </w:r>
          </w:p>
        </w:tc>
        <w:tc>
          <w:tcPr>
            <w:tcW w:w="1635" w:type="dxa"/>
            <w:tcBorders/>
            <w:vAlign w:val="center"/>
          </w:tcPr>
          <w:p>
            <w:pPr>
              <w:pStyle w:val="TableHeading"/>
              <w:suppressLineNumbers/>
              <w:bidi w:val="0"/>
              <w:spacing w:before="0" w:after="283"/>
              <w:jc w:val="center"/>
              <w:rPr/>
            </w:pPr>
            <w:r>
              <w:rPr/>
              <w:t xml:space="preserve">Valtio </w:t>
            </w:r>
          </w:p>
        </w:tc>
        <w:tc>
          <w:tcPr>
            <w:tcW w:w="1621" w:type="dxa"/>
            <w:tcBorders/>
            <w:vAlign w:val="center"/>
          </w:tcPr>
          <w:p>
            <w:pPr>
              <w:pStyle w:val="TableHeading"/>
              <w:suppressLineNumbers/>
              <w:bidi w:val="0"/>
              <w:spacing w:before="0" w:after="283"/>
              <w:jc w:val="center"/>
              <w:rPr/>
            </w:pPr>
            <w:r>
              <w:rPr/>
              <w:t xml:space="preserve">Köyhyysaste (kotitalouksien tulojen mukaan) </w:t>
            </w:r>
          </w:p>
        </w:tc>
        <w:tc>
          <w:tcPr>
            <w:tcW w:w="1908" w:type="dxa"/>
            <w:tcBorders/>
            <w:vAlign w:val="center"/>
          </w:tcPr>
          <w:p>
            <w:pPr>
              <w:pStyle w:val="TableHeading"/>
              <w:suppressLineNumbers/>
              <w:bidi w:val="0"/>
              <w:spacing w:before="0" w:after="283"/>
              <w:jc w:val="center"/>
              <w:rPr/>
            </w:pPr>
            <w:r>
              <w:rPr/>
              <w:t xml:space="preserve">Köyhyydessä elävät kotitalouksien tulojen mukaan (tuhansina) </w:t>
            </w:r>
          </w:p>
        </w:tc>
        <w:tc>
          <w:tcPr>
            <w:tcW w:w="1722" w:type="dxa"/>
            <w:tcBorders/>
            <w:vAlign w:val="center"/>
          </w:tcPr>
          <w:p>
            <w:pPr>
              <w:pStyle w:val="TableHeading"/>
              <w:suppressLineNumbers/>
              <w:bidi w:val="0"/>
              <w:spacing w:before="0" w:after="283"/>
              <w:jc w:val="center"/>
              <w:rPr/>
            </w:pPr>
            <w:r>
              <w:rPr/>
              <w:t xml:space="preserve">2014 Köyhyysasteet (sisältää lapset, jotka eivät ole sukulaisia) </w:t>
            </w:r>
          </w:p>
        </w:tc>
        <w:tc>
          <w:tcPr>
            <w:tcW w:w="2619" w:type="dxa"/>
            <w:tcBorders/>
            <w:vAlign w:val="center"/>
          </w:tcPr>
          <w:p>
            <w:pPr>
              <w:pStyle w:val="TableHeading"/>
              <w:suppressLineNumbers/>
              <w:bidi w:val="0"/>
              <w:spacing w:before="0" w:after="283"/>
              <w:jc w:val="center"/>
              <w:rPr/>
            </w:pPr>
            <w:r>
              <w:rPr/>
              <w:t xml:space="preserve">Täydentävä köyhyysmittari (2010-2014 keskimäärin) (maantieteellisesti mukautettu) </w:t>
            </w:r>
          </w:p>
        </w:tc>
      </w:tr>
      <w:tr>
        <w:trPr/>
        <w:tc>
          <w:tcPr>
            <w:tcW w:w="700" w:type="dxa"/>
            <w:tcBorders/>
            <w:vAlign w:val="center"/>
          </w:tcPr>
          <w:p>
            <w:pPr>
              <w:pStyle w:val="TableContents"/>
              <w:bidi w:val="0"/>
              <w:spacing w:before="0" w:after="283"/>
              <w:jc w:val="left"/>
              <w:rPr/>
            </w:pPr>
            <w:r>
              <w:rPr/>
              <w:t xml:space="preserve">-</w:t>
            </w:r>
          </w:p>
        </w:tc>
        <w:tc>
          <w:tcPr>
            <w:tcW w:w="1635"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14.8% </w:t>
            </w:r>
          </w:p>
        </w:tc>
        <w:tc>
          <w:tcPr>
            <w:tcW w:w="1908" w:type="dxa"/>
            <w:tcBorders/>
            <w:vAlign w:val="center"/>
          </w:tcPr>
          <w:p>
            <w:pPr>
              <w:pStyle w:val="TableContents"/>
              <w:bidi w:val="0"/>
              <w:spacing w:before="0" w:after="283"/>
              <w:jc w:val="left"/>
              <w:rPr/>
            </w:pPr>
            <w:r>
              <w:rPr/>
              <w:t xml:space="preserve">45,950 </w:t>
            </w:r>
          </w:p>
        </w:tc>
        <w:tc>
          <w:tcPr>
            <w:tcW w:w="1722" w:type="dxa"/>
            <w:tcBorders/>
            <w:vAlign w:val="center"/>
          </w:tcPr>
          <w:p>
            <w:pPr>
              <w:pStyle w:val="TableContents"/>
              <w:bidi w:val="0"/>
              <w:spacing w:before="0" w:after="283"/>
              <w:jc w:val="left"/>
              <w:rPr>
                <w:sz w:val="4"/>
                <w:szCs w:val="4"/>
              </w:rPr>
            </w:pPr>
            <w:r>
              <w:rPr>
                <w:sz w:val="4"/>
                <w:szCs w:val="4"/>
              </w:rPr>
            </w:r>
          </w:p>
        </w:tc>
        <w:tc>
          <w:tcPr>
            <w:tcW w:w="2619" w:type="dxa"/>
            <w:tcBorders/>
            <w:vAlign w:val="center"/>
          </w:tcPr>
          <w:p>
            <w:pPr>
              <w:pStyle w:val="TableContents"/>
              <w:bidi w:val="0"/>
              <w:spacing w:before="0" w:after="283"/>
              <w:jc w:val="left"/>
              <w:rPr/>
            </w:pPr>
            <w:r>
              <w:rPr/>
              <w:t xml:space="preserve">16.0%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New Hampshire </w:t>
            </w:r>
          </w:p>
        </w:tc>
        <w:tc>
          <w:tcPr>
            <w:tcW w:w="1621" w:type="dxa"/>
            <w:tcBorders/>
            <w:vAlign w:val="center"/>
          </w:tcPr>
          <w:p>
            <w:pPr>
              <w:pStyle w:val="TableContents"/>
              <w:bidi w:val="0"/>
              <w:spacing w:before="0" w:after="283"/>
              <w:jc w:val="left"/>
              <w:rPr/>
            </w:pPr>
            <w:r>
              <w:rPr/>
              <w:t xml:space="preserve">9.2% </w:t>
            </w:r>
          </w:p>
        </w:tc>
        <w:tc>
          <w:tcPr>
            <w:tcW w:w="1908" w:type="dxa"/>
            <w:tcBorders/>
            <w:vAlign w:val="center"/>
          </w:tcPr>
          <w:p>
            <w:pPr>
              <w:pStyle w:val="TableContents"/>
              <w:bidi w:val="0"/>
              <w:spacing w:before="0" w:after="283"/>
              <w:jc w:val="left"/>
              <w:rPr/>
            </w:pPr>
            <w:r>
              <w:rPr/>
              <w:t xml:space="preserve">117 </w:t>
            </w:r>
          </w:p>
        </w:tc>
        <w:tc>
          <w:tcPr>
            <w:tcW w:w="1722" w:type="dxa"/>
            <w:tcBorders/>
            <w:vAlign w:val="center"/>
          </w:tcPr>
          <w:p>
            <w:pPr>
              <w:pStyle w:val="TableContents"/>
              <w:bidi w:val="0"/>
              <w:spacing w:before="0" w:after="283"/>
              <w:jc w:val="left"/>
              <w:rPr/>
            </w:pPr>
            <w:r>
              <w:rPr/>
              <w:t xml:space="preserve">9.5% </w:t>
            </w:r>
          </w:p>
        </w:tc>
        <w:tc>
          <w:tcPr>
            <w:tcW w:w="2619" w:type="dxa"/>
            <w:tcBorders/>
            <w:vAlign w:val="center"/>
          </w:tcPr>
          <w:p>
            <w:pPr>
              <w:pStyle w:val="TableContents"/>
              <w:bidi w:val="0"/>
              <w:spacing w:before="0" w:after="283"/>
              <w:jc w:val="left"/>
              <w:rPr/>
            </w:pPr>
            <w:r>
              <w:rPr/>
              <w:t xml:space="preserve">15.5%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Maryland </w:t>
            </w:r>
          </w:p>
        </w:tc>
        <w:tc>
          <w:tcPr>
            <w:tcW w:w="1621" w:type="dxa"/>
            <w:tcBorders/>
            <w:vAlign w:val="center"/>
          </w:tcPr>
          <w:p>
            <w:pPr>
              <w:pStyle w:val="TableContents"/>
              <w:bidi w:val="0"/>
              <w:spacing w:before="0" w:after="283"/>
              <w:jc w:val="left"/>
              <w:rPr/>
            </w:pPr>
            <w:r>
              <w:rPr/>
              <w:t xml:space="preserve">10.4% </w:t>
            </w:r>
          </w:p>
        </w:tc>
        <w:tc>
          <w:tcPr>
            <w:tcW w:w="1908" w:type="dxa"/>
            <w:tcBorders/>
            <w:vAlign w:val="center"/>
          </w:tcPr>
          <w:p>
            <w:pPr>
              <w:pStyle w:val="TableContents"/>
              <w:bidi w:val="0"/>
              <w:spacing w:before="0" w:after="283"/>
              <w:jc w:val="left"/>
              <w:rPr/>
            </w:pPr>
            <w:r>
              <w:rPr/>
              <w:t xml:space="preserve">604 </w:t>
            </w:r>
          </w:p>
        </w:tc>
        <w:tc>
          <w:tcPr>
            <w:tcW w:w="1722" w:type="dxa"/>
            <w:tcBorders/>
            <w:vAlign w:val="center"/>
          </w:tcPr>
          <w:p>
            <w:pPr>
              <w:pStyle w:val="TableContents"/>
              <w:bidi w:val="0"/>
              <w:spacing w:before="0" w:after="283"/>
              <w:jc w:val="left"/>
              <w:rPr/>
            </w:pPr>
            <w:r>
              <w:rPr/>
              <w:t xml:space="preserve">9.6% </w:t>
            </w:r>
          </w:p>
        </w:tc>
        <w:tc>
          <w:tcPr>
            <w:tcW w:w="2619" w:type="dxa"/>
            <w:tcBorders/>
            <w:vAlign w:val="center"/>
          </w:tcPr>
          <w:p>
            <w:pPr>
              <w:pStyle w:val="TableContents"/>
              <w:bidi w:val="0"/>
              <w:spacing w:before="0" w:after="283"/>
              <w:jc w:val="left"/>
              <w:rPr/>
            </w:pPr>
            <w:r>
              <w:rPr/>
              <w:t xml:space="preserve">10.1%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Wyoming </w:t>
            </w:r>
          </w:p>
        </w:tc>
        <w:tc>
          <w:tcPr>
            <w:tcW w:w="1621" w:type="dxa"/>
            <w:tcBorders/>
            <w:vAlign w:val="center"/>
          </w:tcPr>
          <w:p>
            <w:pPr>
              <w:pStyle w:val="TableContents"/>
              <w:bidi w:val="0"/>
              <w:spacing w:before="0" w:after="283"/>
              <w:jc w:val="left"/>
              <w:rPr/>
            </w:pPr>
            <w:r>
              <w:rPr/>
              <w:t xml:space="preserve">10.6% </w:t>
            </w:r>
          </w:p>
        </w:tc>
        <w:tc>
          <w:tcPr>
            <w:tcW w:w="1908" w:type="dxa"/>
            <w:tcBorders/>
            <w:vAlign w:val="center"/>
          </w:tcPr>
          <w:p>
            <w:pPr>
              <w:pStyle w:val="TableContents"/>
              <w:bidi w:val="0"/>
              <w:spacing w:before="0" w:after="283"/>
              <w:jc w:val="left"/>
              <w:rPr/>
            </w:pPr>
            <w:r>
              <w:rPr/>
              <w:t xml:space="preserve">54 </w:t>
            </w:r>
          </w:p>
        </w:tc>
        <w:tc>
          <w:tcPr>
            <w:tcW w:w="1722" w:type="dxa"/>
            <w:tcBorders/>
            <w:vAlign w:val="center"/>
          </w:tcPr>
          <w:p>
            <w:pPr>
              <w:pStyle w:val="TableContents"/>
              <w:bidi w:val="0"/>
              <w:spacing w:before="0" w:after="283"/>
              <w:jc w:val="left"/>
              <w:rPr/>
            </w:pPr>
            <w:r>
              <w:rPr/>
              <w:t xml:space="preserve">9.3% </w:t>
            </w:r>
          </w:p>
        </w:tc>
        <w:tc>
          <w:tcPr>
            <w:tcW w:w="2619" w:type="dxa"/>
            <w:tcBorders/>
            <w:vAlign w:val="center"/>
          </w:tcPr>
          <w:p>
            <w:pPr>
              <w:pStyle w:val="TableContents"/>
              <w:bidi w:val="0"/>
              <w:spacing w:before="0" w:after="283"/>
              <w:jc w:val="left"/>
              <w:rPr/>
            </w:pPr>
            <w:r>
              <w:rPr/>
              <w:t xml:space="preserve">9.2%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Connecticut </w:t>
            </w:r>
          </w:p>
        </w:tc>
        <w:tc>
          <w:tcPr>
            <w:tcW w:w="1621" w:type="dxa"/>
            <w:tcBorders/>
            <w:vAlign w:val="center"/>
          </w:tcPr>
          <w:p>
            <w:pPr>
              <w:pStyle w:val="TableContents"/>
              <w:bidi w:val="0"/>
              <w:spacing w:before="0" w:after="283"/>
              <w:jc w:val="left"/>
              <w:rPr/>
            </w:pPr>
            <w:r>
              <w:rPr/>
              <w:t xml:space="preserve">10.8% </w:t>
            </w:r>
          </w:p>
        </w:tc>
        <w:tc>
          <w:tcPr>
            <w:tcW w:w="1908" w:type="dxa"/>
            <w:tcBorders/>
            <w:vAlign w:val="center"/>
          </w:tcPr>
          <w:p>
            <w:pPr>
              <w:pStyle w:val="TableContents"/>
              <w:bidi w:val="0"/>
              <w:spacing w:before="0" w:after="283"/>
              <w:jc w:val="left"/>
              <w:rPr/>
            </w:pPr>
            <w:r>
              <w:rPr/>
              <w:t xml:space="preserve">376 </w:t>
            </w:r>
          </w:p>
        </w:tc>
        <w:tc>
          <w:tcPr>
            <w:tcW w:w="1722" w:type="dxa"/>
            <w:tcBorders/>
            <w:vAlign w:val="center"/>
          </w:tcPr>
          <w:p>
            <w:pPr>
              <w:pStyle w:val="TableContents"/>
              <w:bidi w:val="0"/>
              <w:spacing w:before="0" w:after="283"/>
              <w:jc w:val="left"/>
              <w:rPr/>
            </w:pPr>
            <w:r>
              <w:rPr/>
              <w:t xml:space="preserve">10.6% </w:t>
            </w:r>
          </w:p>
        </w:tc>
        <w:tc>
          <w:tcPr>
            <w:tcW w:w="2619" w:type="dxa"/>
            <w:tcBorders/>
            <w:vAlign w:val="center"/>
          </w:tcPr>
          <w:p>
            <w:pPr>
              <w:pStyle w:val="TableContents"/>
              <w:bidi w:val="0"/>
              <w:spacing w:before="0" w:after="283"/>
              <w:jc w:val="left"/>
              <w:rPr/>
            </w:pPr>
            <w:r>
              <w:rPr/>
              <w:t xml:space="preserve">12.5% </w:t>
            </w:r>
          </w:p>
        </w:tc>
      </w:tr>
      <w:tr>
        <w:trPr/>
        <w:tc>
          <w:tcPr>
            <w:tcW w:w="700" w:type="dxa"/>
            <w:tcBorders/>
            <w:vAlign w:val="center"/>
          </w:tcPr>
          <w:p>
            <w:pPr>
              <w:pStyle w:val="TableContents"/>
              <w:bidi w:val="0"/>
              <w:spacing w:before="0" w:after="283"/>
              <w:jc w:val="left"/>
              <w:rPr/>
            </w:pPr>
            <w:r>
              <w:rPr/>
              <w:t xml:space="preserve">5 </w:t>
            </w:r>
          </w:p>
        </w:tc>
        <w:tc>
          <w:tcPr>
            <w:tcW w:w="1635" w:type="dxa"/>
            <w:tcBorders/>
            <w:vAlign w:val="center"/>
          </w:tcPr>
          <w:p>
            <w:pPr>
              <w:pStyle w:val="TableContents"/>
              <w:bidi w:val="0"/>
              <w:spacing w:before="0" w:after="283"/>
              <w:jc w:val="left"/>
              <w:rPr/>
            </w:pPr>
            <w:r>
              <w:rPr/>
              <w:t xml:space="preserve">Pohjois-Dakota </w:t>
            </w:r>
          </w:p>
        </w:tc>
        <w:tc>
          <w:tcPr>
            <w:tcW w:w="1621" w:type="dxa"/>
            <w:tcBorders/>
            <w:vAlign w:val="center"/>
          </w:tcPr>
          <w:p>
            <w:pPr>
              <w:pStyle w:val="TableContents"/>
              <w:bidi w:val="0"/>
              <w:spacing w:before="0" w:after="283"/>
              <w:jc w:val="left"/>
              <w:rPr/>
            </w:pPr>
            <w:r>
              <w:rPr/>
              <w:t xml:space="preserve">11.1% </w:t>
            </w:r>
          </w:p>
        </w:tc>
        <w:tc>
          <w:tcPr>
            <w:tcW w:w="1908" w:type="dxa"/>
            <w:tcBorders/>
            <w:vAlign w:val="center"/>
          </w:tcPr>
          <w:p>
            <w:pPr>
              <w:pStyle w:val="TableContents"/>
              <w:bidi w:val="0"/>
              <w:spacing w:before="0" w:after="283"/>
              <w:jc w:val="left"/>
              <w:rPr/>
            </w:pPr>
            <w:r>
              <w:rPr/>
              <w:t xml:space="preserve">79 </w:t>
            </w:r>
          </w:p>
        </w:tc>
        <w:tc>
          <w:tcPr>
            <w:tcW w:w="1722" w:type="dxa"/>
            <w:tcBorders/>
            <w:vAlign w:val="center"/>
          </w:tcPr>
          <w:p>
            <w:pPr>
              <w:pStyle w:val="TableContents"/>
              <w:bidi w:val="0"/>
              <w:spacing w:before="0" w:after="283"/>
              <w:jc w:val="left"/>
              <w:rPr/>
            </w:pPr>
            <w:r>
              <w:rPr/>
              <w:t xml:space="preserve">11.0% </w:t>
            </w:r>
          </w:p>
        </w:tc>
        <w:tc>
          <w:tcPr>
            <w:tcW w:w="2619" w:type="dxa"/>
            <w:tcBorders/>
            <w:vAlign w:val="center"/>
          </w:tcPr>
          <w:p>
            <w:pPr>
              <w:pStyle w:val="TableContents"/>
              <w:bidi w:val="0"/>
              <w:spacing w:before="0" w:after="283"/>
              <w:jc w:val="left"/>
              <w:rPr/>
            </w:pPr>
            <w:r>
              <w:rPr/>
              <w:t xml:space="preserve">9.2% </w:t>
            </w:r>
          </w:p>
        </w:tc>
      </w:tr>
      <w:tr>
        <w:trPr/>
        <w:tc>
          <w:tcPr>
            <w:tcW w:w="700" w:type="dxa"/>
            <w:tcBorders/>
            <w:vAlign w:val="center"/>
          </w:tcPr>
          <w:p>
            <w:pPr>
              <w:pStyle w:val="TableContents"/>
              <w:bidi w:val="0"/>
              <w:spacing w:before="0" w:after="283"/>
              <w:jc w:val="left"/>
              <w:rPr/>
            </w:pPr>
            <w:r>
              <w:rPr/>
              <w:t xml:space="preserve">6 </w:t>
            </w:r>
          </w:p>
        </w:tc>
        <w:tc>
          <w:tcPr>
            <w:tcW w:w="1635" w:type="dxa"/>
            <w:tcBorders/>
            <w:vAlign w:val="center"/>
          </w:tcPr>
          <w:p>
            <w:pPr>
              <w:pStyle w:val="TableContents"/>
              <w:bidi w:val="0"/>
              <w:spacing w:before="0" w:after="283"/>
              <w:jc w:val="left"/>
              <w:rPr/>
            </w:pPr>
            <w:r>
              <w:rPr/>
              <w:t xml:space="preserve">New Jersey </w:t>
            </w:r>
          </w:p>
        </w:tc>
        <w:tc>
          <w:tcPr>
            <w:tcW w:w="1621" w:type="dxa"/>
            <w:tcBorders/>
            <w:vAlign w:val="center"/>
          </w:tcPr>
          <w:p>
            <w:pPr>
              <w:pStyle w:val="TableContents"/>
              <w:bidi w:val="0"/>
              <w:spacing w:before="0" w:after="283"/>
              <w:jc w:val="left"/>
              <w:rPr/>
            </w:pPr>
            <w:r>
              <w:rPr/>
              <w:t xml:space="preserve">11.1% </w:t>
            </w:r>
          </w:p>
        </w:tc>
        <w:tc>
          <w:tcPr>
            <w:tcW w:w="1908" w:type="dxa"/>
            <w:tcBorders/>
            <w:vAlign w:val="center"/>
          </w:tcPr>
          <w:p>
            <w:pPr>
              <w:pStyle w:val="TableContents"/>
              <w:bidi w:val="0"/>
              <w:spacing w:before="0" w:after="283"/>
              <w:jc w:val="left"/>
              <w:rPr/>
            </w:pPr>
            <w:r>
              <w:rPr/>
              <w:t xml:space="preserve">972 </w:t>
            </w:r>
          </w:p>
        </w:tc>
        <w:tc>
          <w:tcPr>
            <w:tcW w:w="1722" w:type="dxa"/>
            <w:tcBorders/>
            <w:vAlign w:val="center"/>
          </w:tcPr>
          <w:p>
            <w:pPr>
              <w:pStyle w:val="TableContents"/>
              <w:bidi w:val="0"/>
              <w:spacing w:before="0" w:after="283"/>
              <w:jc w:val="left"/>
              <w:rPr/>
            </w:pPr>
            <w:r>
              <w:rPr/>
              <w:t xml:space="preserve">13.7% </w:t>
            </w:r>
          </w:p>
        </w:tc>
        <w:tc>
          <w:tcPr>
            <w:tcW w:w="2619" w:type="dxa"/>
            <w:tcBorders/>
            <w:vAlign w:val="center"/>
          </w:tcPr>
          <w:p>
            <w:pPr>
              <w:pStyle w:val="TableContents"/>
              <w:bidi w:val="0"/>
              <w:spacing w:before="0" w:after="283"/>
              <w:jc w:val="left"/>
              <w:rPr/>
            </w:pPr>
            <w:r>
              <w:rPr/>
              <w:t xml:space="preserve">13.9% </w:t>
            </w:r>
          </w:p>
        </w:tc>
      </w:tr>
      <w:tr>
        <w:trPr/>
        <w:tc>
          <w:tcPr>
            <w:tcW w:w="700" w:type="dxa"/>
            <w:tcBorders/>
            <w:vAlign w:val="center"/>
          </w:tcPr>
          <w:p>
            <w:pPr>
              <w:pStyle w:val="TableContents"/>
              <w:bidi w:val="0"/>
              <w:spacing w:before="0" w:after="283"/>
              <w:jc w:val="left"/>
              <w:rPr/>
            </w:pPr>
            <w:r>
              <w:rPr/>
              <w:t xml:space="preserve">7 </w:t>
            </w:r>
          </w:p>
        </w:tc>
        <w:tc>
          <w:tcPr>
            <w:tcW w:w="1635" w:type="dxa"/>
            <w:tcBorders/>
            <w:vAlign w:val="center"/>
          </w:tcPr>
          <w:p>
            <w:pPr>
              <w:pStyle w:val="TableContents"/>
              <w:bidi w:val="0"/>
              <w:spacing w:before="0" w:after="283"/>
              <w:jc w:val="left"/>
              <w:rPr/>
            </w:pPr>
            <w:r>
              <w:rPr/>
              <w:t xml:space="preserve">Minnesota </w:t>
            </w:r>
          </w:p>
        </w:tc>
        <w:tc>
          <w:tcPr>
            <w:tcW w:w="1621" w:type="dxa"/>
            <w:tcBorders/>
            <w:vAlign w:val="center"/>
          </w:tcPr>
          <w:p>
            <w:pPr>
              <w:pStyle w:val="TableContents"/>
              <w:bidi w:val="0"/>
              <w:spacing w:before="0" w:after="283"/>
              <w:jc w:val="left"/>
              <w:rPr/>
            </w:pPr>
            <w:r>
              <w:rPr/>
              <w:t xml:space="preserve">11.4% </w:t>
            </w:r>
          </w:p>
        </w:tc>
        <w:tc>
          <w:tcPr>
            <w:tcW w:w="1908" w:type="dxa"/>
            <w:tcBorders/>
            <w:vAlign w:val="center"/>
          </w:tcPr>
          <w:p>
            <w:pPr>
              <w:pStyle w:val="TableContents"/>
              <w:bidi w:val="0"/>
              <w:spacing w:before="0" w:after="283"/>
              <w:jc w:val="left"/>
              <w:rPr/>
            </w:pPr>
            <w:r>
              <w:rPr/>
              <w:t xml:space="preserve">607 </w:t>
            </w:r>
          </w:p>
        </w:tc>
        <w:tc>
          <w:tcPr>
            <w:tcW w:w="1722" w:type="dxa"/>
            <w:tcBorders/>
            <w:vAlign w:val="center"/>
          </w:tcPr>
          <w:p>
            <w:pPr>
              <w:pStyle w:val="TableContents"/>
              <w:bidi w:val="0"/>
              <w:spacing w:before="0" w:after="283"/>
              <w:jc w:val="left"/>
              <w:rPr/>
            </w:pPr>
            <w:r>
              <w:rPr/>
              <w:t xml:space="preserve">12.1% </w:t>
            </w:r>
          </w:p>
        </w:tc>
        <w:tc>
          <w:tcPr>
            <w:tcW w:w="2619" w:type="dxa"/>
            <w:tcBorders/>
            <w:vAlign w:val="center"/>
          </w:tcPr>
          <w:p>
            <w:pPr>
              <w:pStyle w:val="TableContents"/>
              <w:bidi w:val="0"/>
              <w:spacing w:before="0" w:after="283"/>
              <w:jc w:val="left"/>
              <w:rPr/>
            </w:pPr>
            <w:r>
              <w:rPr/>
              <w:t xml:space="preserve">9.7% </w:t>
            </w:r>
          </w:p>
        </w:tc>
      </w:tr>
      <w:tr>
        <w:trPr/>
        <w:tc>
          <w:tcPr>
            <w:tcW w:w="700" w:type="dxa"/>
            <w:tcBorders/>
            <w:vAlign w:val="center"/>
          </w:tcPr>
          <w:p>
            <w:pPr>
              <w:pStyle w:val="TableContents"/>
              <w:bidi w:val="0"/>
              <w:spacing w:before="0" w:after="283"/>
              <w:jc w:val="left"/>
              <w:rPr/>
            </w:pPr>
            <w:r>
              <w:rPr/>
              <w:t xml:space="preserve">8 </w:t>
            </w:r>
          </w:p>
        </w:tc>
        <w:tc>
          <w:tcPr>
            <w:tcW w:w="1635" w:type="dxa"/>
            <w:tcBorders/>
            <w:vAlign w:val="center"/>
          </w:tcPr>
          <w:p>
            <w:pPr>
              <w:pStyle w:val="TableContents"/>
              <w:bidi w:val="0"/>
              <w:spacing w:before="0" w:after="283"/>
              <w:jc w:val="left"/>
              <w:rPr/>
            </w:pPr>
            <w:r>
              <w:rPr/>
              <w:t xml:space="preserve">Alaska </w:t>
            </w:r>
          </w:p>
        </w:tc>
        <w:tc>
          <w:tcPr>
            <w:tcW w:w="1621" w:type="dxa"/>
            <w:tcBorders/>
            <w:vAlign w:val="center"/>
          </w:tcPr>
          <w:p>
            <w:pPr>
              <w:pStyle w:val="TableContents"/>
              <w:bidi w:val="0"/>
              <w:spacing w:before="0" w:after="283"/>
              <w:jc w:val="left"/>
              <w:rPr/>
            </w:pPr>
            <w:r>
              <w:rPr/>
              <w:t xml:space="preserve">11.4% </w:t>
            </w:r>
          </w:p>
        </w:tc>
        <w:tc>
          <w:tcPr>
            <w:tcW w:w="1908" w:type="dxa"/>
            <w:tcBorders/>
            <w:vAlign w:val="center"/>
          </w:tcPr>
          <w:p>
            <w:pPr>
              <w:pStyle w:val="TableContents"/>
              <w:bidi w:val="0"/>
              <w:spacing w:before="0" w:after="283"/>
              <w:jc w:val="left"/>
              <w:rPr/>
            </w:pPr>
            <w:r>
              <w:rPr/>
              <w:t xml:space="preserve">81 </w:t>
            </w:r>
          </w:p>
        </w:tc>
        <w:tc>
          <w:tcPr>
            <w:tcW w:w="1722" w:type="dxa"/>
            <w:tcBorders/>
            <w:vAlign w:val="center"/>
          </w:tcPr>
          <w:p>
            <w:pPr>
              <w:pStyle w:val="TableContents"/>
              <w:bidi w:val="0"/>
              <w:spacing w:before="0" w:after="283"/>
              <w:jc w:val="left"/>
              <w:rPr/>
            </w:pPr>
            <w:r>
              <w:rPr/>
              <w:t xml:space="preserve">12.1% </w:t>
            </w:r>
          </w:p>
        </w:tc>
        <w:tc>
          <w:tcPr>
            <w:tcW w:w="2619" w:type="dxa"/>
            <w:tcBorders/>
            <w:vAlign w:val="center"/>
          </w:tcPr>
          <w:p>
            <w:pPr>
              <w:pStyle w:val="TableContents"/>
              <w:bidi w:val="0"/>
              <w:spacing w:before="0" w:after="283"/>
              <w:jc w:val="left"/>
              <w:rPr/>
            </w:pPr>
            <w:r>
              <w:rPr/>
              <w:t xml:space="preserve">12.5% </w:t>
            </w:r>
          </w:p>
        </w:tc>
      </w:tr>
      <w:tr>
        <w:trPr/>
        <w:tc>
          <w:tcPr>
            <w:tcW w:w="700" w:type="dxa"/>
            <w:tcBorders/>
            <w:vAlign w:val="center"/>
          </w:tcPr>
          <w:p>
            <w:pPr>
              <w:pStyle w:val="TableContents"/>
              <w:bidi w:val="0"/>
              <w:spacing w:before="0" w:after="283"/>
              <w:jc w:val="left"/>
              <w:rPr/>
            </w:pPr>
            <w:r>
              <w:rPr/>
              <w:t xml:space="preserve">9 </w:t>
            </w:r>
          </w:p>
        </w:tc>
        <w:tc>
          <w:tcPr>
            <w:tcW w:w="1635" w:type="dxa"/>
            <w:tcBorders/>
            <w:vAlign w:val="center"/>
          </w:tcPr>
          <w:p>
            <w:pPr>
              <w:pStyle w:val="TableContents"/>
              <w:bidi w:val="0"/>
              <w:spacing w:before="0" w:after="283"/>
              <w:jc w:val="left"/>
              <w:rPr/>
            </w:pPr>
            <w:r>
              <w:rPr/>
              <w:t xml:space="preserve">Havaiji </w:t>
            </w:r>
          </w:p>
        </w:tc>
        <w:tc>
          <w:tcPr>
            <w:tcW w:w="1621" w:type="dxa"/>
            <w:tcBorders/>
            <w:vAlign w:val="center"/>
          </w:tcPr>
          <w:p>
            <w:pPr>
              <w:pStyle w:val="TableContents"/>
              <w:bidi w:val="0"/>
              <w:spacing w:before="0" w:after="283"/>
              <w:jc w:val="left"/>
              <w:rPr/>
            </w:pPr>
            <w:r>
              <w:rPr/>
              <w:t xml:space="preserve">11.5% </w:t>
            </w:r>
          </w:p>
        </w:tc>
        <w:tc>
          <w:tcPr>
            <w:tcW w:w="1908" w:type="dxa"/>
            <w:tcBorders/>
            <w:vAlign w:val="center"/>
          </w:tcPr>
          <w:p>
            <w:pPr>
              <w:pStyle w:val="TableContents"/>
              <w:bidi w:val="0"/>
              <w:spacing w:before="0" w:after="283"/>
              <w:jc w:val="left"/>
              <w:rPr/>
            </w:pPr>
            <w:r>
              <w:rPr/>
              <w:t xml:space="preserve">158 </w:t>
            </w:r>
          </w:p>
        </w:tc>
        <w:tc>
          <w:tcPr>
            <w:tcW w:w="1722" w:type="dxa"/>
            <w:tcBorders/>
            <w:vAlign w:val="center"/>
          </w:tcPr>
          <w:p>
            <w:pPr>
              <w:pStyle w:val="TableContents"/>
              <w:bidi w:val="0"/>
              <w:spacing w:before="0" w:after="283"/>
              <w:jc w:val="left"/>
              <w:rPr/>
            </w:pPr>
            <w:r>
              <w:rPr/>
              <w:t xml:space="preserve">12.6% </w:t>
            </w:r>
          </w:p>
        </w:tc>
        <w:tc>
          <w:tcPr>
            <w:tcW w:w="2619" w:type="dxa"/>
            <w:tcBorders/>
            <w:vAlign w:val="center"/>
          </w:tcPr>
          <w:p>
            <w:pPr>
              <w:pStyle w:val="TableContents"/>
              <w:bidi w:val="0"/>
              <w:spacing w:before="0" w:after="283"/>
              <w:jc w:val="left"/>
              <w:rPr/>
            </w:pPr>
            <w:r>
              <w:rPr/>
              <w:t xml:space="preserve">17.3% </w:t>
            </w:r>
          </w:p>
        </w:tc>
      </w:tr>
      <w:tr>
        <w:trPr/>
        <w:tc>
          <w:tcPr>
            <w:tcW w:w="700" w:type="dxa"/>
            <w:tcBorders/>
            <w:vAlign w:val="center"/>
          </w:tcPr>
          <w:p>
            <w:pPr>
              <w:pStyle w:val="TableContents"/>
              <w:bidi w:val="0"/>
              <w:spacing w:before="0" w:after="283"/>
              <w:jc w:val="left"/>
              <w:rPr/>
            </w:pPr>
            <w:r>
              <w:rPr/>
              <w:t xml:space="preserve">10 </w:t>
            </w:r>
          </w:p>
        </w:tc>
        <w:tc>
          <w:tcPr>
            <w:tcW w:w="1635" w:type="dxa"/>
            <w:tcBorders/>
            <w:vAlign w:val="center"/>
          </w:tcPr>
          <w:p>
            <w:pPr>
              <w:pStyle w:val="TableContents"/>
              <w:bidi w:val="0"/>
              <w:spacing w:before="0" w:after="283"/>
              <w:jc w:val="left"/>
              <w:rPr/>
            </w:pPr>
            <w:r>
              <w:rPr/>
              <w:t xml:space="preserve">Massachusetts </w:t>
            </w:r>
          </w:p>
        </w:tc>
        <w:tc>
          <w:tcPr>
            <w:tcW w:w="1621" w:type="dxa"/>
            <w:tcBorders/>
            <w:vAlign w:val="center"/>
          </w:tcPr>
          <w:p>
            <w:pPr>
              <w:pStyle w:val="TableContents"/>
              <w:bidi w:val="0"/>
              <w:spacing w:before="0" w:after="283"/>
              <w:jc w:val="left"/>
              <w:rPr/>
            </w:pPr>
            <w:r>
              <w:rPr/>
              <w:t xml:space="preserve">11.7% </w:t>
            </w:r>
          </w:p>
        </w:tc>
        <w:tc>
          <w:tcPr>
            <w:tcW w:w="1908" w:type="dxa"/>
            <w:tcBorders/>
            <w:vAlign w:val="center"/>
          </w:tcPr>
          <w:p>
            <w:pPr>
              <w:pStyle w:val="TableContents"/>
              <w:bidi w:val="0"/>
              <w:spacing w:before="0" w:after="283"/>
              <w:jc w:val="left"/>
              <w:rPr/>
            </w:pPr>
            <w:r>
              <w:rPr/>
              <w:t xml:space="preserve">760 </w:t>
            </w:r>
          </w:p>
        </w:tc>
        <w:tc>
          <w:tcPr>
            <w:tcW w:w="1722" w:type="dxa"/>
            <w:tcBorders/>
            <w:vAlign w:val="center"/>
          </w:tcPr>
          <w:p>
            <w:pPr>
              <w:pStyle w:val="TableContents"/>
              <w:bidi w:val="0"/>
              <w:spacing w:before="0" w:after="283"/>
              <w:jc w:val="left"/>
              <w:rPr/>
            </w:pPr>
            <w:r>
              <w:rPr/>
              <w:t xml:space="preserve">10.9% </w:t>
            </w:r>
          </w:p>
        </w:tc>
        <w:tc>
          <w:tcPr>
            <w:tcW w:w="2619" w:type="dxa"/>
            <w:tcBorders/>
            <w:vAlign w:val="center"/>
          </w:tcPr>
          <w:p>
            <w:pPr>
              <w:pStyle w:val="TableContents"/>
              <w:bidi w:val="0"/>
              <w:spacing w:before="0" w:after="283"/>
              <w:jc w:val="left"/>
              <w:rPr/>
            </w:pPr>
            <w:r>
              <w:rPr/>
              <w:t xml:space="preserve">13.8% </w:t>
            </w:r>
          </w:p>
        </w:tc>
      </w:tr>
      <w:tr>
        <w:trPr/>
        <w:tc>
          <w:tcPr>
            <w:tcW w:w="700" w:type="dxa"/>
            <w:tcBorders/>
            <w:vAlign w:val="center"/>
          </w:tcPr>
          <w:p>
            <w:pPr>
              <w:pStyle w:val="TableContents"/>
              <w:bidi w:val="0"/>
              <w:spacing w:before="0" w:after="283"/>
              <w:jc w:val="left"/>
              <w:rPr/>
            </w:pPr>
            <w:r>
              <w:rPr/>
              <w:t xml:space="preserve">11 </w:t>
            </w:r>
          </w:p>
        </w:tc>
        <w:tc>
          <w:tcPr>
            <w:tcW w:w="1635" w:type="dxa"/>
            <w:tcBorders/>
            <w:vAlign w:val="center"/>
          </w:tcPr>
          <w:p>
            <w:pPr>
              <w:pStyle w:val="TableContents"/>
              <w:bidi w:val="0"/>
              <w:spacing w:before="0" w:after="283"/>
              <w:jc w:val="left"/>
              <w:rPr/>
            </w:pPr>
            <w:r>
              <w:rPr/>
              <w:t xml:space="preserve">Virginia </w:t>
            </w:r>
          </w:p>
        </w:tc>
        <w:tc>
          <w:tcPr>
            <w:tcW w:w="1621" w:type="dxa"/>
            <w:tcBorders/>
            <w:vAlign w:val="center"/>
          </w:tcPr>
          <w:p>
            <w:pPr>
              <w:pStyle w:val="TableContents"/>
              <w:bidi w:val="0"/>
              <w:spacing w:before="0" w:after="283"/>
              <w:jc w:val="left"/>
              <w:rPr/>
            </w:pPr>
            <w:r>
              <w:rPr/>
              <w:t xml:space="preserve">11.8% </w:t>
            </w:r>
          </w:p>
        </w:tc>
        <w:tc>
          <w:tcPr>
            <w:tcW w:w="1908" w:type="dxa"/>
            <w:tcBorders/>
            <w:vAlign w:val="center"/>
          </w:tcPr>
          <w:p>
            <w:pPr>
              <w:pStyle w:val="TableContents"/>
              <w:bidi w:val="0"/>
              <w:spacing w:before="0" w:after="283"/>
              <w:jc w:val="left"/>
              <w:rPr/>
            </w:pPr>
            <w:r>
              <w:rPr/>
              <w:t xml:space="preserve">955 </w:t>
            </w:r>
          </w:p>
        </w:tc>
        <w:tc>
          <w:tcPr>
            <w:tcW w:w="1722" w:type="dxa"/>
            <w:tcBorders/>
            <w:vAlign w:val="center"/>
          </w:tcPr>
          <w:p>
            <w:pPr>
              <w:pStyle w:val="TableContents"/>
              <w:bidi w:val="0"/>
              <w:spacing w:before="0" w:after="283"/>
              <w:jc w:val="left"/>
              <w:rPr/>
            </w:pPr>
            <w:r>
              <w:rPr/>
              <w:t xml:space="preserve">10.8% </w:t>
            </w:r>
          </w:p>
        </w:tc>
        <w:tc>
          <w:tcPr>
            <w:tcW w:w="2619" w:type="dxa"/>
            <w:tcBorders/>
            <w:vAlign w:val="center"/>
          </w:tcPr>
          <w:p>
            <w:pPr>
              <w:pStyle w:val="TableContents"/>
              <w:bidi w:val="0"/>
              <w:spacing w:before="0" w:after="283"/>
              <w:jc w:val="left"/>
              <w:rPr/>
            </w:pPr>
            <w:r>
              <w:rPr/>
              <w:t xml:space="preserve">13.3% </w:t>
            </w:r>
          </w:p>
        </w:tc>
      </w:tr>
      <w:tr>
        <w:trPr/>
        <w:tc>
          <w:tcPr>
            <w:tcW w:w="700" w:type="dxa"/>
            <w:tcBorders/>
            <w:vAlign w:val="center"/>
          </w:tcPr>
          <w:p>
            <w:pPr>
              <w:pStyle w:val="TableContents"/>
              <w:bidi w:val="0"/>
              <w:spacing w:before="0" w:after="283"/>
              <w:jc w:val="left"/>
              <w:rPr/>
            </w:pPr>
            <w:r>
              <w:rPr/>
              <w:t xml:space="preserve">12 </w:t>
            </w:r>
          </w:p>
        </w:tc>
        <w:tc>
          <w:tcPr>
            <w:tcW w:w="1635" w:type="dxa"/>
            <w:tcBorders/>
            <w:vAlign w:val="center"/>
          </w:tcPr>
          <w:p>
            <w:pPr>
              <w:pStyle w:val="TableContents"/>
              <w:bidi w:val="0"/>
              <w:spacing w:before="0" w:after="283"/>
              <w:jc w:val="left"/>
              <w:rPr/>
            </w:pPr>
            <w:r>
              <w:rPr/>
              <w:t xml:space="preserve">Utah </w:t>
            </w:r>
          </w:p>
        </w:tc>
        <w:tc>
          <w:tcPr>
            <w:tcW w:w="1621" w:type="dxa"/>
            <w:tcBorders/>
            <w:vAlign w:val="center"/>
          </w:tcPr>
          <w:p>
            <w:pPr>
              <w:pStyle w:val="TableContents"/>
              <w:bidi w:val="0"/>
              <w:spacing w:before="0" w:after="283"/>
              <w:jc w:val="left"/>
              <w:rPr/>
            </w:pPr>
            <w:r>
              <w:rPr/>
              <w:t xml:space="preserve">11.8% </w:t>
            </w:r>
          </w:p>
        </w:tc>
        <w:tc>
          <w:tcPr>
            <w:tcW w:w="1908" w:type="dxa"/>
            <w:tcBorders/>
            <w:vAlign w:val="center"/>
          </w:tcPr>
          <w:p>
            <w:pPr>
              <w:pStyle w:val="TableContents"/>
              <w:bidi w:val="0"/>
              <w:spacing w:before="0" w:after="283"/>
              <w:jc w:val="left"/>
              <w:rPr/>
            </w:pPr>
            <w:r>
              <w:rPr/>
              <w:t xml:space="preserve">341 </w:t>
            </w:r>
          </w:p>
        </w:tc>
        <w:tc>
          <w:tcPr>
            <w:tcW w:w="1722" w:type="dxa"/>
            <w:tcBorders/>
            <w:vAlign w:val="center"/>
          </w:tcPr>
          <w:p>
            <w:pPr>
              <w:pStyle w:val="TableContents"/>
              <w:bidi w:val="0"/>
              <w:spacing w:before="0" w:after="283"/>
              <w:jc w:val="left"/>
              <w:rPr/>
            </w:pPr>
            <w:r>
              <w:rPr/>
              <w:t xml:space="preserve">9.8% </w:t>
            </w:r>
          </w:p>
        </w:tc>
        <w:tc>
          <w:tcPr>
            <w:tcW w:w="2619" w:type="dxa"/>
            <w:tcBorders/>
            <w:vAlign w:val="center"/>
          </w:tcPr>
          <w:p>
            <w:pPr>
              <w:pStyle w:val="TableContents"/>
              <w:bidi w:val="0"/>
              <w:spacing w:before="0" w:after="283"/>
              <w:jc w:val="left"/>
              <w:rPr/>
            </w:pPr>
            <w:r>
              <w:rPr/>
              <w:t xml:space="preserve">11.6% </w:t>
            </w:r>
          </w:p>
        </w:tc>
      </w:tr>
      <w:tr>
        <w:trPr/>
        <w:tc>
          <w:tcPr>
            <w:tcW w:w="700" w:type="dxa"/>
            <w:tcBorders/>
            <w:vAlign w:val="center"/>
          </w:tcPr>
          <w:p>
            <w:pPr>
              <w:pStyle w:val="TableContents"/>
              <w:bidi w:val="0"/>
              <w:spacing w:before="0" w:after="283"/>
              <w:jc w:val="left"/>
              <w:rPr/>
            </w:pPr>
            <w:r>
              <w:rPr/>
              <w:t xml:space="preserve">13 </w:t>
            </w:r>
          </w:p>
        </w:tc>
        <w:tc>
          <w:tcPr>
            <w:tcW w:w="1635" w:type="dxa"/>
            <w:tcBorders/>
            <w:vAlign w:val="center"/>
          </w:tcPr>
          <w:p>
            <w:pPr>
              <w:pStyle w:val="TableContents"/>
              <w:bidi w:val="0"/>
              <w:spacing w:before="0" w:after="283"/>
              <w:jc w:val="left"/>
              <w:rPr/>
            </w:pPr>
            <w:r>
              <w:rPr/>
              <w:t xml:space="preserve">Colorado </w:t>
            </w:r>
          </w:p>
        </w:tc>
        <w:tc>
          <w:tcPr>
            <w:tcW w:w="1621" w:type="dxa"/>
            <w:tcBorders/>
            <w:vAlign w:val="center"/>
          </w:tcPr>
          <w:p>
            <w:pPr>
              <w:pStyle w:val="TableContents"/>
              <w:bidi w:val="0"/>
              <w:spacing w:before="0" w:after="283"/>
              <w:jc w:val="left"/>
              <w:rPr/>
            </w:pPr>
            <w:r>
              <w:rPr/>
              <w:t xml:space="preserve">12.1% </w:t>
            </w:r>
          </w:p>
        </w:tc>
        <w:tc>
          <w:tcPr>
            <w:tcW w:w="1908" w:type="dxa"/>
            <w:tcBorders/>
            <w:vAlign w:val="center"/>
          </w:tcPr>
          <w:p>
            <w:pPr>
              <w:pStyle w:val="TableContents"/>
              <w:bidi w:val="0"/>
              <w:spacing w:before="0" w:after="283"/>
              <w:jc w:val="left"/>
              <w:rPr/>
            </w:pPr>
            <w:r>
              <w:rPr/>
              <w:t xml:space="preserve">632 </w:t>
            </w:r>
          </w:p>
        </w:tc>
        <w:tc>
          <w:tcPr>
            <w:tcW w:w="1722" w:type="dxa"/>
            <w:tcBorders/>
            <w:vAlign w:val="center"/>
          </w:tcPr>
          <w:p>
            <w:pPr>
              <w:pStyle w:val="TableContents"/>
              <w:bidi w:val="0"/>
              <w:spacing w:before="0" w:after="283"/>
              <w:jc w:val="left"/>
              <w:rPr/>
            </w:pPr>
            <w:r>
              <w:rPr/>
              <w:t xml:space="preserve">12.4% </w:t>
            </w:r>
          </w:p>
        </w:tc>
        <w:tc>
          <w:tcPr>
            <w:tcW w:w="2619" w:type="dxa"/>
            <w:tcBorders/>
            <w:vAlign w:val="center"/>
          </w:tcPr>
          <w:p>
            <w:pPr>
              <w:pStyle w:val="TableContents"/>
              <w:bidi w:val="0"/>
              <w:spacing w:before="0" w:after="283"/>
              <w:jc w:val="left"/>
              <w:rPr/>
            </w:pPr>
            <w:r>
              <w:rPr/>
              <w:t xml:space="preserve">13.7% </w:t>
            </w:r>
          </w:p>
        </w:tc>
      </w:tr>
      <w:tr>
        <w:trPr/>
        <w:tc>
          <w:tcPr>
            <w:tcW w:w="700" w:type="dxa"/>
            <w:tcBorders/>
            <w:vAlign w:val="center"/>
          </w:tcPr>
          <w:p>
            <w:pPr>
              <w:pStyle w:val="TableContents"/>
              <w:bidi w:val="0"/>
              <w:spacing w:before="0" w:after="283"/>
              <w:jc w:val="left"/>
              <w:rPr/>
            </w:pPr>
            <w:r>
              <w:rPr/>
              <w:t xml:space="preserve">14 </w:t>
            </w:r>
          </w:p>
        </w:tc>
        <w:tc>
          <w:tcPr>
            <w:tcW w:w="1635" w:type="dxa"/>
            <w:tcBorders/>
            <w:vAlign w:val="center"/>
          </w:tcPr>
          <w:p>
            <w:pPr>
              <w:pStyle w:val="TableContents"/>
              <w:bidi w:val="0"/>
              <w:spacing w:before="0" w:after="283"/>
              <w:jc w:val="left"/>
              <w:rPr/>
            </w:pPr>
            <w:r>
              <w:rPr/>
              <w:t xml:space="preserve">Vermont </w:t>
            </w:r>
          </w:p>
        </w:tc>
        <w:tc>
          <w:tcPr>
            <w:tcW w:w="1621" w:type="dxa"/>
            <w:tcBorders/>
            <w:vAlign w:val="center"/>
          </w:tcPr>
          <w:p>
            <w:pPr>
              <w:pStyle w:val="TableContents"/>
              <w:bidi w:val="0"/>
              <w:spacing w:before="0" w:after="283"/>
              <w:jc w:val="left"/>
              <w:rPr/>
            </w:pPr>
            <w:r>
              <w:rPr/>
              <w:t xml:space="preserve">12.2% </w:t>
            </w:r>
          </w:p>
        </w:tc>
        <w:tc>
          <w:tcPr>
            <w:tcW w:w="1908" w:type="dxa"/>
            <w:tcBorders/>
            <w:vAlign w:val="center"/>
          </w:tcPr>
          <w:p>
            <w:pPr>
              <w:pStyle w:val="TableContents"/>
              <w:bidi w:val="0"/>
              <w:spacing w:before="0" w:after="283"/>
              <w:jc w:val="left"/>
              <w:rPr/>
            </w:pPr>
            <w:r>
              <w:rPr/>
              <w:t xml:space="preserve">72 </w:t>
            </w:r>
          </w:p>
        </w:tc>
        <w:tc>
          <w:tcPr>
            <w:tcW w:w="1722" w:type="dxa"/>
            <w:tcBorders/>
            <w:vAlign w:val="center"/>
          </w:tcPr>
          <w:p>
            <w:pPr>
              <w:pStyle w:val="TableContents"/>
              <w:bidi w:val="0"/>
              <w:spacing w:before="0" w:after="283"/>
              <w:jc w:val="left"/>
              <w:rPr/>
            </w:pPr>
            <w:r>
              <w:rPr/>
              <w:t xml:space="preserve">9.7% </w:t>
            </w:r>
          </w:p>
        </w:tc>
        <w:tc>
          <w:tcPr>
            <w:tcW w:w="2619" w:type="dxa"/>
            <w:tcBorders/>
            <w:vAlign w:val="center"/>
          </w:tcPr>
          <w:p>
            <w:pPr>
              <w:pStyle w:val="TableContents"/>
              <w:bidi w:val="0"/>
              <w:spacing w:before="0" w:after="283"/>
              <w:jc w:val="left"/>
              <w:rPr/>
            </w:pPr>
            <w:r>
              <w:rPr/>
              <w:t xml:space="preserve">13.4% </w:t>
            </w:r>
          </w:p>
        </w:tc>
      </w:tr>
      <w:tr>
        <w:trPr/>
        <w:tc>
          <w:tcPr>
            <w:tcW w:w="700" w:type="dxa"/>
            <w:tcBorders/>
            <w:vAlign w:val="center"/>
          </w:tcPr>
          <w:p>
            <w:pPr>
              <w:pStyle w:val="TableContents"/>
              <w:bidi w:val="0"/>
              <w:spacing w:before="0" w:after="283"/>
              <w:jc w:val="left"/>
              <w:rPr/>
            </w:pPr>
            <w:r>
              <w:rPr/>
              <w:t xml:space="preserve">15 </w:t>
            </w:r>
          </w:p>
        </w:tc>
        <w:tc>
          <w:tcPr>
            <w:tcW w:w="1635" w:type="dxa"/>
            <w:tcBorders/>
            <w:vAlign w:val="center"/>
          </w:tcPr>
          <w:p>
            <w:pPr>
              <w:pStyle w:val="TableContents"/>
              <w:bidi w:val="0"/>
              <w:spacing w:before="0" w:after="283"/>
              <w:jc w:val="left"/>
              <w:rPr/>
            </w:pPr>
            <w:r>
              <w:rPr/>
              <w:t xml:space="preserve">Nebraska </w:t>
            </w:r>
          </w:p>
        </w:tc>
        <w:tc>
          <w:tcPr>
            <w:tcW w:w="1621" w:type="dxa"/>
            <w:tcBorders/>
            <w:vAlign w:val="center"/>
          </w:tcPr>
          <w:p>
            <w:pPr>
              <w:pStyle w:val="TableContents"/>
              <w:bidi w:val="0"/>
              <w:spacing w:before="0" w:after="283"/>
              <w:jc w:val="left"/>
              <w:rPr/>
            </w:pPr>
            <w:r>
              <w:rPr/>
              <w:t xml:space="preserve">12.3% </w:t>
            </w:r>
          </w:p>
        </w:tc>
        <w:tc>
          <w:tcPr>
            <w:tcW w:w="1908" w:type="dxa"/>
            <w:tcBorders/>
            <w:vAlign w:val="center"/>
          </w:tcPr>
          <w:p>
            <w:pPr>
              <w:pStyle w:val="TableContents"/>
              <w:bidi w:val="0"/>
              <w:spacing w:before="0" w:after="283"/>
              <w:jc w:val="left"/>
              <w:rPr/>
            </w:pPr>
            <w:r>
              <w:rPr/>
              <w:t xml:space="preserve">167 </w:t>
            </w:r>
          </w:p>
        </w:tc>
        <w:tc>
          <w:tcPr>
            <w:tcW w:w="1722" w:type="dxa"/>
            <w:tcBorders/>
            <w:vAlign w:val="center"/>
          </w:tcPr>
          <w:p>
            <w:pPr>
              <w:pStyle w:val="TableContents"/>
              <w:bidi w:val="0"/>
              <w:spacing w:before="0" w:after="283"/>
              <w:jc w:val="left"/>
              <w:rPr/>
            </w:pPr>
            <w:r>
              <w:rPr/>
              <w:t xml:space="preserve">10.0% </w:t>
            </w:r>
          </w:p>
        </w:tc>
        <w:tc>
          <w:tcPr>
            <w:tcW w:w="2619" w:type="dxa"/>
            <w:tcBorders/>
            <w:vAlign w:val="center"/>
          </w:tcPr>
          <w:p>
            <w:pPr>
              <w:pStyle w:val="TableContents"/>
              <w:bidi w:val="0"/>
              <w:spacing w:before="0" w:after="283"/>
              <w:jc w:val="left"/>
              <w:rPr/>
            </w:pPr>
            <w:r>
              <w:rPr/>
              <w:t xml:space="preserve">9.8% </w:t>
            </w:r>
          </w:p>
        </w:tc>
      </w:tr>
      <w:tr>
        <w:trPr/>
        <w:tc>
          <w:tcPr>
            <w:tcW w:w="700" w:type="dxa"/>
            <w:tcBorders/>
            <w:vAlign w:val="center"/>
          </w:tcPr>
          <w:p>
            <w:pPr>
              <w:pStyle w:val="TableContents"/>
              <w:bidi w:val="0"/>
              <w:spacing w:before="0" w:after="283"/>
              <w:jc w:val="left"/>
              <w:rPr/>
            </w:pPr>
            <w:r>
              <w:rPr/>
              <w:t xml:space="preserve">16 </w:t>
            </w:r>
          </w:p>
        </w:tc>
        <w:tc>
          <w:tcPr>
            <w:tcW w:w="1635" w:type="dxa"/>
            <w:tcBorders/>
            <w:vAlign w:val="center"/>
          </w:tcPr>
          <w:p>
            <w:pPr>
              <w:pStyle w:val="TableContents"/>
              <w:bidi w:val="0"/>
              <w:spacing w:before="0" w:after="283"/>
              <w:jc w:val="left"/>
              <w:rPr/>
            </w:pPr>
            <w:r>
              <w:rPr/>
              <w:t xml:space="preserve">Iowa </w:t>
            </w:r>
          </w:p>
        </w:tc>
        <w:tc>
          <w:tcPr>
            <w:tcW w:w="1621" w:type="dxa"/>
            <w:tcBorders/>
            <w:vAlign w:val="center"/>
          </w:tcPr>
          <w:p>
            <w:pPr>
              <w:pStyle w:val="TableContents"/>
              <w:bidi w:val="0"/>
              <w:spacing w:before="0" w:after="283"/>
              <w:jc w:val="left"/>
              <w:rPr/>
            </w:pPr>
            <w:r>
              <w:rPr/>
              <w:t xml:space="preserve">12.3% </w:t>
            </w:r>
          </w:p>
        </w:tc>
        <w:tc>
          <w:tcPr>
            <w:tcW w:w="1908" w:type="dxa"/>
            <w:tcBorders/>
            <w:vAlign w:val="center"/>
          </w:tcPr>
          <w:p>
            <w:pPr>
              <w:pStyle w:val="TableContents"/>
              <w:bidi w:val="0"/>
              <w:spacing w:before="0" w:after="283"/>
              <w:jc w:val="left"/>
              <w:rPr/>
            </w:pPr>
            <w:r>
              <w:rPr/>
              <w:t xml:space="preserve">368 </w:t>
            </w:r>
          </w:p>
        </w:tc>
        <w:tc>
          <w:tcPr>
            <w:tcW w:w="1722" w:type="dxa"/>
            <w:tcBorders/>
            <w:vAlign w:val="center"/>
          </w:tcPr>
          <w:p>
            <w:pPr>
              <w:pStyle w:val="TableContents"/>
              <w:bidi w:val="0"/>
              <w:spacing w:before="0" w:after="283"/>
              <w:jc w:val="left"/>
              <w:rPr/>
            </w:pPr>
            <w:r>
              <w:rPr/>
              <w:t xml:space="preserve">10.9% </w:t>
            </w:r>
          </w:p>
        </w:tc>
        <w:tc>
          <w:tcPr>
            <w:tcW w:w="2619" w:type="dxa"/>
            <w:tcBorders/>
            <w:vAlign w:val="center"/>
          </w:tcPr>
          <w:p>
            <w:pPr>
              <w:pStyle w:val="TableContents"/>
              <w:bidi w:val="0"/>
              <w:spacing w:before="0" w:after="283"/>
              <w:jc w:val="left"/>
              <w:rPr/>
            </w:pPr>
            <w:r>
              <w:rPr/>
              <w:t xml:space="preserve">8.6% </w:t>
            </w:r>
          </w:p>
        </w:tc>
      </w:tr>
      <w:tr>
        <w:trPr/>
        <w:tc>
          <w:tcPr>
            <w:tcW w:w="700" w:type="dxa"/>
            <w:tcBorders/>
            <w:vAlign w:val="center"/>
          </w:tcPr>
          <w:p>
            <w:pPr>
              <w:pStyle w:val="TableContents"/>
              <w:bidi w:val="0"/>
              <w:spacing w:before="0" w:after="283"/>
              <w:jc w:val="left"/>
              <w:rPr/>
            </w:pPr>
            <w:r>
              <w:rPr/>
              <w:t xml:space="preserve">17 </w:t>
            </w:r>
          </w:p>
        </w:tc>
        <w:tc>
          <w:tcPr>
            <w:tcW w:w="1635" w:type="dxa"/>
            <w:tcBorders/>
            <w:vAlign w:val="center"/>
          </w:tcPr>
          <w:p>
            <w:pPr>
              <w:pStyle w:val="TableContents"/>
              <w:bidi w:val="0"/>
              <w:spacing w:before="0" w:after="283"/>
              <w:jc w:val="left"/>
              <w:rPr/>
            </w:pPr>
            <w:r>
              <w:rPr/>
              <w:t xml:space="preserve">Delaware </w:t>
            </w:r>
          </w:p>
        </w:tc>
        <w:tc>
          <w:tcPr>
            <w:tcW w:w="1621" w:type="dxa"/>
            <w:tcBorders/>
            <w:vAlign w:val="center"/>
          </w:tcPr>
          <w:p>
            <w:pPr>
              <w:pStyle w:val="TableContents"/>
              <w:bidi w:val="0"/>
              <w:spacing w:before="0" w:after="283"/>
              <w:jc w:val="left"/>
              <w:rPr/>
            </w:pPr>
            <w:r>
              <w:rPr/>
              <w:t xml:space="preserve">13.0% </w:t>
            </w:r>
          </w:p>
        </w:tc>
        <w:tc>
          <w:tcPr>
            <w:tcW w:w="1908" w:type="dxa"/>
            <w:tcBorders/>
            <w:vAlign w:val="center"/>
          </w:tcPr>
          <w:p>
            <w:pPr>
              <w:pStyle w:val="TableContents"/>
              <w:bidi w:val="0"/>
              <w:spacing w:before="0" w:after="283"/>
              <w:jc w:val="left"/>
              <w:rPr/>
            </w:pPr>
            <w:r>
              <w:rPr/>
              <w:t xml:space="preserve">118 </w:t>
            </w:r>
          </w:p>
        </w:tc>
        <w:tc>
          <w:tcPr>
            <w:tcW w:w="1722" w:type="dxa"/>
            <w:tcBorders/>
            <w:vAlign w:val="center"/>
          </w:tcPr>
          <w:p>
            <w:pPr>
              <w:pStyle w:val="TableContents"/>
              <w:bidi w:val="0"/>
              <w:spacing w:before="0" w:after="283"/>
              <w:jc w:val="left"/>
              <w:rPr/>
            </w:pPr>
            <w:r>
              <w:rPr/>
              <w:t xml:space="preserve">12.4% </w:t>
            </w:r>
          </w:p>
        </w:tc>
        <w:tc>
          <w:tcPr>
            <w:tcW w:w="2619" w:type="dxa"/>
            <w:tcBorders/>
            <w:vAlign w:val="center"/>
          </w:tcPr>
          <w:p>
            <w:pPr>
              <w:pStyle w:val="TableContents"/>
              <w:bidi w:val="0"/>
              <w:spacing w:before="0" w:after="283"/>
              <w:jc w:val="left"/>
              <w:rPr/>
            </w:pPr>
            <w:r>
              <w:rPr/>
              <w:t xml:space="preserve">13.9% </w:t>
            </w:r>
          </w:p>
        </w:tc>
      </w:tr>
      <w:tr>
        <w:trPr/>
        <w:tc>
          <w:tcPr>
            <w:tcW w:w="700" w:type="dxa"/>
            <w:tcBorders/>
            <w:vAlign w:val="center"/>
          </w:tcPr>
          <w:p>
            <w:pPr>
              <w:pStyle w:val="TableContents"/>
              <w:bidi w:val="0"/>
              <w:spacing w:before="0" w:after="283"/>
              <w:jc w:val="left"/>
              <w:rPr/>
            </w:pPr>
            <w:r>
              <w:rPr/>
              <w:t xml:space="preserve">18 </w:t>
            </w:r>
          </w:p>
        </w:tc>
        <w:tc>
          <w:tcPr>
            <w:tcW w:w="1635" w:type="dxa"/>
            <w:tcBorders/>
            <w:vAlign w:val="center"/>
          </w:tcPr>
          <w:p>
            <w:pPr>
              <w:pStyle w:val="TableContents"/>
              <w:bidi w:val="0"/>
              <w:spacing w:before="0" w:after="283"/>
              <w:jc w:val="left"/>
              <w:rPr/>
            </w:pPr>
            <w:r>
              <w:rPr/>
              <w:t xml:space="preserve">Wisconsin </w:t>
            </w:r>
          </w:p>
        </w:tc>
        <w:tc>
          <w:tcPr>
            <w:tcW w:w="1621" w:type="dxa"/>
            <w:tcBorders/>
            <w:vAlign w:val="center"/>
          </w:tcPr>
          <w:p>
            <w:pPr>
              <w:pStyle w:val="TableContents"/>
              <w:bidi w:val="0"/>
              <w:spacing w:before="0" w:after="283"/>
              <w:jc w:val="left"/>
              <w:rPr/>
            </w:pPr>
            <w:r>
              <w:rPr/>
              <w:t xml:space="preserve">13.2% </w:t>
            </w:r>
          </w:p>
        </w:tc>
        <w:tc>
          <w:tcPr>
            <w:tcW w:w="1908" w:type="dxa"/>
            <w:tcBorders/>
            <w:vAlign w:val="center"/>
          </w:tcPr>
          <w:p>
            <w:pPr>
              <w:pStyle w:val="TableContents"/>
              <w:bidi w:val="0"/>
              <w:spacing w:before="0" w:after="283"/>
              <w:jc w:val="left"/>
              <w:rPr/>
            </w:pPr>
            <w:r>
              <w:rPr/>
              <w:t xml:space="preserve">737 </w:t>
            </w:r>
          </w:p>
        </w:tc>
        <w:tc>
          <w:tcPr>
            <w:tcW w:w="1722" w:type="dxa"/>
            <w:tcBorders/>
            <w:vAlign w:val="center"/>
          </w:tcPr>
          <w:p>
            <w:pPr>
              <w:pStyle w:val="TableContents"/>
              <w:bidi w:val="0"/>
              <w:spacing w:before="0" w:after="283"/>
              <w:jc w:val="left"/>
              <w:rPr/>
            </w:pPr>
            <w:r>
              <w:rPr/>
              <w:t xml:space="preserve">11.1% </w:t>
            </w:r>
          </w:p>
        </w:tc>
        <w:tc>
          <w:tcPr>
            <w:tcW w:w="2619" w:type="dxa"/>
            <w:tcBorders/>
            <w:vAlign w:val="center"/>
          </w:tcPr>
          <w:p>
            <w:pPr>
              <w:pStyle w:val="TableContents"/>
              <w:bidi w:val="0"/>
              <w:spacing w:before="0" w:after="283"/>
              <w:jc w:val="left"/>
              <w:rPr/>
            </w:pPr>
            <w:r>
              <w:rPr/>
              <w:t xml:space="preserve">10.8% </w:t>
            </w:r>
          </w:p>
        </w:tc>
      </w:tr>
      <w:tr>
        <w:trPr/>
        <w:tc>
          <w:tcPr>
            <w:tcW w:w="700" w:type="dxa"/>
            <w:tcBorders/>
            <w:vAlign w:val="center"/>
          </w:tcPr>
          <w:p>
            <w:pPr>
              <w:pStyle w:val="TableContents"/>
              <w:bidi w:val="0"/>
              <w:spacing w:before="0" w:after="283"/>
              <w:jc w:val="left"/>
              <w:rPr/>
            </w:pPr>
            <w:r>
              <w:rPr/>
              <w:t xml:space="preserve">19 </w:t>
            </w:r>
          </w:p>
        </w:tc>
        <w:tc>
          <w:tcPr>
            <w:tcW w:w="1635" w:type="dxa"/>
            <w:tcBorders/>
            <w:vAlign w:val="center"/>
          </w:tcPr>
          <w:p>
            <w:pPr>
              <w:pStyle w:val="TableContents"/>
              <w:bidi w:val="0"/>
              <w:spacing w:before="0" w:after="283"/>
              <w:jc w:val="left"/>
              <w:rPr/>
            </w:pPr>
            <w:r>
              <w:rPr/>
              <w:t xml:space="preserve">Washington </w:t>
            </w:r>
          </w:p>
        </w:tc>
        <w:tc>
          <w:tcPr>
            <w:tcW w:w="1621" w:type="dxa"/>
            <w:tcBorders/>
            <w:vAlign w:val="center"/>
          </w:tcPr>
          <w:p>
            <w:pPr>
              <w:pStyle w:val="TableContents"/>
              <w:bidi w:val="0"/>
              <w:spacing w:before="0" w:after="283"/>
              <w:jc w:val="left"/>
              <w:rPr/>
            </w:pPr>
            <w:r>
              <w:rPr/>
              <w:t xml:space="preserve">13.2% </w:t>
            </w:r>
          </w:p>
        </w:tc>
        <w:tc>
          <w:tcPr>
            <w:tcW w:w="1908" w:type="dxa"/>
            <w:tcBorders/>
            <w:vAlign w:val="center"/>
          </w:tcPr>
          <w:p>
            <w:pPr>
              <w:pStyle w:val="TableContents"/>
              <w:bidi w:val="0"/>
              <w:spacing w:before="0" w:after="283"/>
              <w:jc w:val="left"/>
              <w:rPr/>
            </w:pPr>
            <w:r>
              <w:rPr/>
              <w:t xml:space="preserve">913 </w:t>
            </w:r>
          </w:p>
        </w:tc>
        <w:tc>
          <w:tcPr>
            <w:tcW w:w="1722" w:type="dxa"/>
            <w:tcBorders/>
            <w:vAlign w:val="center"/>
          </w:tcPr>
          <w:p>
            <w:pPr>
              <w:pStyle w:val="TableContents"/>
              <w:bidi w:val="0"/>
              <w:spacing w:before="0" w:after="283"/>
              <w:jc w:val="left"/>
              <w:rPr/>
            </w:pPr>
            <w:r>
              <w:rPr/>
              <w:t xml:space="preserve">11.9% </w:t>
            </w:r>
          </w:p>
        </w:tc>
        <w:tc>
          <w:tcPr>
            <w:tcW w:w="2619" w:type="dxa"/>
            <w:tcBorders/>
            <w:vAlign w:val="center"/>
          </w:tcPr>
          <w:p>
            <w:pPr>
              <w:pStyle w:val="TableContents"/>
              <w:bidi w:val="0"/>
              <w:spacing w:before="0" w:after="283"/>
              <w:jc w:val="left"/>
              <w:rPr/>
            </w:pPr>
            <w:r>
              <w:rPr/>
              <w:t xml:space="preserve">12.2% </w:t>
            </w:r>
          </w:p>
        </w:tc>
      </w:tr>
      <w:tr>
        <w:trPr/>
        <w:tc>
          <w:tcPr>
            <w:tcW w:w="700" w:type="dxa"/>
            <w:tcBorders/>
            <w:vAlign w:val="center"/>
          </w:tcPr>
          <w:p>
            <w:pPr>
              <w:pStyle w:val="TableContents"/>
              <w:bidi w:val="0"/>
              <w:spacing w:before="0" w:after="283"/>
              <w:jc w:val="left"/>
              <w:rPr/>
            </w:pPr>
            <w:r>
              <w:rPr/>
              <w:t xml:space="preserve">20 </w:t>
            </w:r>
          </w:p>
        </w:tc>
        <w:tc>
          <w:tcPr>
            <w:tcW w:w="1635" w:type="dxa"/>
            <w:tcBorders/>
            <w:vAlign w:val="center"/>
          </w:tcPr>
          <w:p>
            <w:pPr>
              <w:pStyle w:val="TableContents"/>
              <w:bidi w:val="0"/>
              <w:spacing w:before="0" w:after="283"/>
              <w:jc w:val="left"/>
              <w:rPr/>
            </w:pPr>
            <w:r>
              <w:rPr/>
              <w:t xml:space="preserve">Kansas </w:t>
            </w:r>
          </w:p>
        </w:tc>
        <w:tc>
          <w:tcPr>
            <w:tcW w:w="1621" w:type="dxa"/>
            <w:tcBorders/>
            <w:vAlign w:val="center"/>
          </w:tcPr>
          <w:p>
            <w:pPr>
              <w:pStyle w:val="TableContents"/>
              <w:bidi w:val="0"/>
              <w:spacing w:before="0" w:after="283"/>
              <w:jc w:val="left"/>
              <w:rPr/>
            </w:pPr>
            <w:r>
              <w:rPr/>
              <w:t xml:space="preserve">13.5% </w:t>
            </w:r>
          </w:p>
        </w:tc>
        <w:tc>
          <w:tcPr>
            <w:tcW w:w="1908" w:type="dxa"/>
            <w:tcBorders/>
            <w:vAlign w:val="center"/>
          </w:tcPr>
          <w:p>
            <w:pPr>
              <w:pStyle w:val="TableContents"/>
              <w:bidi w:val="0"/>
              <w:spacing w:before="0" w:after="283"/>
              <w:jc w:val="left"/>
              <w:rPr/>
            </w:pPr>
            <w:r>
              <w:rPr/>
              <w:t xml:space="preserve">381 </w:t>
            </w:r>
          </w:p>
        </w:tc>
        <w:tc>
          <w:tcPr>
            <w:tcW w:w="1722" w:type="dxa"/>
            <w:tcBorders/>
            <w:vAlign w:val="center"/>
          </w:tcPr>
          <w:p>
            <w:pPr>
              <w:pStyle w:val="TableContents"/>
              <w:bidi w:val="0"/>
              <w:spacing w:before="0" w:after="283"/>
              <w:jc w:val="left"/>
              <w:rPr/>
            </w:pPr>
            <w:r>
              <w:rPr/>
              <w:t xml:space="preserve">13.9% </w:t>
            </w:r>
          </w:p>
        </w:tc>
        <w:tc>
          <w:tcPr>
            <w:tcW w:w="2619" w:type="dxa"/>
            <w:tcBorders/>
            <w:vAlign w:val="center"/>
          </w:tcPr>
          <w:p>
            <w:pPr>
              <w:pStyle w:val="TableContents"/>
              <w:bidi w:val="0"/>
              <w:spacing w:before="0" w:after="283"/>
              <w:jc w:val="left"/>
              <w:rPr/>
            </w:pPr>
            <w:r>
              <w:rPr/>
              <w:t xml:space="preserve">11.5% </w:t>
            </w:r>
          </w:p>
        </w:tc>
      </w:tr>
      <w:tr>
        <w:trPr/>
        <w:tc>
          <w:tcPr>
            <w:tcW w:w="700" w:type="dxa"/>
            <w:tcBorders/>
            <w:vAlign w:val="center"/>
          </w:tcPr>
          <w:p>
            <w:pPr>
              <w:pStyle w:val="TableContents"/>
              <w:bidi w:val="0"/>
              <w:spacing w:before="0" w:after="283"/>
              <w:jc w:val="left"/>
              <w:rPr/>
            </w:pPr>
            <w:r>
              <w:rPr/>
              <w:t xml:space="preserve">21 </w:t>
            </w:r>
          </w:p>
        </w:tc>
        <w:tc>
          <w:tcPr>
            <w:tcW w:w="1635" w:type="dxa"/>
            <w:tcBorders/>
            <w:vAlign w:val="center"/>
          </w:tcPr>
          <w:p>
            <w:pPr>
              <w:pStyle w:val="TableContents"/>
              <w:bidi w:val="0"/>
              <w:spacing w:before="0" w:after="283"/>
              <w:jc w:val="left"/>
              <w:rPr/>
            </w:pPr>
            <w:r>
              <w:rPr/>
              <w:t xml:space="preserve">Pennsylvania </w:t>
            </w:r>
          </w:p>
        </w:tc>
        <w:tc>
          <w:tcPr>
            <w:tcW w:w="1621" w:type="dxa"/>
            <w:tcBorders/>
            <w:vAlign w:val="center"/>
          </w:tcPr>
          <w:p>
            <w:pPr>
              <w:pStyle w:val="TableContents"/>
              <w:bidi w:val="0"/>
              <w:spacing w:before="0" w:after="283"/>
              <w:jc w:val="left"/>
              <w:rPr/>
            </w:pPr>
            <w:r>
              <w:rPr/>
              <w:t xml:space="preserve">13.6% </w:t>
            </w:r>
          </w:p>
        </w:tc>
        <w:tc>
          <w:tcPr>
            <w:tcW w:w="1908" w:type="dxa"/>
            <w:tcBorders/>
            <w:vAlign w:val="center"/>
          </w:tcPr>
          <w:p>
            <w:pPr>
              <w:pStyle w:val="TableContents"/>
              <w:bidi w:val="0"/>
              <w:spacing w:before="0" w:after="283"/>
              <w:jc w:val="left"/>
              <w:rPr/>
            </w:pPr>
            <w:r>
              <w:rPr/>
              <w:t xml:space="preserve">1,679 </w:t>
            </w:r>
          </w:p>
        </w:tc>
        <w:tc>
          <w:tcPr>
            <w:tcW w:w="1722" w:type="dxa"/>
            <w:tcBorders/>
            <w:vAlign w:val="center"/>
          </w:tcPr>
          <w:p>
            <w:pPr>
              <w:pStyle w:val="TableContents"/>
              <w:bidi w:val="0"/>
              <w:spacing w:before="0" w:after="283"/>
              <w:jc w:val="left"/>
              <w:rPr/>
            </w:pPr>
            <w:r>
              <w:rPr/>
              <w:t xml:space="preserve">11.2% </w:t>
            </w:r>
          </w:p>
        </w:tc>
        <w:tc>
          <w:tcPr>
            <w:tcW w:w="2619" w:type="dxa"/>
            <w:tcBorders/>
            <w:vAlign w:val="center"/>
          </w:tcPr>
          <w:p>
            <w:pPr>
              <w:pStyle w:val="TableContents"/>
              <w:bidi w:val="0"/>
              <w:spacing w:before="0" w:after="283"/>
              <w:jc w:val="left"/>
              <w:rPr/>
            </w:pPr>
            <w:r>
              <w:rPr/>
              <w:t xml:space="preserve">12.6% </w:t>
            </w:r>
          </w:p>
        </w:tc>
      </w:tr>
      <w:tr>
        <w:trPr/>
        <w:tc>
          <w:tcPr>
            <w:tcW w:w="700" w:type="dxa"/>
            <w:tcBorders/>
            <w:vAlign w:val="center"/>
          </w:tcPr>
          <w:p>
            <w:pPr>
              <w:pStyle w:val="TableContents"/>
              <w:bidi w:val="0"/>
              <w:spacing w:before="0" w:after="283"/>
              <w:jc w:val="left"/>
              <w:rPr/>
            </w:pPr>
            <w:r>
              <w:rPr/>
              <w:t xml:space="preserve">22 </w:t>
            </w:r>
          </w:p>
        </w:tc>
        <w:tc>
          <w:tcPr>
            <w:tcW w:w="1635" w:type="dxa"/>
            <w:tcBorders/>
            <w:vAlign w:val="center"/>
          </w:tcPr>
          <w:p>
            <w:pPr>
              <w:pStyle w:val="TableContents"/>
              <w:bidi w:val="0"/>
              <w:spacing w:before="0" w:after="283"/>
              <w:jc w:val="left"/>
              <w:rPr/>
            </w:pPr>
            <w:r>
              <w:rPr/>
              <w:t xml:space="preserve">Maine </w:t>
            </w:r>
          </w:p>
        </w:tc>
        <w:tc>
          <w:tcPr>
            <w:tcW w:w="1621" w:type="dxa"/>
            <w:tcBorders/>
            <w:vAlign w:val="center"/>
          </w:tcPr>
          <w:p>
            <w:pPr>
              <w:pStyle w:val="TableContents"/>
              <w:bidi w:val="0"/>
              <w:spacing w:before="0" w:after="283"/>
              <w:jc w:val="left"/>
              <w:rPr/>
            </w:pPr>
            <w:r>
              <w:rPr/>
              <w:t xml:space="preserve">14.0% </w:t>
            </w:r>
          </w:p>
        </w:tc>
        <w:tc>
          <w:tcPr>
            <w:tcW w:w="1908" w:type="dxa"/>
            <w:tcBorders/>
            <w:vAlign w:val="center"/>
          </w:tcPr>
          <w:p>
            <w:pPr>
              <w:pStyle w:val="TableContents"/>
              <w:bidi w:val="0"/>
              <w:spacing w:before="0" w:after="283"/>
              <w:jc w:val="left"/>
              <w:rPr/>
            </w:pPr>
            <w:r>
              <w:rPr/>
              <w:t xml:space="preserve">181 </w:t>
            </w:r>
          </w:p>
        </w:tc>
        <w:tc>
          <w:tcPr>
            <w:tcW w:w="1722" w:type="dxa"/>
            <w:tcBorders/>
            <w:vAlign w:val="center"/>
          </w:tcPr>
          <w:p>
            <w:pPr>
              <w:pStyle w:val="TableContents"/>
              <w:bidi w:val="0"/>
              <w:spacing w:before="0" w:after="283"/>
              <w:jc w:val="left"/>
              <w:rPr/>
            </w:pPr>
            <w:r>
              <w:rPr/>
              <w:t xml:space="preserve">11.6% </w:t>
            </w:r>
          </w:p>
        </w:tc>
        <w:tc>
          <w:tcPr>
            <w:tcW w:w="2619" w:type="dxa"/>
            <w:tcBorders/>
            <w:vAlign w:val="center"/>
          </w:tcPr>
          <w:p>
            <w:pPr>
              <w:pStyle w:val="TableContents"/>
              <w:bidi w:val="0"/>
              <w:spacing w:before="0" w:after="283"/>
              <w:jc w:val="left"/>
              <w:rPr/>
            </w:pPr>
            <w:r>
              <w:rPr/>
              <w:t xml:space="preserve">11.2% </w:t>
            </w:r>
          </w:p>
        </w:tc>
      </w:tr>
      <w:tr>
        <w:trPr/>
        <w:tc>
          <w:tcPr>
            <w:tcW w:w="700" w:type="dxa"/>
            <w:tcBorders/>
            <w:vAlign w:val="center"/>
          </w:tcPr>
          <w:p>
            <w:pPr>
              <w:pStyle w:val="TableContents"/>
              <w:bidi w:val="0"/>
              <w:spacing w:before="0" w:after="283"/>
              <w:jc w:val="left"/>
              <w:rPr/>
            </w:pPr>
            <w:r>
              <w:rPr/>
              <w:t xml:space="preserve">23 </w:t>
            </w:r>
          </w:p>
        </w:tc>
        <w:tc>
          <w:tcPr>
            <w:tcW w:w="1635" w:type="dxa"/>
            <w:tcBorders/>
            <w:vAlign w:val="center"/>
          </w:tcPr>
          <w:p>
            <w:pPr>
              <w:pStyle w:val="TableContents"/>
              <w:bidi w:val="0"/>
              <w:spacing w:before="0" w:after="283"/>
              <w:jc w:val="left"/>
              <w:rPr/>
            </w:pPr>
            <w:r>
              <w:rPr/>
              <w:t xml:space="preserve">Etelä-Dakota </w:t>
            </w:r>
          </w:p>
        </w:tc>
        <w:tc>
          <w:tcPr>
            <w:tcW w:w="1621" w:type="dxa"/>
            <w:tcBorders/>
            <w:vAlign w:val="center"/>
          </w:tcPr>
          <w:p>
            <w:pPr>
              <w:pStyle w:val="TableContents"/>
              <w:bidi w:val="0"/>
              <w:spacing w:before="0" w:after="283"/>
              <w:jc w:val="left"/>
              <w:rPr/>
            </w:pPr>
            <w:r>
              <w:rPr/>
              <w:t xml:space="preserve">14.1% </w:t>
            </w:r>
          </w:p>
        </w:tc>
        <w:tc>
          <w:tcPr>
            <w:tcW w:w="1908" w:type="dxa"/>
            <w:tcBorders/>
            <w:vAlign w:val="center"/>
          </w:tcPr>
          <w:p>
            <w:pPr>
              <w:pStyle w:val="TableContents"/>
              <w:bidi w:val="0"/>
              <w:spacing w:before="0" w:after="283"/>
              <w:jc w:val="left"/>
              <w:rPr/>
            </w:pPr>
            <w:r>
              <w:rPr/>
              <w:t xml:space="preserve">115 </w:t>
            </w:r>
          </w:p>
        </w:tc>
        <w:tc>
          <w:tcPr>
            <w:tcW w:w="1722" w:type="dxa"/>
            <w:tcBorders/>
            <w:vAlign w:val="center"/>
          </w:tcPr>
          <w:p>
            <w:pPr>
              <w:pStyle w:val="TableContents"/>
              <w:bidi w:val="0"/>
              <w:spacing w:before="0" w:after="283"/>
              <w:jc w:val="left"/>
              <w:rPr/>
            </w:pPr>
            <w:r>
              <w:rPr/>
              <w:t xml:space="preserve">14.3% </w:t>
            </w:r>
          </w:p>
        </w:tc>
        <w:tc>
          <w:tcPr>
            <w:tcW w:w="2619" w:type="dxa"/>
            <w:tcBorders/>
            <w:vAlign w:val="center"/>
          </w:tcPr>
          <w:p>
            <w:pPr>
              <w:pStyle w:val="TableContents"/>
              <w:bidi w:val="0"/>
              <w:spacing w:before="0" w:after="283"/>
              <w:jc w:val="left"/>
              <w:rPr/>
            </w:pPr>
            <w:r>
              <w:rPr/>
              <w:t xml:space="preserve">10.6% </w:t>
            </w:r>
          </w:p>
        </w:tc>
      </w:tr>
      <w:tr>
        <w:trPr/>
        <w:tc>
          <w:tcPr>
            <w:tcW w:w="700" w:type="dxa"/>
            <w:tcBorders/>
            <w:vAlign w:val="center"/>
          </w:tcPr>
          <w:p>
            <w:pPr>
              <w:pStyle w:val="TableContents"/>
              <w:bidi w:val="0"/>
              <w:spacing w:before="0" w:after="283"/>
              <w:jc w:val="left"/>
              <w:rPr/>
            </w:pPr>
            <w:r>
              <w:rPr/>
              <w:t xml:space="preserve">24 </w:t>
            </w:r>
          </w:p>
        </w:tc>
        <w:tc>
          <w:tcPr>
            <w:tcW w:w="1635" w:type="dxa"/>
            <w:tcBorders/>
            <w:vAlign w:val="center"/>
          </w:tcPr>
          <w:p>
            <w:pPr>
              <w:pStyle w:val="TableContents"/>
              <w:bidi w:val="0"/>
              <w:spacing w:before="0" w:after="283"/>
              <w:jc w:val="left"/>
              <w:rPr/>
            </w:pPr>
            <w:r>
              <w:rPr/>
              <w:t xml:space="preserve">Illinois </w:t>
            </w:r>
          </w:p>
        </w:tc>
        <w:tc>
          <w:tcPr>
            <w:tcW w:w="1621" w:type="dxa"/>
            <w:tcBorders/>
            <w:vAlign w:val="center"/>
          </w:tcPr>
          <w:p>
            <w:pPr>
              <w:pStyle w:val="TableContents"/>
              <w:bidi w:val="0"/>
              <w:spacing w:before="0" w:after="283"/>
              <w:jc w:val="left"/>
              <w:rPr/>
            </w:pPr>
            <w:r>
              <w:rPr/>
              <w:t xml:space="preserve">14.3% </w:t>
            </w:r>
          </w:p>
        </w:tc>
        <w:tc>
          <w:tcPr>
            <w:tcW w:w="1908" w:type="dxa"/>
            <w:tcBorders/>
            <w:vAlign w:val="center"/>
          </w:tcPr>
          <w:p>
            <w:pPr>
              <w:pStyle w:val="TableContents"/>
              <w:bidi w:val="0"/>
              <w:spacing w:before="0" w:after="283"/>
              <w:jc w:val="left"/>
              <w:rPr/>
            </w:pPr>
            <w:r>
              <w:rPr/>
              <w:t xml:space="preserve">1,802 </w:t>
            </w:r>
          </w:p>
        </w:tc>
        <w:tc>
          <w:tcPr>
            <w:tcW w:w="1722" w:type="dxa"/>
            <w:tcBorders/>
            <w:vAlign w:val="center"/>
          </w:tcPr>
          <w:p>
            <w:pPr>
              <w:pStyle w:val="TableContents"/>
              <w:bidi w:val="0"/>
              <w:spacing w:before="0" w:after="283"/>
              <w:jc w:val="left"/>
              <w:rPr/>
            </w:pPr>
            <w:r>
              <w:rPr/>
              <w:t xml:space="preserve">13.3% </w:t>
            </w:r>
          </w:p>
        </w:tc>
        <w:tc>
          <w:tcPr>
            <w:tcW w:w="2619" w:type="dxa"/>
            <w:tcBorders/>
            <w:vAlign w:val="center"/>
          </w:tcPr>
          <w:p>
            <w:pPr>
              <w:pStyle w:val="TableContents"/>
              <w:bidi w:val="0"/>
              <w:spacing w:before="0" w:after="283"/>
              <w:jc w:val="left"/>
              <w:rPr/>
            </w:pPr>
            <w:r>
              <w:rPr/>
              <w:t xml:space="preserve">15.2% </w:t>
            </w:r>
          </w:p>
        </w:tc>
      </w:tr>
      <w:tr>
        <w:trPr/>
        <w:tc>
          <w:tcPr>
            <w:tcW w:w="700" w:type="dxa"/>
            <w:tcBorders/>
            <w:vAlign w:val="center"/>
          </w:tcPr>
          <w:p>
            <w:pPr>
              <w:pStyle w:val="TableContents"/>
              <w:bidi w:val="0"/>
              <w:spacing w:before="0" w:after="283"/>
              <w:jc w:val="left"/>
              <w:rPr/>
            </w:pPr>
            <w:r>
              <w:rPr/>
              <w:t xml:space="preserve">25 </w:t>
            </w:r>
          </w:p>
        </w:tc>
        <w:tc>
          <w:tcPr>
            <w:tcW w:w="1635" w:type="dxa"/>
            <w:tcBorders/>
            <w:vAlign w:val="center"/>
          </w:tcPr>
          <w:p>
            <w:pPr>
              <w:pStyle w:val="TableContents"/>
              <w:bidi w:val="0"/>
              <w:spacing w:before="0" w:after="283"/>
              <w:jc w:val="left"/>
              <w:rPr/>
            </w:pPr>
            <w:r>
              <w:rPr/>
              <w:t xml:space="preserve">Rhode Island </w:t>
            </w:r>
          </w:p>
        </w:tc>
        <w:tc>
          <w:tcPr>
            <w:tcW w:w="1621" w:type="dxa"/>
            <w:tcBorders/>
            <w:vAlign w:val="center"/>
          </w:tcPr>
          <w:p>
            <w:pPr>
              <w:pStyle w:val="TableContents"/>
              <w:bidi w:val="0"/>
              <w:spacing w:before="0" w:after="283"/>
              <w:jc w:val="left"/>
              <w:rPr/>
            </w:pPr>
            <w:r>
              <w:rPr/>
              <w:t xml:space="preserve">14.8% </w:t>
            </w:r>
          </w:p>
        </w:tc>
        <w:tc>
          <w:tcPr>
            <w:tcW w:w="1908" w:type="dxa"/>
            <w:tcBorders/>
            <w:vAlign w:val="center"/>
          </w:tcPr>
          <w:p>
            <w:pPr>
              <w:pStyle w:val="TableContents"/>
              <w:bidi w:val="0"/>
              <w:spacing w:before="0" w:after="283"/>
              <w:jc w:val="left"/>
              <w:rPr/>
            </w:pPr>
            <w:r>
              <w:rPr/>
              <w:t xml:space="preserve">149 </w:t>
            </w:r>
          </w:p>
        </w:tc>
        <w:tc>
          <w:tcPr>
            <w:tcW w:w="1722" w:type="dxa"/>
            <w:tcBorders/>
            <w:vAlign w:val="center"/>
          </w:tcPr>
          <w:p>
            <w:pPr>
              <w:pStyle w:val="TableContents"/>
              <w:bidi w:val="0"/>
              <w:spacing w:before="0" w:after="283"/>
              <w:jc w:val="left"/>
              <w:rPr/>
            </w:pPr>
            <w:r>
              <w:rPr/>
              <w:t xml:space="preserve">13.2% </w:t>
            </w:r>
          </w:p>
        </w:tc>
        <w:tc>
          <w:tcPr>
            <w:tcW w:w="2619" w:type="dxa"/>
            <w:tcBorders/>
            <w:vAlign w:val="center"/>
          </w:tcPr>
          <w:p>
            <w:pPr>
              <w:pStyle w:val="TableContents"/>
              <w:bidi w:val="0"/>
              <w:spacing w:before="0" w:after="283"/>
              <w:jc w:val="left"/>
              <w:rPr/>
            </w:pPr>
            <w:r>
              <w:rPr/>
              <w:t xml:space="preserve">13.6% </w:t>
            </w:r>
          </w:p>
        </w:tc>
      </w:tr>
      <w:tr>
        <w:trPr/>
        <w:tc>
          <w:tcPr>
            <w:tcW w:w="700" w:type="dxa"/>
            <w:tcBorders/>
            <w:vAlign w:val="center"/>
          </w:tcPr>
          <w:p>
            <w:pPr>
              <w:pStyle w:val="TableContents"/>
              <w:bidi w:val="0"/>
              <w:spacing w:before="0" w:after="283"/>
              <w:jc w:val="left"/>
              <w:rPr/>
            </w:pPr>
            <w:r>
              <w:rPr/>
              <w:t xml:space="preserve">26 </w:t>
            </w:r>
          </w:p>
        </w:tc>
        <w:tc>
          <w:tcPr>
            <w:tcW w:w="1635" w:type="dxa"/>
            <w:tcBorders/>
            <w:vAlign w:val="center"/>
          </w:tcPr>
          <w:p>
            <w:pPr>
              <w:pStyle w:val="TableContents"/>
              <w:bidi w:val="0"/>
              <w:spacing w:before="0" w:after="283"/>
              <w:jc w:val="left"/>
              <w:rPr/>
            </w:pPr>
            <w:r>
              <w:rPr/>
              <w:t xml:space="preserve">Idaho </w:t>
            </w:r>
          </w:p>
        </w:tc>
        <w:tc>
          <w:tcPr>
            <w:tcW w:w="1621" w:type="dxa"/>
            <w:tcBorders/>
            <w:vAlign w:val="center"/>
          </w:tcPr>
          <w:p>
            <w:pPr>
              <w:pStyle w:val="TableContents"/>
              <w:bidi w:val="0"/>
              <w:spacing w:before="0" w:after="283"/>
              <w:jc w:val="left"/>
              <w:rPr/>
            </w:pPr>
            <w:r>
              <w:rPr/>
              <w:t xml:space="preserve">14.8% </w:t>
            </w:r>
          </w:p>
        </w:tc>
        <w:tc>
          <w:tcPr>
            <w:tcW w:w="1908" w:type="dxa"/>
            <w:tcBorders/>
            <w:vAlign w:val="center"/>
          </w:tcPr>
          <w:p>
            <w:pPr>
              <w:pStyle w:val="TableContents"/>
              <w:bidi w:val="0"/>
              <w:spacing w:before="0" w:after="283"/>
              <w:jc w:val="left"/>
              <w:rPr/>
            </w:pPr>
            <w:r>
              <w:rPr/>
              <w:t xml:space="preserve">237 </w:t>
            </w:r>
          </w:p>
        </w:tc>
        <w:tc>
          <w:tcPr>
            <w:tcW w:w="1722" w:type="dxa"/>
            <w:tcBorders/>
            <w:vAlign w:val="center"/>
          </w:tcPr>
          <w:p>
            <w:pPr>
              <w:pStyle w:val="TableContents"/>
              <w:bidi w:val="0"/>
              <w:spacing w:before="0" w:after="283"/>
              <w:jc w:val="left"/>
              <w:rPr/>
            </w:pPr>
            <w:r>
              <w:rPr/>
              <w:t xml:space="preserve">13.9% </w:t>
            </w:r>
          </w:p>
        </w:tc>
        <w:tc>
          <w:tcPr>
            <w:tcW w:w="2619" w:type="dxa"/>
            <w:tcBorders/>
            <w:vAlign w:val="center"/>
          </w:tcPr>
          <w:p>
            <w:pPr>
              <w:pStyle w:val="TableContents"/>
              <w:bidi w:val="0"/>
              <w:spacing w:before="0" w:after="283"/>
              <w:jc w:val="left"/>
              <w:rPr/>
            </w:pPr>
            <w:r>
              <w:rPr/>
              <w:t xml:space="preserve">11.8% </w:t>
            </w:r>
          </w:p>
        </w:tc>
      </w:tr>
      <w:tr>
        <w:trPr/>
        <w:tc>
          <w:tcPr>
            <w:tcW w:w="700" w:type="dxa"/>
            <w:tcBorders/>
            <w:vAlign w:val="center"/>
          </w:tcPr>
          <w:p>
            <w:pPr>
              <w:pStyle w:val="TableContents"/>
              <w:bidi w:val="0"/>
              <w:spacing w:before="0" w:after="283"/>
              <w:jc w:val="left"/>
              <w:rPr/>
            </w:pPr>
            <w:r>
              <w:rPr/>
              <w:t xml:space="preserve">27 </w:t>
            </w:r>
          </w:p>
        </w:tc>
        <w:tc>
          <w:tcPr>
            <w:tcW w:w="1635" w:type="dxa"/>
            <w:tcBorders/>
            <w:vAlign w:val="center"/>
          </w:tcPr>
          <w:p>
            <w:pPr>
              <w:pStyle w:val="TableContents"/>
              <w:bidi w:val="0"/>
              <w:spacing w:before="0" w:after="283"/>
              <w:jc w:val="left"/>
              <w:rPr/>
            </w:pPr>
            <w:r>
              <w:rPr/>
              <w:t xml:space="preserve">Montana </w:t>
            </w:r>
          </w:p>
        </w:tc>
        <w:tc>
          <w:tcPr>
            <w:tcW w:w="1621" w:type="dxa"/>
            <w:tcBorders/>
            <w:vAlign w:val="center"/>
          </w:tcPr>
          <w:p>
            <w:pPr>
              <w:pStyle w:val="TableContents"/>
              <w:bidi w:val="0"/>
              <w:spacing w:before="0" w:after="283"/>
              <w:jc w:val="left"/>
              <w:rPr/>
            </w:pPr>
            <w:r>
              <w:rPr/>
              <w:t xml:space="preserve">15.2% </w:t>
            </w:r>
          </w:p>
        </w:tc>
        <w:tc>
          <w:tcPr>
            <w:tcW w:w="1908" w:type="dxa"/>
            <w:tcBorders/>
            <w:vAlign w:val="center"/>
          </w:tcPr>
          <w:p>
            <w:pPr>
              <w:pStyle w:val="TableContents"/>
              <w:bidi w:val="0"/>
              <w:spacing w:before="0" w:after="283"/>
              <w:jc w:val="left"/>
              <w:rPr/>
            </w:pPr>
            <w:r>
              <w:rPr/>
              <w:t xml:space="preserve">151 </w:t>
            </w:r>
          </w:p>
        </w:tc>
        <w:tc>
          <w:tcPr>
            <w:tcW w:w="1722" w:type="dxa"/>
            <w:tcBorders/>
            <w:vAlign w:val="center"/>
          </w:tcPr>
          <w:p>
            <w:pPr>
              <w:pStyle w:val="TableContents"/>
              <w:bidi w:val="0"/>
              <w:spacing w:before="0" w:after="283"/>
              <w:jc w:val="left"/>
              <w:rPr/>
            </w:pPr>
            <w:r>
              <w:rPr/>
              <w:t xml:space="preserve">13.5% </w:t>
            </w:r>
          </w:p>
        </w:tc>
        <w:tc>
          <w:tcPr>
            <w:tcW w:w="2619" w:type="dxa"/>
            <w:tcBorders/>
            <w:vAlign w:val="center"/>
          </w:tcPr>
          <w:p>
            <w:pPr>
              <w:pStyle w:val="TableContents"/>
              <w:bidi w:val="0"/>
              <w:spacing w:before="0" w:after="283"/>
              <w:jc w:val="left"/>
              <w:rPr/>
            </w:pPr>
            <w:r>
              <w:rPr/>
              <w:t xml:space="preserve">12.1% </w:t>
            </w:r>
          </w:p>
        </w:tc>
      </w:tr>
      <w:tr>
        <w:trPr/>
        <w:tc>
          <w:tcPr>
            <w:tcW w:w="700" w:type="dxa"/>
            <w:tcBorders/>
            <w:vAlign w:val="center"/>
          </w:tcPr>
          <w:p>
            <w:pPr>
              <w:pStyle w:val="TableContents"/>
              <w:bidi w:val="0"/>
              <w:spacing w:before="0" w:after="283"/>
              <w:jc w:val="left"/>
              <w:rPr/>
            </w:pPr>
            <w:r>
              <w:rPr/>
              <w:t xml:space="preserve">28 </w:t>
            </w:r>
          </w:p>
        </w:tc>
        <w:tc>
          <w:tcPr>
            <w:tcW w:w="1635" w:type="dxa"/>
            <w:tcBorders/>
            <w:vAlign w:val="center"/>
          </w:tcPr>
          <w:p>
            <w:pPr>
              <w:pStyle w:val="TableContents"/>
              <w:bidi w:val="0"/>
              <w:spacing w:before="0" w:after="283"/>
              <w:jc w:val="left"/>
              <w:rPr/>
            </w:pPr>
            <w:r>
              <w:rPr/>
              <w:t xml:space="preserve">Indiana </w:t>
            </w:r>
          </w:p>
        </w:tc>
        <w:tc>
          <w:tcPr>
            <w:tcW w:w="1621" w:type="dxa"/>
            <w:tcBorders/>
            <w:vAlign w:val="center"/>
          </w:tcPr>
          <w:p>
            <w:pPr>
              <w:pStyle w:val="TableContents"/>
              <w:bidi w:val="0"/>
              <w:spacing w:before="0" w:after="283"/>
              <w:jc w:val="left"/>
              <w:rPr/>
            </w:pPr>
            <w:r>
              <w:rPr/>
              <w:t xml:space="preserve">15.2% </w:t>
            </w:r>
          </w:p>
        </w:tc>
        <w:tc>
          <w:tcPr>
            <w:tcW w:w="1908" w:type="dxa"/>
            <w:tcBorders/>
            <w:vAlign w:val="center"/>
          </w:tcPr>
          <w:p>
            <w:pPr>
              <w:pStyle w:val="TableContents"/>
              <w:bidi w:val="0"/>
              <w:spacing w:before="0" w:after="283"/>
              <w:jc w:val="left"/>
              <w:rPr/>
            </w:pPr>
            <w:r>
              <w:rPr/>
              <w:t xml:space="preserve">968 </w:t>
            </w:r>
          </w:p>
        </w:tc>
        <w:tc>
          <w:tcPr>
            <w:tcW w:w="1722" w:type="dxa"/>
            <w:tcBorders/>
            <w:vAlign w:val="center"/>
          </w:tcPr>
          <w:p>
            <w:pPr>
              <w:pStyle w:val="TableContents"/>
              <w:bidi w:val="0"/>
              <w:spacing w:before="0" w:after="283"/>
              <w:jc w:val="left"/>
              <w:rPr/>
            </w:pPr>
            <w:r>
              <w:rPr/>
              <w:t xml:space="preserve">16.4% </w:t>
            </w:r>
          </w:p>
        </w:tc>
        <w:tc>
          <w:tcPr>
            <w:tcW w:w="2619" w:type="dxa"/>
            <w:tcBorders/>
            <w:vAlign w:val="center"/>
          </w:tcPr>
          <w:p>
            <w:pPr>
              <w:pStyle w:val="TableContents"/>
              <w:bidi w:val="0"/>
              <w:spacing w:before="0" w:after="283"/>
              <w:jc w:val="left"/>
              <w:rPr/>
            </w:pPr>
            <w:r>
              <w:rPr/>
              <w:t xml:space="preserve">14.2% </w:t>
            </w:r>
          </w:p>
        </w:tc>
      </w:tr>
      <w:tr>
        <w:trPr/>
        <w:tc>
          <w:tcPr>
            <w:tcW w:w="700" w:type="dxa"/>
            <w:tcBorders/>
            <w:vAlign w:val="center"/>
          </w:tcPr>
          <w:p>
            <w:pPr>
              <w:pStyle w:val="TableContents"/>
              <w:bidi w:val="0"/>
              <w:spacing w:before="0" w:after="283"/>
              <w:jc w:val="left"/>
              <w:rPr/>
            </w:pPr>
            <w:r>
              <w:rPr/>
              <w:t xml:space="preserve">29 </w:t>
            </w:r>
          </w:p>
        </w:tc>
        <w:tc>
          <w:tcPr>
            <w:tcW w:w="1635" w:type="dxa"/>
            <w:tcBorders/>
            <w:vAlign w:val="center"/>
          </w:tcPr>
          <w:p>
            <w:pPr>
              <w:pStyle w:val="TableContents"/>
              <w:bidi w:val="0"/>
              <w:spacing w:before="0" w:after="283"/>
              <w:jc w:val="left"/>
              <w:rPr/>
            </w:pPr>
            <w:r>
              <w:rPr/>
              <w:t xml:space="preserve">Nevada </w:t>
            </w:r>
          </w:p>
        </w:tc>
        <w:tc>
          <w:tcPr>
            <w:tcW w:w="1621" w:type="dxa"/>
            <w:tcBorders/>
            <w:vAlign w:val="center"/>
          </w:tcPr>
          <w:p>
            <w:pPr>
              <w:pStyle w:val="TableContents"/>
              <w:bidi w:val="0"/>
              <w:spacing w:before="0" w:after="283"/>
              <w:jc w:val="left"/>
              <w:rPr/>
            </w:pPr>
            <w:r>
              <w:rPr/>
              <w:t xml:space="preserve">15.4% </w:t>
            </w:r>
          </w:p>
        </w:tc>
        <w:tc>
          <w:tcPr>
            <w:tcW w:w="1908" w:type="dxa"/>
            <w:tcBorders/>
            <w:vAlign w:val="center"/>
          </w:tcPr>
          <w:p>
            <w:pPr>
              <w:pStyle w:val="TableContents"/>
              <w:bidi w:val="0"/>
              <w:spacing w:before="0" w:after="283"/>
              <w:jc w:val="left"/>
              <w:rPr/>
            </w:pPr>
            <w:r>
              <w:rPr/>
              <w:t xml:space="preserve">430 </w:t>
            </w:r>
          </w:p>
        </w:tc>
        <w:tc>
          <w:tcPr>
            <w:tcW w:w="1722" w:type="dxa"/>
            <w:tcBorders/>
            <w:vAlign w:val="center"/>
          </w:tcPr>
          <w:p>
            <w:pPr>
              <w:pStyle w:val="TableContents"/>
              <w:bidi w:val="0"/>
              <w:spacing w:before="0" w:after="283"/>
              <w:jc w:val="left"/>
              <w:rPr/>
            </w:pPr>
            <w:r>
              <w:rPr/>
              <w:t xml:space="preserve">13.1% </w:t>
            </w:r>
          </w:p>
        </w:tc>
        <w:tc>
          <w:tcPr>
            <w:tcW w:w="2619" w:type="dxa"/>
            <w:tcBorders/>
            <w:vAlign w:val="center"/>
          </w:tcPr>
          <w:p>
            <w:pPr>
              <w:pStyle w:val="TableContents"/>
              <w:bidi w:val="0"/>
              <w:spacing w:before="0" w:after="283"/>
              <w:jc w:val="left"/>
              <w:rPr/>
            </w:pPr>
            <w:r>
              <w:rPr/>
              <w:t xml:space="preserve">19.8% </w:t>
            </w:r>
          </w:p>
        </w:tc>
      </w:tr>
      <w:tr>
        <w:trPr/>
        <w:tc>
          <w:tcPr>
            <w:tcW w:w="700" w:type="dxa"/>
            <w:tcBorders/>
            <w:vAlign w:val="center"/>
          </w:tcPr>
          <w:p>
            <w:pPr>
              <w:pStyle w:val="TableContents"/>
              <w:bidi w:val="0"/>
              <w:spacing w:before="0" w:after="283"/>
              <w:jc w:val="left"/>
              <w:rPr/>
            </w:pPr>
            <w:r>
              <w:rPr/>
              <w:t xml:space="preserve">30 </w:t>
            </w:r>
          </w:p>
        </w:tc>
        <w:tc>
          <w:tcPr>
            <w:tcW w:w="1635" w:type="dxa"/>
            <w:tcBorders/>
            <w:vAlign w:val="center"/>
          </w:tcPr>
          <w:p>
            <w:pPr>
              <w:pStyle w:val="TableContents"/>
              <w:bidi w:val="0"/>
              <w:spacing w:before="0" w:after="283"/>
              <w:jc w:val="left"/>
              <w:rPr/>
            </w:pPr>
            <w:r>
              <w:rPr/>
              <w:t xml:space="preserve">Missouri </w:t>
            </w:r>
          </w:p>
        </w:tc>
        <w:tc>
          <w:tcPr>
            <w:tcW w:w="1621" w:type="dxa"/>
            <w:tcBorders/>
            <w:vAlign w:val="center"/>
          </w:tcPr>
          <w:p>
            <w:pPr>
              <w:pStyle w:val="TableContents"/>
              <w:bidi w:val="0"/>
              <w:spacing w:before="0" w:after="283"/>
              <w:jc w:val="left"/>
              <w:rPr/>
            </w:pPr>
            <w:r>
              <w:rPr/>
              <w:t xml:space="preserve">15.5% </w:t>
            </w:r>
          </w:p>
        </w:tc>
        <w:tc>
          <w:tcPr>
            <w:tcW w:w="1908" w:type="dxa"/>
            <w:tcBorders/>
            <w:vAlign w:val="center"/>
          </w:tcPr>
          <w:p>
            <w:pPr>
              <w:pStyle w:val="TableContents"/>
              <w:bidi w:val="0"/>
              <w:spacing w:before="0" w:after="283"/>
              <w:jc w:val="left"/>
              <w:rPr/>
            </w:pPr>
            <w:r>
              <w:rPr/>
              <w:t xml:space="preserve">908 </w:t>
            </w:r>
          </w:p>
        </w:tc>
        <w:tc>
          <w:tcPr>
            <w:tcW w:w="1722" w:type="dxa"/>
            <w:tcBorders/>
            <w:vAlign w:val="center"/>
          </w:tcPr>
          <w:p>
            <w:pPr>
              <w:pStyle w:val="TableContents"/>
              <w:bidi w:val="0"/>
              <w:spacing w:before="0" w:after="283"/>
              <w:jc w:val="left"/>
              <w:rPr/>
            </w:pPr>
            <w:r>
              <w:rPr/>
              <w:t xml:space="preserve">15.6% </w:t>
            </w:r>
          </w:p>
        </w:tc>
        <w:tc>
          <w:tcPr>
            <w:tcW w:w="2619" w:type="dxa"/>
            <w:tcBorders/>
            <w:vAlign w:val="center"/>
          </w:tcPr>
          <w:p>
            <w:pPr>
              <w:pStyle w:val="TableContents"/>
              <w:bidi w:val="0"/>
              <w:spacing w:before="0" w:after="283"/>
              <w:jc w:val="left"/>
              <w:rPr/>
            </w:pPr>
            <w:r>
              <w:rPr/>
              <w:t xml:space="preserve">12.4% </w:t>
            </w:r>
          </w:p>
        </w:tc>
      </w:tr>
      <w:tr>
        <w:trPr/>
        <w:tc>
          <w:tcPr>
            <w:tcW w:w="700" w:type="dxa"/>
            <w:tcBorders/>
            <w:vAlign w:val="center"/>
          </w:tcPr>
          <w:p>
            <w:pPr>
              <w:pStyle w:val="TableContents"/>
              <w:bidi w:val="0"/>
              <w:spacing w:before="0" w:after="283"/>
              <w:jc w:val="left"/>
              <w:rPr/>
            </w:pPr>
            <w:r>
              <w:rPr/>
              <w:t xml:space="preserve">31 </w:t>
            </w:r>
          </w:p>
        </w:tc>
        <w:tc>
          <w:tcPr>
            <w:tcW w:w="1635" w:type="dxa"/>
            <w:tcBorders/>
            <w:vAlign w:val="center"/>
          </w:tcPr>
          <w:p>
            <w:pPr>
              <w:pStyle w:val="TableContents"/>
              <w:bidi w:val="0"/>
              <w:spacing w:before="0" w:after="283"/>
              <w:jc w:val="left"/>
              <w:rPr/>
            </w:pPr>
            <w:r>
              <w:rPr/>
              <w:t xml:space="preserve">Ohio </w:t>
            </w:r>
          </w:p>
        </w:tc>
        <w:tc>
          <w:tcPr>
            <w:tcW w:w="1621" w:type="dxa"/>
            <w:tcBorders/>
            <w:vAlign w:val="center"/>
          </w:tcPr>
          <w:p>
            <w:pPr>
              <w:pStyle w:val="TableContents"/>
              <w:bidi w:val="0"/>
              <w:spacing w:before="0" w:after="283"/>
              <w:jc w:val="left"/>
              <w:rPr/>
            </w:pPr>
            <w:r>
              <w:rPr/>
              <w:t xml:space="preserve">15.8% </w:t>
            </w:r>
          </w:p>
        </w:tc>
        <w:tc>
          <w:tcPr>
            <w:tcW w:w="1908" w:type="dxa"/>
            <w:tcBorders/>
            <w:vAlign w:val="center"/>
          </w:tcPr>
          <w:p>
            <w:pPr>
              <w:pStyle w:val="TableContents"/>
              <w:bidi w:val="0"/>
              <w:spacing w:before="0" w:after="283"/>
              <w:jc w:val="left"/>
              <w:rPr/>
            </w:pPr>
            <w:r>
              <w:rPr/>
              <w:t xml:space="preserve">1,778 </w:t>
            </w:r>
          </w:p>
        </w:tc>
        <w:tc>
          <w:tcPr>
            <w:tcW w:w="1722" w:type="dxa"/>
            <w:tcBorders/>
            <w:vAlign w:val="center"/>
          </w:tcPr>
          <w:p>
            <w:pPr>
              <w:pStyle w:val="TableContents"/>
              <w:bidi w:val="0"/>
              <w:spacing w:before="0" w:after="283"/>
              <w:jc w:val="left"/>
              <w:rPr/>
            </w:pPr>
            <w:r>
              <w:rPr/>
              <w:t xml:space="preserve">13.5% </w:t>
            </w:r>
          </w:p>
        </w:tc>
        <w:tc>
          <w:tcPr>
            <w:tcW w:w="2619" w:type="dxa"/>
            <w:tcBorders/>
            <w:vAlign w:val="center"/>
          </w:tcPr>
          <w:p>
            <w:pPr>
              <w:pStyle w:val="TableContents"/>
              <w:bidi w:val="0"/>
              <w:spacing w:before="0" w:after="283"/>
              <w:jc w:val="left"/>
              <w:rPr/>
            </w:pPr>
            <w:r>
              <w:rPr/>
              <w:t xml:space="preserve">13.2% </w:t>
            </w:r>
          </w:p>
        </w:tc>
      </w:tr>
      <w:tr>
        <w:trPr/>
        <w:tc>
          <w:tcPr>
            <w:tcW w:w="700" w:type="dxa"/>
            <w:tcBorders/>
            <w:vAlign w:val="center"/>
          </w:tcPr>
          <w:p>
            <w:pPr>
              <w:pStyle w:val="TableContents"/>
              <w:bidi w:val="0"/>
              <w:spacing w:before="0" w:after="283"/>
              <w:jc w:val="left"/>
              <w:rPr/>
            </w:pPr>
            <w:r>
              <w:rPr/>
              <w:t xml:space="preserve">32 </w:t>
            </w:r>
          </w:p>
        </w:tc>
        <w:tc>
          <w:tcPr>
            <w:tcW w:w="1635" w:type="dxa"/>
            <w:tcBorders/>
            <w:vAlign w:val="center"/>
          </w:tcPr>
          <w:p>
            <w:pPr>
              <w:pStyle w:val="TableContents"/>
              <w:bidi w:val="0"/>
              <w:spacing w:before="0" w:after="283"/>
              <w:jc w:val="left"/>
              <w:rPr/>
            </w:pPr>
            <w:r>
              <w:rPr/>
              <w:t xml:space="preserve">New York </w:t>
            </w:r>
          </w:p>
        </w:tc>
        <w:tc>
          <w:tcPr>
            <w:tcW w:w="1621" w:type="dxa"/>
            <w:tcBorders/>
            <w:vAlign w:val="center"/>
          </w:tcPr>
          <w:p>
            <w:pPr>
              <w:pStyle w:val="TableContents"/>
              <w:bidi w:val="0"/>
              <w:spacing w:before="0" w:after="283"/>
              <w:jc w:val="left"/>
              <w:rPr/>
            </w:pPr>
            <w:r>
              <w:rPr/>
              <w:t xml:space="preserve">15.9% </w:t>
            </w:r>
          </w:p>
        </w:tc>
        <w:tc>
          <w:tcPr>
            <w:tcW w:w="1908" w:type="dxa"/>
            <w:tcBorders/>
            <w:vAlign w:val="center"/>
          </w:tcPr>
          <w:p>
            <w:pPr>
              <w:pStyle w:val="TableContents"/>
              <w:bidi w:val="0"/>
              <w:spacing w:before="0" w:after="283"/>
              <w:jc w:val="left"/>
              <w:rPr/>
            </w:pPr>
            <w:r>
              <w:rPr/>
              <w:t xml:space="preserve">2,760 </w:t>
            </w:r>
          </w:p>
        </w:tc>
        <w:tc>
          <w:tcPr>
            <w:tcW w:w="1722" w:type="dxa"/>
            <w:tcBorders/>
            <w:vAlign w:val="center"/>
          </w:tcPr>
          <w:p>
            <w:pPr>
              <w:pStyle w:val="TableContents"/>
              <w:bidi w:val="0"/>
              <w:spacing w:before="0" w:after="283"/>
              <w:jc w:val="left"/>
              <w:rPr/>
            </w:pPr>
            <w:r>
              <w:rPr/>
              <w:t xml:space="preserve">15.9% </w:t>
            </w:r>
          </w:p>
        </w:tc>
        <w:tc>
          <w:tcPr>
            <w:tcW w:w="2619" w:type="dxa"/>
            <w:tcBorders/>
            <w:vAlign w:val="center"/>
          </w:tcPr>
          <w:p>
            <w:pPr>
              <w:pStyle w:val="TableContents"/>
              <w:bidi w:val="0"/>
              <w:spacing w:before="0" w:after="283"/>
              <w:jc w:val="left"/>
              <w:rPr/>
            </w:pPr>
            <w:r>
              <w:rPr/>
              <w:t xml:space="preserve">18.1% </w:t>
            </w:r>
          </w:p>
        </w:tc>
      </w:tr>
      <w:tr>
        <w:trPr/>
        <w:tc>
          <w:tcPr>
            <w:tcW w:w="700" w:type="dxa"/>
            <w:tcBorders/>
            <w:vAlign w:val="center"/>
          </w:tcPr>
          <w:p>
            <w:pPr>
              <w:pStyle w:val="TableContents"/>
              <w:bidi w:val="0"/>
              <w:spacing w:before="0" w:after="283"/>
              <w:jc w:val="left"/>
              <w:rPr/>
            </w:pPr>
            <w:r>
              <w:rPr/>
              <w:t xml:space="preserve">33 </w:t>
            </w:r>
          </w:p>
        </w:tc>
        <w:tc>
          <w:tcPr>
            <w:tcW w:w="1635" w:type="dxa"/>
            <w:tcBorders/>
            <w:vAlign w:val="center"/>
          </w:tcPr>
          <w:p>
            <w:pPr>
              <w:pStyle w:val="TableContents"/>
              <w:bidi w:val="0"/>
              <w:spacing w:before="0" w:after="283"/>
              <w:jc w:val="left"/>
              <w:rPr/>
            </w:pPr>
            <w:r>
              <w:rPr/>
              <w:t xml:space="preserve">Michigan </w:t>
            </w:r>
          </w:p>
        </w:tc>
        <w:tc>
          <w:tcPr>
            <w:tcW w:w="1621" w:type="dxa"/>
            <w:tcBorders/>
            <w:vAlign w:val="center"/>
          </w:tcPr>
          <w:p>
            <w:pPr>
              <w:pStyle w:val="TableContents"/>
              <w:bidi w:val="0"/>
              <w:spacing w:before="0" w:after="283"/>
              <w:jc w:val="left"/>
              <w:rPr/>
            </w:pPr>
            <w:r>
              <w:rPr/>
              <w:t xml:space="preserve">16.2% </w:t>
            </w:r>
          </w:p>
        </w:tc>
        <w:tc>
          <w:tcPr>
            <w:tcW w:w="1908" w:type="dxa"/>
            <w:tcBorders/>
            <w:vAlign w:val="center"/>
          </w:tcPr>
          <w:p>
            <w:pPr>
              <w:pStyle w:val="TableContents"/>
              <w:bidi w:val="0"/>
              <w:spacing w:before="0" w:after="283"/>
              <w:jc w:val="left"/>
              <w:rPr/>
            </w:pPr>
            <w:r>
              <w:rPr/>
              <w:t xml:space="preserve">1,567 </w:t>
            </w:r>
          </w:p>
        </w:tc>
        <w:tc>
          <w:tcPr>
            <w:tcW w:w="1722" w:type="dxa"/>
            <w:tcBorders/>
            <w:vAlign w:val="center"/>
          </w:tcPr>
          <w:p>
            <w:pPr>
              <w:pStyle w:val="TableContents"/>
              <w:bidi w:val="0"/>
              <w:spacing w:before="0" w:after="283"/>
              <w:jc w:val="left"/>
              <w:rPr/>
            </w:pPr>
            <w:r>
              <w:rPr/>
              <w:t xml:space="preserve">27.6% </w:t>
            </w:r>
          </w:p>
        </w:tc>
        <w:tc>
          <w:tcPr>
            <w:tcW w:w="2619" w:type="dxa"/>
            <w:tcBorders/>
            <w:vAlign w:val="center"/>
          </w:tcPr>
          <w:p>
            <w:pPr>
              <w:pStyle w:val="TableContents"/>
              <w:bidi w:val="0"/>
              <w:spacing w:before="0" w:after="283"/>
              <w:jc w:val="left"/>
              <w:rPr/>
            </w:pPr>
            <w:r>
              <w:rPr/>
              <w:t xml:space="preserve">13.5% </w:t>
            </w:r>
          </w:p>
        </w:tc>
      </w:tr>
      <w:tr>
        <w:trPr/>
        <w:tc>
          <w:tcPr>
            <w:tcW w:w="700" w:type="dxa"/>
            <w:tcBorders/>
            <w:vAlign w:val="center"/>
          </w:tcPr>
          <w:p>
            <w:pPr>
              <w:pStyle w:val="TableContents"/>
              <w:bidi w:val="0"/>
              <w:spacing w:before="0" w:after="283"/>
              <w:jc w:val="left"/>
              <w:rPr/>
            </w:pPr>
            <w:r>
              <w:rPr/>
              <w:t xml:space="preserve">34 </w:t>
            </w:r>
          </w:p>
        </w:tc>
        <w:tc>
          <w:tcPr>
            <w:tcW w:w="1635" w:type="dxa"/>
            <w:tcBorders/>
            <w:vAlign w:val="center"/>
          </w:tcPr>
          <w:p>
            <w:pPr>
              <w:pStyle w:val="TableContents"/>
              <w:bidi w:val="0"/>
              <w:spacing w:before="0" w:after="283"/>
              <w:jc w:val="left"/>
              <w:rPr/>
            </w:pPr>
            <w:r>
              <w:rPr/>
              <w:t xml:space="preserve">Oregon </w:t>
            </w:r>
          </w:p>
        </w:tc>
        <w:tc>
          <w:tcPr>
            <w:tcW w:w="1621" w:type="dxa"/>
            <w:tcBorders/>
            <w:vAlign w:val="center"/>
          </w:tcPr>
          <w:p>
            <w:pPr>
              <w:pStyle w:val="TableContents"/>
              <w:bidi w:val="0"/>
              <w:spacing w:before="0" w:after="283"/>
              <w:jc w:val="left"/>
              <w:rPr/>
            </w:pPr>
            <w:r>
              <w:rPr/>
              <w:t xml:space="preserve">16.4% </w:t>
            </w:r>
          </w:p>
        </w:tc>
        <w:tc>
          <w:tcPr>
            <w:tcW w:w="1908" w:type="dxa"/>
            <w:tcBorders/>
            <w:vAlign w:val="center"/>
          </w:tcPr>
          <w:p>
            <w:pPr>
              <w:pStyle w:val="TableContents"/>
              <w:bidi w:val="0"/>
              <w:spacing w:before="0" w:after="283"/>
              <w:jc w:val="left"/>
              <w:rPr/>
            </w:pPr>
            <w:r>
              <w:rPr/>
              <w:t xml:space="preserve">637 </w:t>
            </w:r>
          </w:p>
        </w:tc>
        <w:tc>
          <w:tcPr>
            <w:tcW w:w="1722" w:type="dxa"/>
            <w:tcBorders/>
            <w:vAlign w:val="center"/>
          </w:tcPr>
          <w:p>
            <w:pPr>
              <w:pStyle w:val="TableContents"/>
              <w:bidi w:val="0"/>
              <w:spacing w:before="0" w:after="283"/>
              <w:jc w:val="left"/>
              <w:rPr/>
            </w:pPr>
            <w:r>
              <w:rPr/>
              <w:t xml:space="preserve">7.11% </w:t>
            </w:r>
          </w:p>
        </w:tc>
        <w:tc>
          <w:tcPr>
            <w:tcW w:w="2619" w:type="dxa"/>
            <w:tcBorders/>
            <w:vAlign w:val="center"/>
          </w:tcPr>
          <w:p>
            <w:pPr>
              <w:pStyle w:val="TableContents"/>
              <w:bidi w:val="0"/>
              <w:spacing w:before="0" w:after="283"/>
              <w:jc w:val="left"/>
              <w:rPr/>
            </w:pPr>
            <w:r>
              <w:rPr/>
              <w:t xml:space="preserve">10.3% </w:t>
            </w:r>
          </w:p>
        </w:tc>
      </w:tr>
      <w:tr>
        <w:trPr/>
        <w:tc>
          <w:tcPr>
            <w:tcW w:w="700" w:type="dxa"/>
            <w:tcBorders/>
            <w:vAlign w:val="center"/>
          </w:tcPr>
          <w:p>
            <w:pPr>
              <w:pStyle w:val="TableContents"/>
              <w:bidi w:val="0"/>
              <w:spacing w:before="0" w:after="283"/>
              <w:jc w:val="left"/>
              <w:rPr/>
            </w:pPr>
            <w:r>
              <w:rPr/>
              <w:t xml:space="preserve">35 </w:t>
            </w:r>
          </w:p>
        </w:tc>
        <w:tc>
          <w:tcPr>
            <w:tcW w:w="1635" w:type="dxa"/>
            <w:tcBorders/>
            <w:vAlign w:val="center"/>
          </w:tcPr>
          <w:p>
            <w:pPr>
              <w:pStyle w:val="TableContents"/>
              <w:bidi w:val="0"/>
              <w:spacing w:before="0" w:after="283"/>
              <w:jc w:val="left"/>
              <w:rPr/>
            </w:pPr>
            <w:r>
              <w:rPr/>
              <w:t xml:space="preserve">Kalifornia </w:t>
            </w:r>
          </w:p>
        </w:tc>
        <w:tc>
          <w:tcPr>
            <w:tcW w:w="1621" w:type="dxa"/>
            <w:tcBorders/>
            <w:vAlign w:val="center"/>
          </w:tcPr>
          <w:p>
            <w:pPr>
              <w:pStyle w:val="TableContents"/>
              <w:bidi w:val="0"/>
              <w:spacing w:before="0" w:after="283"/>
              <w:jc w:val="left"/>
              <w:rPr/>
            </w:pPr>
            <w:r>
              <w:rPr/>
              <w:t xml:space="preserve">16.4% </w:t>
            </w:r>
          </w:p>
        </w:tc>
        <w:tc>
          <w:tcPr>
            <w:tcW w:w="1908" w:type="dxa"/>
            <w:tcBorders/>
            <w:vAlign w:val="center"/>
          </w:tcPr>
          <w:p>
            <w:pPr>
              <w:pStyle w:val="TableContents"/>
              <w:bidi w:val="0"/>
              <w:spacing w:before="0" w:after="283"/>
              <w:jc w:val="left"/>
              <w:rPr/>
            </w:pPr>
            <w:r>
              <w:rPr/>
              <w:t xml:space="preserve">6,253 </w:t>
            </w:r>
          </w:p>
        </w:tc>
        <w:tc>
          <w:tcPr>
            <w:tcW w:w="1722" w:type="dxa"/>
            <w:tcBorders/>
            <w:vAlign w:val="center"/>
          </w:tcPr>
          <w:p>
            <w:pPr>
              <w:pStyle w:val="TableContents"/>
              <w:bidi w:val="0"/>
              <w:spacing w:before="0" w:after="283"/>
              <w:jc w:val="left"/>
              <w:rPr/>
            </w:pPr>
            <w:r>
              <w:rPr/>
              <w:t xml:space="preserve">15.5% </w:t>
            </w:r>
          </w:p>
        </w:tc>
        <w:tc>
          <w:tcPr>
            <w:tcW w:w="2619" w:type="dxa"/>
            <w:tcBorders/>
            <w:vAlign w:val="center"/>
          </w:tcPr>
          <w:p>
            <w:pPr>
              <w:pStyle w:val="TableContents"/>
              <w:bidi w:val="0"/>
              <w:spacing w:before="0" w:after="283"/>
              <w:jc w:val="left"/>
              <w:rPr/>
            </w:pPr>
            <w:r>
              <w:rPr/>
              <w:t xml:space="preserve">23.8% </w:t>
            </w:r>
          </w:p>
        </w:tc>
      </w:tr>
      <w:tr>
        <w:trPr/>
        <w:tc>
          <w:tcPr>
            <w:tcW w:w="700" w:type="dxa"/>
            <w:tcBorders/>
            <w:vAlign w:val="center"/>
          </w:tcPr>
          <w:p>
            <w:pPr>
              <w:pStyle w:val="TableContents"/>
              <w:bidi w:val="0"/>
              <w:spacing w:before="0" w:after="283"/>
              <w:jc w:val="left"/>
              <w:rPr/>
            </w:pPr>
            <w:r>
              <w:rPr/>
              <w:t xml:space="preserve">36 </w:t>
            </w:r>
          </w:p>
        </w:tc>
        <w:tc>
          <w:tcPr>
            <w:tcW w:w="1635" w:type="dxa"/>
            <w:tcBorders/>
            <w:vAlign w:val="center"/>
          </w:tcPr>
          <w:p>
            <w:pPr>
              <w:pStyle w:val="TableContents"/>
              <w:bidi w:val="0"/>
              <w:spacing w:before="0" w:after="283"/>
              <w:jc w:val="left"/>
              <w:rPr/>
            </w:pPr>
            <w:r>
              <w:rPr/>
              <w:t xml:space="preserve">Oklahoma </w:t>
            </w:r>
          </w:p>
        </w:tc>
        <w:tc>
          <w:tcPr>
            <w:tcW w:w="1621" w:type="dxa"/>
            <w:tcBorders/>
            <w:vAlign w:val="center"/>
          </w:tcPr>
          <w:p>
            <w:pPr>
              <w:pStyle w:val="TableContents"/>
              <w:bidi w:val="0"/>
              <w:spacing w:before="0" w:after="283"/>
              <w:jc w:val="left"/>
              <w:rPr/>
            </w:pPr>
            <w:r>
              <w:rPr/>
              <w:t xml:space="preserve">16.6% </w:t>
            </w:r>
          </w:p>
        </w:tc>
        <w:tc>
          <w:tcPr>
            <w:tcW w:w="1908" w:type="dxa"/>
            <w:tcBorders/>
            <w:vAlign w:val="center"/>
          </w:tcPr>
          <w:p>
            <w:pPr>
              <w:pStyle w:val="TableContents"/>
              <w:bidi w:val="0"/>
              <w:spacing w:before="0" w:after="283"/>
              <w:jc w:val="left"/>
              <w:rPr/>
            </w:pPr>
            <w:r>
              <w:rPr/>
              <w:t xml:space="preserve">623 </w:t>
            </w:r>
          </w:p>
        </w:tc>
        <w:tc>
          <w:tcPr>
            <w:tcW w:w="1722" w:type="dxa"/>
            <w:tcBorders/>
            <w:vAlign w:val="center"/>
          </w:tcPr>
          <w:p>
            <w:pPr>
              <w:pStyle w:val="TableContents"/>
              <w:bidi w:val="0"/>
              <w:spacing w:before="0" w:after="283"/>
              <w:jc w:val="left"/>
              <w:rPr/>
            </w:pPr>
            <w:r>
              <w:rPr/>
              <w:t xml:space="preserve">13.0% </w:t>
            </w:r>
          </w:p>
        </w:tc>
        <w:tc>
          <w:tcPr>
            <w:tcW w:w="2619" w:type="dxa"/>
            <w:tcBorders/>
            <w:vAlign w:val="center"/>
          </w:tcPr>
          <w:p>
            <w:pPr>
              <w:pStyle w:val="TableContents"/>
              <w:bidi w:val="0"/>
              <w:spacing w:before="0" w:after="283"/>
              <w:jc w:val="left"/>
              <w:rPr/>
            </w:pPr>
            <w:r>
              <w:rPr/>
              <w:t xml:space="preserve">13.4% </w:t>
            </w:r>
          </w:p>
        </w:tc>
      </w:tr>
      <w:tr>
        <w:trPr/>
        <w:tc>
          <w:tcPr>
            <w:tcW w:w="700" w:type="dxa"/>
            <w:tcBorders/>
            <w:vAlign w:val="center"/>
          </w:tcPr>
          <w:p>
            <w:pPr>
              <w:pStyle w:val="TableContents"/>
              <w:bidi w:val="0"/>
              <w:spacing w:before="0" w:after="283"/>
              <w:jc w:val="left"/>
              <w:rPr/>
            </w:pPr>
            <w:r>
              <w:rPr/>
              <w:t xml:space="preserve">37 </w:t>
            </w:r>
          </w:p>
        </w:tc>
        <w:tc>
          <w:tcPr>
            <w:tcW w:w="1635" w:type="dxa"/>
            <w:tcBorders/>
            <w:vAlign w:val="center"/>
          </w:tcPr>
          <w:p>
            <w:pPr>
              <w:pStyle w:val="TableContents"/>
              <w:bidi w:val="0"/>
              <w:spacing w:before="0" w:after="283"/>
              <w:jc w:val="left"/>
              <w:rPr/>
            </w:pPr>
            <w:r>
              <w:rPr/>
              <w:t xml:space="preserve">Florida </w:t>
            </w:r>
          </w:p>
        </w:tc>
        <w:tc>
          <w:tcPr>
            <w:tcW w:w="1621" w:type="dxa"/>
            <w:tcBorders/>
            <w:vAlign w:val="center"/>
          </w:tcPr>
          <w:p>
            <w:pPr>
              <w:pStyle w:val="TableContents"/>
              <w:bidi w:val="0"/>
              <w:spacing w:before="0" w:after="283"/>
              <w:jc w:val="left"/>
              <w:rPr/>
            </w:pPr>
            <w:r>
              <w:rPr/>
              <w:t xml:space="preserve">16.6% </w:t>
            </w:r>
          </w:p>
        </w:tc>
        <w:tc>
          <w:tcPr>
            <w:tcW w:w="1908" w:type="dxa"/>
            <w:tcBorders/>
            <w:vAlign w:val="center"/>
          </w:tcPr>
          <w:p>
            <w:pPr>
              <w:pStyle w:val="TableContents"/>
              <w:bidi w:val="0"/>
              <w:spacing w:before="0" w:after="283"/>
              <w:jc w:val="left"/>
              <w:rPr/>
            </w:pPr>
            <w:r>
              <w:rPr/>
              <w:t xml:space="preserve">3,231 </w:t>
            </w:r>
          </w:p>
        </w:tc>
        <w:tc>
          <w:tcPr>
            <w:tcW w:w="1722" w:type="dxa"/>
            <w:tcBorders/>
            <w:vAlign w:val="center"/>
          </w:tcPr>
          <w:p>
            <w:pPr>
              <w:pStyle w:val="TableContents"/>
              <w:bidi w:val="0"/>
              <w:spacing w:before="0" w:after="283"/>
              <w:jc w:val="left"/>
              <w:rPr/>
            </w:pPr>
            <w:r>
              <w:rPr/>
              <w:t xml:space="preserve">14.6% </w:t>
            </w:r>
          </w:p>
        </w:tc>
        <w:tc>
          <w:tcPr>
            <w:tcW w:w="2619" w:type="dxa"/>
            <w:tcBorders/>
            <w:vAlign w:val="center"/>
          </w:tcPr>
          <w:p>
            <w:pPr>
              <w:pStyle w:val="TableContents"/>
              <w:bidi w:val="0"/>
              <w:spacing w:before="0" w:after="283"/>
              <w:jc w:val="left"/>
              <w:rPr/>
            </w:pPr>
            <w:r>
              <w:rPr/>
              <w:t xml:space="preserve">19.5% </w:t>
            </w:r>
          </w:p>
        </w:tc>
      </w:tr>
      <w:tr>
        <w:trPr/>
        <w:tc>
          <w:tcPr>
            <w:tcW w:w="700" w:type="dxa"/>
            <w:tcBorders/>
            <w:vAlign w:val="center"/>
          </w:tcPr>
          <w:p>
            <w:pPr>
              <w:pStyle w:val="TableContents"/>
              <w:bidi w:val="0"/>
              <w:spacing w:before="0" w:after="283"/>
              <w:jc w:val="left"/>
              <w:rPr/>
            </w:pPr>
            <w:r>
              <w:rPr/>
              <w:t xml:space="preserve">38 </w:t>
            </w:r>
          </w:p>
        </w:tc>
        <w:tc>
          <w:tcPr>
            <w:tcW w:w="1635" w:type="dxa"/>
            <w:tcBorders/>
            <w:vAlign w:val="center"/>
          </w:tcPr>
          <w:p>
            <w:pPr>
              <w:pStyle w:val="TableContents"/>
              <w:bidi w:val="0"/>
              <w:spacing w:before="0" w:after="283"/>
              <w:jc w:val="left"/>
              <w:rPr/>
            </w:pPr>
            <w:r>
              <w:rPr/>
              <w:t xml:space="preserve">Texas </w:t>
            </w:r>
          </w:p>
        </w:tc>
        <w:tc>
          <w:tcPr>
            <w:tcW w:w="1621" w:type="dxa"/>
            <w:tcBorders/>
            <w:vAlign w:val="center"/>
          </w:tcPr>
          <w:p>
            <w:pPr>
              <w:pStyle w:val="TableContents"/>
              <w:bidi w:val="0"/>
              <w:spacing w:before="0" w:after="283"/>
              <w:jc w:val="left"/>
              <w:rPr/>
            </w:pPr>
            <w:r>
              <w:rPr/>
              <w:t xml:space="preserve">17.2% </w:t>
            </w:r>
          </w:p>
        </w:tc>
        <w:tc>
          <w:tcPr>
            <w:tcW w:w="1908" w:type="dxa"/>
            <w:tcBorders/>
            <w:vAlign w:val="center"/>
          </w:tcPr>
          <w:p>
            <w:pPr>
              <w:pStyle w:val="TableContents"/>
              <w:bidi w:val="0"/>
              <w:spacing w:before="0" w:after="283"/>
              <w:jc w:val="left"/>
              <w:rPr/>
            </w:pPr>
            <w:r>
              <w:rPr/>
              <w:t xml:space="preserve">4,519 </w:t>
            </w:r>
          </w:p>
        </w:tc>
        <w:tc>
          <w:tcPr>
            <w:tcW w:w="1722" w:type="dxa"/>
            <w:tcBorders/>
            <w:vAlign w:val="center"/>
          </w:tcPr>
          <w:p>
            <w:pPr>
              <w:pStyle w:val="TableContents"/>
              <w:bidi w:val="0"/>
              <w:spacing w:before="0" w:after="283"/>
              <w:jc w:val="left"/>
              <w:rPr/>
            </w:pPr>
            <w:r>
              <w:rPr/>
              <w:t xml:space="preserve">17.4% </w:t>
            </w:r>
          </w:p>
        </w:tc>
        <w:tc>
          <w:tcPr>
            <w:tcW w:w="2619" w:type="dxa"/>
            <w:tcBorders/>
            <w:vAlign w:val="center"/>
          </w:tcPr>
          <w:p>
            <w:pPr>
              <w:pStyle w:val="TableContents"/>
              <w:bidi w:val="0"/>
              <w:spacing w:before="0" w:after="283"/>
              <w:jc w:val="left"/>
              <w:rPr/>
            </w:pPr>
            <w:r>
              <w:rPr/>
              <w:t xml:space="preserve">16.4% </w:t>
            </w:r>
          </w:p>
        </w:tc>
      </w:tr>
      <w:tr>
        <w:trPr/>
        <w:tc>
          <w:tcPr>
            <w:tcW w:w="700" w:type="dxa"/>
            <w:tcBorders/>
            <w:vAlign w:val="center"/>
          </w:tcPr>
          <w:p>
            <w:pPr>
              <w:pStyle w:val="TableContents"/>
              <w:bidi w:val="0"/>
              <w:spacing w:before="0" w:after="283"/>
              <w:jc w:val="left"/>
              <w:rPr/>
            </w:pPr>
            <w:r>
              <w:rPr/>
              <w:t xml:space="preserve">39 </w:t>
            </w:r>
          </w:p>
        </w:tc>
        <w:tc>
          <w:tcPr>
            <w:tcW w:w="1635" w:type="dxa"/>
            <w:tcBorders/>
            <w:vAlign w:val="center"/>
          </w:tcPr>
          <w:p>
            <w:pPr>
              <w:pStyle w:val="TableContents"/>
              <w:bidi w:val="0"/>
              <w:spacing w:before="0" w:after="283"/>
              <w:jc w:val="left"/>
              <w:rPr/>
            </w:pPr>
            <w:r>
              <w:rPr/>
              <w:t xml:space="preserve">Pohjois-Carolina </w:t>
            </w:r>
          </w:p>
        </w:tc>
        <w:tc>
          <w:tcPr>
            <w:tcW w:w="1621" w:type="dxa"/>
            <w:tcBorders/>
            <w:vAlign w:val="center"/>
          </w:tcPr>
          <w:p>
            <w:pPr>
              <w:pStyle w:val="TableContents"/>
              <w:bidi w:val="0"/>
              <w:spacing w:before="0" w:after="283"/>
              <w:jc w:val="left"/>
              <w:rPr/>
            </w:pPr>
            <w:r>
              <w:rPr/>
              <w:t xml:space="preserve">17.2% </w:t>
            </w:r>
          </w:p>
        </w:tc>
        <w:tc>
          <w:tcPr>
            <w:tcW w:w="1908" w:type="dxa"/>
            <w:tcBorders/>
            <w:vAlign w:val="center"/>
          </w:tcPr>
          <w:p>
            <w:pPr>
              <w:pStyle w:val="TableContents"/>
              <w:bidi w:val="0"/>
              <w:spacing w:before="0" w:after="283"/>
              <w:jc w:val="left"/>
              <w:rPr/>
            </w:pPr>
            <w:r>
              <w:rPr/>
              <w:t xml:space="preserve">1,663 </w:t>
            </w:r>
          </w:p>
        </w:tc>
        <w:tc>
          <w:tcPr>
            <w:tcW w:w="1722" w:type="dxa"/>
            <w:tcBorders/>
            <w:vAlign w:val="center"/>
          </w:tcPr>
          <w:p>
            <w:pPr>
              <w:pStyle w:val="TableContents"/>
              <w:bidi w:val="0"/>
              <w:spacing w:before="0" w:after="283"/>
              <w:jc w:val="left"/>
              <w:rPr/>
            </w:pPr>
            <w:r>
              <w:rPr/>
              <w:t xml:space="preserve">17.0% </w:t>
            </w:r>
          </w:p>
        </w:tc>
        <w:tc>
          <w:tcPr>
            <w:tcW w:w="2619" w:type="dxa"/>
            <w:tcBorders/>
            <w:vAlign w:val="center"/>
          </w:tcPr>
          <w:p>
            <w:pPr>
              <w:pStyle w:val="TableContents"/>
              <w:bidi w:val="0"/>
              <w:spacing w:before="0" w:after="283"/>
              <w:jc w:val="left"/>
              <w:rPr/>
            </w:pPr>
            <w:r>
              <w:rPr/>
              <w:t xml:space="preserve">14.2% </w:t>
            </w:r>
          </w:p>
        </w:tc>
      </w:tr>
      <w:tr>
        <w:trPr/>
        <w:tc>
          <w:tcPr>
            <w:tcW w:w="700" w:type="dxa"/>
            <w:tcBorders/>
            <w:vAlign w:val="center"/>
          </w:tcPr>
          <w:p>
            <w:pPr>
              <w:pStyle w:val="TableContents"/>
              <w:bidi w:val="0"/>
              <w:spacing w:before="0" w:after="283"/>
              <w:jc w:val="left"/>
              <w:rPr/>
            </w:pPr>
            <w:r>
              <w:rPr/>
              <w:t xml:space="preserve">40 </w:t>
            </w:r>
          </w:p>
        </w:tc>
        <w:tc>
          <w:tcPr>
            <w:tcW w:w="1635" w:type="dxa"/>
            <w:tcBorders/>
            <w:vAlign w:val="center"/>
          </w:tcPr>
          <w:p>
            <w:pPr>
              <w:pStyle w:val="TableContents"/>
              <w:bidi w:val="0"/>
              <w:spacing w:before="0" w:after="283"/>
              <w:jc w:val="left"/>
              <w:rPr/>
            </w:pPr>
            <w:r>
              <w:rPr/>
              <w:t xml:space="preserve">Etelä-Carolina </w:t>
            </w:r>
          </w:p>
        </w:tc>
        <w:tc>
          <w:tcPr>
            <w:tcW w:w="1621" w:type="dxa"/>
            <w:tcBorders/>
            <w:vAlign w:val="center"/>
          </w:tcPr>
          <w:p>
            <w:pPr>
              <w:pStyle w:val="TableContents"/>
              <w:bidi w:val="0"/>
              <w:spacing w:before="0" w:after="283"/>
              <w:jc w:val="left"/>
              <w:rPr/>
            </w:pPr>
            <w:r>
              <w:rPr/>
              <w:t xml:space="preserve">17.9% </w:t>
            </w:r>
          </w:p>
        </w:tc>
        <w:tc>
          <w:tcPr>
            <w:tcW w:w="1908" w:type="dxa"/>
            <w:tcBorders/>
            <w:vAlign w:val="center"/>
          </w:tcPr>
          <w:p>
            <w:pPr>
              <w:pStyle w:val="TableContents"/>
              <w:bidi w:val="0"/>
              <w:spacing w:before="0" w:after="283"/>
              <w:jc w:val="left"/>
              <w:rPr/>
            </w:pPr>
            <w:r>
              <w:rPr/>
              <w:t xml:space="preserve">838 </w:t>
            </w:r>
          </w:p>
        </w:tc>
        <w:tc>
          <w:tcPr>
            <w:tcW w:w="1722" w:type="dxa"/>
            <w:tcBorders/>
            <w:vAlign w:val="center"/>
          </w:tcPr>
          <w:p>
            <w:pPr>
              <w:pStyle w:val="TableContents"/>
              <w:bidi w:val="0"/>
              <w:spacing w:before="0" w:after="283"/>
              <w:jc w:val="left"/>
              <w:rPr/>
            </w:pPr>
            <w:r>
              <w:rPr/>
              <w:t xml:space="preserve">13.8% </w:t>
            </w:r>
          </w:p>
        </w:tc>
        <w:tc>
          <w:tcPr>
            <w:tcW w:w="2619" w:type="dxa"/>
            <w:tcBorders/>
            <w:vAlign w:val="center"/>
          </w:tcPr>
          <w:p>
            <w:pPr>
              <w:pStyle w:val="TableContents"/>
              <w:bidi w:val="0"/>
              <w:spacing w:before="0" w:after="283"/>
              <w:jc w:val="left"/>
              <w:rPr/>
            </w:pPr>
            <w:r>
              <w:rPr/>
              <w:t xml:space="preserve">15.8% </w:t>
            </w:r>
          </w:p>
        </w:tc>
      </w:tr>
      <w:tr>
        <w:trPr/>
        <w:tc>
          <w:tcPr>
            <w:tcW w:w="700" w:type="dxa"/>
            <w:tcBorders/>
            <w:vAlign w:val="center"/>
          </w:tcPr>
          <w:p>
            <w:pPr>
              <w:pStyle w:val="TableContents"/>
              <w:bidi w:val="0"/>
              <w:spacing w:before="0" w:after="283"/>
              <w:jc w:val="left"/>
              <w:rPr/>
            </w:pPr>
            <w:r>
              <w:rPr/>
              <w:t xml:space="preserve">41 </w:t>
            </w:r>
          </w:p>
        </w:tc>
        <w:tc>
          <w:tcPr>
            <w:tcW w:w="1635" w:type="dxa"/>
            <w:tcBorders/>
            <w:vAlign w:val="center"/>
          </w:tcPr>
          <w:p>
            <w:pPr>
              <w:pStyle w:val="TableContents"/>
              <w:bidi w:val="0"/>
              <w:spacing w:before="0" w:after="283"/>
              <w:jc w:val="left"/>
              <w:rPr/>
            </w:pPr>
            <w:r>
              <w:rPr/>
              <w:t xml:space="preserve">Tennessee </w:t>
            </w:r>
          </w:p>
        </w:tc>
        <w:tc>
          <w:tcPr>
            <w:tcW w:w="1621" w:type="dxa"/>
            <w:tcBorders/>
            <w:vAlign w:val="center"/>
          </w:tcPr>
          <w:p>
            <w:pPr>
              <w:pStyle w:val="TableContents"/>
              <w:bidi w:val="0"/>
              <w:spacing w:before="0" w:after="283"/>
              <w:jc w:val="left"/>
              <w:rPr/>
            </w:pPr>
            <w:r>
              <w:rPr/>
              <w:t xml:space="preserve">18.2% </w:t>
            </w:r>
          </w:p>
        </w:tc>
        <w:tc>
          <w:tcPr>
            <w:tcW w:w="1908" w:type="dxa"/>
            <w:tcBorders/>
            <w:vAlign w:val="center"/>
          </w:tcPr>
          <w:p>
            <w:pPr>
              <w:pStyle w:val="TableContents"/>
              <w:bidi w:val="0"/>
              <w:spacing w:before="0" w:after="283"/>
              <w:jc w:val="left"/>
              <w:rPr/>
            </w:pPr>
            <w:r>
              <w:rPr/>
              <w:t xml:space="preserve">1,165 </w:t>
            </w:r>
          </w:p>
        </w:tc>
        <w:tc>
          <w:tcPr>
            <w:tcW w:w="1722" w:type="dxa"/>
            <w:tcBorders/>
            <w:vAlign w:val="center"/>
          </w:tcPr>
          <w:p>
            <w:pPr>
              <w:pStyle w:val="TableContents"/>
              <w:bidi w:val="0"/>
              <w:spacing w:before="0" w:after="283"/>
              <w:jc w:val="left"/>
              <w:rPr/>
            </w:pPr>
            <w:r>
              <w:rPr/>
              <w:t xml:space="preserve">16.7% </w:t>
            </w:r>
          </w:p>
        </w:tc>
        <w:tc>
          <w:tcPr>
            <w:tcW w:w="2619" w:type="dxa"/>
            <w:tcBorders/>
            <w:vAlign w:val="center"/>
          </w:tcPr>
          <w:p>
            <w:pPr>
              <w:pStyle w:val="TableContents"/>
              <w:bidi w:val="0"/>
              <w:spacing w:before="0" w:after="283"/>
              <w:jc w:val="left"/>
              <w:rPr/>
            </w:pPr>
            <w:r>
              <w:rPr/>
              <w:t xml:space="preserve">15.5% </w:t>
            </w:r>
          </w:p>
        </w:tc>
      </w:tr>
      <w:tr>
        <w:trPr/>
        <w:tc>
          <w:tcPr>
            <w:tcW w:w="700" w:type="dxa"/>
            <w:tcBorders/>
            <w:vAlign w:val="center"/>
          </w:tcPr>
          <w:p>
            <w:pPr>
              <w:pStyle w:val="TableContents"/>
              <w:bidi w:val="0"/>
              <w:spacing w:before="0" w:after="283"/>
              <w:jc w:val="left"/>
              <w:rPr/>
            </w:pPr>
            <w:r>
              <w:rPr/>
              <w:t xml:space="preserve">42 </w:t>
            </w:r>
          </w:p>
        </w:tc>
        <w:tc>
          <w:tcPr>
            <w:tcW w:w="1635" w:type="dxa"/>
            <w:tcBorders/>
            <w:vAlign w:val="center"/>
          </w:tcPr>
          <w:p>
            <w:pPr>
              <w:pStyle w:val="TableContents"/>
              <w:bidi w:val="0"/>
              <w:spacing w:before="0" w:after="283"/>
              <w:jc w:val="left"/>
              <w:rPr/>
            </w:pPr>
            <w:r>
              <w:rPr/>
              <w:t xml:space="preserve">Arizona </w:t>
            </w:r>
          </w:p>
        </w:tc>
        <w:tc>
          <w:tcPr>
            <w:tcW w:w="1621" w:type="dxa"/>
            <w:tcBorders/>
            <w:vAlign w:val="center"/>
          </w:tcPr>
          <w:p>
            <w:pPr>
              <w:pStyle w:val="TableContents"/>
              <w:bidi w:val="0"/>
              <w:spacing w:before="0" w:after="283"/>
              <w:jc w:val="left"/>
              <w:rPr/>
            </w:pPr>
            <w:r>
              <w:rPr/>
              <w:t xml:space="preserve">18.2% </w:t>
            </w:r>
          </w:p>
        </w:tc>
        <w:tc>
          <w:tcPr>
            <w:tcW w:w="1908" w:type="dxa"/>
            <w:tcBorders/>
            <w:vAlign w:val="center"/>
          </w:tcPr>
          <w:p>
            <w:pPr>
              <w:pStyle w:val="TableContents"/>
              <w:bidi w:val="0"/>
              <w:spacing w:before="0" w:after="283"/>
              <w:jc w:val="left"/>
              <w:rPr/>
            </w:pPr>
            <w:r>
              <w:rPr/>
              <w:t xml:space="preserve">1,195 </w:t>
            </w:r>
          </w:p>
        </w:tc>
        <w:tc>
          <w:tcPr>
            <w:tcW w:w="1722" w:type="dxa"/>
            <w:tcBorders/>
            <w:vAlign w:val="center"/>
          </w:tcPr>
          <w:p>
            <w:pPr>
              <w:pStyle w:val="TableContents"/>
              <w:bidi w:val="0"/>
              <w:spacing w:before="0" w:after="283"/>
              <w:jc w:val="left"/>
              <w:rPr/>
            </w:pPr>
            <w:r>
              <w:rPr/>
              <w:t xml:space="preserve">21.3% </w:t>
            </w:r>
          </w:p>
        </w:tc>
        <w:tc>
          <w:tcPr>
            <w:tcW w:w="2619" w:type="dxa"/>
            <w:tcBorders/>
            <w:vAlign w:val="center"/>
          </w:tcPr>
          <w:p>
            <w:pPr>
              <w:pStyle w:val="TableContents"/>
              <w:bidi w:val="0"/>
              <w:spacing w:before="0" w:after="283"/>
              <w:jc w:val="left"/>
              <w:rPr/>
            </w:pPr>
            <w:r>
              <w:rPr/>
              <w:t xml:space="preserve">18.8% </w:t>
            </w:r>
          </w:p>
        </w:tc>
      </w:tr>
      <w:tr>
        <w:trPr/>
        <w:tc>
          <w:tcPr>
            <w:tcW w:w="700" w:type="dxa"/>
            <w:tcBorders/>
            <w:vAlign w:val="center"/>
          </w:tcPr>
          <w:p>
            <w:pPr>
              <w:pStyle w:val="TableContents"/>
              <w:bidi w:val="0"/>
              <w:spacing w:before="0" w:after="283"/>
              <w:jc w:val="left"/>
              <w:rPr/>
            </w:pPr>
            <w:r>
              <w:rPr/>
              <w:t xml:space="preserve">43 </w:t>
            </w:r>
          </w:p>
        </w:tc>
        <w:tc>
          <w:tcPr>
            <w:tcW w:w="1635" w:type="dxa"/>
            <w:tcBorders/>
            <w:vAlign w:val="center"/>
          </w:tcPr>
          <w:p>
            <w:pPr>
              <w:pStyle w:val="TableContents"/>
              <w:bidi w:val="0"/>
              <w:spacing w:before="0" w:after="283"/>
              <w:jc w:val="left"/>
              <w:rPr/>
            </w:pPr>
            <w:r>
              <w:rPr/>
              <w:t xml:space="preserve">Länsi-Virginia </w:t>
            </w:r>
          </w:p>
        </w:tc>
        <w:tc>
          <w:tcPr>
            <w:tcW w:w="1621" w:type="dxa"/>
            <w:tcBorders/>
            <w:vAlign w:val="center"/>
          </w:tcPr>
          <w:p>
            <w:pPr>
              <w:pStyle w:val="TableContents"/>
              <w:bidi w:val="0"/>
              <w:spacing w:before="0" w:after="283"/>
              <w:jc w:val="left"/>
              <w:rPr/>
            </w:pPr>
            <w:r>
              <w:rPr/>
              <w:t xml:space="preserve">18.3% </w:t>
            </w:r>
          </w:p>
        </w:tc>
        <w:tc>
          <w:tcPr>
            <w:tcW w:w="1908" w:type="dxa"/>
            <w:tcBorders/>
            <w:vAlign w:val="center"/>
          </w:tcPr>
          <w:p>
            <w:pPr>
              <w:pStyle w:val="TableContents"/>
              <w:bidi w:val="0"/>
              <w:spacing w:before="0" w:after="283"/>
              <w:jc w:val="left"/>
              <w:rPr/>
            </w:pPr>
            <w:r>
              <w:rPr/>
              <w:t xml:space="preserve">328 </w:t>
            </w:r>
          </w:p>
        </w:tc>
        <w:tc>
          <w:tcPr>
            <w:tcW w:w="1722" w:type="dxa"/>
            <w:tcBorders/>
            <w:vAlign w:val="center"/>
          </w:tcPr>
          <w:p>
            <w:pPr>
              <w:pStyle w:val="TableContents"/>
              <w:bidi w:val="0"/>
              <w:spacing w:before="0" w:after="283"/>
              <w:jc w:val="left"/>
              <w:rPr/>
            </w:pPr>
            <w:r>
              <w:rPr/>
              <w:t xml:space="preserve">16.0% </w:t>
            </w:r>
          </w:p>
        </w:tc>
        <w:tc>
          <w:tcPr>
            <w:tcW w:w="2619" w:type="dxa"/>
            <w:tcBorders/>
            <w:vAlign w:val="center"/>
          </w:tcPr>
          <w:p>
            <w:pPr>
              <w:pStyle w:val="TableContents"/>
              <w:bidi w:val="0"/>
              <w:spacing w:before="0" w:after="283"/>
              <w:jc w:val="left"/>
              <w:rPr/>
            </w:pPr>
            <w:r>
              <w:rPr/>
              <w:t xml:space="preserve">12.9% </w:t>
            </w:r>
          </w:p>
        </w:tc>
      </w:tr>
      <w:tr>
        <w:trPr/>
        <w:tc>
          <w:tcPr>
            <w:tcW w:w="700" w:type="dxa"/>
            <w:tcBorders/>
            <w:vAlign w:val="center"/>
          </w:tcPr>
          <w:p>
            <w:pPr>
              <w:pStyle w:val="TableContents"/>
              <w:bidi w:val="0"/>
              <w:spacing w:before="0" w:after="283"/>
              <w:jc w:val="left"/>
              <w:rPr/>
            </w:pPr>
            <w:r>
              <w:rPr/>
              <w:t xml:space="preserve">44 </w:t>
            </w:r>
          </w:p>
        </w:tc>
        <w:tc>
          <w:tcPr>
            <w:tcW w:w="1635" w:type="dxa"/>
            <w:tcBorders/>
            <w:vAlign w:val="center"/>
          </w:tcPr>
          <w:p>
            <w:pPr>
              <w:pStyle w:val="TableContents"/>
              <w:bidi w:val="0"/>
              <w:spacing w:before="0" w:after="283"/>
              <w:jc w:val="left"/>
              <w:rPr/>
            </w:pPr>
            <w:r>
              <w:rPr/>
              <w:t xml:space="preserve">Georgia </w:t>
            </w:r>
          </w:p>
        </w:tc>
        <w:tc>
          <w:tcPr>
            <w:tcW w:w="1621" w:type="dxa"/>
            <w:tcBorders/>
            <w:vAlign w:val="center"/>
          </w:tcPr>
          <w:p>
            <w:pPr>
              <w:pStyle w:val="TableContents"/>
              <w:bidi w:val="0"/>
              <w:spacing w:before="0" w:after="283"/>
              <w:jc w:val="left"/>
              <w:rPr/>
            </w:pPr>
            <w:r>
              <w:rPr/>
              <w:t xml:space="preserve">18.4% </w:t>
            </w:r>
          </w:p>
        </w:tc>
        <w:tc>
          <w:tcPr>
            <w:tcW w:w="1908" w:type="dxa"/>
            <w:tcBorders/>
            <w:vAlign w:val="center"/>
          </w:tcPr>
          <w:p>
            <w:pPr>
              <w:pStyle w:val="TableContents"/>
              <w:bidi w:val="0"/>
              <w:spacing w:before="0" w:after="283"/>
              <w:jc w:val="left"/>
              <w:rPr/>
            </w:pPr>
            <w:r>
              <w:rPr/>
              <w:t xml:space="preserve">1,298 </w:t>
            </w:r>
          </w:p>
        </w:tc>
        <w:tc>
          <w:tcPr>
            <w:tcW w:w="1722" w:type="dxa"/>
            <w:tcBorders/>
            <w:vAlign w:val="center"/>
          </w:tcPr>
          <w:p>
            <w:pPr>
              <w:pStyle w:val="TableContents"/>
              <w:bidi w:val="0"/>
              <w:spacing w:before="0" w:after="283"/>
              <w:jc w:val="left"/>
              <w:rPr/>
            </w:pPr>
            <w:r>
              <w:rPr/>
              <w:t xml:space="preserve">18.5% </w:t>
            </w:r>
          </w:p>
        </w:tc>
        <w:tc>
          <w:tcPr>
            <w:tcW w:w="2619" w:type="dxa"/>
            <w:tcBorders/>
            <w:vAlign w:val="center"/>
          </w:tcPr>
          <w:p>
            <w:pPr>
              <w:pStyle w:val="TableContents"/>
              <w:bidi w:val="0"/>
              <w:spacing w:before="0" w:after="283"/>
              <w:jc w:val="left"/>
              <w:rPr/>
            </w:pPr>
            <w:r>
              <w:rPr/>
              <w:t xml:space="preserve">18.2% </w:t>
            </w:r>
          </w:p>
        </w:tc>
      </w:tr>
      <w:tr>
        <w:trPr/>
        <w:tc>
          <w:tcPr>
            <w:tcW w:w="700" w:type="dxa"/>
            <w:tcBorders/>
            <w:vAlign w:val="center"/>
          </w:tcPr>
          <w:p>
            <w:pPr>
              <w:pStyle w:val="TableContents"/>
              <w:bidi w:val="0"/>
              <w:spacing w:before="0" w:after="283"/>
              <w:jc w:val="left"/>
              <w:rPr/>
            </w:pPr>
            <w:r>
              <w:rPr/>
              <w:t xml:space="preserve">45 </w:t>
            </w:r>
          </w:p>
        </w:tc>
        <w:tc>
          <w:tcPr>
            <w:tcW w:w="1635" w:type="dxa"/>
            <w:tcBorders/>
            <w:vAlign w:val="center"/>
          </w:tcPr>
          <w:p>
            <w:pPr>
              <w:pStyle w:val="TableContents"/>
              <w:bidi w:val="0"/>
              <w:spacing w:before="0" w:after="283"/>
              <w:jc w:val="left"/>
              <w:rPr/>
            </w:pPr>
            <w:r>
              <w:rPr/>
              <w:t xml:space="preserve">District of Columbia </w:t>
            </w:r>
          </w:p>
        </w:tc>
        <w:tc>
          <w:tcPr>
            <w:tcW w:w="1621" w:type="dxa"/>
            <w:tcBorders/>
            <w:vAlign w:val="center"/>
          </w:tcPr>
          <w:p>
            <w:pPr>
              <w:pStyle w:val="TableContents"/>
              <w:bidi w:val="0"/>
              <w:spacing w:before="0" w:after="283"/>
              <w:jc w:val="left"/>
              <w:rPr/>
            </w:pPr>
            <w:r>
              <w:rPr/>
              <w:t xml:space="preserve">18.4% </w:t>
            </w:r>
          </w:p>
        </w:tc>
        <w:tc>
          <w:tcPr>
            <w:tcW w:w="1908" w:type="dxa"/>
            <w:tcBorders/>
            <w:vAlign w:val="center"/>
          </w:tcPr>
          <w:p>
            <w:pPr>
              <w:pStyle w:val="TableContents"/>
              <w:bidi w:val="0"/>
              <w:spacing w:before="0" w:after="283"/>
              <w:jc w:val="left"/>
              <w:rPr/>
            </w:pPr>
            <w:r>
              <w:rPr/>
              <w:t xml:space="preserve">114 </w:t>
            </w:r>
          </w:p>
        </w:tc>
        <w:tc>
          <w:tcPr>
            <w:tcW w:w="1722" w:type="dxa"/>
            <w:tcBorders/>
            <w:vAlign w:val="center"/>
          </w:tcPr>
          <w:p>
            <w:pPr>
              <w:pStyle w:val="TableContents"/>
              <w:bidi w:val="0"/>
              <w:spacing w:before="0" w:after="283"/>
              <w:jc w:val="left"/>
              <w:rPr/>
            </w:pPr>
            <w:r>
              <w:rPr/>
              <w:t xml:space="preserve">18.0% </w:t>
            </w:r>
          </w:p>
        </w:tc>
        <w:tc>
          <w:tcPr>
            <w:tcW w:w="2619" w:type="dxa"/>
            <w:tcBorders/>
            <w:vAlign w:val="center"/>
          </w:tcPr>
          <w:p>
            <w:pPr>
              <w:pStyle w:val="TableContents"/>
              <w:bidi w:val="0"/>
              <w:spacing w:before="0" w:after="283"/>
              <w:jc w:val="left"/>
              <w:rPr/>
            </w:pPr>
            <w:r>
              <w:rPr/>
              <w:t xml:space="preserve">22.7% </w:t>
            </w:r>
          </w:p>
        </w:tc>
      </w:tr>
      <w:tr>
        <w:trPr/>
        <w:tc>
          <w:tcPr>
            <w:tcW w:w="700" w:type="dxa"/>
            <w:tcBorders/>
            <w:vAlign w:val="center"/>
          </w:tcPr>
          <w:p>
            <w:pPr>
              <w:pStyle w:val="TableContents"/>
              <w:bidi w:val="0"/>
              <w:spacing w:before="0" w:after="283"/>
              <w:jc w:val="left"/>
              <w:rPr/>
            </w:pPr>
            <w:r>
              <w:rPr/>
              <w:t xml:space="preserve">46 </w:t>
            </w:r>
          </w:p>
        </w:tc>
        <w:tc>
          <w:tcPr>
            <w:tcW w:w="1635" w:type="dxa"/>
            <w:tcBorders/>
            <w:vAlign w:val="center"/>
          </w:tcPr>
          <w:p>
            <w:pPr>
              <w:pStyle w:val="TableContents"/>
              <w:bidi w:val="0"/>
              <w:spacing w:before="0" w:after="283"/>
              <w:jc w:val="left"/>
              <w:rPr/>
            </w:pPr>
            <w:r>
              <w:rPr/>
              <w:t xml:space="preserve">Arkansas </w:t>
            </w:r>
          </w:p>
        </w:tc>
        <w:tc>
          <w:tcPr>
            <w:tcW w:w="1621" w:type="dxa"/>
            <w:tcBorders/>
            <w:vAlign w:val="center"/>
          </w:tcPr>
          <w:p>
            <w:pPr>
              <w:pStyle w:val="TableContents"/>
              <w:bidi w:val="0"/>
              <w:spacing w:before="0" w:after="283"/>
              <w:jc w:val="left"/>
              <w:rPr/>
            </w:pPr>
            <w:r>
              <w:rPr/>
              <w:t xml:space="preserve">18.7% </w:t>
            </w:r>
          </w:p>
        </w:tc>
        <w:tc>
          <w:tcPr>
            <w:tcW w:w="1908" w:type="dxa"/>
            <w:tcBorders/>
            <w:vAlign w:val="center"/>
          </w:tcPr>
          <w:p>
            <w:pPr>
              <w:pStyle w:val="TableContents"/>
              <w:bidi w:val="0"/>
              <w:spacing w:before="0" w:after="283"/>
              <w:jc w:val="left"/>
              <w:rPr/>
            </w:pPr>
            <w:r>
              <w:rPr/>
              <w:t xml:space="preserve">539 </w:t>
            </w:r>
          </w:p>
        </w:tc>
        <w:tc>
          <w:tcPr>
            <w:tcW w:w="1722" w:type="dxa"/>
            <w:tcBorders/>
            <w:vAlign w:val="center"/>
          </w:tcPr>
          <w:p>
            <w:pPr>
              <w:pStyle w:val="TableContents"/>
              <w:bidi w:val="0"/>
              <w:spacing w:before="0" w:after="283"/>
              <w:jc w:val="left"/>
              <w:rPr/>
            </w:pPr>
            <w:r>
              <w:rPr/>
              <w:t xml:space="preserve">19.1% </w:t>
            </w:r>
          </w:p>
        </w:tc>
        <w:tc>
          <w:tcPr>
            <w:tcW w:w="2619" w:type="dxa"/>
            <w:tcBorders/>
            <w:vAlign w:val="center"/>
          </w:tcPr>
          <w:p>
            <w:pPr>
              <w:pStyle w:val="TableContents"/>
              <w:bidi w:val="0"/>
              <w:spacing w:before="0" w:after="283"/>
              <w:jc w:val="left"/>
              <w:rPr/>
            </w:pPr>
            <w:r>
              <w:rPr/>
              <w:t xml:space="preserve">16.5% </w:t>
            </w:r>
          </w:p>
        </w:tc>
      </w:tr>
      <w:tr>
        <w:trPr/>
        <w:tc>
          <w:tcPr>
            <w:tcW w:w="700" w:type="dxa"/>
            <w:tcBorders/>
            <w:vAlign w:val="center"/>
          </w:tcPr>
          <w:p>
            <w:pPr>
              <w:pStyle w:val="TableContents"/>
              <w:bidi w:val="0"/>
              <w:spacing w:before="0" w:after="283"/>
              <w:jc w:val="left"/>
              <w:rPr/>
            </w:pPr>
            <w:r>
              <w:rPr/>
              <w:t xml:space="preserve">47 </w:t>
            </w:r>
          </w:p>
        </w:tc>
        <w:tc>
          <w:tcPr>
            <w:tcW w:w="1635" w:type="dxa"/>
            <w:tcBorders/>
            <w:vAlign w:val="center"/>
          </w:tcPr>
          <w:p>
            <w:pPr>
              <w:pStyle w:val="TableContents"/>
              <w:bidi w:val="0"/>
              <w:spacing w:before="0" w:after="283"/>
              <w:jc w:val="left"/>
              <w:rPr/>
            </w:pPr>
            <w:r>
              <w:rPr/>
              <w:t xml:space="preserve">Kentucky </w:t>
            </w:r>
          </w:p>
        </w:tc>
        <w:tc>
          <w:tcPr>
            <w:tcW w:w="1621" w:type="dxa"/>
            <w:tcBorders/>
            <w:vAlign w:val="center"/>
          </w:tcPr>
          <w:p>
            <w:pPr>
              <w:pStyle w:val="TableContents"/>
              <w:bidi w:val="0"/>
              <w:spacing w:before="0" w:after="283"/>
              <w:jc w:val="left"/>
              <w:rPr/>
            </w:pPr>
            <w:r>
              <w:rPr/>
              <w:t xml:space="preserve">19.0% </w:t>
            </w:r>
          </w:p>
        </w:tc>
        <w:tc>
          <w:tcPr>
            <w:tcW w:w="1908" w:type="dxa"/>
            <w:tcBorders/>
            <w:vAlign w:val="center"/>
          </w:tcPr>
          <w:p>
            <w:pPr>
              <w:pStyle w:val="TableContents"/>
              <w:bidi w:val="0"/>
              <w:spacing w:before="0" w:after="283"/>
              <w:jc w:val="left"/>
              <w:rPr/>
            </w:pPr>
            <w:r>
              <w:rPr/>
              <w:t xml:space="preserve">812 </w:t>
            </w:r>
          </w:p>
        </w:tc>
        <w:tc>
          <w:tcPr>
            <w:tcW w:w="1722" w:type="dxa"/>
            <w:tcBorders/>
            <w:vAlign w:val="center"/>
          </w:tcPr>
          <w:p>
            <w:pPr>
              <w:pStyle w:val="TableContents"/>
              <w:bidi w:val="0"/>
              <w:spacing w:before="0" w:after="283"/>
              <w:jc w:val="left"/>
              <w:rPr/>
            </w:pPr>
            <w:r>
              <w:rPr/>
              <w:t xml:space="preserve">17.1% </w:t>
            </w:r>
          </w:p>
        </w:tc>
        <w:tc>
          <w:tcPr>
            <w:tcW w:w="2619" w:type="dxa"/>
            <w:tcBorders/>
            <w:vAlign w:val="center"/>
          </w:tcPr>
          <w:p>
            <w:pPr>
              <w:pStyle w:val="TableContents"/>
              <w:bidi w:val="0"/>
              <w:spacing w:before="0" w:after="283"/>
              <w:jc w:val="left"/>
              <w:rPr/>
            </w:pPr>
            <w:r>
              <w:rPr/>
              <w:t xml:space="preserve">13.6% </w:t>
            </w:r>
          </w:p>
        </w:tc>
      </w:tr>
      <w:tr>
        <w:trPr/>
        <w:tc>
          <w:tcPr>
            <w:tcW w:w="700" w:type="dxa"/>
            <w:tcBorders/>
            <w:vAlign w:val="center"/>
          </w:tcPr>
          <w:p>
            <w:pPr>
              <w:pStyle w:val="TableContents"/>
              <w:bidi w:val="0"/>
              <w:spacing w:before="0" w:after="283"/>
              <w:jc w:val="left"/>
              <w:rPr/>
            </w:pPr>
            <w:r>
              <w:rPr/>
              <w:t xml:space="preserve">48 </w:t>
            </w:r>
          </w:p>
        </w:tc>
        <w:tc>
          <w:tcPr>
            <w:tcW w:w="1635" w:type="dxa"/>
            <w:tcBorders/>
            <w:vAlign w:val="center"/>
          </w:tcPr>
          <w:p>
            <w:pPr>
              <w:pStyle w:val="TableContents"/>
              <w:bidi w:val="0"/>
              <w:spacing w:before="0" w:after="283"/>
              <w:jc w:val="left"/>
              <w:rPr/>
            </w:pPr>
            <w:r>
              <w:rPr/>
              <w:t xml:space="preserve">Alabama </w:t>
            </w:r>
          </w:p>
        </w:tc>
        <w:tc>
          <w:tcPr>
            <w:tcW w:w="1621" w:type="dxa"/>
            <w:tcBorders/>
            <w:vAlign w:val="center"/>
          </w:tcPr>
          <w:p>
            <w:pPr>
              <w:pStyle w:val="TableContents"/>
              <w:bidi w:val="0"/>
              <w:spacing w:before="0" w:after="283"/>
              <w:jc w:val="left"/>
              <w:rPr/>
            </w:pPr>
            <w:r>
              <w:rPr/>
              <w:t xml:space="preserve">19.2% </w:t>
            </w:r>
          </w:p>
        </w:tc>
        <w:tc>
          <w:tcPr>
            <w:tcW w:w="1908" w:type="dxa"/>
            <w:tcBorders/>
            <w:vAlign w:val="center"/>
          </w:tcPr>
          <w:p>
            <w:pPr>
              <w:pStyle w:val="TableContents"/>
              <w:bidi w:val="0"/>
              <w:spacing w:before="0" w:after="283"/>
              <w:jc w:val="left"/>
              <w:rPr/>
            </w:pPr>
            <w:r>
              <w:rPr/>
              <w:t xml:space="preserve">905 </w:t>
            </w:r>
          </w:p>
        </w:tc>
        <w:tc>
          <w:tcPr>
            <w:tcW w:w="1722" w:type="dxa"/>
            <w:tcBorders/>
            <w:vAlign w:val="center"/>
          </w:tcPr>
          <w:p>
            <w:pPr>
              <w:pStyle w:val="TableContents"/>
              <w:bidi w:val="0"/>
              <w:spacing w:before="0" w:after="283"/>
              <w:jc w:val="left"/>
              <w:rPr/>
            </w:pPr>
            <w:r>
              <w:rPr/>
              <w:t xml:space="preserve">16.8% </w:t>
            </w:r>
          </w:p>
        </w:tc>
        <w:tc>
          <w:tcPr>
            <w:tcW w:w="2619" w:type="dxa"/>
            <w:tcBorders/>
            <w:vAlign w:val="center"/>
          </w:tcPr>
          <w:p>
            <w:pPr>
              <w:pStyle w:val="TableContents"/>
              <w:bidi w:val="0"/>
              <w:spacing w:before="0" w:after="283"/>
              <w:jc w:val="left"/>
              <w:rPr/>
            </w:pPr>
            <w:r>
              <w:rPr/>
              <w:t xml:space="preserve">13.5% </w:t>
            </w:r>
          </w:p>
        </w:tc>
      </w:tr>
      <w:tr>
        <w:trPr/>
        <w:tc>
          <w:tcPr>
            <w:tcW w:w="700" w:type="dxa"/>
            <w:tcBorders/>
            <w:vAlign w:val="center"/>
          </w:tcPr>
          <w:p>
            <w:pPr>
              <w:pStyle w:val="TableContents"/>
              <w:bidi w:val="0"/>
              <w:spacing w:before="0" w:after="283"/>
              <w:jc w:val="left"/>
              <w:rPr/>
            </w:pPr>
            <w:r>
              <w:rPr/>
              <w:t xml:space="preserve">49 </w:t>
            </w:r>
          </w:p>
        </w:tc>
        <w:tc>
          <w:tcPr>
            <w:tcW w:w="1635" w:type="dxa"/>
            <w:tcBorders/>
            <w:vAlign w:val="center"/>
          </w:tcPr>
          <w:p>
            <w:pPr>
              <w:pStyle w:val="TableContents"/>
              <w:bidi w:val="0"/>
              <w:spacing w:before="0" w:after="283"/>
              <w:jc w:val="left"/>
              <w:rPr/>
            </w:pPr>
            <w:r>
              <w:rPr/>
              <w:t xml:space="preserve">Louisiana </w:t>
            </w:r>
          </w:p>
        </w:tc>
        <w:tc>
          <w:tcPr>
            <w:tcW w:w="1621" w:type="dxa"/>
            <w:tcBorders/>
            <w:vAlign w:val="center"/>
          </w:tcPr>
          <w:p>
            <w:pPr>
              <w:pStyle w:val="TableContents"/>
              <w:bidi w:val="0"/>
              <w:spacing w:before="0" w:after="283"/>
              <w:jc w:val="left"/>
              <w:rPr/>
            </w:pPr>
            <w:r>
              <w:rPr/>
              <w:t xml:space="preserve">19.9% </w:t>
            </w:r>
          </w:p>
        </w:tc>
        <w:tc>
          <w:tcPr>
            <w:tcW w:w="1908" w:type="dxa"/>
            <w:tcBorders/>
            <w:vAlign w:val="center"/>
          </w:tcPr>
          <w:p>
            <w:pPr>
              <w:pStyle w:val="TableContents"/>
              <w:bidi w:val="0"/>
              <w:spacing w:before="0" w:after="283"/>
              <w:jc w:val="left"/>
              <w:rPr/>
            </w:pPr>
            <w:r>
              <w:rPr/>
              <w:t xml:space="preserve">898 </w:t>
            </w:r>
          </w:p>
        </w:tc>
        <w:tc>
          <w:tcPr>
            <w:tcW w:w="1722" w:type="dxa"/>
            <w:tcBorders/>
            <w:vAlign w:val="center"/>
          </w:tcPr>
          <w:p>
            <w:pPr>
              <w:pStyle w:val="TableContents"/>
              <w:bidi w:val="0"/>
              <w:spacing w:before="0" w:after="283"/>
              <w:jc w:val="left"/>
              <w:rPr/>
            </w:pPr>
            <w:r>
              <w:rPr/>
              <w:t xml:space="preserve">14.3% </w:t>
            </w:r>
          </w:p>
        </w:tc>
        <w:tc>
          <w:tcPr>
            <w:tcW w:w="2619" w:type="dxa"/>
            <w:tcBorders/>
            <w:vAlign w:val="center"/>
          </w:tcPr>
          <w:p>
            <w:pPr>
              <w:pStyle w:val="TableContents"/>
              <w:bidi w:val="0"/>
              <w:spacing w:before="0" w:after="283"/>
              <w:jc w:val="left"/>
              <w:rPr/>
            </w:pPr>
            <w:r>
              <w:rPr/>
              <w:t xml:space="preserve">18.5% </w:t>
            </w:r>
          </w:p>
        </w:tc>
      </w:tr>
      <w:tr>
        <w:trPr/>
        <w:tc>
          <w:tcPr>
            <w:tcW w:w="700" w:type="dxa"/>
            <w:tcBorders/>
            <w:vAlign w:val="center"/>
          </w:tcPr>
          <w:p>
            <w:pPr>
              <w:pStyle w:val="TableContents"/>
              <w:bidi w:val="0"/>
              <w:spacing w:before="0" w:after="283"/>
              <w:jc w:val="left"/>
              <w:rPr/>
            </w:pPr>
            <w:r>
              <w:rPr/>
              <w:t xml:space="preserve">50 </w:t>
            </w:r>
          </w:p>
        </w:tc>
        <w:tc>
          <w:tcPr>
            <w:tcW w:w="1635" w:type="dxa"/>
            <w:tcBorders/>
            <w:vAlign w:val="center"/>
          </w:tcPr>
          <w:p>
            <w:pPr>
              <w:pStyle w:val="TableContents"/>
              <w:bidi w:val="0"/>
              <w:spacing w:before="0" w:after="283"/>
              <w:jc w:val="left"/>
              <w:rPr/>
            </w:pPr>
            <w:r>
              <w:rPr/>
              <w:t xml:space="preserve">New Mexico </w:t>
            </w:r>
          </w:p>
        </w:tc>
        <w:tc>
          <w:tcPr>
            <w:tcW w:w="1621" w:type="dxa"/>
            <w:tcBorders/>
            <w:vAlign w:val="center"/>
          </w:tcPr>
          <w:p>
            <w:pPr>
              <w:pStyle w:val="TableContents"/>
              <w:bidi w:val="0"/>
              <w:spacing w:before="0" w:after="283"/>
              <w:jc w:val="left"/>
              <w:rPr/>
            </w:pPr>
            <w:r>
              <w:rPr/>
              <w:t xml:space="preserve">20.6% </w:t>
            </w:r>
          </w:p>
        </w:tc>
        <w:tc>
          <w:tcPr>
            <w:tcW w:w="1908" w:type="dxa"/>
            <w:tcBorders/>
            <w:vAlign w:val="center"/>
          </w:tcPr>
          <w:p>
            <w:pPr>
              <w:pStyle w:val="TableContents"/>
              <w:bidi w:val="0"/>
              <w:spacing w:before="0" w:after="283"/>
              <w:jc w:val="left"/>
              <w:rPr/>
            </w:pPr>
            <w:r>
              <w:rPr/>
              <w:t xml:space="preserve">347 </w:t>
            </w:r>
          </w:p>
        </w:tc>
        <w:tc>
          <w:tcPr>
            <w:tcW w:w="1722" w:type="dxa"/>
            <w:tcBorders/>
            <w:vAlign w:val="center"/>
          </w:tcPr>
          <w:p>
            <w:pPr>
              <w:pStyle w:val="TableContents"/>
              <w:bidi w:val="0"/>
              <w:spacing w:before="0" w:after="283"/>
              <w:jc w:val="left"/>
              <w:rPr/>
            </w:pPr>
            <w:r>
              <w:rPr/>
              <w:t xml:space="preserve">19.6% </w:t>
            </w:r>
          </w:p>
        </w:tc>
        <w:tc>
          <w:tcPr>
            <w:tcW w:w="2619" w:type="dxa"/>
            <w:tcBorders/>
            <w:vAlign w:val="center"/>
          </w:tcPr>
          <w:p>
            <w:pPr>
              <w:pStyle w:val="TableContents"/>
              <w:bidi w:val="0"/>
              <w:spacing w:before="0" w:after="283"/>
              <w:jc w:val="left"/>
              <w:rPr/>
            </w:pPr>
            <w:r>
              <w:rPr/>
              <w:t xml:space="preserve">16.1% </w:t>
            </w:r>
          </w:p>
        </w:tc>
      </w:tr>
      <w:tr>
        <w:trPr/>
        <w:tc>
          <w:tcPr>
            <w:tcW w:w="700" w:type="dxa"/>
            <w:tcBorders/>
            <w:vAlign w:val="center"/>
          </w:tcPr>
          <w:p>
            <w:pPr>
              <w:pStyle w:val="TableContents"/>
              <w:bidi w:val="0"/>
              <w:spacing w:before="0" w:after="283"/>
              <w:jc w:val="left"/>
              <w:rPr/>
            </w:pPr>
            <w:r>
              <w:rPr/>
              <w:t xml:space="preserve">51 </w:t>
            </w:r>
          </w:p>
        </w:tc>
        <w:tc>
          <w:tcPr>
            <w:tcW w:w="1635" w:type="dxa"/>
            <w:tcBorders/>
            <w:vAlign w:val="center"/>
          </w:tcPr>
          <w:p>
            <w:pPr>
              <w:pStyle w:val="TableContents"/>
              <w:bidi w:val="0"/>
              <w:spacing w:before="0" w:after="283"/>
              <w:jc w:val="left"/>
              <w:rPr/>
            </w:pPr>
            <w:r>
              <w:rPr>
                <w:color w:val="A9A9A9"/>
              </w:rPr>
              <w:t xml:space="preserve">Mississipp</w:t>
            </w:r>
            <w:r>
              <w:rPr/>
              <w:t xml:space="preserve">i </w:t>
            </w:r>
          </w:p>
        </w:tc>
        <w:tc>
          <w:tcPr>
            <w:tcW w:w="1621" w:type="dxa"/>
            <w:tcBorders/>
            <w:vAlign w:val="center"/>
          </w:tcPr>
          <w:p>
            <w:pPr>
              <w:pStyle w:val="TableContents"/>
              <w:bidi w:val="0"/>
              <w:spacing w:before="0" w:after="283"/>
              <w:jc w:val="left"/>
              <w:rPr/>
            </w:pPr>
            <w:r>
              <w:rPr/>
              <w:t xml:space="preserve">21.9% </w:t>
            </w:r>
          </w:p>
        </w:tc>
        <w:tc>
          <w:tcPr>
            <w:tcW w:w="1908" w:type="dxa"/>
            <w:tcBorders/>
            <w:vAlign w:val="center"/>
          </w:tcPr>
          <w:p>
            <w:pPr>
              <w:pStyle w:val="TableContents"/>
              <w:bidi w:val="0"/>
              <w:spacing w:before="0" w:after="283"/>
              <w:jc w:val="left"/>
              <w:rPr/>
            </w:pPr>
            <w:r>
              <w:rPr/>
              <w:t xml:space="preserve">634 </w:t>
            </w:r>
          </w:p>
        </w:tc>
        <w:tc>
          <w:tcPr>
            <w:tcW w:w="1722" w:type="dxa"/>
            <w:tcBorders/>
            <w:vAlign w:val="center"/>
          </w:tcPr>
          <w:p>
            <w:pPr>
              <w:pStyle w:val="TableContents"/>
              <w:bidi w:val="0"/>
              <w:spacing w:before="0" w:after="283"/>
              <w:jc w:val="left"/>
              <w:rPr/>
            </w:pPr>
            <w:r>
              <w:rPr/>
              <w:t xml:space="preserve">23.2% </w:t>
            </w:r>
          </w:p>
        </w:tc>
        <w:tc>
          <w:tcPr>
            <w:tcW w:w="2619" w:type="dxa"/>
            <w:tcBorders/>
            <w:vAlign w:val="center"/>
          </w:tcPr>
          <w:p>
            <w:pPr>
              <w:pStyle w:val="TableContents"/>
              <w:bidi w:val="0"/>
              <w:spacing w:before="0" w:after="283"/>
              <w:jc w:val="left"/>
              <w:rPr/>
            </w:pPr>
            <w:r>
              <w:rPr/>
              <w:t xml:space="preserve">16.1% </w:t>
            </w:r>
          </w:p>
        </w:tc>
      </w:tr>
      <w:tr>
        <w:trPr/>
        <w:tc>
          <w:tcPr>
            <w:tcW w:w="700" w:type="dxa"/>
            <w:tcBorders/>
            <w:vAlign w:val="center"/>
          </w:tcPr>
          <w:p>
            <w:pPr>
              <w:pStyle w:val="TableContents"/>
              <w:bidi w:val="0"/>
              <w:spacing w:before="0" w:after="283"/>
              <w:jc w:val="left"/>
              <w:rPr/>
            </w:pPr>
            <w:r>
              <w:rPr/>
              <w:t xml:space="preserve">52 </w:t>
            </w:r>
          </w:p>
        </w:tc>
        <w:tc>
          <w:tcPr>
            <w:tcW w:w="1635" w:type="dxa"/>
            <w:tcBorders/>
            <w:vAlign w:val="center"/>
          </w:tcPr>
          <w:p>
            <w:pPr>
              <w:pStyle w:val="TableContents"/>
              <w:bidi w:val="0"/>
              <w:spacing w:before="0" w:after="283"/>
              <w:jc w:val="left"/>
              <w:rPr/>
            </w:pPr>
            <w:r>
              <w:rPr/>
              <w:t xml:space="preserve">Yhdysvaltain Neitsytsaaret </w:t>
            </w:r>
          </w:p>
        </w:tc>
        <w:tc>
          <w:tcPr>
            <w:tcW w:w="1621" w:type="dxa"/>
            <w:tcBorders/>
            <w:vAlign w:val="center"/>
          </w:tcPr>
          <w:p>
            <w:pPr>
              <w:pStyle w:val="TableContents"/>
              <w:bidi w:val="0"/>
              <w:spacing w:before="0" w:after="283"/>
              <w:jc w:val="left"/>
              <w:rPr/>
            </w:pPr>
            <w:r>
              <w:rPr/>
              <w:t xml:space="preserve">22.4% </w:t>
            </w:r>
          </w:p>
        </w:tc>
        <w:tc>
          <w:tcPr>
            <w:tcW w:w="1908" w:type="dxa"/>
            <w:tcBorders/>
            <w:vAlign w:val="center"/>
          </w:tcPr>
          <w:p>
            <w:pPr>
              <w:pStyle w:val="TableContents"/>
              <w:bidi w:val="0"/>
              <w:spacing w:before="0" w:after="283"/>
              <w:jc w:val="left"/>
              <w:rPr/>
            </w:pPr>
            <w:r>
              <w:rPr/>
              <w:t xml:space="preserve">23.6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53 </w:t>
            </w:r>
          </w:p>
        </w:tc>
        <w:tc>
          <w:tcPr>
            <w:tcW w:w="1635" w:type="dxa"/>
            <w:tcBorders/>
            <w:vAlign w:val="center"/>
          </w:tcPr>
          <w:p>
            <w:pPr>
              <w:pStyle w:val="TableContents"/>
              <w:bidi w:val="0"/>
              <w:spacing w:before="0" w:after="283"/>
              <w:jc w:val="left"/>
              <w:rPr/>
            </w:pPr>
            <w:r>
              <w:rPr/>
              <w:t xml:space="preserve">Guam </w:t>
            </w:r>
          </w:p>
        </w:tc>
        <w:tc>
          <w:tcPr>
            <w:tcW w:w="1621" w:type="dxa"/>
            <w:tcBorders/>
            <w:vAlign w:val="center"/>
          </w:tcPr>
          <w:p>
            <w:pPr>
              <w:pStyle w:val="TableContents"/>
              <w:bidi w:val="0"/>
              <w:spacing w:before="0" w:after="283"/>
              <w:jc w:val="left"/>
              <w:rPr/>
            </w:pPr>
            <w:r>
              <w:rPr/>
              <w:t xml:space="preserve">22.9% </w:t>
            </w:r>
          </w:p>
        </w:tc>
        <w:tc>
          <w:tcPr>
            <w:tcW w:w="1908" w:type="dxa"/>
            <w:tcBorders/>
            <w:vAlign w:val="center"/>
          </w:tcPr>
          <w:p>
            <w:pPr>
              <w:pStyle w:val="TableContents"/>
              <w:bidi w:val="0"/>
              <w:spacing w:before="0" w:after="283"/>
              <w:jc w:val="left"/>
              <w:rPr/>
            </w:pPr>
            <w:r>
              <w:rPr/>
              <w:t xml:space="preserve">35.8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54 </w:t>
            </w:r>
          </w:p>
        </w:tc>
        <w:tc>
          <w:tcPr>
            <w:tcW w:w="1635" w:type="dxa"/>
            <w:tcBorders/>
            <w:vAlign w:val="center"/>
          </w:tcPr>
          <w:p>
            <w:pPr>
              <w:pStyle w:val="TableContents"/>
              <w:bidi w:val="0"/>
              <w:spacing w:before="0" w:after="283"/>
              <w:jc w:val="left"/>
              <w:rPr/>
            </w:pPr>
            <w:r>
              <w:rPr/>
              <w:t xml:space="preserve">Puerto Rico </w:t>
            </w:r>
          </w:p>
        </w:tc>
        <w:tc>
          <w:tcPr>
            <w:tcW w:w="1621" w:type="dxa"/>
            <w:tcBorders/>
            <w:vAlign w:val="center"/>
          </w:tcPr>
          <w:p>
            <w:pPr>
              <w:pStyle w:val="TableContents"/>
              <w:bidi w:val="0"/>
              <w:spacing w:before="0" w:after="283"/>
              <w:jc w:val="left"/>
              <w:rPr/>
            </w:pPr>
            <w:r>
              <w:rPr/>
              <w:t xml:space="preserve">43.5% </w:t>
            </w:r>
          </w:p>
        </w:tc>
        <w:tc>
          <w:tcPr>
            <w:tcW w:w="1908" w:type="dxa"/>
            <w:tcBorders/>
            <w:vAlign w:val="center"/>
          </w:tcPr>
          <w:p>
            <w:pPr>
              <w:pStyle w:val="TableContents"/>
              <w:bidi w:val="0"/>
              <w:spacing w:before="0" w:after="283"/>
              <w:jc w:val="left"/>
              <w:rPr/>
            </w:pPr>
            <w:r>
              <w:rPr/>
              <w:t xml:space="preserve">1,451.6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55 </w:t>
            </w:r>
          </w:p>
        </w:tc>
        <w:tc>
          <w:tcPr>
            <w:tcW w:w="1635" w:type="dxa"/>
            <w:tcBorders/>
            <w:vAlign w:val="center"/>
          </w:tcPr>
          <w:p>
            <w:pPr>
              <w:pStyle w:val="TableContents"/>
              <w:bidi w:val="0"/>
              <w:spacing w:before="0" w:after="283"/>
              <w:jc w:val="left"/>
              <w:rPr/>
            </w:pPr>
            <w:r>
              <w:rPr/>
              <w:t xml:space="preserve">Pohjois-Mariaanit </w:t>
            </w:r>
          </w:p>
        </w:tc>
        <w:tc>
          <w:tcPr>
            <w:tcW w:w="1621" w:type="dxa"/>
            <w:tcBorders/>
            <w:vAlign w:val="center"/>
          </w:tcPr>
          <w:p>
            <w:pPr>
              <w:pStyle w:val="TableContents"/>
              <w:bidi w:val="0"/>
              <w:spacing w:before="0" w:after="283"/>
              <w:jc w:val="left"/>
              <w:rPr/>
            </w:pPr>
            <w:r>
              <w:rPr/>
              <w:t xml:space="preserve">52.3% </w:t>
            </w:r>
          </w:p>
        </w:tc>
        <w:tc>
          <w:tcPr>
            <w:tcW w:w="1908" w:type="dxa"/>
            <w:tcBorders/>
            <w:vAlign w:val="center"/>
          </w:tcPr>
          <w:p>
            <w:pPr>
              <w:pStyle w:val="TableContents"/>
              <w:bidi w:val="0"/>
              <w:spacing w:before="0" w:after="283"/>
              <w:jc w:val="left"/>
              <w:rPr/>
            </w:pPr>
            <w:r>
              <w:rPr/>
              <w:t xml:space="preserve">27.9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56 </w:t>
            </w:r>
          </w:p>
        </w:tc>
        <w:tc>
          <w:tcPr>
            <w:tcW w:w="1635" w:type="dxa"/>
            <w:tcBorders/>
            <w:vAlign w:val="center"/>
          </w:tcPr>
          <w:p>
            <w:pPr>
              <w:pStyle w:val="TableContents"/>
              <w:bidi w:val="0"/>
              <w:spacing w:before="0" w:after="283"/>
              <w:jc w:val="left"/>
              <w:rPr/>
            </w:pPr>
            <w:r>
              <w:rPr/>
              <w:t xml:space="preserve">Amerikan Samoa </w:t>
            </w:r>
          </w:p>
        </w:tc>
        <w:tc>
          <w:tcPr>
            <w:tcW w:w="1621" w:type="dxa"/>
            <w:tcBorders/>
            <w:vAlign w:val="center"/>
          </w:tcPr>
          <w:p>
            <w:pPr>
              <w:pStyle w:val="TableContents"/>
              <w:bidi w:val="0"/>
              <w:spacing w:before="0" w:after="283"/>
              <w:jc w:val="left"/>
              <w:rPr/>
            </w:pPr>
            <w:r>
              <w:rPr/>
              <w:t xml:space="preserve">57.8% </w:t>
            </w:r>
          </w:p>
        </w:tc>
        <w:tc>
          <w:tcPr>
            <w:tcW w:w="1908" w:type="dxa"/>
            <w:tcBorders/>
            <w:vAlign w:val="center"/>
          </w:tcPr>
          <w:p>
            <w:pPr>
              <w:pStyle w:val="TableContents"/>
              <w:bidi w:val="0"/>
              <w:spacing w:before="0" w:after="283"/>
              <w:jc w:val="left"/>
              <w:rPr/>
            </w:pPr>
            <w:r>
              <w:rPr/>
              <w:t xml:space="preserve">31.8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köyhyysaste on korkein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Alhaisin köyhyysaste oli New Hampshiressä ja korkein köyhyysaste </w:t>
      </w:r>
      <w:r>
        <w:rPr>
          <w:color w:val="A9A9A9"/>
        </w:rPr>
        <w:t xml:space="preserve">Amerikan Samoalla </w:t>
      </w:r>
      <w:r>
        <w:rPr/>
        <w:t xml:space="preserve">(osavaltioista korkein köyhyysaste oli Mississippissä).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Yhdysvaltojen maantieteellisellä alueella on suurin köyhyysaste?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00"/>
        <w:gridCol w:w="1635"/>
        <w:gridCol w:w="1621"/>
        <w:gridCol w:w="1908"/>
        <w:gridCol w:w="1722"/>
        <w:gridCol w:w="2619"/>
      </w:tblGrid>
      <w:tr>
        <w:trPr/>
        <w:tc>
          <w:tcPr>
            <w:tcW w:w="700" w:type="dxa"/>
            <w:tcBorders/>
            <w:vAlign w:val="center"/>
          </w:tcPr>
          <w:p>
            <w:pPr>
              <w:pStyle w:val="TableHeading"/>
              <w:suppressLineNumbers/>
              <w:bidi w:val="0"/>
              <w:spacing w:before="0" w:after="283"/>
              <w:jc w:val="center"/>
              <w:rPr/>
            </w:pPr>
            <w:r>
              <w:rPr/>
              <w:t xml:space="preserve">Sijoitus </w:t>
            </w:r>
          </w:p>
        </w:tc>
        <w:tc>
          <w:tcPr>
            <w:tcW w:w="1635" w:type="dxa"/>
            <w:tcBorders/>
            <w:vAlign w:val="center"/>
          </w:tcPr>
          <w:p>
            <w:pPr>
              <w:pStyle w:val="TableHeading"/>
              <w:suppressLineNumbers/>
              <w:bidi w:val="0"/>
              <w:spacing w:before="0" w:after="283"/>
              <w:jc w:val="center"/>
              <w:rPr/>
            </w:pPr>
            <w:r>
              <w:rPr/>
              <w:t xml:space="preserve">Valtio </w:t>
            </w:r>
          </w:p>
        </w:tc>
        <w:tc>
          <w:tcPr>
            <w:tcW w:w="1621" w:type="dxa"/>
            <w:tcBorders/>
            <w:vAlign w:val="center"/>
          </w:tcPr>
          <w:p>
            <w:pPr>
              <w:pStyle w:val="TableHeading"/>
              <w:suppressLineNumbers/>
              <w:bidi w:val="0"/>
              <w:spacing w:before="0" w:after="283"/>
              <w:jc w:val="center"/>
              <w:rPr/>
            </w:pPr>
            <w:r>
              <w:rPr/>
              <w:t xml:space="preserve">Köyhyysaste (kotitalouksien tulojen mukaan) </w:t>
            </w:r>
          </w:p>
        </w:tc>
        <w:tc>
          <w:tcPr>
            <w:tcW w:w="1908" w:type="dxa"/>
            <w:tcBorders/>
            <w:vAlign w:val="center"/>
          </w:tcPr>
          <w:p>
            <w:pPr>
              <w:pStyle w:val="TableHeading"/>
              <w:suppressLineNumbers/>
              <w:bidi w:val="0"/>
              <w:spacing w:before="0" w:after="283"/>
              <w:jc w:val="center"/>
              <w:rPr/>
            </w:pPr>
            <w:r>
              <w:rPr/>
              <w:t xml:space="preserve">Köyhyydessä elävät kotitalouksien tulojen mukaan (tuhansina) </w:t>
            </w:r>
          </w:p>
        </w:tc>
        <w:tc>
          <w:tcPr>
            <w:tcW w:w="1722" w:type="dxa"/>
            <w:tcBorders/>
            <w:vAlign w:val="center"/>
          </w:tcPr>
          <w:p>
            <w:pPr>
              <w:pStyle w:val="TableHeading"/>
              <w:suppressLineNumbers/>
              <w:bidi w:val="0"/>
              <w:spacing w:before="0" w:after="283"/>
              <w:jc w:val="center"/>
              <w:rPr/>
            </w:pPr>
            <w:r>
              <w:rPr/>
              <w:t xml:space="preserve">2014 Köyhyysasteet (sisältää lapset, jotka eivät ole sukulaisia) </w:t>
            </w:r>
          </w:p>
        </w:tc>
        <w:tc>
          <w:tcPr>
            <w:tcW w:w="2619" w:type="dxa"/>
            <w:tcBorders/>
            <w:vAlign w:val="center"/>
          </w:tcPr>
          <w:p>
            <w:pPr>
              <w:pStyle w:val="TableHeading"/>
              <w:suppressLineNumbers/>
              <w:bidi w:val="0"/>
              <w:spacing w:before="0" w:after="283"/>
              <w:jc w:val="center"/>
              <w:rPr/>
            </w:pPr>
            <w:r>
              <w:rPr/>
              <w:t xml:space="preserve">Täydentävä köyhyysmittari (2010-2014 keskimäärin) (maantieteellisesti mukautettu) </w:t>
            </w:r>
          </w:p>
        </w:tc>
      </w:tr>
      <w:tr>
        <w:trPr/>
        <w:tc>
          <w:tcPr>
            <w:tcW w:w="700" w:type="dxa"/>
            <w:tcBorders/>
            <w:vAlign w:val="center"/>
          </w:tcPr>
          <w:p>
            <w:pPr>
              <w:pStyle w:val="TableContents"/>
              <w:bidi w:val="0"/>
              <w:spacing w:before="0" w:after="283"/>
              <w:jc w:val="left"/>
              <w:rPr/>
            </w:pPr>
            <w:r>
              <w:rPr/>
              <w:t xml:space="preserve">-</w:t>
            </w:r>
          </w:p>
        </w:tc>
        <w:tc>
          <w:tcPr>
            <w:tcW w:w="1635" w:type="dxa"/>
            <w:tcBorders/>
            <w:vAlign w:val="center"/>
          </w:tcPr>
          <w:p>
            <w:pPr>
              <w:pStyle w:val="TableContents"/>
              <w:bidi w:val="0"/>
              <w:spacing w:before="0" w:after="283"/>
              <w:jc w:val="left"/>
              <w:rPr/>
            </w:pPr>
            <w:r>
              <w:rPr/>
              <w:t xml:space="preserve">Yhdysvallat </w:t>
            </w:r>
          </w:p>
        </w:tc>
        <w:tc>
          <w:tcPr>
            <w:tcW w:w="1621" w:type="dxa"/>
            <w:tcBorders/>
            <w:vAlign w:val="center"/>
          </w:tcPr>
          <w:p>
            <w:pPr>
              <w:pStyle w:val="TableContents"/>
              <w:bidi w:val="0"/>
              <w:spacing w:before="0" w:after="283"/>
              <w:jc w:val="left"/>
              <w:rPr/>
            </w:pPr>
            <w:r>
              <w:rPr/>
              <w:t xml:space="preserve">14.8% </w:t>
            </w:r>
          </w:p>
        </w:tc>
        <w:tc>
          <w:tcPr>
            <w:tcW w:w="1908" w:type="dxa"/>
            <w:tcBorders/>
            <w:vAlign w:val="center"/>
          </w:tcPr>
          <w:p>
            <w:pPr>
              <w:pStyle w:val="TableContents"/>
              <w:bidi w:val="0"/>
              <w:spacing w:before="0" w:after="283"/>
              <w:jc w:val="left"/>
              <w:rPr/>
            </w:pPr>
            <w:r>
              <w:rPr/>
              <w:t xml:space="preserve">45,950 </w:t>
            </w:r>
          </w:p>
        </w:tc>
        <w:tc>
          <w:tcPr>
            <w:tcW w:w="1722" w:type="dxa"/>
            <w:tcBorders/>
            <w:vAlign w:val="center"/>
          </w:tcPr>
          <w:p>
            <w:pPr>
              <w:pStyle w:val="TableContents"/>
              <w:bidi w:val="0"/>
              <w:spacing w:before="0" w:after="283"/>
              <w:jc w:val="left"/>
              <w:rPr>
                <w:sz w:val="4"/>
                <w:szCs w:val="4"/>
              </w:rPr>
            </w:pPr>
            <w:r>
              <w:rPr>
                <w:sz w:val="4"/>
                <w:szCs w:val="4"/>
              </w:rPr>
            </w:r>
          </w:p>
        </w:tc>
        <w:tc>
          <w:tcPr>
            <w:tcW w:w="2619" w:type="dxa"/>
            <w:tcBorders/>
            <w:vAlign w:val="center"/>
          </w:tcPr>
          <w:p>
            <w:pPr>
              <w:pStyle w:val="TableContents"/>
              <w:bidi w:val="0"/>
              <w:spacing w:before="0" w:after="283"/>
              <w:jc w:val="left"/>
              <w:rPr/>
            </w:pPr>
            <w:r>
              <w:rPr/>
              <w:t xml:space="preserve">16.0%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New Hampshire </w:t>
            </w:r>
          </w:p>
        </w:tc>
        <w:tc>
          <w:tcPr>
            <w:tcW w:w="1621" w:type="dxa"/>
            <w:tcBorders/>
            <w:vAlign w:val="center"/>
          </w:tcPr>
          <w:p>
            <w:pPr>
              <w:pStyle w:val="TableContents"/>
              <w:bidi w:val="0"/>
              <w:spacing w:before="0" w:after="283"/>
              <w:jc w:val="left"/>
              <w:rPr/>
            </w:pPr>
            <w:r>
              <w:rPr/>
              <w:t xml:space="preserve">9.2% </w:t>
            </w:r>
          </w:p>
        </w:tc>
        <w:tc>
          <w:tcPr>
            <w:tcW w:w="1908" w:type="dxa"/>
            <w:tcBorders/>
            <w:vAlign w:val="center"/>
          </w:tcPr>
          <w:p>
            <w:pPr>
              <w:pStyle w:val="TableContents"/>
              <w:bidi w:val="0"/>
              <w:spacing w:before="0" w:after="283"/>
              <w:jc w:val="left"/>
              <w:rPr/>
            </w:pPr>
            <w:r>
              <w:rPr/>
              <w:t xml:space="preserve">117 </w:t>
            </w:r>
          </w:p>
        </w:tc>
        <w:tc>
          <w:tcPr>
            <w:tcW w:w="1722" w:type="dxa"/>
            <w:tcBorders/>
            <w:vAlign w:val="center"/>
          </w:tcPr>
          <w:p>
            <w:pPr>
              <w:pStyle w:val="TableContents"/>
              <w:bidi w:val="0"/>
              <w:spacing w:before="0" w:after="283"/>
              <w:jc w:val="left"/>
              <w:rPr/>
            </w:pPr>
            <w:r>
              <w:rPr/>
              <w:t xml:space="preserve">9.5% </w:t>
            </w:r>
          </w:p>
        </w:tc>
        <w:tc>
          <w:tcPr>
            <w:tcW w:w="2619" w:type="dxa"/>
            <w:tcBorders/>
            <w:vAlign w:val="center"/>
          </w:tcPr>
          <w:p>
            <w:pPr>
              <w:pStyle w:val="TableContents"/>
              <w:bidi w:val="0"/>
              <w:spacing w:before="0" w:after="283"/>
              <w:jc w:val="left"/>
              <w:rPr/>
            </w:pPr>
            <w:r>
              <w:rPr/>
              <w:t xml:space="preserve">15.5%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Maryland </w:t>
            </w:r>
          </w:p>
        </w:tc>
        <w:tc>
          <w:tcPr>
            <w:tcW w:w="1621" w:type="dxa"/>
            <w:tcBorders/>
            <w:vAlign w:val="center"/>
          </w:tcPr>
          <w:p>
            <w:pPr>
              <w:pStyle w:val="TableContents"/>
              <w:bidi w:val="0"/>
              <w:spacing w:before="0" w:after="283"/>
              <w:jc w:val="left"/>
              <w:rPr/>
            </w:pPr>
            <w:r>
              <w:rPr/>
              <w:t xml:space="preserve">10.4% </w:t>
            </w:r>
          </w:p>
        </w:tc>
        <w:tc>
          <w:tcPr>
            <w:tcW w:w="1908" w:type="dxa"/>
            <w:tcBorders/>
            <w:vAlign w:val="center"/>
          </w:tcPr>
          <w:p>
            <w:pPr>
              <w:pStyle w:val="TableContents"/>
              <w:bidi w:val="0"/>
              <w:spacing w:before="0" w:after="283"/>
              <w:jc w:val="left"/>
              <w:rPr/>
            </w:pPr>
            <w:r>
              <w:rPr/>
              <w:t xml:space="preserve">604 </w:t>
            </w:r>
          </w:p>
        </w:tc>
        <w:tc>
          <w:tcPr>
            <w:tcW w:w="1722" w:type="dxa"/>
            <w:tcBorders/>
            <w:vAlign w:val="center"/>
          </w:tcPr>
          <w:p>
            <w:pPr>
              <w:pStyle w:val="TableContents"/>
              <w:bidi w:val="0"/>
              <w:spacing w:before="0" w:after="283"/>
              <w:jc w:val="left"/>
              <w:rPr/>
            </w:pPr>
            <w:r>
              <w:rPr/>
              <w:t xml:space="preserve">9.6% </w:t>
            </w:r>
          </w:p>
        </w:tc>
        <w:tc>
          <w:tcPr>
            <w:tcW w:w="2619" w:type="dxa"/>
            <w:tcBorders/>
            <w:vAlign w:val="center"/>
          </w:tcPr>
          <w:p>
            <w:pPr>
              <w:pStyle w:val="TableContents"/>
              <w:bidi w:val="0"/>
              <w:spacing w:before="0" w:after="283"/>
              <w:jc w:val="left"/>
              <w:rPr/>
            </w:pPr>
            <w:r>
              <w:rPr/>
              <w:t xml:space="preserve">10.1%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Wyoming </w:t>
            </w:r>
          </w:p>
        </w:tc>
        <w:tc>
          <w:tcPr>
            <w:tcW w:w="1621" w:type="dxa"/>
            <w:tcBorders/>
            <w:vAlign w:val="center"/>
          </w:tcPr>
          <w:p>
            <w:pPr>
              <w:pStyle w:val="TableContents"/>
              <w:bidi w:val="0"/>
              <w:spacing w:before="0" w:after="283"/>
              <w:jc w:val="left"/>
              <w:rPr/>
            </w:pPr>
            <w:r>
              <w:rPr/>
              <w:t xml:space="preserve">10.6% </w:t>
            </w:r>
          </w:p>
        </w:tc>
        <w:tc>
          <w:tcPr>
            <w:tcW w:w="1908" w:type="dxa"/>
            <w:tcBorders/>
            <w:vAlign w:val="center"/>
          </w:tcPr>
          <w:p>
            <w:pPr>
              <w:pStyle w:val="TableContents"/>
              <w:bidi w:val="0"/>
              <w:spacing w:before="0" w:after="283"/>
              <w:jc w:val="left"/>
              <w:rPr/>
            </w:pPr>
            <w:r>
              <w:rPr/>
              <w:t xml:space="preserve">54 </w:t>
            </w:r>
          </w:p>
        </w:tc>
        <w:tc>
          <w:tcPr>
            <w:tcW w:w="1722" w:type="dxa"/>
            <w:tcBorders/>
            <w:vAlign w:val="center"/>
          </w:tcPr>
          <w:p>
            <w:pPr>
              <w:pStyle w:val="TableContents"/>
              <w:bidi w:val="0"/>
              <w:spacing w:before="0" w:after="283"/>
              <w:jc w:val="left"/>
              <w:rPr/>
            </w:pPr>
            <w:r>
              <w:rPr/>
              <w:t xml:space="preserve">9.3% </w:t>
            </w:r>
          </w:p>
        </w:tc>
        <w:tc>
          <w:tcPr>
            <w:tcW w:w="2619" w:type="dxa"/>
            <w:tcBorders/>
            <w:vAlign w:val="center"/>
          </w:tcPr>
          <w:p>
            <w:pPr>
              <w:pStyle w:val="TableContents"/>
              <w:bidi w:val="0"/>
              <w:spacing w:before="0" w:after="283"/>
              <w:jc w:val="left"/>
              <w:rPr/>
            </w:pPr>
            <w:r>
              <w:rPr/>
              <w:t xml:space="preserve">9.3% </w:t>
            </w:r>
          </w:p>
        </w:tc>
      </w:tr>
      <w:tr>
        <w:trPr/>
        <w:tc>
          <w:tcPr>
            <w:tcW w:w="700"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Connecticut </w:t>
            </w:r>
          </w:p>
        </w:tc>
        <w:tc>
          <w:tcPr>
            <w:tcW w:w="1621" w:type="dxa"/>
            <w:tcBorders/>
            <w:vAlign w:val="center"/>
          </w:tcPr>
          <w:p>
            <w:pPr>
              <w:pStyle w:val="TableContents"/>
              <w:bidi w:val="0"/>
              <w:spacing w:before="0" w:after="283"/>
              <w:jc w:val="left"/>
              <w:rPr/>
            </w:pPr>
            <w:r>
              <w:rPr/>
              <w:t xml:space="preserve">10.8% </w:t>
            </w:r>
          </w:p>
        </w:tc>
        <w:tc>
          <w:tcPr>
            <w:tcW w:w="1908" w:type="dxa"/>
            <w:tcBorders/>
            <w:vAlign w:val="center"/>
          </w:tcPr>
          <w:p>
            <w:pPr>
              <w:pStyle w:val="TableContents"/>
              <w:bidi w:val="0"/>
              <w:spacing w:before="0" w:after="283"/>
              <w:jc w:val="left"/>
              <w:rPr/>
            </w:pPr>
            <w:r>
              <w:rPr/>
              <w:t xml:space="preserve">376 </w:t>
            </w:r>
          </w:p>
        </w:tc>
        <w:tc>
          <w:tcPr>
            <w:tcW w:w="1722" w:type="dxa"/>
            <w:tcBorders/>
            <w:vAlign w:val="center"/>
          </w:tcPr>
          <w:p>
            <w:pPr>
              <w:pStyle w:val="TableContents"/>
              <w:bidi w:val="0"/>
              <w:spacing w:before="0" w:after="283"/>
              <w:jc w:val="left"/>
              <w:rPr/>
            </w:pPr>
            <w:r>
              <w:rPr/>
              <w:t xml:space="preserve">10.6% </w:t>
            </w:r>
          </w:p>
        </w:tc>
        <w:tc>
          <w:tcPr>
            <w:tcW w:w="2619" w:type="dxa"/>
            <w:tcBorders/>
            <w:vAlign w:val="center"/>
          </w:tcPr>
          <w:p>
            <w:pPr>
              <w:pStyle w:val="TableContents"/>
              <w:bidi w:val="0"/>
              <w:spacing w:before="0" w:after="283"/>
              <w:jc w:val="left"/>
              <w:rPr/>
            </w:pPr>
            <w:r>
              <w:rPr/>
              <w:t xml:space="preserve">12.5% </w:t>
            </w:r>
          </w:p>
        </w:tc>
      </w:tr>
      <w:tr>
        <w:trPr/>
        <w:tc>
          <w:tcPr>
            <w:tcW w:w="700" w:type="dxa"/>
            <w:tcBorders/>
            <w:vAlign w:val="center"/>
          </w:tcPr>
          <w:p>
            <w:pPr>
              <w:pStyle w:val="TableContents"/>
              <w:bidi w:val="0"/>
              <w:spacing w:before="0" w:after="283"/>
              <w:jc w:val="left"/>
              <w:rPr/>
            </w:pPr>
            <w:r>
              <w:rPr/>
              <w:t xml:space="preserve">5 </w:t>
            </w:r>
          </w:p>
        </w:tc>
        <w:tc>
          <w:tcPr>
            <w:tcW w:w="1635" w:type="dxa"/>
            <w:tcBorders/>
            <w:vAlign w:val="center"/>
          </w:tcPr>
          <w:p>
            <w:pPr>
              <w:pStyle w:val="TableContents"/>
              <w:bidi w:val="0"/>
              <w:spacing w:before="0" w:after="283"/>
              <w:jc w:val="left"/>
              <w:rPr/>
            </w:pPr>
            <w:r>
              <w:rPr/>
              <w:t xml:space="preserve">Pohjois-Dakota </w:t>
            </w:r>
          </w:p>
        </w:tc>
        <w:tc>
          <w:tcPr>
            <w:tcW w:w="1621" w:type="dxa"/>
            <w:tcBorders/>
            <w:vAlign w:val="center"/>
          </w:tcPr>
          <w:p>
            <w:pPr>
              <w:pStyle w:val="TableContents"/>
              <w:bidi w:val="0"/>
              <w:spacing w:before="0" w:after="283"/>
              <w:jc w:val="left"/>
              <w:rPr/>
            </w:pPr>
            <w:r>
              <w:rPr/>
              <w:t xml:space="preserve">11.1% </w:t>
            </w:r>
          </w:p>
        </w:tc>
        <w:tc>
          <w:tcPr>
            <w:tcW w:w="1908" w:type="dxa"/>
            <w:tcBorders/>
            <w:vAlign w:val="center"/>
          </w:tcPr>
          <w:p>
            <w:pPr>
              <w:pStyle w:val="TableContents"/>
              <w:bidi w:val="0"/>
              <w:spacing w:before="0" w:after="283"/>
              <w:jc w:val="left"/>
              <w:rPr/>
            </w:pPr>
            <w:r>
              <w:rPr/>
              <w:t xml:space="preserve">79 </w:t>
            </w:r>
          </w:p>
        </w:tc>
        <w:tc>
          <w:tcPr>
            <w:tcW w:w="1722" w:type="dxa"/>
            <w:tcBorders/>
            <w:vAlign w:val="center"/>
          </w:tcPr>
          <w:p>
            <w:pPr>
              <w:pStyle w:val="TableContents"/>
              <w:bidi w:val="0"/>
              <w:spacing w:before="0" w:after="283"/>
              <w:jc w:val="left"/>
              <w:rPr/>
            </w:pPr>
            <w:r>
              <w:rPr/>
              <w:t xml:space="preserve">11.0% </w:t>
            </w:r>
          </w:p>
        </w:tc>
        <w:tc>
          <w:tcPr>
            <w:tcW w:w="2619" w:type="dxa"/>
            <w:tcBorders/>
            <w:vAlign w:val="center"/>
          </w:tcPr>
          <w:p>
            <w:pPr>
              <w:pStyle w:val="TableContents"/>
              <w:bidi w:val="0"/>
              <w:spacing w:before="0" w:after="283"/>
              <w:jc w:val="left"/>
              <w:rPr/>
            </w:pPr>
            <w:r>
              <w:rPr/>
              <w:t xml:space="preserve">9.2% </w:t>
            </w:r>
          </w:p>
        </w:tc>
      </w:tr>
      <w:tr>
        <w:trPr/>
        <w:tc>
          <w:tcPr>
            <w:tcW w:w="700" w:type="dxa"/>
            <w:tcBorders/>
            <w:vAlign w:val="center"/>
          </w:tcPr>
          <w:p>
            <w:pPr>
              <w:pStyle w:val="TableContents"/>
              <w:bidi w:val="0"/>
              <w:spacing w:before="0" w:after="283"/>
              <w:jc w:val="left"/>
              <w:rPr/>
            </w:pPr>
            <w:r>
              <w:rPr/>
              <w:t xml:space="preserve">6 </w:t>
            </w:r>
          </w:p>
        </w:tc>
        <w:tc>
          <w:tcPr>
            <w:tcW w:w="1635" w:type="dxa"/>
            <w:tcBorders/>
            <w:vAlign w:val="center"/>
          </w:tcPr>
          <w:p>
            <w:pPr>
              <w:pStyle w:val="TableContents"/>
              <w:bidi w:val="0"/>
              <w:spacing w:before="0" w:after="283"/>
              <w:jc w:val="left"/>
              <w:rPr/>
            </w:pPr>
            <w:r>
              <w:rPr/>
              <w:t xml:space="preserve">New Jersey </w:t>
            </w:r>
          </w:p>
        </w:tc>
        <w:tc>
          <w:tcPr>
            <w:tcW w:w="1621" w:type="dxa"/>
            <w:tcBorders/>
            <w:vAlign w:val="center"/>
          </w:tcPr>
          <w:p>
            <w:pPr>
              <w:pStyle w:val="TableContents"/>
              <w:bidi w:val="0"/>
              <w:spacing w:before="0" w:after="283"/>
              <w:jc w:val="left"/>
              <w:rPr/>
            </w:pPr>
            <w:r>
              <w:rPr/>
              <w:t xml:space="preserve">11.1% </w:t>
            </w:r>
          </w:p>
        </w:tc>
        <w:tc>
          <w:tcPr>
            <w:tcW w:w="1908" w:type="dxa"/>
            <w:tcBorders/>
            <w:vAlign w:val="center"/>
          </w:tcPr>
          <w:p>
            <w:pPr>
              <w:pStyle w:val="TableContents"/>
              <w:bidi w:val="0"/>
              <w:spacing w:before="0" w:after="283"/>
              <w:jc w:val="left"/>
              <w:rPr/>
            </w:pPr>
            <w:r>
              <w:rPr/>
              <w:t xml:space="preserve">972 </w:t>
            </w:r>
          </w:p>
        </w:tc>
        <w:tc>
          <w:tcPr>
            <w:tcW w:w="1722" w:type="dxa"/>
            <w:tcBorders/>
            <w:vAlign w:val="center"/>
          </w:tcPr>
          <w:p>
            <w:pPr>
              <w:pStyle w:val="TableContents"/>
              <w:bidi w:val="0"/>
              <w:spacing w:before="0" w:after="283"/>
              <w:jc w:val="left"/>
              <w:rPr/>
            </w:pPr>
            <w:r>
              <w:rPr/>
              <w:t xml:space="preserve">13.7% </w:t>
            </w:r>
          </w:p>
        </w:tc>
        <w:tc>
          <w:tcPr>
            <w:tcW w:w="2619" w:type="dxa"/>
            <w:tcBorders/>
            <w:vAlign w:val="center"/>
          </w:tcPr>
          <w:p>
            <w:pPr>
              <w:pStyle w:val="TableContents"/>
              <w:bidi w:val="0"/>
              <w:spacing w:before="0" w:after="283"/>
              <w:jc w:val="left"/>
              <w:rPr/>
            </w:pPr>
            <w:r>
              <w:rPr/>
              <w:t xml:space="preserve">13.9% </w:t>
            </w:r>
          </w:p>
        </w:tc>
      </w:tr>
      <w:tr>
        <w:trPr/>
        <w:tc>
          <w:tcPr>
            <w:tcW w:w="700" w:type="dxa"/>
            <w:tcBorders/>
            <w:vAlign w:val="center"/>
          </w:tcPr>
          <w:p>
            <w:pPr>
              <w:pStyle w:val="TableContents"/>
              <w:bidi w:val="0"/>
              <w:spacing w:before="0" w:after="283"/>
              <w:jc w:val="left"/>
              <w:rPr/>
            </w:pPr>
            <w:r>
              <w:rPr/>
              <w:t xml:space="preserve">7 </w:t>
            </w:r>
          </w:p>
        </w:tc>
        <w:tc>
          <w:tcPr>
            <w:tcW w:w="1635" w:type="dxa"/>
            <w:tcBorders/>
            <w:vAlign w:val="center"/>
          </w:tcPr>
          <w:p>
            <w:pPr>
              <w:pStyle w:val="TableContents"/>
              <w:bidi w:val="0"/>
              <w:spacing w:before="0" w:after="283"/>
              <w:jc w:val="left"/>
              <w:rPr/>
            </w:pPr>
            <w:r>
              <w:rPr/>
              <w:t xml:space="preserve">Minnesota </w:t>
            </w:r>
          </w:p>
        </w:tc>
        <w:tc>
          <w:tcPr>
            <w:tcW w:w="1621" w:type="dxa"/>
            <w:tcBorders/>
            <w:vAlign w:val="center"/>
          </w:tcPr>
          <w:p>
            <w:pPr>
              <w:pStyle w:val="TableContents"/>
              <w:bidi w:val="0"/>
              <w:spacing w:before="0" w:after="283"/>
              <w:jc w:val="left"/>
              <w:rPr/>
            </w:pPr>
            <w:r>
              <w:rPr/>
              <w:t xml:space="preserve">11.4% </w:t>
            </w:r>
          </w:p>
        </w:tc>
        <w:tc>
          <w:tcPr>
            <w:tcW w:w="1908" w:type="dxa"/>
            <w:tcBorders/>
            <w:vAlign w:val="center"/>
          </w:tcPr>
          <w:p>
            <w:pPr>
              <w:pStyle w:val="TableContents"/>
              <w:bidi w:val="0"/>
              <w:spacing w:before="0" w:after="283"/>
              <w:jc w:val="left"/>
              <w:rPr/>
            </w:pPr>
            <w:r>
              <w:rPr/>
              <w:t xml:space="preserve">607 </w:t>
            </w:r>
          </w:p>
        </w:tc>
        <w:tc>
          <w:tcPr>
            <w:tcW w:w="1722" w:type="dxa"/>
            <w:tcBorders/>
            <w:vAlign w:val="center"/>
          </w:tcPr>
          <w:p>
            <w:pPr>
              <w:pStyle w:val="TableContents"/>
              <w:bidi w:val="0"/>
              <w:spacing w:before="0" w:after="283"/>
              <w:jc w:val="left"/>
              <w:rPr/>
            </w:pPr>
            <w:r>
              <w:rPr/>
              <w:t xml:space="preserve">12.1% </w:t>
            </w:r>
          </w:p>
        </w:tc>
        <w:tc>
          <w:tcPr>
            <w:tcW w:w="2619" w:type="dxa"/>
            <w:tcBorders/>
            <w:vAlign w:val="center"/>
          </w:tcPr>
          <w:p>
            <w:pPr>
              <w:pStyle w:val="TableContents"/>
              <w:bidi w:val="0"/>
              <w:spacing w:before="0" w:after="283"/>
              <w:jc w:val="left"/>
              <w:rPr/>
            </w:pPr>
            <w:r>
              <w:rPr/>
              <w:t xml:space="preserve">9.7% </w:t>
            </w:r>
          </w:p>
        </w:tc>
      </w:tr>
      <w:tr>
        <w:trPr/>
        <w:tc>
          <w:tcPr>
            <w:tcW w:w="700" w:type="dxa"/>
            <w:tcBorders/>
            <w:vAlign w:val="center"/>
          </w:tcPr>
          <w:p>
            <w:pPr>
              <w:pStyle w:val="TableContents"/>
              <w:bidi w:val="0"/>
              <w:spacing w:before="0" w:after="283"/>
              <w:jc w:val="left"/>
              <w:rPr/>
            </w:pPr>
            <w:r>
              <w:rPr/>
              <w:t xml:space="preserve">8 </w:t>
            </w:r>
          </w:p>
        </w:tc>
        <w:tc>
          <w:tcPr>
            <w:tcW w:w="1635" w:type="dxa"/>
            <w:tcBorders/>
            <w:vAlign w:val="center"/>
          </w:tcPr>
          <w:p>
            <w:pPr>
              <w:pStyle w:val="TableContents"/>
              <w:bidi w:val="0"/>
              <w:spacing w:before="0" w:after="283"/>
              <w:jc w:val="left"/>
              <w:rPr/>
            </w:pPr>
            <w:r>
              <w:rPr/>
              <w:t xml:space="preserve">Alaska </w:t>
            </w:r>
          </w:p>
        </w:tc>
        <w:tc>
          <w:tcPr>
            <w:tcW w:w="1621" w:type="dxa"/>
            <w:tcBorders/>
            <w:vAlign w:val="center"/>
          </w:tcPr>
          <w:p>
            <w:pPr>
              <w:pStyle w:val="TableContents"/>
              <w:bidi w:val="0"/>
              <w:spacing w:before="0" w:after="283"/>
              <w:jc w:val="left"/>
              <w:rPr/>
            </w:pPr>
            <w:r>
              <w:rPr/>
              <w:t xml:space="preserve">11.4% </w:t>
            </w:r>
          </w:p>
        </w:tc>
        <w:tc>
          <w:tcPr>
            <w:tcW w:w="1908" w:type="dxa"/>
            <w:tcBorders/>
            <w:vAlign w:val="center"/>
          </w:tcPr>
          <w:p>
            <w:pPr>
              <w:pStyle w:val="TableContents"/>
              <w:bidi w:val="0"/>
              <w:spacing w:before="0" w:after="283"/>
              <w:jc w:val="left"/>
              <w:rPr/>
            </w:pPr>
            <w:r>
              <w:rPr/>
              <w:t xml:space="preserve">81 </w:t>
            </w:r>
          </w:p>
        </w:tc>
        <w:tc>
          <w:tcPr>
            <w:tcW w:w="1722" w:type="dxa"/>
            <w:tcBorders/>
            <w:vAlign w:val="center"/>
          </w:tcPr>
          <w:p>
            <w:pPr>
              <w:pStyle w:val="TableContents"/>
              <w:bidi w:val="0"/>
              <w:spacing w:before="0" w:after="283"/>
              <w:jc w:val="left"/>
              <w:rPr/>
            </w:pPr>
            <w:r>
              <w:rPr/>
              <w:t xml:space="preserve">12.1% </w:t>
            </w:r>
          </w:p>
        </w:tc>
        <w:tc>
          <w:tcPr>
            <w:tcW w:w="2619" w:type="dxa"/>
            <w:tcBorders/>
            <w:vAlign w:val="center"/>
          </w:tcPr>
          <w:p>
            <w:pPr>
              <w:pStyle w:val="TableContents"/>
              <w:bidi w:val="0"/>
              <w:spacing w:before="0" w:after="283"/>
              <w:jc w:val="left"/>
              <w:rPr/>
            </w:pPr>
            <w:r>
              <w:rPr/>
              <w:t xml:space="preserve">12.5% </w:t>
            </w:r>
          </w:p>
        </w:tc>
      </w:tr>
      <w:tr>
        <w:trPr/>
        <w:tc>
          <w:tcPr>
            <w:tcW w:w="700" w:type="dxa"/>
            <w:tcBorders/>
            <w:vAlign w:val="center"/>
          </w:tcPr>
          <w:p>
            <w:pPr>
              <w:pStyle w:val="TableContents"/>
              <w:bidi w:val="0"/>
              <w:spacing w:before="0" w:after="283"/>
              <w:jc w:val="left"/>
              <w:rPr/>
            </w:pPr>
            <w:r>
              <w:rPr/>
              <w:t xml:space="preserve">9 </w:t>
            </w:r>
          </w:p>
        </w:tc>
        <w:tc>
          <w:tcPr>
            <w:tcW w:w="1635" w:type="dxa"/>
            <w:tcBorders/>
            <w:vAlign w:val="center"/>
          </w:tcPr>
          <w:p>
            <w:pPr>
              <w:pStyle w:val="TableContents"/>
              <w:bidi w:val="0"/>
              <w:spacing w:before="0" w:after="283"/>
              <w:jc w:val="left"/>
              <w:rPr/>
            </w:pPr>
            <w:r>
              <w:rPr/>
              <w:t xml:space="preserve">Havaiji </w:t>
            </w:r>
          </w:p>
        </w:tc>
        <w:tc>
          <w:tcPr>
            <w:tcW w:w="1621" w:type="dxa"/>
            <w:tcBorders/>
            <w:vAlign w:val="center"/>
          </w:tcPr>
          <w:p>
            <w:pPr>
              <w:pStyle w:val="TableContents"/>
              <w:bidi w:val="0"/>
              <w:spacing w:before="0" w:after="283"/>
              <w:jc w:val="left"/>
              <w:rPr/>
            </w:pPr>
            <w:r>
              <w:rPr/>
              <w:t xml:space="preserve">11.5% </w:t>
            </w:r>
          </w:p>
        </w:tc>
        <w:tc>
          <w:tcPr>
            <w:tcW w:w="1908" w:type="dxa"/>
            <w:tcBorders/>
            <w:vAlign w:val="center"/>
          </w:tcPr>
          <w:p>
            <w:pPr>
              <w:pStyle w:val="TableContents"/>
              <w:bidi w:val="0"/>
              <w:spacing w:before="0" w:after="283"/>
              <w:jc w:val="left"/>
              <w:rPr/>
            </w:pPr>
            <w:r>
              <w:rPr/>
              <w:t xml:space="preserve">158 </w:t>
            </w:r>
          </w:p>
        </w:tc>
        <w:tc>
          <w:tcPr>
            <w:tcW w:w="1722" w:type="dxa"/>
            <w:tcBorders/>
            <w:vAlign w:val="center"/>
          </w:tcPr>
          <w:p>
            <w:pPr>
              <w:pStyle w:val="TableContents"/>
              <w:bidi w:val="0"/>
              <w:spacing w:before="0" w:after="283"/>
              <w:jc w:val="left"/>
              <w:rPr/>
            </w:pPr>
            <w:r>
              <w:rPr/>
              <w:t xml:space="preserve">12.6% </w:t>
            </w:r>
          </w:p>
        </w:tc>
        <w:tc>
          <w:tcPr>
            <w:tcW w:w="2619" w:type="dxa"/>
            <w:tcBorders/>
            <w:vAlign w:val="center"/>
          </w:tcPr>
          <w:p>
            <w:pPr>
              <w:pStyle w:val="TableContents"/>
              <w:bidi w:val="0"/>
              <w:spacing w:before="0" w:after="283"/>
              <w:jc w:val="left"/>
              <w:rPr/>
            </w:pPr>
            <w:r>
              <w:rPr/>
              <w:t xml:space="preserve">17.3% </w:t>
            </w:r>
          </w:p>
        </w:tc>
      </w:tr>
      <w:tr>
        <w:trPr/>
        <w:tc>
          <w:tcPr>
            <w:tcW w:w="700" w:type="dxa"/>
            <w:tcBorders/>
            <w:vAlign w:val="center"/>
          </w:tcPr>
          <w:p>
            <w:pPr>
              <w:pStyle w:val="TableContents"/>
              <w:bidi w:val="0"/>
              <w:spacing w:before="0" w:after="283"/>
              <w:jc w:val="left"/>
              <w:rPr/>
            </w:pPr>
            <w:r>
              <w:rPr/>
              <w:t xml:space="preserve">10 </w:t>
            </w:r>
          </w:p>
        </w:tc>
        <w:tc>
          <w:tcPr>
            <w:tcW w:w="1635" w:type="dxa"/>
            <w:tcBorders/>
            <w:vAlign w:val="center"/>
          </w:tcPr>
          <w:p>
            <w:pPr>
              <w:pStyle w:val="TableContents"/>
              <w:bidi w:val="0"/>
              <w:spacing w:before="0" w:after="283"/>
              <w:jc w:val="left"/>
              <w:rPr/>
            </w:pPr>
            <w:r>
              <w:rPr/>
              <w:t xml:space="preserve">Massachusetts </w:t>
            </w:r>
          </w:p>
        </w:tc>
        <w:tc>
          <w:tcPr>
            <w:tcW w:w="1621" w:type="dxa"/>
            <w:tcBorders/>
            <w:vAlign w:val="center"/>
          </w:tcPr>
          <w:p>
            <w:pPr>
              <w:pStyle w:val="TableContents"/>
              <w:bidi w:val="0"/>
              <w:spacing w:before="0" w:after="283"/>
              <w:jc w:val="left"/>
              <w:rPr/>
            </w:pPr>
            <w:r>
              <w:rPr/>
              <w:t xml:space="preserve">11.7% </w:t>
            </w:r>
          </w:p>
        </w:tc>
        <w:tc>
          <w:tcPr>
            <w:tcW w:w="1908" w:type="dxa"/>
            <w:tcBorders/>
            <w:vAlign w:val="center"/>
          </w:tcPr>
          <w:p>
            <w:pPr>
              <w:pStyle w:val="TableContents"/>
              <w:bidi w:val="0"/>
              <w:spacing w:before="0" w:after="283"/>
              <w:jc w:val="left"/>
              <w:rPr/>
            </w:pPr>
            <w:r>
              <w:rPr/>
              <w:t xml:space="preserve">760 </w:t>
            </w:r>
          </w:p>
        </w:tc>
        <w:tc>
          <w:tcPr>
            <w:tcW w:w="1722" w:type="dxa"/>
            <w:tcBorders/>
            <w:vAlign w:val="center"/>
          </w:tcPr>
          <w:p>
            <w:pPr>
              <w:pStyle w:val="TableContents"/>
              <w:bidi w:val="0"/>
              <w:spacing w:before="0" w:after="283"/>
              <w:jc w:val="left"/>
              <w:rPr/>
            </w:pPr>
            <w:r>
              <w:rPr/>
              <w:t xml:space="preserve">10.9% </w:t>
            </w:r>
          </w:p>
        </w:tc>
        <w:tc>
          <w:tcPr>
            <w:tcW w:w="2619" w:type="dxa"/>
            <w:tcBorders/>
            <w:vAlign w:val="center"/>
          </w:tcPr>
          <w:p>
            <w:pPr>
              <w:pStyle w:val="TableContents"/>
              <w:bidi w:val="0"/>
              <w:spacing w:before="0" w:after="283"/>
              <w:jc w:val="left"/>
              <w:rPr/>
            </w:pPr>
            <w:r>
              <w:rPr/>
              <w:t xml:space="preserve">13.8% </w:t>
            </w:r>
          </w:p>
        </w:tc>
      </w:tr>
      <w:tr>
        <w:trPr/>
        <w:tc>
          <w:tcPr>
            <w:tcW w:w="700" w:type="dxa"/>
            <w:tcBorders/>
            <w:vAlign w:val="center"/>
          </w:tcPr>
          <w:p>
            <w:pPr>
              <w:pStyle w:val="TableContents"/>
              <w:bidi w:val="0"/>
              <w:spacing w:before="0" w:after="283"/>
              <w:jc w:val="left"/>
              <w:rPr/>
            </w:pPr>
            <w:r>
              <w:rPr/>
              <w:t xml:space="preserve">11 </w:t>
            </w:r>
          </w:p>
        </w:tc>
        <w:tc>
          <w:tcPr>
            <w:tcW w:w="1635" w:type="dxa"/>
            <w:tcBorders/>
            <w:vAlign w:val="center"/>
          </w:tcPr>
          <w:p>
            <w:pPr>
              <w:pStyle w:val="TableContents"/>
              <w:bidi w:val="0"/>
              <w:spacing w:before="0" w:after="283"/>
              <w:jc w:val="left"/>
              <w:rPr/>
            </w:pPr>
            <w:r>
              <w:rPr/>
              <w:t xml:space="preserve">Virginia </w:t>
            </w:r>
          </w:p>
        </w:tc>
        <w:tc>
          <w:tcPr>
            <w:tcW w:w="1621" w:type="dxa"/>
            <w:tcBorders/>
            <w:vAlign w:val="center"/>
          </w:tcPr>
          <w:p>
            <w:pPr>
              <w:pStyle w:val="TableContents"/>
              <w:bidi w:val="0"/>
              <w:spacing w:before="0" w:after="283"/>
              <w:jc w:val="left"/>
              <w:rPr/>
            </w:pPr>
            <w:r>
              <w:rPr/>
              <w:t xml:space="preserve">11.8% </w:t>
            </w:r>
          </w:p>
        </w:tc>
        <w:tc>
          <w:tcPr>
            <w:tcW w:w="1908" w:type="dxa"/>
            <w:tcBorders/>
            <w:vAlign w:val="center"/>
          </w:tcPr>
          <w:p>
            <w:pPr>
              <w:pStyle w:val="TableContents"/>
              <w:bidi w:val="0"/>
              <w:spacing w:before="0" w:after="283"/>
              <w:jc w:val="left"/>
              <w:rPr/>
            </w:pPr>
            <w:r>
              <w:rPr/>
              <w:t xml:space="preserve">955 </w:t>
            </w:r>
          </w:p>
        </w:tc>
        <w:tc>
          <w:tcPr>
            <w:tcW w:w="1722" w:type="dxa"/>
            <w:tcBorders/>
            <w:vAlign w:val="center"/>
          </w:tcPr>
          <w:p>
            <w:pPr>
              <w:pStyle w:val="TableContents"/>
              <w:bidi w:val="0"/>
              <w:spacing w:before="0" w:after="283"/>
              <w:jc w:val="left"/>
              <w:rPr/>
            </w:pPr>
            <w:r>
              <w:rPr/>
              <w:t xml:space="preserve">10.8% </w:t>
            </w:r>
          </w:p>
        </w:tc>
        <w:tc>
          <w:tcPr>
            <w:tcW w:w="2619" w:type="dxa"/>
            <w:tcBorders/>
            <w:vAlign w:val="center"/>
          </w:tcPr>
          <w:p>
            <w:pPr>
              <w:pStyle w:val="TableContents"/>
              <w:bidi w:val="0"/>
              <w:spacing w:before="0" w:after="283"/>
              <w:jc w:val="left"/>
              <w:rPr/>
            </w:pPr>
            <w:r>
              <w:rPr/>
              <w:t xml:space="preserve">13.3% </w:t>
            </w:r>
          </w:p>
        </w:tc>
      </w:tr>
      <w:tr>
        <w:trPr/>
        <w:tc>
          <w:tcPr>
            <w:tcW w:w="700" w:type="dxa"/>
            <w:tcBorders/>
            <w:vAlign w:val="center"/>
          </w:tcPr>
          <w:p>
            <w:pPr>
              <w:pStyle w:val="TableContents"/>
              <w:bidi w:val="0"/>
              <w:spacing w:before="0" w:after="283"/>
              <w:jc w:val="left"/>
              <w:rPr/>
            </w:pPr>
            <w:r>
              <w:rPr/>
              <w:t xml:space="preserve">12 </w:t>
            </w:r>
          </w:p>
        </w:tc>
        <w:tc>
          <w:tcPr>
            <w:tcW w:w="1635" w:type="dxa"/>
            <w:tcBorders/>
            <w:vAlign w:val="center"/>
          </w:tcPr>
          <w:p>
            <w:pPr>
              <w:pStyle w:val="TableContents"/>
              <w:bidi w:val="0"/>
              <w:spacing w:before="0" w:after="283"/>
              <w:jc w:val="left"/>
              <w:rPr/>
            </w:pPr>
            <w:r>
              <w:rPr/>
              <w:t xml:space="preserve">Utah </w:t>
            </w:r>
          </w:p>
        </w:tc>
        <w:tc>
          <w:tcPr>
            <w:tcW w:w="1621" w:type="dxa"/>
            <w:tcBorders/>
            <w:vAlign w:val="center"/>
          </w:tcPr>
          <w:p>
            <w:pPr>
              <w:pStyle w:val="TableContents"/>
              <w:bidi w:val="0"/>
              <w:spacing w:before="0" w:after="283"/>
              <w:jc w:val="left"/>
              <w:rPr/>
            </w:pPr>
            <w:r>
              <w:rPr/>
              <w:t xml:space="preserve">11.8% </w:t>
            </w:r>
          </w:p>
        </w:tc>
        <w:tc>
          <w:tcPr>
            <w:tcW w:w="1908" w:type="dxa"/>
            <w:tcBorders/>
            <w:vAlign w:val="center"/>
          </w:tcPr>
          <w:p>
            <w:pPr>
              <w:pStyle w:val="TableContents"/>
              <w:bidi w:val="0"/>
              <w:spacing w:before="0" w:after="283"/>
              <w:jc w:val="left"/>
              <w:rPr/>
            </w:pPr>
            <w:r>
              <w:rPr/>
              <w:t xml:space="preserve">341 </w:t>
            </w:r>
          </w:p>
        </w:tc>
        <w:tc>
          <w:tcPr>
            <w:tcW w:w="1722" w:type="dxa"/>
            <w:tcBorders/>
            <w:vAlign w:val="center"/>
          </w:tcPr>
          <w:p>
            <w:pPr>
              <w:pStyle w:val="TableContents"/>
              <w:bidi w:val="0"/>
              <w:spacing w:before="0" w:after="283"/>
              <w:jc w:val="left"/>
              <w:rPr/>
            </w:pPr>
            <w:r>
              <w:rPr/>
              <w:t xml:space="preserve">9.8% </w:t>
            </w:r>
          </w:p>
        </w:tc>
        <w:tc>
          <w:tcPr>
            <w:tcW w:w="2619" w:type="dxa"/>
            <w:tcBorders/>
            <w:vAlign w:val="center"/>
          </w:tcPr>
          <w:p>
            <w:pPr>
              <w:pStyle w:val="TableContents"/>
              <w:bidi w:val="0"/>
              <w:spacing w:before="0" w:after="283"/>
              <w:jc w:val="left"/>
              <w:rPr/>
            </w:pPr>
            <w:r>
              <w:rPr/>
              <w:t xml:space="preserve">11.6% </w:t>
            </w:r>
          </w:p>
        </w:tc>
      </w:tr>
      <w:tr>
        <w:trPr/>
        <w:tc>
          <w:tcPr>
            <w:tcW w:w="700" w:type="dxa"/>
            <w:tcBorders/>
            <w:vAlign w:val="center"/>
          </w:tcPr>
          <w:p>
            <w:pPr>
              <w:pStyle w:val="TableContents"/>
              <w:bidi w:val="0"/>
              <w:spacing w:before="0" w:after="283"/>
              <w:jc w:val="left"/>
              <w:rPr/>
            </w:pPr>
            <w:r>
              <w:rPr/>
              <w:t xml:space="preserve">13 </w:t>
            </w:r>
          </w:p>
        </w:tc>
        <w:tc>
          <w:tcPr>
            <w:tcW w:w="1635" w:type="dxa"/>
            <w:tcBorders/>
            <w:vAlign w:val="center"/>
          </w:tcPr>
          <w:p>
            <w:pPr>
              <w:pStyle w:val="TableContents"/>
              <w:bidi w:val="0"/>
              <w:spacing w:before="0" w:after="283"/>
              <w:jc w:val="left"/>
              <w:rPr/>
            </w:pPr>
            <w:r>
              <w:rPr/>
              <w:t xml:space="preserve">Colorado </w:t>
            </w:r>
          </w:p>
        </w:tc>
        <w:tc>
          <w:tcPr>
            <w:tcW w:w="1621" w:type="dxa"/>
            <w:tcBorders/>
            <w:vAlign w:val="center"/>
          </w:tcPr>
          <w:p>
            <w:pPr>
              <w:pStyle w:val="TableContents"/>
              <w:bidi w:val="0"/>
              <w:spacing w:before="0" w:after="283"/>
              <w:jc w:val="left"/>
              <w:rPr/>
            </w:pPr>
            <w:r>
              <w:rPr/>
              <w:t xml:space="preserve">12.1% </w:t>
            </w:r>
          </w:p>
        </w:tc>
        <w:tc>
          <w:tcPr>
            <w:tcW w:w="1908" w:type="dxa"/>
            <w:tcBorders/>
            <w:vAlign w:val="center"/>
          </w:tcPr>
          <w:p>
            <w:pPr>
              <w:pStyle w:val="TableContents"/>
              <w:bidi w:val="0"/>
              <w:spacing w:before="0" w:after="283"/>
              <w:jc w:val="left"/>
              <w:rPr/>
            </w:pPr>
            <w:r>
              <w:rPr/>
              <w:t xml:space="preserve">632 </w:t>
            </w:r>
          </w:p>
        </w:tc>
        <w:tc>
          <w:tcPr>
            <w:tcW w:w="1722" w:type="dxa"/>
            <w:tcBorders/>
            <w:vAlign w:val="center"/>
          </w:tcPr>
          <w:p>
            <w:pPr>
              <w:pStyle w:val="TableContents"/>
              <w:bidi w:val="0"/>
              <w:spacing w:before="0" w:after="283"/>
              <w:jc w:val="left"/>
              <w:rPr/>
            </w:pPr>
            <w:r>
              <w:rPr/>
              <w:t xml:space="preserve">12.4% </w:t>
            </w:r>
          </w:p>
        </w:tc>
        <w:tc>
          <w:tcPr>
            <w:tcW w:w="2619" w:type="dxa"/>
            <w:tcBorders/>
            <w:vAlign w:val="center"/>
          </w:tcPr>
          <w:p>
            <w:pPr>
              <w:pStyle w:val="TableContents"/>
              <w:bidi w:val="0"/>
              <w:spacing w:before="0" w:after="283"/>
              <w:jc w:val="left"/>
              <w:rPr/>
            </w:pPr>
            <w:r>
              <w:rPr/>
              <w:t xml:space="preserve">13.7% </w:t>
            </w:r>
          </w:p>
        </w:tc>
      </w:tr>
      <w:tr>
        <w:trPr/>
        <w:tc>
          <w:tcPr>
            <w:tcW w:w="700" w:type="dxa"/>
            <w:tcBorders/>
            <w:vAlign w:val="center"/>
          </w:tcPr>
          <w:p>
            <w:pPr>
              <w:pStyle w:val="TableContents"/>
              <w:bidi w:val="0"/>
              <w:spacing w:before="0" w:after="283"/>
              <w:jc w:val="left"/>
              <w:rPr/>
            </w:pPr>
            <w:r>
              <w:rPr/>
              <w:t xml:space="preserve">14 </w:t>
            </w:r>
          </w:p>
        </w:tc>
        <w:tc>
          <w:tcPr>
            <w:tcW w:w="1635" w:type="dxa"/>
            <w:tcBorders/>
            <w:vAlign w:val="center"/>
          </w:tcPr>
          <w:p>
            <w:pPr>
              <w:pStyle w:val="TableContents"/>
              <w:bidi w:val="0"/>
              <w:spacing w:before="0" w:after="283"/>
              <w:jc w:val="left"/>
              <w:rPr/>
            </w:pPr>
            <w:r>
              <w:rPr/>
              <w:t xml:space="preserve">Vermont </w:t>
            </w:r>
          </w:p>
        </w:tc>
        <w:tc>
          <w:tcPr>
            <w:tcW w:w="1621" w:type="dxa"/>
            <w:tcBorders/>
            <w:vAlign w:val="center"/>
          </w:tcPr>
          <w:p>
            <w:pPr>
              <w:pStyle w:val="TableContents"/>
              <w:bidi w:val="0"/>
              <w:spacing w:before="0" w:after="283"/>
              <w:jc w:val="left"/>
              <w:rPr/>
            </w:pPr>
            <w:r>
              <w:rPr/>
              <w:t xml:space="preserve">12.2% </w:t>
            </w:r>
          </w:p>
        </w:tc>
        <w:tc>
          <w:tcPr>
            <w:tcW w:w="1908" w:type="dxa"/>
            <w:tcBorders/>
            <w:vAlign w:val="center"/>
          </w:tcPr>
          <w:p>
            <w:pPr>
              <w:pStyle w:val="TableContents"/>
              <w:bidi w:val="0"/>
              <w:spacing w:before="0" w:after="283"/>
              <w:jc w:val="left"/>
              <w:rPr/>
            </w:pPr>
            <w:r>
              <w:rPr/>
              <w:t xml:space="preserve">72 </w:t>
            </w:r>
          </w:p>
        </w:tc>
        <w:tc>
          <w:tcPr>
            <w:tcW w:w="1722" w:type="dxa"/>
            <w:tcBorders/>
            <w:vAlign w:val="center"/>
          </w:tcPr>
          <w:p>
            <w:pPr>
              <w:pStyle w:val="TableContents"/>
              <w:bidi w:val="0"/>
              <w:spacing w:before="0" w:after="283"/>
              <w:jc w:val="left"/>
              <w:rPr/>
            </w:pPr>
            <w:r>
              <w:rPr/>
              <w:t xml:space="preserve">9.7% </w:t>
            </w:r>
          </w:p>
        </w:tc>
        <w:tc>
          <w:tcPr>
            <w:tcW w:w="2619" w:type="dxa"/>
            <w:tcBorders/>
            <w:vAlign w:val="center"/>
          </w:tcPr>
          <w:p>
            <w:pPr>
              <w:pStyle w:val="TableContents"/>
              <w:bidi w:val="0"/>
              <w:spacing w:before="0" w:after="283"/>
              <w:jc w:val="left"/>
              <w:rPr/>
            </w:pPr>
            <w:r>
              <w:rPr/>
              <w:t xml:space="preserve">13.4% </w:t>
            </w:r>
          </w:p>
        </w:tc>
      </w:tr>
      <w:tr>
        <w:trPr/>
        <w:tc>
          <w:tcPr>
            <w:tcW w:w="700" w:type="dxa"/>
            <w:tcBorders/>
            <w:vAlign w:val="center"/>
          </w:tcPr>
          <w:p>
            <w:pPr>
              <w:pStyle w:val="TableContents"/>
              <w:bidi w:val="0"/>
              <w:spacing w:before="0" w:after="283"/>
              <w:jc w:val="left"/>
              <w:rPr/>
            </w:pPr>
            <w:r>
              <w:rPr/>
              <w:t xml:space="preserve">15 </w:t>
            </w:r>
          </w:p>
        </w:tc>
        <w:tc>
          <w:tcPr>
            <w:tcW w:w="1635" w:type="dxa"/>
            <w:tcBorders/>
            <w:vAlign w:val="center"/>
          </w:tcPr>
          <w:p>
            <w:pPr>
              <w:pStyle w:val="TableContents"/>
              <w:bidi w:val="0"/>
              <w:spacing w:before="0" w:after="283"/>
              <w:jc w:val="left"/>
              <w:rPr/>
            </w:pPr>
            <w:r>
              <w:rPr/>
              <w:t xml:space="preserve">Nebraska </w:t>
            </w:r>
          </w:p>
        </w:tc>
        <w:tc>
          <w:tcPr>
            <w:tcW w:w="1621" w:type="dxa"/>
            <w:tcBorders/>
            <w:vAlign w:val="center"/>
          </w:tcPr>
          <w:p>
            <w:pPr>
              <w:pStyle w:val="TableContents"/>
              <w:bidi w:val="0"/>
              <w:spacing w:before="0" w:after="283"/>
              <w:jc w:val="left"/>
              <w:rPr/>
            </w:pPr>
            <w:r>
              <w:rPr/>
              <w:t xml:space="preserve">12.3% </w:t>
            </w:r>
          </w:p>
        </w:tc>
        <w:tc>
          <w:tcPr>
            <w:tcW w:w="1908" w:type="dxa"/>
            <w:tcBorders/>
            <w:vAlign w:val="center"/>
          </w:tcPr>
          <w:p>
            <w:pPr>
              <w:pStyle w:val="TableContents"/>
              <w:bidi w:val="0"/>
              <w:spacing w:before="0" w:after="283"/>
              <w:jc w:val="left"/>
              <w:rPr/>
            </w:pPr>
            <w:r>
              <w:rPr/>
              <w:t xml:space="preserve">167 </w:t>
            </w:r>
          </w:p>
        </w:tc>
        <w:tc>
          <w:tcPr>
            <w:tcW w:w="1722" w:type="dxa"/>
            <w:tcBorders/>
            <w:vAlign w:val="center"/>
          </w:tcPr>
          <w:p>
            <w:pPr>
              <w:pStyle w:val="TableContents"/>
              <w:bidi w:val="0"/>
              <w:spacing w:before="0" w:after="283"/>
              <w:jc w:val="left"/>
              <w:rPr/>
            </w:pPr>
            <w:r>
              <w:rPr/>
              <w:t xml:space="preserve">10.0% </w:t>
            </w:r>
          </w:p>
        </w:tc>
        <w:tc>
          <w:tcPr>
            <w:tcW w:w="2619" w:type="dxa"/>
            <w:tcBorders/>
            <w:vAlign w:val="center"/>
          </w:tcPr>
          <w:p>
            <w:pPr>
              <w:pStyle w:val="TableContents"/>
              <w:bidi w:val="0"/>
              <w:spacing w:before="0" w:after="283"/>
              <w:jc w:val="left"/>
              <w:rPr/>
            </w:pPr>
            <w:r>
              <w:rPr/>
              <w:t xml:space="preserve">9.8% </w:t>
            </w:r>
          </w:p>
        </w:tc>
      </w:tr>
      <w:tr>
        <w:trPr/>
        <w:tc>
          <w:tcPr>
            <w:tcW w:w="700" w:type="dxa"/>
            <w:tcBorders/>
            <w:vAlign w:val="center"/>
          </w:tcPr>
          <w:p>
            <w:pPr>
              <w:pStyle w:val="TableContents"/>
              <w:bidi w:val="0"/>
              <w:spacing w:before="0" w:after="283"/>
              <w:jc w:val="left"/>
              <w:rPr/>
            </w:pPr>
            <w:r>
              <w:rPr/>
              <w:t xml:space="preserve">16 </w:t>
            </w:r>
          </w:p>
        </w:tc>
        <w:tc>
          <w:tcPr>
            <w:tcW w:w="1635" w:type="dxa"/>
            <w:tcBorders/>
            <w:vAlign w:val="center"/>
          </w:tcPr>
          <w:p>
            <w:pPr>
              <w:pStyle w:val="TableContents"/>
              <w:bidi w:val="0"/>
              <w:spacing w:before="0" w:after="283"/>
              <w:jc w:val="left"/>
              <w:rPr/>
            </w:pPr>
            <w:r>
              <w:rPr/>
              <w:t xml:space="preserve">Iowa </w:t>
            </w:r>
          </w:p>
        </w:tc>
        <w:tc>
          <w:tcPr>
            <w:tcW w:w="1621" w:type="dxa"/>
            <w:tcBorders/>
            <w:vAlign w:val="center"/>
          </w:tcPr>
          <w:p>
            <w:pPr>
              <w:pStyle w:val="TableContents"/>
              <w:bidi w:val="0"/>
              <w:spacing w:before="0" w:after="283"/>
              <w:jc w:val="left"/>
              <w:rPr/>
            </w:pPr>
            <w:r>
              <w:rPr/>
              <w:t xml:space="preserve">12.3% </w:t>
            </w:r>
          </w:p>
        </w:tc>
        <w:tc>
          <w:tcPr>
            <w:tcW w:w="1908" w:type="dxa"/>
            <w:tcBorders/>
            <w:vAlign w:val="center"/>
          </w:tcPr>
          <w:p>
            <w:pPr>
              <w:pStyle w:val="TableContents"/>
              <w:bidi w:val="0"/>
              <w:spacing w:before="0" w:after="283"/>
              <w:jc w:val="left"/>
              <w:rPr/>
            </w:pPr>
            <w:r>
              <w:rPr/>
              <w:t xml:space="preserve">368 </w:t>
            </w:r>
          </w:p>
        </w:tc>
        <w:tc>
          <w:tcPr>
            <w:tcW w:w="1722" w:type="dxa"/>
            <w:tcBorders/>
            <w:vAlign w:val="center"/>
          </w:tcPr>
          <w:p>
            <w:pPr>
              <w:pStyle w:val="TableContents"/>
              <w:bidi w:val="0"/>
              <w:spacing w:before="0" w:after="283"/>
              <w:jc w:val="left"/>
              <w:rPr/>
            </w:pPr>
            <w:r>
              <w:rPr/>
              <w:t xml:space="preserve">10.9% </w:t>
            </w:r>
          </w:p>
        </w:tc>
        <w:tc>
          <w:tcPr>
            <w:tcW w:w="2619" w:type="dxa"/>
            <w:tcBorders/>
            <w:vAlign w:val="center"/>
          </w:tcPr>
          <w:p>
            <w:pPr>
              <w:pStyle w:val="TableContents"/>
              <w:bidi w:val="0"/>
              <w:spacing w:before="0" w:after="283"/>
              <w:jc w:val="left"/>
              <w:rPr/>
            </w:pPr>
            <w:r>
              <w:rPr/>
              <w:t xml:space="preserve">8.6% </w:t>
            </w:r>
          </w:p>
        </w:tc>
      </w:tr>
      <w:tr>
        <w:trPr/>
        <w:tc>
          <w:tcPr>
            <w:tcW w:w="700" w:type="dxa"/>
            <w:tcBorders/>
            <w:vAlign w:val="center"/>
          </w:tcPr>
          <w:p>
            <w:pPr>
              <w:pStyle w:val="TableContents"/>
              <w:bidi w:val="0"/>
              <w:spacing w:before="0" w:after="283"/>
              <w:jc w:val="left"/>
              <w:rPr/>
            </w:pPr>
            <w:r>
              <w:rPr/>
              <w:t xml:space="preserve">17 </w:t>
            </w:r>
          </w:p>
        </w:tc>
        <w:tc>
          <w:tcPr>
            <w:tcW w:w="1635" w:type="dxa"/>
            <w:tcBorders/>
            <w:vAlign w:val="center"/>
          </w:tcPr>
          <w:p>
            <w:pPr>
              <w:pStyle w:val="TableContents"/>
              <w:bidi w:val="0"/>
              <w:spacing w:before="0" w:after="283"/>
              <w:jc w:val="left"/>
              <w:rPr/>
            </w:pPr>
            <w:r>
              <w:rPr/>
              <w:t xml:space="preserve">Delaware </w:t>
            </w:r>
          </w:p>
        </w:tc>
        <w:tc>
          <w:tcPr>
            <w:tcW w:w="1621" w:type="dxa"/>
            <w:tcBorders/>
            <w:vAlign w:val="center"/>
          </w:tcPr>
          <w:p>
            <w:pPr>
              <w:pStyle w:val="TableContents"/>
              <w:bidi w:val="0"/>
              <w:spacing w:before="0" w:after="283"/>
              <w:jc w:val="left"/>
              <w:rPr/>
            </w:pPr>
            <w:r>
              <w:rPr/>
              <w:t xml:space="preserve">13.0% </w:t>
            </w:r>
          </w:p>
        </w:tc>
        <w:tc>
          <w:tcPr>
            <w:tcW w:w="1908" w:type="dxa"/>
            <w:tcBorders/>
            <w:vAlign w:val="center"/>
          </w:tcPr>
          <w:p>
            <w:pPr>
              <w:pStyle w:val="TableContents"/>
              <w:bidi w:val="0"/>
              <w:spacing w:before="0" w:after="283"/>
              <w:jc w:val="left"/>
              <w:rPr/>
            </w:pPr>
            <w:r>
              <w:rPr/>
              <w:t xml:space="preserve">118 </w:t>
            </w:r>
          </w:p>
        </w:tc>
        <w:tc>
          <w:tcPr>
            <w:tcW w:w="1722" w:type="dxa"/>
            <w:tcBorders/>
            <w:vAlign w:val="center"/>
          </w:tcPr>
          <w:p>
            <w:pPr>
              <w:pStyle w:val="TableContents"/>
              <w:bidi w:val="0"/>
              <w:spacing w:before="0" w:after="283"/>
              <w:jc w:val="left"/>
              <w:rPr/>
            </w:pPr>
            <w:r>
              <w:rPr/>
              <w:t xml:space="preserve">12.4% </w:t>
            </w:r>
          </w:p>
        </w:tc>
        <w:tc>
          <w:tcPr>
            <w:tcW w:w="2619" w:type="dxa"/>
            <w:tcBorders/>
            <w:vAlign w:val="center"/>
          </w:tcPr>
          <w:p>
            <w:pPr>
              <w:pStyle w:val="TableContents"/>
              <w:bidi w:val="0"/>
              <w:spacing w:before="0" w:after="283"/>
              <w:jc w:val="left"/>
              <w:rPr/>
            </w:pPr>
            <w:r>
              <w:rPr/>
              <w:t xml:space="preserve">13.9% </w:t>
            </w:r>
          </w:p>
        </w:tc>
      </w:tr>
      <w:tr>
        <w:trPr/>
        <w:tc>
          <w:tcPr>
            <w:tcW w:w="700" w:type="dxa"/>
            <w:tcBorders/>
            <w:vAlign w:val="center"/>
          </w:tcPr>
          <w:p>
            <w:pPr>
              <w:pStyle w:val="TableContents"/>
              <w:bidi w:val="0"/>
              <w:spacing w:before="0" w:after="283"/>
              <w:jc w:val="left"/>
              <w:rPr/>
            </w:pPr>
            <w:r>
              <w:rPr/>
              <w:t xml:space="preserve">18 </w:t>
            </w:r>
          </w:p>
        </w:tc>
        <w:tc>
          <w:tcPr>
            <w:tcW w:w="1635" w:type="dxa"/>
            <w:tcBorders/>
            <w:vAlign w:val="center"/>
          </w:tcPr>
          <w:p>
            <w:pPr>
              <w:pStyle w:val="TableContents"/>
              <w:bidi w:val="0"/>
              <w:spacing w:before="0" w:after="283"/>
              <w:jc w:val="left"/>
              <w:rPr/>
            </w:pPr>
            <w:r>
              <w:rPr/>
              <w:t xml:space="preserve">Wisconsin </w:t>
            </w:r>
          </w:p>
        </w:tc>
        <w:tc>
          <w:tcPr>
            <w:tcW w:w="1621" w:type="dxa"/>
            <w:tcBorders/>
            <w:vAlign w:val="center"/>
          </w:tcPr>
          <w:p>
            <w:pPr>
              <w:pStyle w:val="TableContents"/>
              <w:bidi w:val="0"/>
              <w:spacing w:before="0" w:after="283"/>
              <w:jc w:val="left"/>
              <w:rPr/>
            </w:pPr>
            <w:r>
              <w:rPr/>
              <w:t xml:space="preserve">13.2% </w:t>
            </w:r>
          </w:p>
        </w:tc>
        <w:tc>
          <w:tcPr>
            <w:tcW w:w="1908" w:type="dxa"/>
            <w:tcBorders/>
            <w:vAlign w:val="center"/>
          </w:tcPr>
          <w:p>
            <w:pPr>
              <w:pStyle w:val="TableContents"/>
              <w:bidi w:val="0"/>
              <w:spacing w:before="0" w:after="283"/>
              <w:jc w:val="left"/>
              <w:rPr/>
            </w:pPr>
            <w:r>
              <w:rPr/>
              <w:t xml:space="preserve">737 </w:t>
            </w:r>
          </w:p>
        </w:tc>
        <w:tc>
          <w:tcPr>
            <w:tcW w:w="1722" w:type="dxa"/>
            <w:tcBorders/>
            <w:vAlign w:val="center"/>
          </w:tcPr>
          <w:p>
            <w:pPr>
              <w:pStyle w:val="TableContents"/>
              <w:bidi w:val="0"/>
              <w:spacing w:before="0" w:after="283"/>
              <w:jc w:val="left"/>
              <w:rPr/>
            </w:pPr>
            <w:r>
              <w:rPr/>
              <w:t xml:space="preserve">11.1% </w:t>
            </w:r>
          </w:p>
        </w:tc>
        <w:tc>
          <w:tcPr>
            <w:tcW w:w="2619" w:type="dxa"/>
            <w:tcBorders/>
            <w:vAlign w:val="center"/>
          </w:tcPr>
          <w:p>
            <w:pPr>
              <w:pStyle w:val="TableContents"/>
              <w:bidi w:val="0"/>
              <w:spacing w:before="0" w:after="283"/>
              <w:jc w:val="left"/>
              <w:rPr/>
            </w:pPr>
            <w:r>
              <w:rPr/>
              <w:t xml:space="preserve">10.8% </w:t>
            </w:r>
          </w:p>
        </w:tc>
      </w:tr>
      <w:tr>
        <w:trPr/>
        <w:tc>
          <w:tcPr>
            <w:tcW w:w="700" w:type="dxa"/>
            <w:tcBorders/>
            <w:vAlign w:val="center"/>
          </w:tcPr>
          <w:p>
            <w:pPr>
              <w:pStyle w:val="TableContents"/>
              <w:bidi w:val="0"/>
              <w:spacing w:before="0" w:after="283"/>
              <w:jc w:val="left"/>
              <w:rPr/>
            </w:pPr>
            <w:r>
              <w:rPr/>
              <w:t xml:space="preserve">19 </w:t>
            </w:r>
          </w:p>
        </w:tc>
        <w:tc>
          <w:tcPr>
            <w:tcW w:w="1635" w:type="dxa"/>
            <w:tcBorders/>
            <w:vAlign w:val="center"/>
          </w:tcPr>
          <w:p>
            <w:pPr>
              <w:pStyle w:val="TableContents"/>
              <w:bidi w:val="0"/>
              <w:spacing w:before="0" w:after="283"/>
              <w:jc w:val="left"/>
              <w:rPr/>
            </w:pPr>
            <w:r>
              <w:rPr/>
              <w:t xml:space="preserve">Washington </w:t>
            </w:r>
          </w:p>
        </w:tc>
        <w:tc>
          <w:tcPr>
            <w:tcW w:w="1621" w:type="dxa"/>
            <w:tcBorders/>
            <w:vAlign w:val="center"/>
          </w:tcPr>
          <w:p>
            <w:pPr>
              <w:pStyle w:val="TableContents"/>
              <w:bidi w:val="0"/>
              <w:spacing w:before="0" w:after="283"/>
              <w:jc w:val="left"/>
              <w:rPr/>
            </w:pPr>
            <w:r>
              <w:rPr/>
              <w:t xml:space="preserve">13.2% </w:t>
            </w:r>
          </w:p>
        </w:tc>
        <w:tc>
          <w:tcPr>
            <w:tcW w:w="1908" w:type="dxa"/>
            <w:tcBorders/>
            <w:vAlign w:val="center"/>
          </w:tcPr>
          <w:p>
            <w:pPr>
              <w:pStyle w:val="TableContents"/>
              <w:bidi w:val="0"/>
              <w:spacing w:before="0" w:after="283"/>
              <w:jc w:val="left"/>
              <w:rPr/>
            </w:pPr>
            <w:r>
              <w:rPr/>
              <w:t xml:space="preserve">913 </w:t>
            </w:r>
          </w:p>
        </w:tc>
        <w:tc>
          <w:tcPr>
            <w:tcW w:w="1722" w:type="dxa"/>
            <w:tcBorders/>
            <w:vAlign w:val="center"/>
          </w:tcPr>
          <w:p>
            <w:pPr>
              <w:pStyle w:val="TableContents"/>
              <w:bidi w:val="0"/>
              <w:spacing w:before="0" w:after="283"/>
              <w:jc w:val="left"/>
              <w:rPr/>
            </w:pPr>
            <w:r>
              <w:rPr/>
              <w:t xml:space="preserve">11.9% </w:t>
            </w:r>
          </w:p>
        </w:tc>
        <w:tc>
          <w:tcPr>
            <w:tcW w:w="2619" w:type="dxa"/>
            <w:tcBorders/>
            <w:vAlign w:val="center"/>
          </w:tcPr>
          <w:p>
            <w:pPr>
              <w:pStyle w:val="TableContents"/>
              <w:bidi w:val="0"/>
              <w:spacing w:before="0" w:after="283"/>
              <w:jc w:val="left"/>
              <w:rPr/>
            </w:pPr>
            <w:r>
              <w:rPr/>
              <w:t xml:space="preserve">12.2% </w:t>
            </w:r>
          </w:p>
        </w:tc>
      </w:tr>
      <w:tr>
        <w:trPr/>
        <w:tc>
          <w:tcPr>
            <w:tcW w:w="700" w:type="dxa"/>
            <w:tcBorders/>
            <w:vAlign w:val="center"/>
          </w:tcPr>
          <w:p>
            <w:pPr>
              <w:pStyle w:val="TableContents"/>
              <w:bidi w:val="0"/>
              <w:spacing w:before="0" w:after="283"/>
              <w:jc w:val="left"/>
              <w:rPr/>
            </w:pPr>
            <w:r>
              <w:rPr/>
              <w:t xml:space="preserve">20 </w:t>
            </w:r>
          </w:p>
        </w:tc>
        <w:tc>
          <w:tcPr>
            <w:tcW w:w="1635" w:type="dxa"/>
            <w:tcBorders/>
            <w:vAlign w:val="center"/>
          </w:tcPr>
          <w:p>
            <w:pPr>
              <w:pStyle w:val="TableContents"/>
              <w:bidi w:val="0"/>
              <w:spacing w:before="0" w:after="283"/>
              <w:jc w:val="left"/>
              <w:rPr/>
            </w:pPr>
            <w:r>
              <w:rPr/>
              <w:t xml:space="preserve">Kansas </w:t>
            </w:r>
          </w:p>
        </w:tc>
        <w:tc>
          <w:tcPr>
            <w:tcW w:w="1621" w:type="dxa"/>
            <w:tcBorders/>
            <w:vAlign w:val="center"/>
          </w:tcPr>
          <w:p>
            <w:pPr>
              <w:pStyle w:val="TableContents"/>
              <w:bidi w:val="0"/>
              <w:spacing w:before="0" w:after="283"/>
              <w:jc w:val="left"/>
              <w:rPr/>
            </w:pPr>
            <w:r>
              <w:rPr/>
              <w:t xml:space="preserve">13.5% </w:t>
            </w:r>
          </w:p>
        </w:tc>
        <w:tc>
          <w:tcPr>
            <w:tcW w:w="1908" w:type="dxa"/>
            <w:tcBorders/>
            <w:vAlign w:val="center"/>
          </w:tcPr>
          <w:p>
            <w:pPr>
              <w:pStyle w:val="TableContents"/>
              <w:bidi w:val="0"/>
              <w:spacing w:before="0" w:after="283"/>
              <w:jc w:val="left"/>
              <w:rPr/>
            </w:pPr>
            <w:r>
              <w:rPr/>
              <w:t xml:space="preserve">381 </w:t>
            </w:r>
          </w:p>
        </w:tc>
        <w:tc>
          <w:tcPr>
            <w:tcW w:w="1722" w:type="dxa"/>
            <w:tcBorders/>
            <w:vAlign w:val="center"/>
          </w:tcPr>
          <w:p>
            <w:pPr>
              <w:pStyle w:val="TableContents"/>
              <w:bidi w:val="0"/>
              <w:spacing w:before="0" w:after="283"/>
              <w:jc w:val="left"/>
              <w:rPr/>
            </w:pPr>
            <w:r>
              <w:rPr/>
              <w:t xml:space="preserve">13.9% </w:t>
            </w:r>
          </w:p>
        </w:tc>
        <w:tc>
          <w:tcPr>
            <w:tcW w:w="2619" w:type="dxa"/>
            <w:tcBorders/>
            <w:vAlign w:val="center"/>
          </w:tcPr>
          <w:p>
            <w:pPr>
              <w:pStyle w:val="TableContents"/>
              <w:bidi w:val="0"/>
              <w:spacing w:before="0" w:after="283"/>
              <w:jc w:val="left"/>
              <w:rPr/>
            </w:pPr>
            <w:r>
              <w:rPr/>
              <w:t xml:space="preserve">11.5% </w:t>
            </w:r>
          </w:p>
        </w:tc>
      </w:tr>
      <w:tr>
        <w:trPr/>
        <w:tc>
          <w:tcPr>
            <w:tcW w:w="700" w:type="dxa"/>
            <w:tcBorders/>
            <w:vAlign w:val="center"/>
          </w:tcPr>
          <w:p>
            <w:pPr>
              <w:pStyle w:val="TableContents"/>
              <w:bidi w:val="0"/>
              <w:spacing w:before="0" w:after="283"/>
              <w:jc w:val="left"/>
              <w:rPr/>
            </w:pPr>
            <w:r>
              <w:rPr/>
              <w:t xml:space="preserve">21 </w:t>
            </w:r>
          </w:p>
        </w:tc>
        <w:tc>
          <w:tcPr>
            <w:tcW w:w="1635" w:type="dxa"/>
            <w:tcBorders/>
            <w:vAlign w:val="center"/>
          </w:tcPr>
          <w:p>
            <w:pPr>
              <w:pStyle w:val="TableContents"/>
              <w:bidi w:val="0"/>
              <w:spacing w:before="0" w:after="283"/>
              <w:jc w:val="left"/>
              <w:rPr/>
            </w:pPr>
            <w:r>
              <w:rPr/>
              <w:t xml:space="preserve">Pennsylvania </w:t>
            </w:r>
          </w:p>
        </w:tc>
        <w:tc>
          <w:tcPr>
            <w:tcW w:w="1621" w:type="dxa"/>
            <w:tcBorders/>
            <w:vAlign w:val="center"/>
          </w:tcPr>
          <w:p>
            <w:pPr>
              <w:pStyle w:val="TableContents"/>
              <w:bidi w:val="0"/>
              <w:spacing w:before="0" w:after="283"/>
              <w:jc w:val="left"/>
              <w:rPr/>
            </w:pPr>
            <w:r>
              <w:rPr/>
              <w:t xml:space="preserve">13.6% </w:t>
            </w:r>
          </w:p>
        </w:tc>
        <w:tc>
          <w:tcPr>
            <w:tcW w:w="1908" w:type="dxa"/>
            <w:tcBorders/>
            <w:vAlign w:val="center"/>
          </w:tcPr>
          <w:p>
            <w:pPr>
              <w:pStyle w:val="TableContents"/>
              <w:bidi w:val="0"/>
              <w:spacing w:before="0" w:after="283"/>
              <w:jc w:val="left"/>
              <w:rPr/>
            </w:pPr>
            <w:r>
              <w:rPr/>
              <w:t xml:space="preserve">1,679 </w:t>
            </w:r>
          </w:p>
        </w:tc>
        <w:tc>
          <w:tcPr>
            <w:tcW w:w="1722" w:type="dxa"/>
            <w:tcBorders/>
            <w:vAlign w:val="center"/>
          </w:tcPr>
          <w:p>
            <w:pPr>
              <w:pStyle w:val="TableContents"/>
              <w:bidi w:val="0"/>
              <w:spacing w:before="0" w:after="283"/>
              <w:jc w:val="left"/>
              <w:rPr/>
            </w:pPr>
            <w:r>
              <w:rPr/>
              <w:t xml:space="preserve">11.2% </w:t>
            </w:r>
          </w:p>
        </w:tc>
        <w:tc>
          <w:tcPr>
            <w:tcW w:w="2619" w:type="dxa"/>
            <w:tcBorders/>
            <w:vAlign w:val="center"/>
          </w:tcPr>
          <w:p>
            <w:pPr>
              <w:pStyle w:val="TableContents"/>
              <w:bidi w:val="0"/>
              <w:spacing w:before="0" w:after="283"/>
              <w:jc w:val="left"/>
              <w:rPr/>
            </w:pPr>
            <w:r>
              <w:rPr/>
              <w:t xml:space="preserve">12.6% </w:t>
            </w:r>
          </w:p>
        </w:tc>
      </w:tr>
      <w:tr>
        <w:trPr/>
        <w:tc>
          <w:tcPr>
            <w:tcW w:w="700" w:type="dxa"/>
            <w:tcBorders/>
            <w:vAlign w:val="center"/>
          </w:tcPr>
          <w:p>
            <w:pPr>
              <w:pStyle w:val="TableContents"/>
              <w:bidi w:val="0"/>
              <w:spacing w:before="0" w:after="283"/>
              <w:jc w:val="left"/>
              <w:rPr/>
            </w:pPr>
            <w:r>
              <w:rPr/>
              <w:t xml:space="preserve">22 </w:t>
            </w:r>
          </w:p>
        </w:tc>
        <w:tc>
          <w:tcPr>
            <w:tcW w:w="1635" w:type="dxa"/>
            <w:tcBorders/>
            <w:vAlign w:val="center"/>
          </w:tcPr>
          <w:p>
            <w:pPr>
              <w:pStyle w:val="TableContents"/>
              <w:bidi w:val="0"/>
              <w:spacing w:before="0" w:after="283"/>
              <w:jc w:val="left"/>
              <w:rPr/>
            </w:pPr>
            <w:r>
              <w:rPr/>
              <w:t xml:space="preserve">Maine </w:t>
            </w:r>
          </w:p>
        </w:tc>
        <w:tc>
          <w:tcPr>
            <w:tcW w:w="1621" w:type="dxa"/>
            <w:tcBorders/>
            <w:vAlign w:val="center"/>
          </w:tcPr>
          <w:p>
            <w:pPr>
              <w:pStyle w:val="TableContents"/>
              <w:bidi w:val="0"/>
              <w:spacing w:before="0" w:after="283"/>
              <w:jc w:val="left"/>
              <w:rPr/>
            </w:pPr>
            <w:r>
              <w:rPr/>
              <w:t xml:space="preserve">14.0% </w:t>
            </w:r>
          </w:p>
        </w:tc>
        <w:tc>
          <w:tcPr>
            <w:tcW w:w="1908" w:type="dxa"/>
            <w:tcBorders/>
            <w:vAlign w:val="center"/>
          </w:tcPr>
          <w:p>
            <w:pPr>
              <w:pStyle w:val="TableContents"/>
              <w:bidi w:val="0"/>
              <w:spacing w:before="0" w:after="283"/>
              <w:jc w:val="left"/>
              <w:rPr/>
            </w:pPr>
            <w:r>
              <w:rPr/>
              <w:t xml:space="preserve">181 </w:t>
            </w:r>
          </w:p>
        </w:tc>
        <w:tc>
          <w:tcPr>
            <w:tcW w:w="1722" w:type="dxa"/>
            <w:tcBorders/>
            <w:vAlign w:val="center"/>
          </w:tcPr>
          <w:p>
            <w:pPr>
              <w:pStyle w:val="TableContents"/>
              <w:bidi w:val="0"/>
              <w:spacing w:before="0" w:after="283"/>
              <w:jc w:val="left"/>
              <w:rPr/>
            </w:pPr>
            <w:r>
              <w:rPr/>
              <w:t xml:space="preserve">11.6% </w:t>
            </w:r>
          </w:p>
        </w:tc>
        <w:tc>
          <w:tcPr>
            <w:tcW w:w="2619" w:type="dxa"/>
            <w:tcBorders/>
            <w:vAlign w:val="center"/>
          </w:tcPr>
          <w:p>
            <w:pPr>
              <w:pStyle w:val="TableContents"/>
              <w:bidi w:val="0"/>
              <w:spacing w:before="0" w:after="283"/>
              <w:jc w:val="left"/>
              <w:rPr/>
            </w:pPr>
            <w:r>
              <w:rPr/>
              <w:t xml:space="preserve">11.2% </w:t>
            </w:r>
          </w:p>
        </w:tc>
      </w:tr>
      <w:tr>
        <w:trPr/>
        <w:tc>
          <w:tcPr>
            <w:tcW w:w="700" w:type="dxa"/>
            <w:tcBorders/>
            <w:vAlign w:val="center"/>
          </w:tcPr>
          <w:p>
            <w:pPr>
              <w:pStyle w:val="TableContents"/>
              <w:bidi w:val="0"/>
              <w:spacing w:before="0" w:after="283"/>
              <w:jc w:val="left"/>
              <w:rPr/>
            </w:pPr>
            <w:r>
              <w:rPr/>
              <w:t xml:space="preserve">23 </w:t>
            </w:r>
          </w:p>
        </w:tc>
        <w:tc>
          <w:tcPr>
            <w:tcW w:w="1635" w:type="dxa"/>
            <w:tcBorders/>
            <w:vAlign w:val="center"/>
          </w:tcPr>
          <w:p>
            <w:pPr>
              <w:pStyle w:val="TableContents"/>
              <w:bidi w:val="0"/>
              <w:spacing w:before="0" w:after="283"/>
              <w:jc w:val="left"/>
              <w:rPr/>
            </w:pPr>
            <w:r>
              <w:rPr/>
              <w:t xml:space="preserve">Etelä-Dakota </w:t>
            </w:r>
          </w:p>
        </w:tc>
        <w:tc>
          <w:tcPr>
            <w:tcW w:w="1621" w:type="dxa"/>
            <w:tcBorders/>
            <w:vAlign w:val="center"/>
          </w:tcPr>
          <w:p>
            <w:pPr>
              <w:pStyle w:val="TableContents"/>
              <w:bidi w:val="0"/>
              <w:spacing w:before="0" w:after="283"/>
              <w:jc w:val="left"/>
              <w:rPr/>
            </w:pPr>
            <w:r>
              <w:rPr/>
              <w:t xml:space="preserve">14.1% </w:t>
            </w:r>
          </w:p>
        </w:tc>
        <w:tc>
          <w:tcPr>
            <w:tcW w:w="1908" w:type="dxa"/>
            <w:tcBorders/>
            <w:vAlign w:val="center"/>
          </w:tcPr>
          <w:p>
            <w:pPr>
              <w:pStyle w:val="TableContents"/>
              <w:bidi w:val="0"/>
              <w:spacing w:before="0" w:after="283"/>
              <w:jc w:val="left"/>
              <w:rPr/>
            </w:pPr>
            <w:r>
              <w:rPr/>
              <w:t xml:space="preserve">115 </w:t>
            </w:r>
          </w:p>
        </w:tc>
        <w:tc>
          <w:tcPr>
            <w:tcW w:w="1722" w:type="dxa"/>
            <w:tcBorders/>
            <w:vAlign w:val="center"/>
          </w:tcPr>
          <w:p>
            <w:pPr>
              <w:pStyle w:val="TableContents"/>
              <w:bidi w:val="0"/>
              <w:spacing w:before="0" w:after="283"/>
              <w:jc w:val="left"/>
              <w:rPr/>
            </w:pPr>
            <w:r>
              <w:rPr/>
              <w:t xml:space="preserve">14.3% </w:t>
            </w:r>
          </w:p>
        </w:tc>
        <w:tc>
          <w:tcPr>
            <w:tcW w:w="2619" w:type="dxa"/>
            <w:tcBorders/>
            <w:vAlign w:val="center"/>
          </w:tcPr>
          <w:p>
            <w:pPr>
              <w:pStyle w:val="TableContents"/>
              <w:bidi w:val="0"/>
              <w:spacing w:before="0" w:after="283"/>
              <w:jc w:val="left"/>
              <w:rPr/>
            </w:pPr>
            <w:r>
              <w:rPr/>
              <w:t xml:space="preserve">10.6% </w:t>
            </w:r>
          </w:p>
        </w:tc>
      </w:tr>
      <w:tr>
        <w:trPr/>
        <w:tc>
          <w:tcPr>
            <w:tcW w:w="700" w:type="dxa"/>
            <w:tcBorders/>
            <w:vAlign w:val="center"/>
          </w:tcPr>
          <w:p>
            <w:pPr>
              <w:pStyle w:val="TableContents"/>
              <w:bidi w:val="0"/>
              <w:spacing w:before="0" w:after="283"/>
              <w:jc w:val="left"/>
              <w:rPr/>
            </w:pPr>
            <w:r>
              <w:rPr/>
              <w:t xml:space="preserve">24 </w:t>
            </w:r>
          </w:p>
        </w:tc>
        <w:tc>
          <w:tcPr>
            <w:tcW w:w="1635" w:type="dxa"/>
            <w:tcBorders/>
            <w:vAlign w:val="center"/>
          </w:tcPr>
          <w:p>
            <w:pPr>
              <w:pStyle w:val="TableContents"/>
              <w:bidi w:val="0"/>
              <w:spacing w:before="0" w:after="283"/>
              <w:jc w:val="left"/>
              <w:rPr/>
            </w:pPr>
            <w:r>
              <w:rPr/>
              <w:t xml:space="preserve">Illinois </w:t>
            </w:r>
          </w:p>
        </w:tc>
        <w:tc>
          <w:tcPr>
            <w:tcW w:w="1621" w:type="dxa"/>
            <w:tcBorders/>
            <w:vAlign w:val="center"/>
          </w:tcPr>
          <w:p>
            <w:pPr>
              <w:pStyle w:val="TableContents"/>
              <w:bidi w:val="0"/>
              <w:spacing w:before="0" w:after="283"/>
              <w:jc w:val="left"/>
              <w:rPr/>
            </w:pPr>
            <w:r>
              <w:rPr/>
              <w:t xml:space="preserve">14.3% </w:t>
            </w:r>
          </w:p>
        </w:tc>
        <w:tc>
          <w:tcPr>
            <w:tcW w:w="1908" w:type="dxa"/>
            <w:tcBorders/>
            <w:vAlign w:val="center"/>
          </w:tcPr>
          <w:p>
            <w:pPr>
              <w:pStyle w:val="TableContents"/>
              <w:bidi w:val="0"/>
              <w:spacing w:before="0" w:after="283"/>
              <w:jc w:val="left"/>
              <w:rPr/>
            </w:pPr>
            <w:r>
              <w:rPr/>
              <w:t xml:space="preserve">1,802 </w:t>
            </w:r>
          </w:p>
        </w:tc>
        <w:tc>
          <w:tcPr>
            <w:tcW w:w="1722" w:type="dxa"/>
            <w:tcBorders/>
            <w:vAlign w:val="center"/>
          </w:tcPr>
          <w:p>
            <w:pPr>
              <w:pStyle w:val="TableContents"/>
              <w:bidi w:val="0"/>
              <w:spacing w:before="0" w:after="283"/>
              <w:jc w:val="left"/>
              <w:rPr/>
            </w:pPr>
            <w:r>
              <w:rPr/>
              <w:t xml:space="preserve">13.3% </w:t>
            </w:r>
          </w:p>
        </w:tc>
        <w:tc>
          <w:tcPr>
            <w:tcW w:w="2619" w:type="dxa"/>
            <w:tcBorders/>
            <w:vAlign w:val="center"/>
          </w:tcPr>
          <w:p>
            <w:pPr>
              <w:pStyle w:val="TableContents"/>
              <w:bidi w:val="0"/>
              <w:spacing w:before="0" w:after="283"/>
              <w:jc w:val="left"/>
              <w:rPr/>
            </w:pPr>
            <w:r>
              <w:rPr/>
              <w:t xml:space="preserve">15.2% </w:t>
            </w:r>
          </w:p>
        </w:tc>
      </w:tr>
      <w:tr>
        <w:trPr/>
        <w:tc>
          <w:tcPr>
            <w:tcW w:w="700" w:type="dxa"/>
            <w:tcBorders/>
            <w:vAlign w:val="center"/>
          </w:tcPr>
          <w:p>
            <w:pPr>
              <w:pStyle w:val="TableContents"/>
              <w:bidi w:val="0"/>
              <w:spacing w:before="0" w:after="283"/>
              <w:jc w:val="left"/>
              <w:rPr/>
            </w:pPr>
            <w:r>
              <w:rPr/>
              <w:t xml:space="preserve">25 </w:t>
            </w:r>
          </w:p>
        </w:tc>
        <w:tc>
          <w:tcPr>
            <w:tcW w:w="1635" w:type="dxa"/>
            <w:tcBorders/>
            <w:vAlign w:val="center"/>
          </w:tcPr>
          <w:p>
            <w:pPr>
              <w:pStyle w:val="TableContents"/>
              <w:bidi w:val="0"/>
              <w:spacing w:before="0" w:after="283"/>
              <w:jc w:val="left"/>
              <w:rPr/>
            </w:pPr>
            <w:r>
              <w:rPr/>
              <w:t xml:space="preserve">Rhode Island </w:t>
            </w:r>
          </w:p>
        </w:tc>
        <w:tc>
          <w:tcPr>
            <w:tcW w:w="1621" w:type="dxa"/>
            <w:tcBorders/>
            <w:vAlign w:val="center"/>
          </w:tcPr>
          <w:p>
            <w:pPr>
              <w:pStyle w:val="TableContents"/>
              <w:bidi w:val="0"/>
              <w:spacing w:before="0" w:after="283"/>
              <w:jc w:val="left"/>
              <w:rPr/>
            </w:pPr>
            <w:r>
              <w:rPr/>
              <w:t xml:space="preserve">14.8% </w:t>
            </w:r>
          </w:p>
        </w:tc>
        <w:tc>
          <w:tcPr>
            <w:tcW w:w="1908" w:type="dxa"/>
            <w:tcBorders/>
            <w:vAlign w:val="center"/>
          </w:tcPr>
          <w:p>
            <w:pPr>
              <w:pStyle w:val="TableContents"/>
              <w:bidi w:val="0"/>
              <w:spacing w:before="0" w:after="283"/>
              <w:jc w:val="left"/>
              <w:rPr/>
            </w:pPr>
            <w:r>
              <w:rPr/>
              <w:t xml:space="preserve">149 </w:t>
            </w:r>
          </w:p>
        </w:tc>
        <w:tc>
          <w:tcPr>
            <w:tcW w:w="1722" w:type="dxa"/>
            <w:tcBorders/>
            <w:vAlign w:val="center"/>
          </w:tcPr>
          <w:p>
            <w:pPr>
              <w:pStyle w:val="TableContents"/>
              <w:bidi w:val="0"/>
              <w:spacing w:before="0" w:after="283"/>
              <w:jc w:val="left"/>
              <w:rPr/>
            </w:pPr>
            <w:r>
              <w:rPr/>
              <w:t xml:space="preserve">13.2% </w:t>
            </w:r>
          </w:p>
        </w:tc>
        <w:tc>
          <w:tcPr>
            <w:tcW w:w="2619" w:type="dxa"/>
            <w:tcBorders/>
            <w:vAlign w:val="center"/>
          </w:tcPr>
          <w:p>
            <w:pPr>
              <w:pStyle w:val="TableContents"/>
              <w:bidi w:val="0"/>
              <w:spacing w:before="0" w:after="283"/>
              <w:jc w:val="left"/>
              <w:rPr/>
            </w:pPr>
            <w:r>
              <w:rPr/>
              <w:t xml:space="preserve">13.6% </w:t>
            </w:r>
          </w:p>
        </w:tc>
      </w:tr>
      <w:tr>
        <w:trPr/>
        <w:tc>
          <w:tcPr>
            <w:tcW w:w="700" w:type="dxa"/>
            <w:tcBorders/>
            <w:vAlign w:val="center"/>
          </w:tcPr>
          <w:p>
            <w:pPr>
              <w:pStyle w:val="TableContents"/>
              <w:bidi w:val="0"/>
              <w:spacing w:before="0" w:after="283"/>
              <w:jc w:val="left"/>
              <w:rPr/>
            </w:pPr>
            <w:r>
              <w:rPr/>
              <w:t xml:space="preserve">26 </w:t>
            </w:r>
          </w:p>
        </w:tc>
        <w:tc>
          <w:tcPr>
            <w:tcW w:w="1635" w:type="dxa"/>
            <w:tcBorders/>
            <w:vAlign w:val="center"/>
          </w:tcPr>
          <w:p>
            <w:pPr>
              <w:pStyle w:val="TableContents"/>
              <w:bidi w:val="0"/>
              <w:spacing w:before="0" w:after="283"/>
              <w:jc w:val="left"/>
              <w:rPr/>
            </w:pPr>
            <w:r>
              <w:rPr/>
              <w:t xml:space="preserve">Idaho </w:t>
            </w:r>
          </w:p>
        </w:tc>
        <w:tc>
          <w:tcPr>
            <w:tcW w:w="1621" w:type="dxa"/>
            <w:tcBorders/>
            <w:vAlign w:val="center"/>
          </w:tcPr>
          <w:p>
            <w:pPr>
              <w:pStyle w:val="TableContents"/>
              <w:bidi w:val="0"/>
              <w:spacing w:before="0" w:after="283"/>
              <w:jc w:val="left"/>
              <w:rPr/>
            </w:pPr>
            <w:r>
              <w:rPr/>
              <w:t xml:space="preserve">14.8% </w:t>
            </w:r>
          </w:p>
        </w:tc>
        <w:tc>
          <w:tcPr>
            <w:tcW w:w="1908" w:type="dxa"/>
            <w:tcBorders/>
            <w:vAlign w:val="center"/>
          </w:tcPr>
          <w:p>
            <w:pPr>
              <w:pStyle w:val="TableContents"/>
              <w:bidi w:val="0"/>
              <w:spacing w:before="0" w:after="283"/>
              <w:jc w:val="left"/>
              <w:rPr/>
            </w:pPr>
            <w:r>
              <w:rPr/>
              <w:t xml:space="preserve">237 </w:t>
            </w:r>
          </w:p>
        </w:tc>
        <w:tc>
          <w:tcPr>
            <w:tcW w:w="1722" w:type="dxa"/>
            <w:tcBorders/>
            <w:vAlign w:val="center"/>
          </w:tcPr>
          <w:p>
            <w:pPr>
              <w:pStyle w:val="TableContents"/>
              <w:bidi w:val="0"/>
              <w:spacing w:before="0" w:after="283"/>
              <w:jc w:val="left"/>
              <w:rPr/>
            </w:pPr>
            <w:r>
              <w:rPr/>
              <w:t xml:space="preserve">13.9% </w:t>
            </w:r>
          </w:p>
        </w:tc>
        <w:tc>
          <w:tcPr>
            <w:tcW w:w="2619" w:type="dxa"/>
            <w:tcBorders/>
            <w:vAlign w:val="center"/>
          </w:tcPr>
          <w:p>
            <w:pPr>
              <w:pStyle w:val="TableContents"/>
              <w:bidi w:val="0"/>
              <w:spacing w:before="0" w:after="283"/>
              <w:jc w:val="left"/>
              <w:rPr/>
            </w:pPr>
            <w:r>
              <w:rPr/>
              <w:t xml:space="preserve">11.8% </w:t>
            </w:r>
          </w:p>
        </w:tc>
      </w:tr>
      <w:tr>
        <w:trPr/>
        <w:tc>
          <w:tcPr>
            <w:tcW w:w="700" w:type="dxa"/>
            <w:tcBorders/>
            <w:vAlign w:val="center"/>
          </w:tcPr>
          <w:p>
            <w:pPr>
              <w:pStyle w:val="TableContents"/>
              <w:bidi w:val="0"/>
              <w:spacing w:before="0" w:after="283"/>
              <w:jc w:val="left"/>
              <w:rPr/>
            </w:pPr>
            <w:r>
              <w:rPr/>
              <w:t xml:space="preserve">27 </w:t>
            </w:r>
          </w:p>
        </w:tc>
        <w:tc>
          <w:tcPr>
            <w:tcW w:w="1635" w:type="dxa"/>
            <w:tcBorders/>
            <w:vAlign w:val="center"/>
          </w:tcPr>
          <w:p>
            <w:pPr>
              <w:pStyle w:val="TableContents"/>
              <w:bidi w:val="0"/>
              <w:spacing w:before="0" w:after="283"/>
              <w:jc w:val="left"/>
              <w:rPr/>
            </w:pPr>
            <w:r>
              <w:rPr/>
              <w:t xml:space="preserve">Montana </w:t>
            </w:r>
          </w:p>
        </w:tc>
        <w:tc>
          <w:tcPr>
            <w:tcW w:w="1621" w:type="dxa"/>
            <w:tcBorders/>
            <w:vAlign w:val="center"/>
          </w:tcPr>
          <w:p>
            <w:pPr>
              <w:pStyle w:val="TableContents"/>
              <w:bidi w:val="0"/>
              <w:spacing w:before="0" w:after="283"/>
              <w:jc w:val="left"/>
              <w:rPr/>
            </w:pPr>
            <w:r>
              <w:rPr/>
              <w:t xml:space="preserve">15.2% </w:t>
            </w:r>
          </w:p>
        </w:tc>
        <w:tc>
          <w:tcPr>
            <w:tcW w:w="1908" w:type="dxa"/>
            <w:tcBorders/>
            <w:vAlign w:val="center"/>
          </w:tcPr>
          <w:p>
            <w:pPr>
              <w:pStyle w:val="TableContents"/>
              <w:bidi w:val="0"/>
              <w:spacing w:before="0" w:after="283"/>
              <w:jc w:val="left"/>
              <w:rPr/>
            </w:pPr>
            <w:r>
              <w:rPr/>
              <w:t xml:space="preserve">151 </w:t>
            </w:r>
          </w:p>
        </w:tc>
        <w:tc>
          <w:tcPr>
            <w:tcW w:w="1722" w:type="dxa"/>
            <w:tcBorders/>
            <w:vAlign w:val="center"/>
          </w:tcPr>
          <w:p>
            <w:pPr>
              <w:pStyle w:val="TableContents"/>
              <w:bidi w:val="0"/>
              <w:spacing w:before="0" w:after="283"/>
              <w:jc w:val="left"/>
              <w:rPr/>
            </w:pPr>
            <w:r>
              <w:rPr/>
              <w:t xml:space="preserve">13.5% </w:t>
            </w:r>
          </w:p>
        </w:tc>
        <w:tc>
          <w:tcPr>
            <w:tcW w:w="2619" w:type="dxa"/>
            <w:tcBorders/>
            <w:vAlign w:val="center"/>
          </w:tcPr>
          <w:p>
            <w:pPr>
              <w:pStyle w:val="TableContents"/>
              <w:bidi w:val="0"/>
              <w:spacing w:before="0" w:after="283"/>
              <w:jc w:val="left"/>
              <w:rPr/>
            </w:pPr>
            <w:r>
              <w:rPr/>
              <w:t xml:space="preserve">12.1% </w:t>
            </w:r>
          </w:p>
        </w:tc>
      </w:tr>
      <w:tr>
        <w:trPr/>
        <w:tc>
          <w:tcPr>
            <w:tcW w:w="700" w:type="dxa"/>
            <w:tcBorders/>
            <w:vAlign w:val="center"/>
          </w:tcPr>
          <w:p>
            <w:pPr>
              <w:pStyle w:val="TableContents"/>
              <w:bidi w:val="0"/>
              <w:spacing w:before="0" w:after="283"/>
              <w:jc w:val="left"/>
              <w:rPr/>
            </w:pPr>
            <w:r>
              <w:rPr/>
              <w:t xml:space="preserve">28 </w:t>
            </w:r>
          </w:p>
        </w:tc>
        <w:tc>
          <w:tcPr>
            <w:tcW w:w="1635" w:type="dxa"/>
            <w:tcBorders/>
            <w:vAlign w:val="center"/>
          </w:tcPr>
          <w:p>
            <w:pPr>
              <w:pStyle w:val="TableContents"/>
              <w:bidi w:val="0"/>
              <w:spacing w:before="0" w:after="283"/>
              <w:jc w:val="left"/>
              <w:rPr/>
            </w:pPr>
            <w:r>
              <w:rPr/>
              <w:t xml:space="preserve">Indiana </w:t>
            </w:r>
          </w:p>
        </w:tc>
        <w:tc>
          <w:tcPr>
            <w:tcW w:w="1621" w:type="dxa"/>
            <w:tcBorders/>
            <w:vAlign w:val="center"/>
          </w:tcPr>
          <w:p>
            <w:pPr>
              <w:pStyle w:val="TableContents"/>
              <w:bidi w:val="0"/>
              <w:spacing w:before="0" w:after="283"/>
              <w:jc w:val="left"/>
              <w:rPr/>
            </w:pPr>
            <w:r>
              <w:rPr/>
              <w:t xml:space="preserve">15.2% </w:t>
            </w:r>
          </w:p>
        </w:tc>
        <w:tc>
          <w:tcPr>
            <w:tcW w:w="1908" w:type="dxa"/>
            <w:tcBorders/>
            <w:vAlign w:val="center"/>
          </w:tcPr>
          <w:p>
            <w:pPr>
              <w:pStyle w:val="TableContents"/>
              <w:bidi w:val="0"/>
              <w:spacing w:before="0" w:after="283"/>
              <w:jc w:val="left"/>
              <w:rPr/>
            </w:pPr>
            <w:r>
              <w:rPr/>
              <w:t xml:space="preserve">968 </w:t>
            </w:r>
          </w:p>
        </w:tc>
        <w:tc>
          <w:tcPr>
            <w:tcW w:w="1722" w:type="dxa"/>
            <w:tcBorders/>
            <w:vAlign w:val="center"/>
          </w:tcPr>
          <w:p>
            <w:pPr>
              <w:pStyle w:val="TableContents"/>
              <w:bidi w:val="0"/>
              <w:spacing w:before="0" w:after="283"/>
              <w:jc w:val="left"/>
              <w:rPr/>
            </w:pPr>
            <w:r>
              <w:rPr/>
              <w:t xml:space="preserve">16.4% </w:t>
            </w:r>
          </w:p>
        </w:tc>
        <w:tc>
          <w:tcPr>
            <w:tcW w:w="2619" w:type="dxa"/>
            <w:tcBorders/>
            <w:vAlign w:val="center"/>
          </w:tcPr>
          <w:p>
            <w:pPr>
              <w:pStyle w:val="TableContents"/>
              <w:bidi w:val="0"/>
              <w:spacing w:before="0" w:after="283"/>
              <w:jc w:val="left"/>
              <w:rPr/>
            </w:pPr>
            <w:r>
              <w:rPr/>
              <w:t xml:space="preserve">14.2% </w:t>
            </w:r>
          </w:p>
        </w:tc>
      </w:tr>
      <w:tr>
        <w:trPr/>
        <w:tc>
          <w:tcPr>
            <w:tcW w:w="700" w:type="dxa"/>
            <w:tcBorders/>
            <w:vAlign w:val="center"/>
          </w:tcPr>
          <w:p>
            <w:pPr>
              <w:pStyle w:val="TableContents"/>
              <w:bidi w:val="0"/>
              <w:spacing w:before="0" w:after="283"/>
              <w:jc w:val="left"/>
              <w:rPr/>
            </w:pPr>
            <w:r>
              <w:rPr/>
              <w:t xml:space="preserve">29 </w:t>
            </w:r>
          </w:p>
        </w:tc>
        <w:tc>
          <w:tcPr>
            <w:tcW w:w="1635" w:type="dxa"/>
            <w:tcBorders/>
            <w:vAlign w:val="center"/>
          </w:tcPr>
          <w:p>
            <w:pPr>
              <w:pStyle w:val="TableContents"/>
              <w:bidi w:val="0"/>
              <w:spacing w:before="0" w:after="283"/>
              <w:jc w:val="left"/>
              <w:rPr/>
            </w:pPr>
            <w:r>
              <w:rPr/>
              <w:t xml:space="preserve">Nevada </w:t>
            </w:r>
          </w:p>
        </w:tc>
        <w:tc>
          <w:tcPr>
            <w:tcW w:w="1621" w:type="dxa"/>
            <w:tcBorders/>
            <w:vAlign w:val="center"/>
          </w:tcPr>
          <w:p>
            <w:pPr>
              <w:pStyle w:val="TableContents"/>
              <w:bidi w:val="0"/>
              <w:spacing w:before="0" w:after="283"/>
              <w:jc w:val="left"/>
              <w:rPr/>
            </w:pPr>
            <w:r>
              <w:rPr/>
              <w:t xml:space="preserve">15.4% </w:t>
            </w:r>
          </w:p>
        </w:tc>
        <w:tc>
          <w:tcPr>
            <w:tcW w:w="1908" w:type="dxa"/>
            <w:tcBorders/>
            <w:vAlign w:val="center"/>
          </w:tcPr>
          <w:p>
            <w:pPr>
              <w:pStyle w:val="TableContents"/>
              <w:bidi w:val="0"/>
              <w:spacing w:before="0" w:after="283"/>
              <w:jc w:val="left"/>
              <w:rPr/>
            </w:pPr>
            <w:r>
              <w:rPr/>
              <w:t xml:space="preserve">430 </w:t>
            </w:r>
          </w:p>
        </w:tc>
        <w:tc>
          <w:tcPr>
            <w:tcW w:w="1722" w:type="dxa"/>
            <w:tcBorders/>
            <w:vAlign w:val="center"/>
          </w:tcPr>
          <w:p>
            <w:pPr>
              <w:pStyle w:val="TableContents"/>
              <w:bidi w:val="0"/>
              <w:spacing w:before="0" w:after="283"/>
              <w:jc w:val="left"/>
              <w:rPr/>
            </w:pPr>
            <w:r>
              <w:rPr/>
              <w:t xml:space="preserve">13.1% </w:t>
            </w:r>
          </w:p>
        </w:tc>
        <w:tc>
          <w:tcPr>
            <w:tcW w:w="2619" w:type="dxa"/>
            <w:tcBorders/>
            <w:vAlign w:val="center"/>
          </w:tcPr>
          <w:p>
            <w:pPr>
              <w:pStyle w:val="TableContents"/>
              <w:bidi w:val="0"/>
              <w:spacing w:before="0" w:after="283"/>
              <w:jc w:val="left"/>
              <w:rPr/>
            </w:pPr>
            <w:r>
              <w:rPr/>
              <w:t xml:space="preserve">19.8% </w:t>
            </w:r>
          </w:p>
        </w:tc>
      </w:tr>
      <w:tr>
        <w:trPr/>
        <w:tc>
          <w:tcPr>
            <w:tcW w:w="700" w:type="dxa"/>
            <w:tcBorders/>
            <w:vAlign w:val="center"/>
          </w:tcPr>
          <w:p>
            <w:pPr>
              <w:pStyle w:val="TableContents"/>
              <w:bidi w:val="0"/>
              <w:spacing w:before="0" w:after="283"/>
              <w:jc w:val="left"/>
              <w:rPr/>
            </w:pPr>
            <w:r>
              <w:rPr/>
              <w:t xml:space="preserve">30 </w:t>
            </w:r>
          </w:p>
        </w:tc>
        <w:tc>
          <w:tcPr>
            <w:tcW w:w="1635" w:type="dxa"/>
            <w:tcBorders/>
            <w:vAlign w:val="center"/>
          </w:tcPr>
          <w:p>
            <w:pPr>
              <w:pStyle w:val="TableContents"/>
              <w:bidi w:val="0"/>
              <w:spacing w:before="0" w:after="283"/>
              <w:jc w:val="left"/>
              <w:rPr/>
            </w:pPr>
            <w:r>
              <w:rPr/>
              <w:t xml:space="preserve">Missouri </w:t>
            </w:r>
          </w:p>
        </w:tc>
        <w:tc>
          <w:tcPr>
            <w:tcW w:w="1621" w:type="dxa"/>
            <w:tcBorders/>
            <w:vAlign w:val="center"/>
          </w:tcPr>
          <w:p>
            <w:pPr>
              <w:pStyle w:val="TableContents"/>
              <w:bidi w:val="0"/>
              <w:spacing w:before="0" w:after="283"/>
              <w:jc w:val="left"/>
              <w:rPr/>
            </w:pPr>
            <w:r>
              <w:rPr/>
              <w:t xml:space="preserve">15.5% </w:t>
            </w:r>
          </w:p>
        </w:tc>
        <w:tc>
          <w:tcPr>
            <w:tcW w:w="1908" w:type="dxa"/>
            <w:tcBorders/>
            <w:vAlign w:val="center"/>
          </w:tcPr>
          <w:p>
            <w:pPr>
              <w:pStyle w:val="TableContents"/>
              <w:bidi w:val="0"/>
              <w:spacing w:before="0" w:after="283"/>
              <w:jc w:val="left"/>
              <w:rPr/>
            </w:pPr>
            <w:r>
              <w:rPr/>
              <w:t xml:space="preserve">908 </w:t>
            </w:r>
          </w:p>
        </w:tc>
        <w:tc>
          <w:tcPr>
            <w:tcW w:w="1722" w:type="dxa"/>
            <w:tcBorders/>
            <w:vAlign w:val="center"/>
          </w:tcPr>
          <w:p>
            <w:pPr>
              <w:pStyle w:val="TableContents"/>
              <w:bidi w:val="0"/>
              <w:spacing w:before="0" w:after="283"/>
              <w:jc w:val="left"/>
              <w:rPr/>
            </w:pPr>
            <w:r>
              <w:rPr/>
              <w:t xml:space="preserve">15.6% </w:t>
            </w:r>
          </w:p>
        </w:tc>
        <w:tc>
          <w:tcPr>
            <w:tcW w:w="2619" w:type="dxa"/>
            <w:tcBorders/>
            <w:vAlign w:val="center"/>
          </w:tcPr>
          <w:p>
            <w:pPr>
              <w:pStyle w:val="TableContents"/>
              <w:bidi w:val="0"/>
              <w:spacing w:before="0" w:after="283"/>
              <w:jc w:val="left"/>
              <w:rPr/>
            </w:pPr>
            <w:r>
              <w:rPr/>
              <w:t xml:space="preserve">12.4% </w:t>
            </w:r>
          </w:p>
        </w:tc>
      </w:tr>
      <w:tr>
        <w:trPr/>
        <w:tc>
          <w:tcPr>
            <w:tcW w:w="700" w:type="dxa"/>
            <w:tcBorders/>
            <w:vAlign w:val="center"/>
          </w:tcPr>
          <w:p>
            <w:pPr>
              <w:pStyle w:val="TableContents"/>
              <w:bidi w:val="0"/>
              <w:spacing w:before="0" w:after="283"/>
              <w:jc w:val="left"/>
              <w:rPr/>
            </w:pPr>
            <w:r>
              <w:rPr/>
              <w:t xml:space="preserve">31 </w:t>
            </w:r>
          </w:p>
        </w:tc>
        <w:tc>
          <w:tcPr>
            <w:tcW w:w="1635" w:type="dxa"/>
            <w:tcBorders/>
            <w:vAlign w:val="center"/>
          </w:tcPr>
          <w:p>
            <w:pPr>
              <w:pStyle w:val="TableContents"/>
              <w:bidi w:val="0"/>
              <w:spacing w:before="0" w:after="283"/>
              <w:jc w:val="left"/>
              <w:rPr/>
            </w:pPr>
            <w:r>
              <w:rPr/>
              <w:t xml:space="preserve">Ohio </w:t>
            </w:r>
          </w:p>
        </w:tc>
        <w:tc>
          <w:tcPr>
            <w:tcW w:w="1621" w:type="dxa"/>
            <w:tcBorders/>
            <w:vAlign w:val="center"/>
          </w:tcPr>
          <w:p>
            <w:pPr>
              <w:pStyle w:val="TableContents"/>
              <w:bidi w:val="0"/>
              <w:spacing w:before="0" w:after="283"/>
              <w:jc w:val="left"/>
              <w:rPr/>
            </w:pPr>
            <w:r>
              <w:rPr/>
              <w:t xml:space="preserve">15.8% </w:t>
            </w:r>
          </w:p>
        </w:tc>
        <w:tc>
          <w:tcPr>
            <w:tcW w:w="1908" w:type="dxa"/>
            <w:tcBorders/>
            <w:vAlign w:val="center"/>
          </w:tcPr>
          <w:p>
            <w:pPr>
              <w:pStyle w:val="TableContents"/>
              <w:bidi w:val="0"/>
              <w:spacing w:before="0" w:after="283"/>
              <w:jc w:val="left"/>
              <w:rPr/>
            </w:pPr>
            <w:r>
              <w:rPr/>
              <w:t xml:space="preserve">1,778 </w:t>
            </w:r>
          </w:p>
        </w:tc>
        <w:tc>
          <w:tcPr>
            <w:tcW w:w="1722" w:type="dxa"/>
            <w:tcBorders/>
            <w:vAlign w:val="center"/>
          </w:tcPr>
          <w:p>
            <w:pPr>
              <w:pStyle w:val="TableContents"/>
              <w:bidi w:val="0"/>
              <w:spacing w:before="0" w:after="283"/>
              <w:jc w:val="left"/>
              <w:rPr/>
            </w:pPr>
            <w:r>
              <w:rPr/>
              <w:t xml:space="preserve">13.5% </w:t>
            </w:r>
          </w:p>
        </w:tc>
        <w:tc>
          <w:tcPr>
            <w:tcW w:w="2619" w:type="dxa"/>
            <w:tcBorders/>
            <w:vAlign w:val="center"/>
          </w:tcPr>
          <w:p>
            <w:pPr>
              <w:pStyle w:val="TableContents"/>
              <w:bidi w:val="0"/>
              <w:spacing w:before="0" w:after="283"/>
              <w:jc w:val="left"/>
              <w:rPr/>
            </w:pPr>
            <w:r>
              <w:rPr/>
              <w:t xml:space="preserve">13.2% </w:t>
            </w:r>
          </w:p>
        </w:tc>
      </w:tr>
      <w:tr>
        <w:trPr/>
        <w:tc>
          <w:tcPr>
            <w:tcW w:w="700" w:type="dxa"/>
            <w:tcBorders/>
            <w:vAlign w:val="center"/>
          </w:tcPr>
          <w:p>
            <w:pPr>
              <w:pStyle w:val="TableContents"/>
              <w:bidi w:val="0"/>
              <w:spacing w:before="0" w:after="283"/>
              <w:jc w:val="left"/>
              <w:rPr/>
            </w:pPr>
            <w:r>
              <w:rPr/>
              <w:t xml:space="preserve">32 </w:t>
            </w:r>
          </w:p>
        </w:tc>
        <w:tc>
          <w:tcPr>
            <w:tcW w:w="1635" w:type="dxa"/>
            <w:tcBorders/>
            <w:vAlign w:val="center"/>
          </w:tcPr>
          <w:p>
            <w:pPr>
              <w:pStyle w:val="TableContents"/>
              <w:bidi w:val="0"/>
              <w:spacing w:before="0" w:after="283"/>
              <w:jc w:val="left"/>
              <w:rPr/>
            </w:pPr>
            <w:r>
              <w:rPr/>
              <w:t xml:space="preserve">New York </w:t>
            </w:r>
          </w:p>
        </w:tc>
        <w:tc>
          <w:tcPr>
            <w:tcW w:w="1621" w:type="dxa"/>
            <w:tcBorders/>
            <w:vAlign w:val="center"/>
          </w:tcPr>
          <w:p>
            <w:pPr>
              <w:pStyle w:val="TableContents"/>
              <w:bidi w:val="0"/>
              <w:spacing w:before="0" w:after="283"/>
              <w:jc w:val="left"/>
              <w:rPr/>
            </w:pPr>
            <w:r>
              <w:rPr/>
              <w:t xml:space="preserve">15.9% </w:t>
            </w:r>
          </w:p>
        </w:tc>
        <w:tc>
          <w:tcPr>
            <w:tcW w:w="1908" w:type="dxa"/>
            <w:tcBorders/>
            <w:vAlign w:val="center"/>
          </w:tcPr>
          <w:p>
            <w:pPr>
              <w:pStyle w:val="TableContents"/>
              <w:bidi w:val="0"/>
              <w:spacing w:before="0" w:after="283"/>
              <w:jc w:val="left"/>
              <w:rPr/>
            </w:pPr>
            <w:r>
              <w:rPr/>
              <w:t xml:space="preserve">2,760 </w:t>
            </w:r>
          </w:p>
        </w:tc>
        <w:tc>
          <w:tcPr>
            <w:tcW w:w="1722" w:type="dxa"/>
            <w:tcBorders/>
            <w:vAlign w:val="center"/>
          </w:tcPr>
          <w:p>
            <w:pPr>
              <w:pStyle w:val="TableContents"/>
              <w:bidi w:val="0"/>
              <w:spacing w:before="0" w:after="283"/>
              <w:jc w:val="left"/>
              <w:rPr/>
            </w:pPr>
            <w:r>
              <w:rPr/>
              <w:t xml:space="preserve">15.9% </w:t>
            </w:r>
          </w:p>
        </w:tc>
        <w:tc>
          <w:tcPr>
            <w:tcW w:w="2619" w:type="dxa"/>
            <w:tcBorders/>
            <w:vAlign w:val="center"/>
          </w:tcPr>
          <w:p>
            <w:pPr>
              <w:pStyle w:val="TableContents"/>
              <w:bidi w:val="0"/>
              <w:spacing w:before="0" w:after="283"/>
              <w:jc w:val="left"/>
              <w:rPr/>
            </w:pPr>
            <w:r>
              <w:rPr/>
              <w:t xml:space="preserve">18.1% </w:t>
            </w:r>
          </w:p>
        </w:tc>
      </w:tr>
      <w:tr>
        <w:trPr/>
        <w:tc>
          <w:tcPr>
            <w:tcW w:w="700" w:type="dxa"/>
            <w:tcBorders/>
            <w:vAlign w:val="center"/>
          </w:tcPr>
          <w:p>
            <w:pPr>
              <w:pStyle w:val="TableContents"/>
              <w:bidi w:val="0"/>
              <w:spacing w:before="0" w:after="283"/>
              <w:jc w:val="left"/>
              <w:rPr/>
            </w:pPr>
            <w:r>
              <w:rPr/>
              <w:t xml:space="preserve">33 </w:t>
            </w:r>
          </w:p>
        </w:tc>
        <w:tc>
          <w:tcPr>
            <w:tcW w:w="1635" w:type="dxa"/>
            <w:tcBorders/>
            <w:vAlign w:val="center"/>
          </w:tcPr>
          <w:p>
            <w:pPr>
              <w:pStyle w:val="TableContents"/>
              <w:bidi w:val="0"/>
              <w:spacing w:before="0" w:after="283"/>
              <w:jc w:val="left"/>
              <w:rPr/>
            </w:pPr>
            <w:r>
              <w:rPr/>
              <w:t xml:space="preserve">Michigan </w:t>
            </w:r>
          </w:p>
        </w:tc>
        <w:tc>
          <w:tcPr>
            <w:tcW w:w="1621" w:type="dxa"/>
            <w:tcBorders/>
            <w:vAlign w:val="center"/>
          </w:tcPr>
          <w:p>
            <w:pPr>
              <w:pStyle w:val="TableContents"/>
              <w:bidi w:val="0"/>
              <w:spacing w:before="0" w:after="283"/>
              <w:jc w:val="left"/>
              <w:rPr/>
            </w:pPr>
            <w:r>
              <w:rPr/>
              <w:t xml:space="preserve">16.2% </w:t>
            </w:r>
          </w:p>
        </w:tc>
        <w:tc>
          <w:tcPr>
            <w:tcW w:w="1908" w:type="dxa"/>
            <w:tcBorders/>
            <w:vAlign w:val="center"/>
          </w:tcPr>
          <w:p>
            <w:pPr>
              <w:pStyle w:val="TableContents"/>
              <w:bidi w:val="0"/>
              <w:spacing w:before="0" w:after="283"/>
              <w:jc w:val="left"/>
              <w:rPr/>
            </w:pPr>
            <w:r>
              <w:rPr/>
              <w:t xml:space="preserve">1,567 </w:t>
            </w:r>
          </w:p>
        </w:tc>
        <w:tc>
          <w:tcPr>
            <w:tcW w:w="1722" w:type="dxa"/>
            <w:tcBorders/>
            <w:vAlign w:val="center"/>
          </w:tcPr>
          <w:p>
            <w:pPr>
              <w:pStyle w:val="TableContents"/>
              <w:bidi w:val="0"/>
              <w:spacing w:before="0" w:after="283"/>
              <w:jc w:val="left"/>
              <w:rPr/>
            </w:pPr>
            <w:r>
              <w:rPr/>
              <w:t xml:space="preserve">27.6% </w:t>
            </w:r>
          </w:p>
        </w:tc>
        <w:tc>
          <w:tcPr>
            <w:tcW w:w="2619" w:type="dxa"/>
            <w:tcBorders/>
            <w:vAlign w:val="center"/>
          </w:tcPr>
          <w:p>
            <w:pPr>
              <w:pStyle w:val="TableContents"/>
              <w:bidi w:val="0"/>
              <w:spacing w:before="0" w:after="283"/>
              <w:jc w:val="left"/>
              <w:rPr/>
            </w:pPr>
            <w:r>
              <w:rPr/>
              <w:t xml:space="preserve">13.5% </w:t>
            </w:r>
          </w:p>
        </w:tc>
      </w:tr>
      <w:tr>
        <w:trPr/>
        <w:tc>
          <w:tcPr>
            <w:tcW w:w="700" w:type="dxa"/>
            <w:tcBorders/>
            <w:vAlign w:val="center"/>
          </w:tcPr>
          <w:p>
            <w:pPr>
              <w:pStyle w:val="TableContents"/>
              <w:bidi w:val="0"/>
              <w:spacing w:before="0" w:after="283"/>
              <w:jc w:val="left"/>
              <w:rPr/>
            </w:pPr>
            <w:r>
              <w:rPr/>
              <w:t xml:space="preserve">34 </w:t>
            </w:r>
          </w:p>
        </w:tc>
        <w:tc>
          <w:tcPr>
            <w:tcW w:w="1635" w:type="dxa"/>
            <w:tcBorders/>
            <w:vAlign w:val="center"/>
          </w:tcPr>
          <w:p>
            <w:pPr>
              <w:pStyle w:val="TableContents"/>
              <w:bidi w:val="0"/>
              <w:spacing w:before="0" w:after="283"/>
              <w:jc w:val="left"/>
              <w:rPr/>
            </w:pPr>
            <w:r>
              <w:rPr/>
              <w:t xml:space="preserve">Oregon </w:t>
            </w:r>
          </w:p>
        </w:tc>
        <w:tc>
          <w:tcPr>
            <w:tcW w:w="1621" w:type="dxa"/>
            <w:tcBorders/>
            <w:vAlign w:val="center"/>
          </w:tcPr>
          <w:p>
            <w:pPr>
              <w:pStyle w:val="TableContents"/>
              <w:bidi w:val="0"/>
              <w:spacing w:before="0" w:after="283"/>
              <w:jc w:val="left"/>
              <w:rPr/>
            </w:pPr>
            <w:r>
              <w:rPr/>
              <w:t xml:space="preserve">16.4% </w:t>
            </w:r>
          </w:p>
        </w:tc>
        <w:tc>
          <w:tcPr>
            <w:tcW w:w="1908" w:type="dxa"/>
            <w:tcBorders/>
            <w:vAlign w:val="center"/>
          </w:tcPr>
          <w:p>
            <w:pPr>
              <w:pStyle w:val="TableContents"/>
              <w:bidi w:val="0"/>
              <w:spacing w:before="0" w:after="283"/>
              <w:jc w:val="left"/>
              <w:rPr/>
            </w:pPr>
            <w:r>
              <w:rPr/>
              <w:t xml:space="preserve">637 </w:t>
            </w:r>
          </w:p>
        </w:tc>
        <w:tc>
          <w:tcPr>
            <w:tcW w:w="1722" w:type="dxa"/>
            <w:tcBorders/>
            <w:vAlign w:val="center"/>
          </w:tcPr>
          <w:p>
            <w:pPr>
              <w:pStyle w:val="TableContents"/>
              <w:bidi w:val="0"/>
              <w:spacing w:before="0" w:after="283"/>
              <w:jc w:val="left"/>
              <w:rPr/>
            </w:pPr>
            <w:r>
              <w:rPr/>
              <w:t xml:space="preserve">7.11% </w:t>
            </w:r>
          </w:p>
        </w:tc>
        <w:tc>
          <w:tcPr>
            <w:tcW w:w="2619" w:type="dxa"/>
            <w:tcBorders/>
            <w:vAlign w:val="center"/>
          </w:tcPr>
          <w:p>
            <w:pPr>
              <w:pStyle w:val="TableContents"/>
              <w:bidi w:val="0"/>
              <w:spacing w:before="0" w:after="283"/>
              <w:jc w:val="left"/>
              <w:rPr/>
            </w:pPr>
            <w:r>
              <w:rPr/>
              <w:t xml:space="preserve">10.3% </w:t>
            </w:r>
          </w:p>
        </w:tc>
      </w:tr>
      <w:tr>
        <w:trPr/>
        <w:tc>
          <w:tcPr>
            <w:tcW w:w="700" w:type="dxa"/>
            <w:tcBorders/>
            <w:vAlign w:val="center"/>
          </w:tcPr>
          <w:p>
            <w:pPr>
              <w:pStyle w:val="TableContents"/>
              <w:bidi w:val="0"/>
              <w:spacing w:before="0" w:after="283"/>
              <w:jc w:val="left"/>
              <w:rPr/>
            </w:pPr>
            <w:r>
              <w:rPr/>
              <w:t xml:space="preserve">35 </w:t>
            </w:r>
          </w:p>
        </w:tc>
        <w:tc>
          <w:tcPr>
            <w:tcW w:w="1635" w:type="dxa"/>
            <w:tcBorders/>
            <w:vAlign w:val="center"/>
          </w:tcPr>
          <w:p>
            <w:pPr>
              <w:pStyle w:val="TableContents"/>
              <w:bidi w:val="0"/>
              <w:spacing w:before="0" w:after="283"/>
              <w:jc w:val="left"/>
              <w:rPr/>
            </w:pPr>
            <w:r>
              <w:rPr/>
              <w:t xml:space="preserve">Kalifornia </w:t>
            </w:r>
          </w:p>
        </w:tc>
        <w:tc>
          <w:tcPr>
            <w:tcW w:w="1621" w:type="dxa"/>
            <w:tcBorders/>
            <w:vAlign w:val="center"/>
          </w:tcPr>
          <w:p>
            <w:pPr>
              <w:pStyle w:val="TableContents"/>
              <w:bidi w:val="0"/>
              <w:spacing w:before="0" w:after="283"/>
              <w:jc w:val="left"/>
              <w:rPr/>
            </w:pPr>
            <w:r>
              <w:rPr/>
              <w:t xml:space="preserve">16.4% </w:t>
            </w:r>
          </w:p>
        </w:tc>
        <w:tc>
          <w:tcPr>
            <w:tcW w:w="1908" w:type="dxa"/>
            <w:tcBorders/>
            <w:vAlign w:val="center"/>
          </w:tcPr>
          <w:p>
            <w:pPr>
              <w:pStyle w:val="TableContents"/>
              <w:bidi w:val="0"/>
              <w:spacing w:before="0" w:after="283"/>
              <w:jc w:val="left"/>
              <w:rPr/>
            </w:pPr>
            <w:r>
              <w:rPr/>
              <w:t xml:space="preserve">6,253 </w:t>
            </w:r>
          </w:p>
        </w:tc>
        <w:tc>
          <w:tcPr>
            <w:tcW w:w="1722" w:type="dxa"/>
            <w:tcBorders/>
            <w:vAlign w:val="center"/>
          </w:tcPr>
          <w:p>
            <w:pPr>
              <w:pStyle w:val="TableContents"/>
              <w:bidi w:val="0"/>
              <w:spacing w:before="0" w:after="283"/>
              <w:jc w:val="left"/>
              <w:rPr/>
            </w:pPr>
            <w:r>
              <w:rPr/>
              <w:t xml:space="preserve">15.5% </w:t>
            </w:r>
          </w:p>
        </w:tc>
        <w:tc>
          <w:tcPr>
            <w:tcW w:w="2619" w:type="dxa"/>
            <w:tcBorders/>
            <w:vAlign w:val="center"/>
          </w:tcPr>
          <w:p>
            <w:pPr>
              <w:pStyle w:val="TableContents"/>
              <w:bidi w:val="0"/>
              <w:spacing w:before="0" w:after="283"/>
              <w:jc w:val="left"/>
              <w:rPr/>
            </w:pPr>
            <w:r>
              <w:rPr/>
              <w:t xml:space="preserve">23.8% </w:t>
            </w:r>
          </w:p>
        </w:tc>
      </w:tr>
      <w:tr>
        <w:trPr/>
        <w:tc>
          <w:tcPr>
            <w:tcW w:w="700" w:type="dxa"/>
            <w:tcBorders/>
            <w:vAlign w:val="center"/>
          </w:tcPr>
          <w:p>
            <w:pPr>
              <w:pStyle w:val="TableContents"/>
              <w:bidi w:val="0"/>
              <w:spacing w:before="0" w:after="283"/>
              <w:jc w:val="left"/>
              <w:rPr/>
            </w:pPr>
            <w:r>
              <w:rPr/>
              <w:t xml:space="preserve">36 </w:t>
            </w:r>
          </w:p>
        </w:tc>
        <w:tc>
          <w:tcPr>
            <w:tcW w:w="1635" w:type="dxa"/>
            <w:tcBorders/>
            <w:vAlign w:val="center"/>
          </w:tcPr>
          <w:p>
            <w:pPr>
              <w:pStyle w:val="TableContents"/>
              <w:bidi w:val="0"/>
              <w:spacing w:before="0" w:after="283"/>
              <w:jc w:val="left"/>
              <w:rPr/>
            </w:pPr>
            <w:r>
              <w:rPr/>
              <w:t xml:space="preserve">Oklahoma </w:t>
            </w:r>
          </w:p>
        </w:tc>
        <w:tc>
          <w:tcPr>
            <w:tcW w:w="1621" w:type="dxa"/>
            <w:tcBorders/>
            <w:vAlign w:val="center"/>
          </w:tcPr>
          <w:p>
            <w:pPr>
              <w:pStyle w:val="TableContents"/>
              <w:bidi w:val="0"/>
              <w:spacing w:before="0" w:after="283"/>
              <w:jc w:val="left"/>
              <w:rPr/>
            </w:pPr>
            <w:r>
              <w:rPr/>
              <w:t xml:space="preserve">16.6% </w:t>
            </w:r>
          </w:p>
        </w:tc>
        <w:tc>
          <w:tcPr>
            <w:tcW w:w="1908" w:type="dxa"/>
            <w:tcBorders/>
            <w:vAlign w:val="center"/>
          </w:tcPr>
          <w:p>
            <w:pPr>
              <w:pStyle w:val="TableContents"/>
              <w:bidi w:val="0"/>
              <w:spacing w:before="0" w:after="283"/>
              <w:jc w:val="left"/>
              <w:rPr/>
            </w:pPr>
            <w:r>
              <w:rPr/>
              <w:t xml:space="preserve">623 </w:t>
            </w:r>
          </w:p>
        </w:tc>
        <w:tc>
          <w:tcPr>
            <w:tcW w:w="1722" w:type="dxa"/>
            <w:tcBorders/>
            <w:vAlign w:val="center"/>
          </w:tcPr>
          <w:p>
            <w:pPr>
              <w:pStyle w:val="TableContents"/>
              <w:bidi w:val="0"/>
              <w:spacing w:before="0" w:after="283"/>
              <w:jc w:val="left"/>
              <w:rPr/>
            </w:pPr>
            <w:r>
              <w:rPr/>
              <w:t xml:space="preserve">13.0% </w:t>
            </w:r>
          </w:p>
        </w:tc>
        <w:tc>
          <w:tcPr>
            <w:tcW w:w="2619" w:type="dxa"/>
            <w:tcBorders/>
            <w:vAlign w:val="center"/>
          </w:tcPr>
          <w:p>
            <w:pPr>
              <w:pStyle w:val="TableContents"/>
              <w:bidi w:val="0"/>
              <w:spacing w:before="0" w:after="283"/>
              <w:jc w:val="left"/>
              <w:rPr/>
            </w:pPr>
            <w:r>
              <w:rPr/>
              <w:t xml:space="preserve">13.4% </w:t>
            </w:r>
          </w:p>
        </w:tc>
      </w:tr>
      <w:tr>
        <w:trPr/>
        <w:tc>
          <w:tcPr>
            <w:tcW w:w="700" w:type="dxa"/>
            <w:tcBorders/>
            <w:vAlign w:val="center"/>
          </w:tcPr>
          <w:p>
            <w:pPr>
              <w:pStyle w:val="TableContents"/>
              <w:bidi w:val="0"/>
              <w:spacing w:before="0" w:after="283"/>
              <w:jc w:val="left"/>
              <w:rPr/>
            </w:pPr>
            <w:r>
              <w:rPr/>
              <w:t xml:space="preserve">37 </w:t>
            </w:r>
          </w:p>
        </w:tc>
        <w:tc>
          <w:tcPr>
            <w:tcW w:w="1635" w:type="dxa"/>
            <w:tcBorders/>
            <w:vAlign w:val="center"/>
          </w:tcPr>
          <w:p>
            <w:pPr>
              <w:pStyle w:val="TableContents"/>
              <w:bidi w:val="0"/>
              <w:spacing w:before="0" w:after="283"/>
              <w:jc w:val="left"/>
              <w:rPr/>
            </w:pPr>
            <w:r>
              <w:rPr/>
              <w:t xml:space="preserve">Florida </w:t>
            </w:r>
          </w:p>
        </w:tc>
        <w:tc>
          <w:tcPr>
            <w:tcW w:w="1621" w:type="dxa"/>
            <w:tcBorders/>
            <w:vAlign w:val="center"/>
          </w:tcPr>
          <w:p>
            <w:pPr>
              <w:pStyle w:val="TableContents"/>
              <w:bidi w:val="0"/>
              <w:spacing w:before="0" w:after="283"/>
              <w:jc w:val="left"/>
              <w:rPr/>
            </w:pPr>
            <w:r>
              <w:rPr/>
              <w:t xml:space="preserve">16.6% </w:t>
            </w:r>
          </w:p>
        </w:tc>
        <w:tc>
          <w:tcPr>
            <w:tcW w:w="1908" w:type="dxa"/>
            <w:tcBorders/>
            <w:vAlign w:val="center"/>
          </w:tcPr>
          <w:p>
            <w:pPr>
              <w:pStyle w:val="TableContents"/>
              <w:bidi w:val="0"/>
              <w:spacing w:before="0" w:after="283"/>
              <w:jc w:val="left"/>
              <w:rPr/>
            </w:pPr>
            <w:r>
              <w:rPr/>
              <w:t xml:space="preserve">3,231 </w:t>
            </w:r>
          </w:p>
        </w:tc>
        <w:tc>
          <w:tcPr>
            <w:tcW w:w="1722" w:type="dxa"/>
            <w:tcBorders/>
            <w:vAlign w:val="center"/>
          </w:tcPr>
          <w:p>
            <w:pPr>
              <w:pStyle w:val="TableContents"/>
              <w:bidi w:val="0"/>
              <w:spacing w:before="0" w:after="283"/>
              <w:jc w:val="left"/>
              <w:rPr/>
            </w:pPr>
            <w:r>
              <w:rPr/>
              <w:t xml:space="preserve">14.6% </w:t>
            </w:r>
          </w:p>
        </w:tc>
        <w:tc>
          <w:tcPr>
            <w:tcW w:w="2619" w:type="dxa"/>
            <w:tcBorders/>
            <w:vAlign w:val="center"/>
          </w:tcPr>
          <w:p>
            <w:pPr>
              <w:pStyle w:val="TableContents"/>
              <w:bidi w:val="0"/>
              <w:spacing w:before="0" w:after="283"/>
              <w:jc w:val="left"/>
              <w:rPr/>
            </w:pPr>
            <w:r>
              <w:rPr/>
              <w:t xml:space="preserve">19.5% </w:t>
            </w:r>
          </w:p>
        </w:tc>
      </w:tr>
      <w:tr>
        <w:trPr/>
        <w:tc>
          <w:tcPr>
            <w:tcW w:w="700" w:type="dxa"/>
            <w:tcBorders/>
            <w:vAlign w:val="center"/>
          </w:tcPr>
          <w:p>
            <w:pPr>
              <w:pStyle w:val="TableContents"/>
              <w:bidi w:val="0"/>
              <w:spacing w:before="0" w:after="283"/>
              <w:jc w:val="left"/>
              <w:rPr/>
            </w:pPr>
            <w:r>
              <w:rPr/>
              <w:t xml:space="preserve">38 </w:t>
            </w:r>
          </w:p>
        </w:tc>
        <w:tc>
          <w:tcPr>
            <w:tcW w:w="1635" w:type="dxa"/>
            <w:tcBorders/>
            <w:vAlign w:val="center"/>
          </w:tcPr>
          <w:p>
            <w:pPr>
              <w:pStyle w:val="TableContents"/>
              <w:bidi w:val="0"/>
              <w:spacing w:before="0" w:after="283"/>
              <w:jc w:val="left"/>
              <w:rPr/>
            </w:pPr>
            <w:r>
              <w:rPr/>
              <w:t xml:space="preserve">Texas </w:t>
            </w:r>
          </w:p>
        </w:tc>
        <w:tc>
          <w:tcPr>
            <w:tcW w:w="1621" w:type="dxa"/>
            <w:tcBorders/>
            <w:vAlign w:val="center"/>
          </w:tcPr>
          <w:p>
            <w:pPr>
              <w:pStyle w:val="TableContents"/>
              <w:bidi w:val="0"/>
              <w:spacing w:before="0" w:after="283"/>
              <w:jc w:val="left"/>
              <w:rPr/>
            </w:pPr>
            <w:r>
              <w:rPr/>
              <w:t xml:space="preserve">17.2% </w:t>
            </w:r>
          </w:p>
        </w:tc>
        <w:tc>
          <w:tcPr>
            <w:tcW w:w="1908" w:type="dxa"/>
            <w:tcBorders/>
            <w:vAlign w:val="center"/>
          </w:tcPr>
          <w:p>
            <w:pPr>
              <w:pStyle w:val="TableContents"/>
              <w:bidi w:val="0"/>
              <w:spacing w:before="0" w:after="283"/>
              <w:jc w:val="left"/>
              <w:rPr/>
            </w:pPr>
            <w:r>
              <w:rPr/>
              <w:t xml:space="preserve">4,519 </w:t>
            </w:r>
          </w:p>
        </w:tc>
        <w:tc>
          <w:tcPr>
            <w:tcW w:w="1722" w:type="dxa"/>
            <w:tcBorders/>
            <w:vAlign w:val="center"/>
          </w:tcPr>
          <w:p>
            <w:pPr>
              <w:pStyle w:val="TableContents"/>
              <w:bidi w:val="0"/>
              <w:spacing w:before="0" w:after="283"/>
              <w:jc w:val="left"/>
              <w:rPr/>
            </w:pPr>
            <w:r>
              <w:rPr/>
              <w:t xml:space="preserve">17.4% </w:t>
            </w:r>
          </w:p>
        </w:tc>
        <w:tc>
          <w:tcPr>
            <w:tcW w:w="2619" w:type="dxa"/>
            <w:tcBorders/>
            <w:vAlign w:val="center"/>
          </w:tcPr>
          <w:p>
            <w:pPr>
              <w:pStyle w:val="TableContents"/>
              <w:bidi w:val="0"/>
              <w:spacing w:before="0" w:after="283"/>
              <w:jc w:val="left"/>
              <w:rPr/>
            </w:pPr>
            <w:r>
              <w:rPr/>
              <w:t xml:space="preserve">16.4% </w:t>
            </w:r>
          </w:p>
        </w:tc>
      </w:tr>
      <w:tr>
        <w:trPr/>
        <w:tc>
          <w:tcPr>
            <w:tcW w:w="700" w:type="dxa"/>
            <w:tcBorders/>
            <w:vAlign w:val="center"/>
          </w:tcPr>
          <w:p>
            <w:pPr>
              <w:pStyle w:val="TableContents"/>
              <w:bidi w:val="0"/>
              <w:spacing w:before="0" w:after="283"/>
              <w:jc w:val="left"/>
              <w:rPr/>
            </w:pPr>
            <w:r>
              <w:rPr/>
              <w:t xml:space="preserve">39 </w:t>
            </w:r>
          </w:p>
        </w:tc>
        <w:tc>
          <w:tcPr>
            <w:tcW w:w="1635" w:type="dxa"/>
            <w:tcBorders/>
            <w:vAlign w:val="center"/>
          </w:tcPr>
          <w:p>
            <w:pPr>
              <w:pStyle w:val="TableContents"/>
              <w:bidi w:val="0"/>
              <w:spacing w:before="0" w:after="283"/>
              <w:jc w:val="left"/>
              <w:rPr/>
            </w:pPr>
            <w:r>
              <w:rPr/>
              <w:t xml:space="preserve">Pohjois-Carolina </w:t>
            </w:r>
          </w:p>
        </w:tc>
        <w:tc>
          <w:tcPr>
            <w:tcW w:w="1621" w:type="dxa"/>
            <w:tcBorders/>
            <w:vAlign w:val="center"/>
          </w:tcPr>
          <w:p>
            <w:pPr>
              <w:pStyle w:val="TableContents"/>
              <w:bidi w:val="0"/>
              <w:spacing w:before="0" w:after="283"/>
              <w:jc w:val="left"/>
              <w:rPr/>
            </w:pPr>
            <w:r>
              <w:rPr/>
              <w:t xml:space="preserve">17.2% </w:t>
            </w:r>
          </w:p>
        </w:tc>
        <w:tc>
          <w:tcPr>
            <w:tcW w:w="1908" w:type="dxa"/>
            <w:tcBorders/>
            <w:vAlign w:val="center"/>
          </w:tcPr>
          <w:p>
            <w:pPr>
              <w:pStyle w:val="TableContents"/>
              <w:bidi w:val="0"/>
              <w:spacing w:before="0" w:after="283"/>
              <w:jc w:val="left"/>
              <w:rPr/>
            </w:pPr>
            <w:r>
              <w:rPr/>
              <w:t xml:space="preserve">1,663 </w:t>
            </w:r>
          </w:p>
        </w:tc>
        <w:tc>
          <w:tcPr>
            <w:tcW w:w="1722" w:type="dxa"/>
            <w:tcBorders/>
            <w:vAlign w:val="center"/>
          </w:tcPr>
          <w:p>
            <w:pPr>
              <w:pStyle w:val="TableContents"/>
              <w:bidi w:val="0"/>
              <w:spacing w:before="0" w:after="283"/>
              <w:jc w:val="left"/>
              <w:rPr/>
            </w:pPr>
            <w:r>
              <w:rPr/>
              <w:t xml:space="preserve">17.0% </w:t>
            </w:r>
          </w:p>
        </w:tc>
        <w:tc>
          <w:tcPr>
            <w:tcW w:w="2619" w:type="dxa"/>
            <w:tcBorders/>
            <w:vAlign w:val="center"/>
          </w:tcPr>
          <w:p>
            <w:pPr>
              <w:pStyle w:val="TableContents"/>
              <w:bidi w:val="0"/>
              <w:spacing w:before="0" w:after="283"/>
              <w:jc w:val="left"/>
              <w:rPr/>
            </w:pPr>
            <w:r>
              <w:rPr/>
              <w:t xml:space="preserve">14.2% </w:t>
            </w:r>
          </w:p>
        </w:tc>
      </w:tr>
      <w:tr>
        <w:trPr/>
        <w:tc>
          <w:tcPr>
            <w:tcW w:w="700" w:type="dxa"/>
            <w:tcBorders/>
            <w:vAlign w:val="center"/>
          </w:tcPr>
          <w:p>
            <w:pPr>
              <w:pStyle w:val="TableContents"/>
              <w:bidi w:val="0"/>
              <w:spacing w:before="0" w:after="283"/>
              <w:jc w:val="left"/>
              <w:rPr/>
            </w:pPr>
            <w:r>
              <w:rPr/>
              <w:t xml:space="preserve">40 </w:t>
            </w:r>
          </w:p>
        </w:tc>
        <w:tc>
          <w:tcPr>
            <w:tcW w:w="1635" w:type="dxa"/>
            <w:tcBorders/>
            <w:vAlign w:val="center"/>
          </w:tcPr>
          <w:p>
            <w:pPr>
              <w:pStyle w:val="TableContents"/>
              <w:bidi w:val="0"/>
              <w:spacing w:before="0" w:after="283"/>
              <w:jc w:val="left"/>
              <w:rPr/>
            </w:pPr>
            <w:r>
              <w:rPr/>
              <w:t xml:space="preserve">Etelä-Carolina </w:t>
            </w:r>
          </w:p>
        </w:tc>
        <w:tc>
          <w:tcPr>
            <w:tcW w:w="1621" w:type="dxa"/>
            <w:tcBorders/>
            <w:vAlign w:val="center"/>
          </w:tcPr>
          <w:p>
            <w:pPr>
              <w:pStyle w:val="TableContents"/>
              <w:bidi w:val="0"/>
              <w:spacing w:before="0" w:after="283"/>
              <w:jc w:val="left"/>
              <w:rPr/>
            </w:pPr>
            <w:r>
              <w:rPr/>
              <w:t xml:space="preserve">17.9% </w:t>
            </w:r>
          </w:p>
        </w:tc>
        <w:tc>
          <w:tcPr>
            <w:tcW w:w="1908" w:type="dxa"/>
            <w:tcBorders/>
            <w:vAlign w:val="center"/>
          </w:tcPr>
          <w:p>
            <w:pPr>
              <w:pStyle w:val="TableContents"/>
              <w:bidi w:val="0"/>
              <w:spacing w:before="0" w:after="283"/>
              <w:jc w:val="left"/>
              <w:rPr/>
            </w:pPr>
            <w:r>
              <w:rPr/>
              <w:t xml:space="preserve">838 </w:t>
            </w:r>
          </w:p>
        </w:tc>
        <w:tc>
          <w:tcPr>
            <w:tcW w:w="1722" w:type="dxa"/>
            <w:tcBorders/>
            <w:vAlign w:val="center"/>
          </w:tcPr>
          <w:p>
            <w:pPr>
              <w:pStyle w:val="TableContents"/>
              <w:bidi w:val="0"/>
              <w:spacing w:before="0" w:after="283"/>
              <w:jc w:val="left"/>
              <w:rPr/>
            </w:pPr>
            <w:r>
              <w:rPr/>
              <w:t xml:space="preserve">13.8% </w:t>
            </w:r>
          </w:p>
        </w:tc>
        <w:tc>
          <w:tcPr>
            <w:tcW w:w="2619" w:type="dxa"/>
            <w:tcBorders/>
            <w:vAlign w:val="center"/>
          </w:tcPr>
          <w:p>
            <w:pPr>
              <w:pStyle w:val="TableContents"/>
              <w:bidi w:val="0"/>
              <w:spacing w:before="0" w:after="283"/>
              <w:jc w:val="left"/>
              <w:rPr/>
            </w:pPr>
            <w:r>
              <w:rPr/>
              <w:t xml:space="preserve">15.8% </w:t>
            </w:r>
          </w:p>
        </w:tc>
      </w:tr>
      <w:tr>
        <w:trPr/>
        <w:tc>
          <w:tcPr>
            <w:tcW w:w="700" w:type="dxa"/>
            <w:tcBorders/>
            <w:vAlign w:val="center"/>
          </w:tcPr>
          <w:p>
            <w:pPr>
              <w:pStyle w:val="TableContents"/>
              <w:bidi w:val="0"/>
              <w:spacing w:before="0" w:after="283"/>
              <w:jc w:val="left"/>
              <w:rPr/>
            </w:pPr>
            <w:r>
              <w:rPr/>
              <w:t xml:space="preserve">41 </w:t>
            </w:r>
          </w:p>
        </w:tc>
        <w:tc>
          <w:tcPr>
            <w:tcW w:w="1635" w:type="dxa"/>
            <w:tcBorders/>
            <w:vAlign w:val="center"/>
          </w:tcPr>
          <w:p>
            <w:pPr>
              <w:pStyle w:val="TableContents"/>
              <w:bidi w:val="0"/>
              <w:spacing w:before="0" w:after="283"/>
              <w:jc w:val="left"/>
              <w:rPr/>
            </w:pPr>
            <w:r>
              <w:rPr/>
              <w:t xml:space="preserve">Tennessee </w:t>
            </w:r>
          </w:p>
        </w:tc>
        <w:tc>
          <w:tcPr>
            <w:tcW w:w="1621" w:type="dxa"/>
            <w:tcBorders/>
            <w:vAlign w:val="center"/>
          </w:tcPr>
          <w:p>
            <w:pPr>
              <w:pStyle w:val="TableContents"/>
              <w:bidi w:val="0"/>
              <w:spacing w:before="0" w:after="283"/>
              <w:jc w:val="left"/>
              <w:rPr/>
            </w:pPr>
            <w:r>
              <w:rPr/>
              <w:t xml:space="preserve">18.2% </w:t>
            </w:r>
          </w:p>
        </w:tc>
        <w:tc>
          <w:tcPr>
            <w:tcW w:w="1908" w:type="dxa"/>
            <w:tcBorders/>
            <w:vAlign w:val="center"/>
          </w:tcPr>
          <w:p>
            <w:pPr>
              <w:pStyle w:val="TableContents"/>
              <w:bidi w:val="0"/>
              <w:spacing w:before="0" w:after="283"/>
              <w:jc w:val="left"/>
              <w:rPr/>
            </w:pPr>
            <w:r>
              <w:rPr/>
              <w:t xml:space="preserve">1,165 </w:t>
            </w:r>
          </w:p>
        </w:tc>
        <w:tc>
          <w:tcPr>
            <w:tcW w:w="1722" w:type="dxa"/>
            <w:tcBorders/>
            <w:vAlign w:val="center"/>
          </w:tcPr>
          <w:p>
            <w:pPr>
              <w:pStyle w:val="TableContents"/>
              <w:bidi w:val="0"/>
              <w:spacing w:before="0" w:after="283"/>
              <w:jc w:val="left"/>
              <w:rPr/>
            </w:pPr>
            <w:r>
              <w:rPr/>
              <w:t xml:space="preserve">16.7% </w:t>
            </w:r>
          </w:p>
        </w:tc>
        <w:tc>
          <w:tcPr>
            <w:tcW w:w="2619" w:type="dxa"/>
            <w:tcBorders/>
            <w:vAlign w:val="center"/>
          </w:tcPr>
          <w:p>
            <w:pPr>
              <w:pStyle w:val="TableContents"/>
              <w:bidi w:val="0"/>
              <w:spacing w:before="0" w:after="283"/>
              <w:jc w:val="left"/>
              <w:rPr/>
            </w:pPr>
            <w:r>
              <w:rPr/>
              <w:t xml:space="preserve">15.5% </w:t>
            </w:r>
          </w:p>
        </w:tc>
      </w:tr>
      <w:tr>
        <w:trPr/>
        <w:tc>
          <w:tcPr>
            <w:tcW w:w="700" w:type="dxa"/>
            <w:tcBorders/>
            <w:vAlign w:val="center"/>
          </w:tcPr>
          <w:p>
            <w:pPr>
              <w:pStyle w:val="TableContents"/>
              <w:bidi w:val="0"/>
              <w:spacing w:before="0" w:after="283"/>
              <w:jc w:val="left"/>
              <w:rPr/>
            </w:pPr>
            <w:r>
              <w:rPr/>
              <w:t xml:space="preserve">42 </w:t>
            </w:r>
          </w:p>
        </w:tc>
        <w:tc>
          <w:tcPr>
            <w:tcW w:w="1635" w:type="dxa"/>
            <w:tcBorders/>
            <w:vAlign w:val="center"/>
          </w:tcPr>
          <w:p>
            <w:pPr>
              <w:pStyle w:val="TableContents"/>
              <w:bidi w:val="0"/>
              <w:spacing w:before="0" w:after="283"/>
              <w:jc w:val="left"/>
              <w:rPr/>
            </w:pPr>
            <w:r>
              <w:rPr/>
              <w:t xml:space="preserve">Arizona </w:t>
            </w:r>
          </w:p>
        </w:tc>
        <w:tc>
          <w:tcPr>
            <w:tcW w:w="1621" w:type="dxa"/>
            <w:tcBorders/>
            <w:vAlign w:val="center"/>
          </w:tcPr>
          <w:p>
            <w:pPr>
              <w:pStyle w:val="TableContents"/>
              <w:bidi w:val="0"/>
              <w:spacing w:before="0" w:after="283"/>
              <w:jc w:val="left"/>
              <w:rPr/>
            </w:pPr>
            <w:r>
              <w:rPr/>
              <w:t xml:space="preserve">18.2% </w:t>
            </w:r>
          </w:p>
        </w:tc>
        <w:tc>
          <w:tcPr>
            <w:tcW w:w="1908" w:type="dxa"/>
            <w:tcBorders/>
            <w:vAlign w:val="center"/>
          </w:tcPr>
          <w:p>
            <w:pPr>
              <w:pStyle w:val="TableContents"/>
              <w:bidi w:val="0"/>
              <w:spacing w:before="0" w:after="283"/>
              <w:jc w:val="left"/>
              <w:rPr/>
            </w:pPr>
            <w:r>
              <w:rPr/>
              <w:t xml:space="preserve">1,195 </w:t>
            </w:r>
          </w:p>
        </w:tc>
        <w:tc>
          <w:tcPr>
            <w:tcW w:w="1722" w:type="dxa"/>
            <w:tcBorders/>
            <w:vAlign w:val="center"/>
          </w:tcPr>
          <w:p>
            <w:pPr>
              <w:pStyle w:val="TableContents"/>
              <w:bidi w:val="0"/>
              <w:spacing w:before="0" w:after="283"/>
              <w:jc w:val="left"/>
              <w:rPr/>
            </w:pPr>
            <w:r>
              <w:rPr/>
              <w:t xml:space="preserve">21.3% </w:t>
            </w:r>
          </w:p>
        </w:tc>
        <w:tc>
          <w:tcPr>
            <w:tcW w:w="2619" w:type="dxa"/>
            <w:tcBorders/>
            <w:vAlign w:val="center"/>
          </w:tcPr>
          <w:p>
            <w:pPr>
              <w:pStyle w:val="TableContents"/>
              <w:bidi w:val="0"/>
              <w:spacing w:before="0" w:after="283"/>
              <w:jc w:val="left"/>
              <w:rPr/>
            </w:pPr>
            <w:r>
              <w:rPr/>
              <w:t xml:space="preserve">18.8% </w:t>
            </w:r>
          </w:p>
        </w:tc>
      </w:tr>
      <w:tr>
        <w:trPr/>
        <w:tc>
          <w:tcPr>
            <w:tcW w:w="700" w:type="dxa"/>
            <w:tcBorders/>
            <w:vAlign w:val="center"/>
          </w:tcPr>
          <w:p>
            <w:pPr>
              <w:pStyle w:val="TableContents"/>
              <w:bidi w:val="0"/>
              <w:spacing w:before="0" w:after="283"/>
              <w:jc w:val="left"/>
              <w:rPr/>
            </w:pPr>
            <w:r>
              <w:rPr/>
              <w:t xml:space="preserve">43 </w:t>
            </w:r>
          </w:p>
        </w:tc>
        <w:tc>
          <w:tcPr>
            <w:tcW w:w="1635" w:type="dxa"/>
            <w:tcBorders/>
            <w:vAlign w:val="center"/>
          </w:tcPr>
          <w:p>
            <w:pPr>
              <w:pStyle w:val="TableContents"/>
              <w:bidi w:val="0"/>
              <w:spacing w:before="0" w:after="283"/>
              <w:jc w:val="left"/>
              <w:rPr/>
            </w:pPr>
            <w:r>
              <w:rPr/>
              <w:t xml:space="preserve">Länsi-Virginia </w:t>
            </w:r>
          </w:p>
        </w:tc>
        <w:tc>
          <w:tcPr>
            <w:tcW w:w="1621" w:type="dxa"/>
            <w:tcBorders/>
            <w:vAlign w:val="center"/>
          </w:tcPr>
          <w:p>
            <w:pPr>
              <w:pStyle w:val="TableContents"/>
              <w:bidi w:val="0"/>
              <w:spacing w:before="0" w:after="283"/>
              <w:jc w:val="left"/>
              <w:rPr/>
            </w:pPr>
            <w:r>
              <w:rPr/>
              <w:t xml:space="preserve">18.3% </w:t>
            </w:r>
          </w:p>
        </w:tc>
        <w:tc>
          <w:tcPr>
            <w:tcW w:w="1908" w:type="dxa"/>
            <w:tcBorders/>
            <w:vAlign w:val="center"/>
          </w:tcPr>
          <w:p>
            <w:pPr>
              <w:pStyle w:val="TableContents"/>
              <w:bidi w:val="0"/>
              <w:spacing w:before="0" w:after="283"/>
              <w:jc w:val="left"/>
              <w:rPr/>
            </w:pPr>
            <w:r>
              <w:rPr/>
              <w:t xml:space="preserve">328 </w:t>
            </w:r>
          </w:p>
        </w:tc>
        <w:tc>
          <w:tcPr>
            <w:tcW w:w="1722" w:type="dxa"/>
            <w:tcBorders/>
            <w:vAlign w:val="center"/>
          </w:tcPr>
          <w:p>
            <w:pPr>
              <w:pStyle w:val="TableContents"/>
              <w:bidi w:val="0"/>
              <w:spacing w:before="0" w:after="283"/>
              <w:jc w:val="left"/>
              <w:rPr/>
            </w:pPr>
            <w:r>
              <w:rPr/>
              <w:t xml:space="preserve">16.0% </w:t>
            </w:r>
          </w:p>
        </w:tc>
        <w:tc>
          <w:tcPr>
            <w:tcW w:w="2619" w:type="dxa"/>
            <w:tcBorders/>
            <w:vAlign w:val="center"/>
          </w:tcPr>
          <w:p>
            <w:pPr>
              <w:pStyle w:val="TableContents"/>
              <w:bidi w:val="0"/>
              <w:spacing w:before="0" w:after="283"/>
              <w:jc w:val="left"/>
              <w:rPr/>
            </w:pPr>
            <w:r>
              <w:rPr/>
              <w:t xml:space="preserve">12.9% </w:t>
            </w:r>
          </w:p>
        </w:tc>
      </w:tr>
      <w:tr>
        <w:trPr/>
        <w:tc>
          <w:tcPr>
            <w:tcW w:w="700" w:type="dxa"/>
            <w:tcBorders/>
            <w:vAlign w:val="center"/>
          </w:tcPr>
          <w:p>
            <w:pPr>
              <w:pStyle w:val="TableContents"/>
              <w:bidi w:val="0"/>
              <w:spacing w:before="0" w:after="283"/>
              <w:jc w:val="left"/>
              <w:rPr/>
            </w:pPr>
            <w:r>
              <w:rPr/>
              <w:t xml:space="preserve">44 </w:t>
            </w:r>
          </w:p>
        </w:tc>
        <w:tc>
          <w:tcPr>
            <w:tcW w:w="1635" w:type="dxa"/>
            <w:tcBorders/>
            <w:vAlign w:val="center"/>
          </w:tcPr>
          <w:p>
            <w:pPr>
              <w:pStyle w:val="TableContents"/>
              <w:bidi w:val="0"/>
              <w:spacing w:before="0" w:after="283"/>
              <w:jc w:val="left"/>
              <w:rPr/>
            </w:pPr>
            <w:r>
              <w:rPr/>
              <w:t xml:space="preserve">Georgia </w:t>
            </w:r>
          </w:p>
        </w:tc>
        <w:tc>
          <w:tcPr>
            <w:tcW w:w="1621" w:type="dxa"/>
            <w:tcBorders/>
            <w:vAlign w:val="center"/>
          </w:tcPr>
          <w:p>
            <w:pPr>
              <w:pStyle w:val="TableContents"/>
              <w:bidi w:val="0"/>
              <w:spacing w:before="0" w:after="283"/>
              <w:jc w:val="left"/>
              <w:rPr/>
            </w:pPr>
            <w:r>
              <w:rPr/>
              <w:t xml:space="preserve">18.4% </w:t>
            </w:r>
          </w:p>
        </w:tc>
        <w:tc>
          <w:tcPr>
            <w:tcW w:w="1908" w:type="dxa"/>
            <w:tcBorders/>
            <w:vAlign w:val="center"/>
          </w:tcPr>
          <w:p>
            <w:pPr>
              <w:pStyle w:val="TableContents"/>
              <w:bidi w:val="0"/>
              <w:spacing w:before="0" w:after="283"/>
              <w:jc w:val="left"/>
              <w:rPr/>
            </w:pPr>
            <w:r>
              <w:rPr/>
              <w:t xml:space="preserve">1,298 </w:t>
            </w:r>
          </w:p>
        </w:tc>
        <w:tc>
          <w:tcPr>
            <w:tcW w:w="1722" w:type="dxa"/>
            <w:tcBorders/>
            <w:vAlign w:val="center"/>
          </w:tcPr>
          <w:p>
            <w:pPr>
              <w:pStyle w:val="TableContents"/>
              <w:bidi w:val="0"/>
              <w:spacing w:before="0" w:after="283"/>
              <w:jc w:val="left"/>
              <w:rPr/>
            </w:pPr>
            <w:r>
              <w:rPr/>
              <w:t xml:space="preserve">18.5% </w:t>
            </w:r>
          </w:p>
        </w:tc>
        <w:tc>
          <w:tcPr>
            <w:tcW w:w="2619" w:type="dxa"/>
            <w:tcBorders/>
            <w:vAlign w:val="center"/>
          </w:tcPr>
          <w:p>
            <w:pPr>
              <w:pStyle w:val="TableContents"/>
              <w:bidi w:val="0"/>
              <w:spacing w:before="0" w:after="283"/>
              <w:jc w:val="left"/>
              <w:rPr/>
            </w:pPr>
            <w:r>
              <w:rPr/>
              <w:t xml:space="preserve">18.2% </w:t>
            </w:r>
          </w:p>
        </w:tc>
      </w:tr>
      <w:tr>
        <w:trPr/>
        <w:tc>
          <w:tcPr>
            <w:tcW w:w="700" w:type="dxa"/>
            <w:tcBorders/>
            <w:vAlign w:val="center"/>
          </w:tcPr>
          <w:p>
            <w:pPr>
              <w:pStyle w:val="TableContents"/>
              <w:bidi w:val="0"/>
              <w:spacing w:before="0" w:after="283"/>
              <w:jc w:val="left"/>
              <w:rPr/>
            </w:pPr>
            <w:r>
              <w:rPr/>
              <w:t xml:space="preserve">45 </w:t>
            </w:r>
          </w:p>
        </w:tc>
        <w:tc>
          <w:tcPr>
            <w:tcW w:w="1635" w:type="dxa"/>
            <w:tcBorders/>
            <w:vAlign w:val="center"/>
          </w:tcPr>
          <w:p>
            <w:pPr>
              <w:pStyle w:val="TableContents"/>
              <w:bidi w:val="0"/>
              <w:spacing w:before="0" w:after="283"/>
              <w:jc w:val="left"/>
              <w:rPr/>
            </w:pPr>
            <w:r>
              <w:rPr/>
              <w:t xml:space="preserve">District of Columbia </w:t>
            </w:r>
          </w:p>
        </w:tc>
        <w:tc>
          <w:tcPr>
            <w:tcW w:w="1621" w:type="dxa"/>
            <w:tcBorders/>
            <w:vAlign w:val="center"/>
          </w:tcPr>
          <w:p>
            <w:pPr>
              <w:pStyle w:val="TableContents"/>
              <w:bidi w:val="0"/>
              <w:spacing w:before="0" w:after="283"/>
              <w:jc w:val="left"/>
              <w:rPr/>
            </w:pPr>
            <w:r>
              <w:rPr/>
              <w:t xml:space="preserve">18.4% </w:t>
            </w:r>
          </w:p>
        </w:tc>
        <w:tc>
          <w:tcPr>
            <w:tcW w:w="1908" w:type="dxa"/>
            <w:tcBorders/>
            <w:vAlign w:val="center"/>
          </w:tcPr>
          <w:p>
            <w:pPr>
              <w:pStyle w:val="TableContents"/>
              <w:bidi w:val="0"/>
              <w:spacing w:before="0" w:after="283"/>
              <w:jc w:val="left"/>
              <w:rPr/>
            </w:pPr>
            <w:r>
              <w:rPr/>
              <w:t xml:space="preserve">114 </w:t>
            </w:r>
          </w:p>
        </w:tc>
        <w:tc>
          <w:tcPr>
            <w:tcW w:w="1722" w:type="dxa"/>
            <w:tcBorders/>
            <w:vAlign w:val="center"/>
          </w:tcPr>
          <w:p>
            <w:pPr>
              <w:pStyle w:val="TableContents"/>
              <w:bidi w:val="0"/>
              <w:spacing w:before="0" w:after="283"/>
              <w:jc w:val="left"/>
              <w:rPr/>
            </w:pPr>
            <w:r>
              <w:rPr/>
              <w:t xml:space="preserve">18.0% </w:t>
            </w:r>
          </w:p>
        </w:tc>
        <w:tc>
          <w:tcPr>
            <w:tcW w:w="2619" w:type="dxa"/>
            <w:tcBorders/>
            <w:vAlign w:val="center"/>
          </w:tcPr>
          <w:p>
            <w:pPr>
              <w:pStyle w:val="TableContents"/>
              <w:bidi w:val="0"/>
              <w:spacing w:before="0" w:after="283"/>
              <w:jc w:val="left"/>
              <w:rPr/>
            </w:pPr>
            <w:r>
              <w:rPr/>
              <w:t xml:space="preserve">22.7% </w:t>
            </w:r>
          </w:p>
        </w:tc>
      </w:tr>
      <w:tr>
        <w:trPr/>
        <w:tc>
          <w:tcPr>
            <w:tcW w:w="700" w:type="dxa"/>
            <w:tcBorders/>
            <w:vAlign w:val="center"/>
          </w:tcPr>
          <w:p>
            <w:pPr>
              <w:pStyle w:val="TableContents"/>
              <w:bidi w:val="0"/>
              <w:spacing w:before="0" w:after="283"/>
              <w:jc w:val="left"/>
              <w:rPr/>
            </w:pPr>
            <w:r>
              <w:rPr/>
              <w:t xml:space="preserve">46 </w:t>
            </w:r>
          </w:p>
        </w:tc>
        <w:tc>
          <w:tcPr>
            <w:tcW w:w="1635" w:type="dxa"/>
            <w:tcBorders/>
            <w:vAlign w:val="center"/>
          </w:tcPr>
          <w:p>
            <w:pPr>
              <w:pStyle w:val="TableContents"/>
              <w:bidi w:val="0"/>
              <w:spacing w:before="0" w:after="283"/>
              <w:jc w:val="left"/>
              <w:rPr/>
            </w:pPr>
            <w:r>
              <w:rPr/>
              <w:t xml:space="preserve">Arkansas </w:t>
            </w:r>
          </w:p>
        </w:tc>
        <w:tc>
          <w:tcPr>
            <w:tcW w:w="1621" w:type="dxa"/>
            <w:tcBorders/>
            <w:vAlign w:val="center"/>
          </w:tcPr>
          <w:p>
            <w:pPr>
              <w:pStyle w:val="TableContents"/>
              <w:bidi w:val="0"/>
              <w:spacing w:before="0" w:after="283"/>
              <w:jc w:val="left"/>
              <w:rPr/>
            </w:pPr>
            <w:r>
              <w:rPr/>
              <w:t xml:space="preserve">18.7% </w:t>
            </w:r>
          </w:p>
        </w:tc>
        <w:tc>
          <w:tcPr>
            <w:tcW w:w="1908" w:type="dxa"/>
            <w:tcBorders/>
            <w:vAlign w:val="center"/>
          </w:tcPr>
          <w:p>
            <w:pPr>
              <w:pStyle w:val="TableContents"/>
              <w:bidi w:val="0"/>
              <w:spacing w:before="0" w:after="283"/>
              <w:jc w:val="left"/>
              <w:rPr/>
            </w:pPr>
            <w:r>
              <w:rPr/>
              <w:t xml:space="preserve">539 </w:t>
            </w:r>
          </w:p>
        </w:tc>
        <w:tc>
          <w:tcPr>
            <w:tcW w:w="1722" w:type="dxa"/>
            <w:tcBorders/>
            <w:vAlign w:val="center"/>
          </w:tcPr>
          <w:p>
            <w:pPr>
              <w:pStyle w:val="TableContents"/>
              <w:bidi w:val="0"/>
              <w:spacing w:before="0" w:after="283"/>
              <w:jc w:val="left"/>
              <w:rPr/>
            </w:pPr>
            <w:r>
              <w:rPr/>
              <w:t xml:space="preserve">19.1% </w:t>
            </w:r>
          </w:p>
        </w:tc>
        <w:tc>
          <w:tcPr>
            <w:tcW w:w="2619" w:type="dxa"/>
            <w:tcBorders/>
            <w:vAlign w:val="center"/>
          </w:tcPr>
          <w:p>
            <w:pPr>
              <w:pStyle w:val="TableContents"/>
              <w:bidi w:val="0"/>
              <w:spacing w:before="0" w:after="283"/>
              <w:jc w:val="left"/>
              <w:rPr/>
            </w:pPr>
            <w:r>
              <w:rPr/>
              <w:t xml:space="preserve">16.5% </w:t>
            </w:r>
          </w:p>
        </w:tc>
      </w:tr>
      <w:tr>
        <w:trPr/>
        <w:tc>
          <w:tcPr>
            <w:tcW w:w="700" w:type="dxa"/>
            <w:tcBorders/>
            <w:vAlign w:val="center"/>
          </w:tcPr>
          <w:p>
            <w:pPr>
              <w:pStyle w:val="TableContents"/>
              <w:bidi w:val="0"/>
              <w:spacing w:before="0" w:after="283"/>
              <w:jc w:val="left"/>
              <w:rPr/>
            </w:pPr>
            <w:r>
              <w:rPr/>
              <w:t xml:space="preserve">47 </w:t>
            </w:r>
          </w:p>
        </w:tc>
        <w:tc>
          <w:tcPr>
            <w:tcW w:w="1635" w:type="dxa"/>
            <w:tcBorders/>
            <w:vAlign w:val="center"/>
          </w:tcPr>
          <w:p>
            <w:pPr>
              <w:pStyle w:val="TableContents"/>
              <w:bidi w:val="0"/>
              <w:spacing w:before="0" w:after="283"/>
              <w:jc w:val="left"/>
              <w:rPr/>
            </w:pPr>
            <w:r>
              <w:rPr/>
              <w:t xml:space="preserve">Kentucky </w:t>
            </w:r>
          </w:p>
        </w:tc>
        <w:tc>
          <w:tcPr>
            <w:tcW w:w="1621" w:type="dxa"/>
            <w:tcBorders/>
            <w:vAlign w:val="center"/>
          </w:tcPr>
          <w:p>
            <w:pPr>
              <w:pStyle w:val="TableContents"/>
              <w:bidi w:val="0"/>
              <w:spacing w:before="0" w:after="283"/>
              <w:jc w:val="left"/>
              <w:rPr/>
            </w:pPr>
            <w:r>
              <w:rPr/>
              <w:t xml:space="preserve">19.0% </w:t>
            </w:r>
          </w:p>
        </w:tc>
        <w:tc>
          <w:tcPr>
            <w:tcW w:w="1908" w:type="dxa"/>
            <w:tcBorders/>
            <w:vAlign w:val="center"/>
          </w:tcPr>
          <w:p>
            <w:pPr>
              <w:pStyle w:val="TableContents"/>
              <w:bidi w:val="0"/>
              <w:spacing w:before="0" w:after="283"/>
              <w:jc w:val="left"/>
              <w:rPr/>
            </w:pPr>
            <w:r>
              <w:rPr/>
              <w:t xml:space="preserve">812 </w:t>
            </w:r>
          </w:p>
        </w:tc>
        <w:tc>
          <w:tcPr>
            <w:tcW w:w="1722" w:type="dxa"/>
            <w:tcBorders/>
            <w:vAlign w:val="center"/>
          </w:tcPr>
          <w:p>
            <w:pPr>
              <w:pStyle w:val="TableContents"/>
              <w:bidi w:val="0"/>
              <w:spacing w:before="0" w:after="283"/>
              <w:jc w:val="left"/>
              <w:rPr/>
            </w:pPr>
            <w:r>
              <w:rPr/>
              <w:t xml:space="preserve">17.1% </w:t>
            </w:r>
          </w:p>
        </w:tc>
        <w:tc>
          <w:tcPr>
            <w:tcW w:w="2619" w:type="dxa"/>
            <w:tcBorders/>
            <w:vAlign w:val="center"/>
          </w:tcPr>
          <w:p>
            <w:pPr>
              <w:pStyle w:val="TableContents"/>
              <w:bidi w:val="0"/>
              <w:spacing w:before="0" w:after="283"/>
              <w:jc w:val="left"/>
              <w:rPr/>
            </w:pPr>
            <w:r>
              <w:rPr/>
              <w:t xml:space="preserve">13.6% </w:t>
            </w:r>
          </w:p>
        </w:tc>
      </w:tr>
      <w:tr>
        <w:trPr/>
        <w:tc>
          <w:tcPr>
            <w:tcW w:w="700" w:type="dxa"/>
            <w:tcBorders/>
            <w:vAlign w:val="center"/>
          </w:tcPr>
          <w:p>
            <w:pPr>
              <w:pStyle w:val="TableContents"/>
              <w:bidi w:val="0"/>
              <w:spacing w:before="0" w:after="283"/>
              <w:jc w:val="left"/>
              <w:rPr/>
            </w:pPr>
            <w:r>
              <w:rPr/>
              <w:t xml:space="preserve">48 </w:t>
            </w:r>
          </w:p>
        </w:tc>
        <w:tc>
          <w:tcPr>
            <w:tcW w:w="1635" w:type="dxa"/>
            <w:tcBorders/>
            <w:vAlign w:val="center"/>
          </w:tcPr>
          <w:p>
            <w:pPr>
              <w:pStyle w:val="TableContents"/>
              <w:bidi w:val="0"/>
              <w:spacing w:before="0" w:after="283"/>
              <w:jc w:val="left"/>
              <w:rPr/>
            </w:pPr>
            <w:r>
              <w:rPr/>
              <w:t xml:space="preserve">Alabama </w:t>
            </w:r>
          </w:p>
        </w:tc>
        <w:tc>
          <w:tcPr>
            <w:tcW w:w="1621" w:type="dxa"/>
            <w:tcBorders/>
            <w:vAlign w:val="center"/>
          </w:tcPr>
          <w:p>
            <w:pPr>
              <w:pStyle w:val="TableContents"/>
              <w:bidi w:val="0"/>
              <w:spacing w:before="0" w:after="283"/>
              <w:jc w:val="left"/>
              <w:rPr/>
            </w:pPr>
            <w:r>
              <w:rPr/>
              <w:t xml:space="preserve">19.2% </w:t>
            </w:r>
          </w:p>
        </w:tc>
        <w:tc>
          <w:tcPr>
            <w:tcW w:w="1908" w:type="dxa"/>
            <w:tcBorders/>
            <w:vAlign w:val="center"/>
          </w:tcPr>
          <w:p>
            <w:pPr>
              <w:pStyle w:val="TableContents"/>
              <w:bidi w:val="0"/>
              <w:spacing w:before="0" w:after="283"/>
              <w:jc w:val="left"/>
              <w:rPr/>
            </w:pPr>
            <w:r>
              <w:rPr/>
              <w:t xml:space="preserve">905 </w:t>
            </w:r>
          </w:p>
        </w:tc>
        <w:tc>
          <w:tcPr>
            <w:tcW w:w="1722" w:type="dxa"/>
            <w:tcBorders/>
            <w:vAlign w:val="center"/>
          </w:tcPr>
          <w:p>
            <w:pPr>
              <w:pStyle w:val="TableContents"/>
              <w:bidi w:val="0"/>
              <w:spacing w:before="0" w:after="283"/>
              <w:jc w:val="left"/>
              <w:rPr/>
            </w:pPr>
            <w:r>
              <w:rPr/>
              <w:t xml:space="preserve">16.8% </w:t>
            </w:r>
          </w:p>
        </w:tc>
        <w:tc>
          <w:tcPr>
            <w:tcW w:w="2619" w:type="dxa"/>
            <w:tcBorders/>
            <w:vAlign w:val="center"/>
          </w:tcPr>
          <w:p>
            <w:pPr>
              <w:pStyle w:val="TableContents"/>
              <w:bidi w:val="0"/>
              <w:spacing w:before="0" w:after="283"/>
              <w:jc w:val="left"/>
              <w:rPr/>
            </w:pPr>
            <w:r>
              <w:rPr/>
              <w:t xml:space="preserve">13.5% </w:t>
            </w:r>
          </w:p>
        </w:tc>
      </w:tr>
      <w:tr>
        <w:trPr/>
        <w:tc>
          <w:tcPr>
            <w:tcW w:w="700" w:type="dxa"/>
            <w:tcBorders/>
            <w:vAlign w:val="center"/>
          </w:tcPr>
          <w:p>
            <w:pPr>
              <w:pStyle w:val="TableContents"/>
              <w:bidi w:val="0"/>
              <w:spacing w:before="0" w:after="283"/>
              <w:jc w:val="left"/>
              <w:rPr/>
            </w:pPr>
            <w:r>
              <w:rPr/>
              <w:t xml:space="preserve">49 </w:t>
            </w:r>
          </w:p>
        </w:tc>
        <w:tc>
          <w:tcPr>
            <w:tcW w:w="1635" w:type="dxa"/>
            <w:tcBorders/>
            <w:vAlign w:val="center"/>
          </w:tcPr>
          <w:p>
            <w:pPr>
              <w:pStyle w:val="TableContents"/>
              <w:bidi w:val="0"/>
              <w:spacing w:before="0" w:after="283"/>
              <w:jc w:val="left"/>
              <w:rPr/>
            </w:pPr>
            <w:r>
              <w:rPr/>
              <w:t xml:space="preserve">Louisiana </w:t>
            </w:r>
          </w:p>
        </w:tc>
        <w:tc>
          <w:tcPr>
            <w:tcW w:w="1621" w:type="dxa"/>
            <w:tcBorders/>
            <w:vAlign w:val="center"/>
          </w:tcPr>
          <w:p>
            <w:pPr>
              <w:pStyle w:val="TableContents"/>
              <w:bidi w:val="0"/>
              <w:spacing w:before="0" w:after="283"/>
              <w:jc w:val="left"/>
              <w:rPr/>
            </w:pPr>
            <w:r>
              <w:rPr/>
              <w:t xml:space="preserve">19.9% </w:t>
            </w:r>
          </w:p>
        </w:tc>
        <w:tc>
          <w:tcPr>
            <w:tcW w:w="1908" w:type="dxa"/>
            <w:tcBorders/>
            <w:vAlign w:val="center"/>
          </w:tcPr>
          <w:p>
            <w:pPr>
              <w:pStyle w:val="TableContents"/>
              <w:bidi w:val="0"/>
              <w:spacing w:before="0" w:after="283"/>
              <w:jc w:val="left"/>
              <w:rPr/>
            </w:pPr>
            <w:r>
              <w:rPr/>
              <w:t xml:space="preserve">898 </w:t>
            </w:r>
          </w:p>
        </w:tc>
        <w:tc>
          <w:tcPr>
            <w:tcW w:w="1722" w:type="dxa"/>
            <w:tcBorders/>
            <w:vAlign w:val="center"/>
          </w:tcPr>
          <w:p>
            <w:pPr>
              <w:pStyle w:val="TableContents"/>
              <w:bidi w:val="0"/>
              <w:spacing w:before="0" w:after="283"/>
              <w:jc w:val="left"/>
              <w:rPr/>
            </w:pPr>
            <w:r>
              <w:rPr/>
              <w:t xml:space="preserve">14.3% </w:t>
            </w:r>
          </w:p>
        </w:tc>
        <w:tc>
          <w:tcPr>
            <w:tcW w:w="2619" w:type="dxa"/>
            <w:tcBorders/>
            <w:vAlign w:val="center"/>
          </w:tcPr>
          <w:p>
            <w:pPr>
              <w:pStyle w:val="TableContents"/>
              <w:bidi w:val="0"/>
              <w:spacing w:before="0" w:after="283"/>
              <w:jc w:val="left"/>
              <w:rPr/>
            </w:pPr>
            <w:r>
              <w:rPr/>
              <w:t xml:space="preserve">18.5% </w:t>
            </w:r>
          </w:p>
        </w:tc>
      </w:tr>
      <w:tr>
        <w:trPr/>
        <w:tc>
          <w:tcPr>
            <w:tcW w:w="700" w:type="dxa"/>
            <w:tcBorders/>
            <w:vAlign w:val="center"/>
          </w:tcPr>
          <w:p>
            <w:pPr>
              <w:pStyle w:val="TableContents"/>
              <w:bidi w:val="0"/>
              <w:spacing w:before="0" w:after="283"/>
              <w:jc w:val="left"/>
              <w:rPr/>
            </w:pPr>
            <w:r>
              <w:rPr/>
              <w:t xml:space="preserve">50 </w:t>
            </w:r>
          </w:p>
        </w:tc>
        <w:tc>
          <w:tcPr>
            <w:tcW w:w="1635" w:type="dxa"/>
            <w:tcBorders/>
            <w:vAlign w:val="center"/>
          </w:tcPr>
          <w:p>
            <w:pPr>
              <w:pStyle w:val="TableContents"/>
              <w:bidi w:val="0"/>
              <w:spacing w:before="0" w:after="283"/>
              <w:jc w:val="left"/>
              <w:rPr/>
            </w:pPr>
            <w:r>
              <w:rPr/>
              <w:t xml:space="preserve">New Mexico </w:t>
            </w:r>
          </w:p>
        </w:tc>
        <w:tc>
          <w:tcPr>
            <w:tcW w:w="1621" w:type="dxa"/>
            <w:tcBorders/>
            <w:vAlign w:val="center"/>
          </w:tcPr>
          <w:p>
            <w:pPr>
              <w:pStyle w:val="TableContents"/>
              <w:bidi w:val="0"/>
              <w:spacing w:before="0" w:after="283"/>
              <w:jc w:val="left"/>
              <w:rPr/>
            </w:pPr>
            <w:r>
              <w:rPr/>
              <w:t xml:space="preserve">20.6% </w:t>
            </w:r>
          </w:p>
        </w:tc>
        <w:tc>
          <w:tcPr>
            <w:tcW w:w="1908" w:type="dxa"/>
            <w:tcBorders/>
            <w:vAlign w:val="center"/>
          </w:tcPr>
          <w:p>
            <w:pPr>
              <w:pStyle w:val="TableContents"/>
              <w:bidi w:val="0"/>
              <w:spacing w:before="0" w:after="283"/>
              <w:jc w:val="left"/>
              <w:rPr/>
            </w:pPr>
            <w:r>
              <w:rPr/>
              <w:t xml:space="preserve">347 </w:t>
            </w:r>
          </w:p>
        </w:tc>
        <w:tc>
          <w:tcPr>
            <w:tcW w:w="1722" w:type="dxa"/>
            <w:tcBorders/>
            <w:vAlign w:val="center"/>
          </w:tcPr>
          <w:p>
            <w:pPr>
              <w:pStyle w:val="TableContents"/>
              <w:bidi w:val="0"/>
              <w:spacing w:before="0" w:after="283"/>
              <w:jc w:val="left"/>
              <w:rPr/>
            </w:pPr>
            <w:r>
              <w:rPr/>
              <w:t xml:space="preserve">19.6% </w:t>
            </w:r>
          </w:p>
        </w:tc>
        <w:tc>
          <w:tcPr>
            <w:tcW w:w="2619" w:type="dxa"/>
            <w:tcBorders/>
            <w:vAlign w:val="center"/>
          </w:tcPr>
          <w:p>
            <w:pPr>
              <w:pStyle w:val="TableContents"/>
              <w:bidi w:val="0"/>
              <w:spacing w:before="0" w:after="283"/>
              <w:jc w:val="left"/>
              <w:rPr/>
            </w:pPr>
            <w:r>
              <w:rPr/>
              <w:t xml:space="preserve">16.1% </w:t>
            </w:r>
          </w:p>
        </w:tc>
      </w:tr>
      <w:tr>
        <w:trPr/>
        <w:tc>
          <w:tcPr>
            <w:tcW w:w="700" w:type="dxa"/>
            <w:tcBorders/>
            <w:vAlign w:val="center"/>
          </w:tcPr>
          <w:p>
            <w:pPr>
              <w:pStyle w:val="TableContents"/>
              <w:bidi w:val="0"/>
              <w:spacing w:before="0" w:after="283"/>
              <w:jc w:val="left"/>
              <w:rPr/>
            </w:pPr>
            <w:r>
              <w:rPr/>
              <w:t xml:space="preserve">51 </w:t>
            </w:r>
          </w:p>
        </w:tc>
        <w:tc>
          <w:tcPr>
            <w:tcW w:w="1635" w:type="dxa"/>
            <w:tcBorders/>
            <w:vAlign w:val="center"/>
          </w:tcPr>
          <w:p>
            <w:pPr>
              <w:pStyle w:val="TableContents"/>
              <w:bidi w:val="0"/>
              <w:spacing w:before="0" w:after="283"/>
              <w:jc w:val="left"/>
              <w:rPr/>
            </w:pPr>
            <w:r>
              <w:rPr>
                <w:color w:val="A9A9A9"/>
              </w:rPr>
              <w:t xml:space="preserve">Mississipp</w:t>
            </w:r>
            <w:r>
              <w:rPr/>
              <w:t xml:space="preserve">i </w:t>
            </w:r>
          </w:p>
        </w:tc>
        <w:tc>
          <w:tcPr>
            <w:tcW w:w="1621" w:type="dxa"/>
            <w:tcBorders/>
            <w:vAlign w:val="center"/>
          </w:tcPr>
          <w:p>
            <w:pPr>
              <w:pStyle w:val="TableContents"/>
              <w:bidi w:val="0"/>
              <w:spacing w:before="0" w:after="283"/>
              <w:jc w:val="left"/>
              <w:rPr/>
            </w:pPr>
            <w:r>
              <w:rPr/>
              <w:t xml:space="preserve">21.9% </w:t>
            </w:r>
          </w:p>
        </w:tc>
        <w:tc>
          <w:tcPr>
            <w:tcW w:w="1908" w:type="dxa"/>
            <w:tcBorders/>
            <w:vAlign w:val="center"/>
          </w:tcPr>
          <w:p>
            <w:pPr>
              <w:pStyle w:val="TableContents"/>
              <w:bidi w:val="0"/>
              <w:spacing w:before="0" w:after="283"/>
              <w:jc w:val="left"/>
              <w:rPr/>
            </w:pPr>
            <w:r>
              <w:rPr/>
              <w:t xml:space="preserve">634 </w:t>
            </w:r>
          </w:p>
        </w:tc>
        <w:tc>
          <w:tcPr>
            <w:tcW w:w="1722" w:type="dxa"/>
            <w:tcBorders/>
            <w:vAlign w:val="center"/>
          </w:tcPr>
          <w:p>
            <w:pPr>
              <w:pStyle w:val="TableContents"/>
              <w:bidi w:val="0"/>
              <w:spacing w:before="0" w:after="283"/>
              <w:jc w:val="left"/>
              <w:rPr/>
            </w:pPr>
            <w:r>
              <w:rPr/>
              <w:t xml:space="preserve">23.2% </w:t>
            </w:r>
          </w:p>
        </w:tc>
        <w:tc>
          <w:tcPr>
            <w:tcW w:w="2619" w:type="dxa"/>
            <w:tcBorders/>
            <w:vAlign w:val="center"/>
          </w:tcPr>
          <w:p>
            <w:pPr>
              <w:pStyle w:val="TableContents"/>
              <w:bidi w:val="0"/>
              <w:spacing w:before="0" w:after="283"/>
              <w:jc w:val="left"/>
              <w:rPr/>
            </w:pPr>
            <w:r>
              <w:rPr/>
              <w:t xml:space="preserve">16.1% </w:t>
            </w:r>
          </w:p>
        </w:tc>
      </w:tr>
      <w:tr>
        <w:trPr/>
        <w:tc>
          <w:tcPr>
            <w:tcW w:w="700" w:type="dxa"/>
            <w:tcBorders/>
            <w:vAlign w:val="center"/>
          </w:tcPr>
          <w:p>
            <w:pPr>
              <w:pStyle w:val="TableContents"/>
              <w:bidi w:val="0"/>
              <w:spacing w:before="0" w:after="283"/>
              <w:jc w:val="left"/>
              <w:rPr/>
            </w:pPr>
            <w:r>
              <w:rPr/>
              <w:t xml:space="preserve">52 </w:t>
            </w:r>
          </w:p>
        </w:tc>
        <w:tc>
          <w:tcPr>
            <w:tcW w:w="1635" w:type="dxa"/>
            <w:tcBorders/>
            <w:vAlign w:val="center"/>
          </w:tcPr>
          <w:p>
            <w:pPr>
              <w:pStyle w:val="TableContents"/>
              <w:bidi w:val="0"/>
              <w:spacing w:before="0" w:after="283"/>
              <w:jc w:val="left"/>
              <w:rPr/>
            </w:pPr>
            <w:r>
              <w:rPr/>
              <w:t xml:space="preserve">Yhdysvaltain Neitsytsaaret </w:t>
            </w:r>
          </w:p>
        </w:tc>
        <w:tc>
          <w:tcPr>
            <w:tcW w:w="1621" w:type="dxa"/>
            <w:tcBorders/>
            <w:vAlign w:val="center"/>
          </w:tcPr>
          <w:p>
            <w:pPr>
              <w:pStyle w:val="TableContents"/>
              <w:bidi w:val="0"/>
              <w:spacing w:before="0" w:after="283"/>
              <w:jc w:val="left"/>
              <w:rPr/>
            </w:pPr>
            <w:r>
              <w:rPr/>
              <w:t xml:space="preserve">22.4% </w:t>
            </w:r>
          </w:p>
        </w:tc>
        <w:tc>
          <w:tcPr>
            <w:tcW w:w="1908" w:type="dxa"/>
            <w:tcBorders/>
            <w:vAlign w:val="center"/>
          </w:tcPr>
          <w:p>
            <w:pPr>
              <w:pStyle w:val="TableContents"/>
              <w:bidi w:val="0"/>
              <w:spacing w:before="0" w:after="283"/>
              <w:jc w:val="left"/>
              <w:rPr/>
            </w:pPr>
            <w:r>
              <w:rPr/>
              <w:t xml:space="preserve">23.6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53 </w:t>
            </w:r>
          </w:p>
        </w:tc>
        <w:tc>
          <w:tcPr>
            <w:tcW w:w="1635" w:type="dxa"/>
            <w:tcBorders/>
            <w:vAlign w:val="center"/>
          </w:tcPr>
          <w:p>
            <w:pPr>
              <w:pStyle w:val="TableContents"/>
              <w:bidi w:val="0"/>
              <w:spacing w:before="0" w:after="283"/>
              <w:jc w:val="left"/>
              <w:rPr/>
            </w:pPr>
            <w:r>
              <w:rPr/>
              <w:t xml:space="preserve">Guam </w:t>
            </w:r>
          </w:p>
        </w:tc>
        <w:tc>
          <w:tcPr>
            <w:tcW w:w="1621" w:type="dxa"/>
            <w:tcBorders/>
            <w:vAlign w:val="center"/>
          </w:tcPr>
          <w:p>
            <w:pPr>
              <w:pStyle w:val="TableContents"/>
              <w:bidi w:val="0"/>
              <w:spacing w:before="0" w:after="283"/>
              <w:jc w:val="left"/>
              <w:rPr/>
            </w:pPr>
            <w:r>
              <w:rPr/>
              <w:t xml:space="preserve">22.9% </w:t>
            </w:r>
          </w:p>
        </w:tc>
        <w:tc>
          <w:tcPr>
            <w:tcW w:w="1908" w:type="dxa"/>
            <w:tcBorders/>
            <w:vAlign w:val="center"/>
          </w:tcPr>
          <w:p>
            <w:pPr>
              <w:pStyle w:val="TableContents"/>
              <w:bidi w:val="0"/>
              <w:spacing w:before="0" w:after="283"/>
              <w:jc w:val="left"/>
              <w:rPr/>
            </w:pPr>
            <w:r>
              <w:rPr/>
              <w:t xml:space="preserve">35.8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54 </w:t>
            </w:r>
          </w:p>
        </w:tc>
        <w:tc>
          <w:tcPr>
            <w:tcW w:w="1635" w:type="dxa"/>
            <w:tcBorders/>
            <w:vAlign w:val="center"/>
          </w:tcPr>
          <w:p>
            <w:pPr>
              <w:pStyle w:val="TableContents"/>
              <w:bidi w:val="0"/>
              <w:spacing w:before="0" w:after="283"/>
              <w:jc w:val="left"/>
              <w:rPr/>
            </w:pPr>
            <w:r>
              <w:rPr/>
              <w:t xml:space="preserve">Puerto Rico </w:t>
            </w:r>
          </w:p>
        </w:tc>
        <w:tc>
          <w:tcPr>
            <w:tcW w:w="1621" w:type="dxa"/>
            <w:tcBorders/>
            <w:vAlign w:val="center"/>
          </w:tcPr>
          <w:p>
            <w:pPr>
              <w:pStyle w:val="TableContents"/>
              <w:bidi w:val="0"/>
              <w:spacing w:before="0" w:after="283"/>
              <w:jc w:val="left"/>
              <w:rPr/>
            </w:pPr>
            <w:r>
              <w:rPr/>
              <w:t xml:space="preserve">43.5% </w:t>
            </w:r>
          </w:p>
        </w:tc>
        <w:tc>
          <w:tcPr>
            <w:tcW w:w="1908" w:type="dxa"/>
            <w:tcBorders/>
            <w:vAlign w:val="center"/>
          </w:tcPr>
          <w:p>
            <w:pPr>
              <w:pStyle w:val="TableContents"/>
              <w:bidi w:val="0"/>
              <w:spacing w:before="0" w:after="283"/>
              <w:jc w:val="left"/>
              <w:rPr/>
            </w:pPr>
            <w:r>
              <w:rPr/>
              <w:t xml:space="preserve">1,451.6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55 </w:t>
            </w:r>
          </w:p>
        </w:tc>
        <w:tc>
          <w:tcPr>
            <w:tcW w:w="1635" w:type="dxa"/>
            <w:tcBorders/>
            <w:vAlign w:val="center"/>
          </w:tcPr>
          <w:p>
            <w:pPr>
              <w:pStyle w:val="TableContents"/>
              <w:bidi w:val="0"/>
              <w:spacing w:before="0" w:after="283"/>
              <w:jc w:val="left"/>
              <w:rPr/>
            </w:pPr>
            <w:r>
              <w:rPr/>
              <w:t xml:space="preserve">Pohjois-Mariaanit </w:t>
            </w:r>
          </w:p>
        </w:tc>
        <w:tc>
          <w:tcPr>
            <w:tcW w:w="1621" w:type="dxa"/>
            <w:tcBorders/>
            <w:vAlign w:val="center"/>
          </w:tcPr>
          <w:p>
            <w:pPr>
              <w:pStyle w:val="TableContents"/>
              <w:bidi w:val="0"/>
              <w:spacing w:before="0" w:after="283"/>
              <w:jc w:val="left"/>
              <w:rPr/>
            </w:pPr>
            <w:r>
              <w:rPr/>
              <w:t xml:space="preserve">52.3% </w:t>
            </w:r>
          </w:p>
        </w:tc>
        <w:tc>
          <w:tcPr>
            <w:tcW w:w="1908" w:type="dxa"/>
            <w:tcBorders/>
            <w:vAlign w:val="center"/>
          </w:tcPr>
          <w:p>
            <w:pPr>
              <w:pStyle w:val="TableContents"/>
              <w:bidi w:val="0"/>
              <w:spacing w:before="0" w:after="283"/>
              <w:jc w:val="left"/>
              <w:rPr/>
            </w:pPr>
            <w:r>
              <w:rPr/>
              <w:t xml:space="preserve">27.9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r>
        <w:trPr/>
        <w:tc>
          <w:tcPr>
            <w:tcW w:w="700" w:type="dxa"/>
            <w:tcBorders/>
            <w:vAlign w:val="center"/>
          </w:tcPr>
          <w:p>
            <w:pPr>
              <w:pStyle w:val="TableContents"/>
              <w:bidi w:val="0"/>
              <w:spacing w:before="0" w:after="283"/>
              <w:jc w:val="left"/>
              <w:rPr/>
            </w:pPr>
            <w:r>
              <w:rPr/>
              <w:t xml:space="preserve">56 </w:t>
            </w:r>
          </w:p>
        </w:tc>
        <w:tc>
          <w:tcPr>
            <w:tcW w:w="1635" w:type="dxa"/>
            <w:tcBorders/>
            <w:vAlign w:val="center"/>
          </w:tcPr>
          <w:p>
            <w:pPr>
              <w:pStyle w:val="TableContents"/>
              <w:bidi w:val="0"/>
              <w:spacing w:before="0" w:after="283"/>
              <w:jc w:val="left"/>
              <w:rPr/>
            </w:pPr>
            <w:r>
              <w:rPr/>
              <w:t xml:space="preserve">Amerikan Samoa </w:t>
            </w:r>
          </w:p>
        </w:tc>
        <w:tc>
          <w:tcPr>
            <w:tcW w:w="1621" w:type="dxa"/>
            <w:tcBorders/>
            <w:vAlign w:val="center"/>
          </w:tcPr>
          <w:p>
            <w:pPr>
              <w:pStyle w:val="TableContents"/>
              <w:bidi w:val="0"/>
              <w:spacing w:before="0" w:after="283"/>
              <w:jc w:val="left"/>
              <w:rPr/>
            </w:pPr>
            <w:r>
              <w:rPr/>
              <w:t xml:space="preserve">57.8% </w:t>
            </w:r>
          </w:p>
        </w:tc>
        <w:tc>
          <w:tcPr>
            <w:tcW w:w="1908" w:type="dxa"/>
            <w:tcBorders/>
            <w:vAlign w:val="center"/>
          </w:tcPr>
          <w:p>
            <w:pPr>
              <w:pStyle w:val="TableContents"/>
              <w:bidi w:val="0"/>
              <w:spacing w:before="0" w:after="283"/>
              <w:jc w:val="left"/>
              <w:rPr/>
            </w:pPr>
            <w:r>
              <w:rPr/>
              <w:t xml:space="preserve">31.8 </w:t>
            </w:r>
          </w:p>
        </w:tc>
        <w:tc>
          <w:tcPr>
            <w:tcW w:w="1722" w:type="dxa"/>
            <w:tcBorders/>
            <w:vAlign w:val="center"/>
          </w:tcPr>
          <w:p>
            <w:pPr>
              <w:pStyle w:val="TableContents"/>
              <w:bidi w:val="0"/>
              <w:spacing w:before="0" w:after="283"/>
              <w:jc w:val="left"/>
              <w:rPr/>
            </w:pPr>
            <w:r>
              <w:rPr/>
              <w:t xml:space="preserve">-- </w:t>
            </w:r>
          </w:p>
        </w:tc>
        <w:tc>
          <w:tcPr>
            <w:tcW w:w="2619"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Yhdysvaltojen alueella on korkein köyhyysaste</w:t>
      </w:r>
    </w:p>
    <w:p>
      <w:pPr>
        <w:pStyle w:val="TextBody"/>
        <w:bidi w:val="0"/>
        <w:jc w:val="left"/>
        <w:rPr>
          <w:b/>
          <w:u w:val="single"/>
          <w:shd w:val="clear" w:fill="FFFF00"/>
        </w:rPr>
      </w:pPr>
      <w:r>
        <w:rPr>
          <w:b/>
          <w:u w:val="single"/>
          <w:shd w:val="clear" w:fill="FFFF00"/>
        </w:rPr>
        <w:t xml:space="preserve">Asiakirjan numero 10045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Maryland </w:t>
      </w:r>
      <w:r>
        <w:rPr/>
        <w:t xml:space="preserve">voitti kolmannen NCAA-tittelinsä voittamalla Ohio Staten 9-6. Tämä oli Marylandin ensimmäinen kansallinen mestaruus sitten vuoden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NCAA:n lacrosse-mestaruuden viime vuonna -</w:t>
      </w:r>
    </w:p>
    <w:p>
      <w:pPr>
        <w:pStyle w:val="TextBody"/>
        <w:bidi w:val="0"/>
        <w:jc w:val="left"/>
        <w:rPr>
          <w:b/>
          <w:u w:val="single"/>
          <w:shd w:val="clear" w:fill="FFFF00"/>
        </w:rPr>
      </w:pPr>
      <w:r>
        <w:rPr>
          <w:b/>
          <w:u w:val="single"/>
          <w:shd w:val="clear" w:fill="FFFF00"/>
        </w:rPr>
        <w:t xml:space="preserve">Asiakirjan numero 10046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Burbs on </w:t>
      </w:r>
      <w:r>
        <w:rPr/>
        <w:t xml:space="preserve">yhdysvaltalainen trillerikomedia </w:t>
      </w:r>
      <w:r>
        <w:rPr>
          <w:color w:val="A9A9A9"/>
        </w:rPr>
        <w:t xml:space="preserve">vuodelta 1989 </w:t>
      </w:r>
      <w:r>
        <w:rPr/>
        <w:t xml:space="preserve">ohjaus Joe Dante, jonka pääosissa nähdään Tom Hanks, Bruce Dern, Carrie Fisher, Rick Ducommun, Corey Feldman, Wendy Schaal ja Henry Gibson sekä Gale Gordon. Elokuvan käsikirjoitti Dana Olsen, jolla on myös cameo elokuvassa. Elokuvassa pilkataan esikaupunkiympäristöjä ja niiden toisinaan omalaatuisia asukkaita.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burbs" ilmestyi?</w:t>
      </w:r>
    </w:p>
    <w:p>
      <w:pPr>
        <w:pStyle w:val="TextBody"/>
        <w:bidi w:val="0"/>
        <w:jc w:val="left"/>
        <w:rPr>
          <w:b/>
          <w:u w:val="single"/>
          <w:shd w:val="clear" w:fill="FFFF00"/>
        </w:rPr>
      </w:pPr>
      <w:r>
        <w:rPr>
          <w:b/>
          <w:u w:val="single"/>
          <w:shd w:val="clear" w:fill="FFFF00"/>
        </w:rPr>
        <w:t xml:space="preserve">Asiakirjan numero 10047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Talviparalympialaiset alkoivat vuonna </w:t>
      </w:r>
      <w:r>
        <w:rPr>
          <w:color w:val="A9A9A9"/>
        </w:rPr>
        <w:t xml:space="preserve">1976 </w:t>
      </w:r>
      <w:r>
        <w:rPr>
          <w:color w:val="DCDCDC"/>
        </w:rPr>
        <w:t xml:space="preserve">Örnsköldsvikissä, Ruotsissa</w:t>
      </w:r>
      <w:r>
        <w:rPr/>
        <w:t xml:space="preserve">. Kyseiset kisat olivat ensimmäiset paralympialaiset (kesä- tai talvikisat), joissa oli mukana muitakin urheilijoita kuin pyörätuoliurheilijoita. Kisat ovat laajentuneet ja kasvaneet niin, että niistä on tullut (kesäkisojen ohella) osa suurinta kansainvälistä urheilutapahtumaa olympialaisten jälkeen. Niiden laajentumisen vuoksi on syntynyt tarve hyvin erityiselle luokittelujärjestelmälle. Tämä järjestelmä on myös aiheuttanut kiistoja ja avannut oven huijaamiselle. Talviparalympialaisten urheilijoita on myös tuomittu steroidien käytöstä ja muista paralympiaurheilijoille ominaisista huijauksista, mikä on heikentänyt kisojen luotettavuutta.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pidettiin ensimmäiset talven paralympialaiset?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ensimmäiset talven paralympialaiset?</w:t>
      </w:r>
    </w:p>
    <w:p>
      <w:pPr>
        <w:pStyle w:val="TextBody"/>
        <w:bidi w:val="0"/>
        <w:jc w:val="left"/>
        <w:rPr>
          <w:b/>
          <w:u w:val="single"/>
          <w:shd w:val="clear" w:fill="FFFF00"/>
        </w:rPr>
      </w:pPr>
      <w:r>
        <w:rPr>
          <w:b/>
          <w:u w:val="single"/>
          <w:shd w:val="clear" w:fill="FFFF00"/>
        </w:rPr>
        <w:t xml:space="preserve">Asiakirjan numero 10048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 pyhä pää, nyt haavoitettu'' on kristillinen passiovirsi</w:t>
      </w:r>
      <w:r>
        <w:rPr/>
        <w:t xml:space="preserve">, joka perustuu </w:t>
      </w:r>
      <w:r>
        <w:rPr>
          <w:color w:val="A9A9A9"/>
        </w:rPr>
        <w:t xml:space="preserve">keskiajalla </w:t>
      </w:r>
      <w:r>
        <w:rPr/>
        <w:t xml:space="preserve">kirjoitettuun latinankieliseen tekstiin.</w:t>
      </w:r>
      <w:r>
        <w:rPr/>
        <w:t xml:space="preserve"> Paul Gerhardt kirjoitti saksankielisen version, joka tunnetaan incipitistä ``O Haupt voll Blut und Wunden''.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o pyhä pää nyt haavoittunut kirjoitettu</w:t>
      </w:r>
    </w:p>
    <w:p>
      <w:pPr>
        <w:pStyle w:val="TextBody"/>
        <w:bidi w:val="0"/>
        <w:jc w:val="left"/>
        <w:rPr>
          <w:b/>
          <w:u w:val="single"/>
          <w:shd w:val="clear" w:fill="FFFF00"/>
        </w:rPr>
      </w:pPr>
      <w:r>
        <w:rPr>
          <w:b/>
          <w:u w:val="single"/>
          <w:shd w:val="clear" w:fill="FFFF00"/>
        </w:rPr>
        <w:t xml:space="preserve">Asiakirjan numero 10049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Joidenkin mielestä virasto lakkasi olemasta tällä nimellä 1. maaliskuuta 2003, kun suurin osa sen toiminnoista siirrettiin kolmelle uudelle yksikölle - U.S. Citizenship and Immigration Services (USCIS), U.S. Immigration and Customs Enforcement (ICE) ja U.S. Customs and Border Protection (CBP) - hiljattain perustetun </w:t>
      </w:r>
      <w:r>
        <w:rPr>
          <w:color w:val="A9A9A9"/>
        </w:rPr>
        <w:t xml:space="preserve">sisäisen turvallisuuden ministeriön yhteydessä </w:t>
      </w:r>
      <w:r>
        <w:rPr/>
        <w:t xml:space="preserve">osana vuoden 2001 syyskuun 11. päivän iskujen jälkeistä merkittävää hallituksen uudelleenorganisointia.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11. syyskuuta 2001 jälkeen tulli siirrettiin valtiovarainministeriöstä. missä se sijaitsee nyt?</w:t>
      </w:r>
    </w:p>
    <w:p>
      <w:pPr>
        <w:pStyle w:val="TextBody"/>
        <w:bidi w:val="0"/>
        <w:jc w:val="left"/>
        <w:rPr>
          <w:b/>
          <w:u w:val="single"/>
          <w:shd w:val="clear" w:fill="FFFF00"/>
        </w:rPr>
      </w:pPr>
      <w:r>
        <w:rPr>
          <w:b/>
          <w:u w:val="single"/>
          <w:shd w:val="clear" w:fill="FFFF00"/>
        </w:rPr>
        <w:t xml:space="preserve">Asiakirjan numero 10050</w:t>
      </w:r>
    </w:p>
    <w:p>
      <w:pPr>
        <w:pStyle w:val="TextBody"/>
        <w:bidi w:val="0"/>
        <w:jc w:val="left"/>
        <w:rPr>
          <w:b/>
          <w:shd w:val="clear" w:fill="FFFF00"/>
        </w:rPr>
      </w:pPr>
      <w:r>
        <w:rPr>
          <w:b/>
          <w:shd w:val="clear" w:fill="FFFF00"/>
        </w:rPr>
        <w:t xml:space="preserve">Tekstin numero 0</w:t>
      </w:r>
    </w:p>
    <w:tbl>
      <w:tblPr>
        <w:tblW w:w="4953" w:type="dxa"/>
        <w:jc w:val="left"/>
        <w:tblInd w:w="0" w:type="dxa"/>
        <w:tblLayout w:type="fixed"/>
        <w:tblCellMar>
          <w:top w:w="28" w:type="dxa"/>
          <w:left w:w="28" w:type="dxa"/>
          <w:bottom w:w="28" w:type="dxa"/>
          <w:right w:w="28" w:type="dxa"/>
        </w:tblCellMar>
      </w:tblPr>
      <w:tblGrid>
        <w:gridCol w:w="721"/>
        <w:gridCol w:w="3481"/>
        <w:gridCol w:w="751"/>
      </w:tblGrid>
      <w:tr>
        <w:trPr/>
        <w:tc>
          <w:tcPr>
            <w:tcW w:w="721" w:type="dxa"/>
            <w:tcBorders/>
            <w:vAlign w:val="center"/>
          </w:tcPr>
          <w:p>
            <w:pPr>
              <w:pStyle w:val="TableHeading"/>
              <w:suppressLineNumbers/>
              <w:bidi w:val="0"/>
              <w:spacing w:before="0" w:after="283"/>
              <w:jc w:val="center"/>
              <w:rPr/>
            </w:pPr>
            <w:r>
              <w:rPr/>
              <w:t xml:space="preserve">Vuosi </w:t>
            </w:r>
          </w:p>
        </w:tc>
        <w:tc>
          <w:tcPr>
            <w:tcW w:w="3481" w:type="dxa"/>
            <w:tcBorders/>
            <w:vAlign w:val="center"/>
          </w:tcPr>
          <w:p>
            <w:pPr>
              <w:pStyle w:val="TableHeading"/>
              <w:suppressLineNumbers/>
              <w:bidi w:val="0"/>
              <w:spacing w:before="0" w:after="283"/>
              <w:jc w:val="center"/>
              <w:rPr/>
            </w:pPr>
            <w:r>
              <w:rPr/>
              <w:t xml:space="preserve">Debytantit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721" w:type="dxa"/>
            <w:tcBorders/>
            <w:vAlign w:val="center"/>
          </w:tcPr>
          <w:p>
            <w:pPr>
              <w:pStyle w:val="TableContents"/>
              <w:bidi w:val="0"/>
              <w:spacing w:before="0" w:after="283"/>
              <w:jc w:val="left"/>
              <w:rPr/>
            </w:pPr>
            <w:r>
              <w:rPr/>
              <w:t xml:space="preserve">1930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1934 </w:t>
            </w:r>
          </w:p>
        </w:tc>
        <w:tc>
          <w:tcPr>
            <w:tcW w:w="3481" w:type="dxa"/>
            <w:tcBorders/>
            <w:vAlign w:val="center"/>
          </w:tcPr>
          <w:p>
            <w:pPr>
              <w:pStyle w:val="TableContents"/>
              <w:bidi w:val="0"/>
              <w:spacing w:before="0" w:after="283"/>
              <w:jc w:val="left"/>
              <w:rPr/>
            </w:pPr>
            <w:r>
              <w:rPr>
                <w:color w:val="A9A9A9"/>
              </w:rPr>
              <w:t xml:space="preserve">Egypt</w:t>
            </w:r>
            <w:r>
              <w:rPr/>
              <w:t xml:space="preserve">i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1938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1950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1954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1958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1962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1966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1970 </w:t>
            </w:r>
          </w:p>
        </w:tc>
        <w:tc>
          <w:tcPr>
            <w:tcW w:w="3481" w:type="dxa"/>
            <w:tcBorders/>
            <w:vAlign w:val="center"/>
          </w:tcPr>
          <w:p>
            <w:pPr>
              <w:pStyle w:val="TableContents"/>
              <w:bidi w:val="0"/>
              <w:spacing w:before="0" w:after="283"/>
              <w:jc w:val="left"/>
              <w:rPr/>
            </w:pPr>
            <w:r>
              <w:rPr/>
              <w:t xml:space="preserve">Marokko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Zaire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1978 </w:t>
            </w:r>
          </w:p>
        </w:tc>
        <w:tc>
          <w:tcPr>
            <w:tcW w:w="3481" w:type="dxa"/>
            <w:tcBorders/>
            <w:vAlign w:val="center"/>
          </w:tcPr>
          <w:p>
            <w:pPr>
              <w:pStyle w:val="TableContents"/>
              <w:bidi w:val="0"/>
              <w:spacing w:before="0" w:after="283"/>
              <w:jc w:val="left"/>
              <w:rPr/>
            </w:pPr>
            <w:r>
              <w:rPr/>
              <w:t xml:space="preserve">Tunisia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1982 </w:t>
            </w:r>
          </w:p>
        </w:tc>
        <w:tc>
          <w:tcPr>
            <w:tcW w:w="3481" w:type="dxa"/>
            <w:tcBorders/>
            <w:vAlign w:val="center"/>
          </w:tcPr>
          <w:p>
            <w:pPr>
              <w:pStyle w:val="TableContents"/>
              <w:bidi w:val="0"/>
              <w:spacing w:before="0" w:after="283"/>
              <w:jc w:val="left"/>
              <w:rPr/>
            </w:pPr>
            <w:r>
              <w:rPr/>
              <w:t xml:space="preserve">Algeria, Kamerun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1986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1990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1994 </w:t>
            </w:r>
          </w:p>
        </w:tc>
        <w:tc>
          <w:tcPr>
            <w:tcW w:w="3481" w:type="dxa"/>
            <w:tcBorders/>
            <w:vAlign w:val="center"/>
          </w:tcPr>
          <w:p>
            <w:pPr>
              <w:pStyle w:val="TableContents"/>
              <w:bidi w:val="0"/>
              <w:spacing w:before="0" w:after="283"/>
              <w:jc w:val="left"/>
              <w:rPr/>
            </w:pPr>
            <w:r>
              <w:rPr/>
              <w:t xml:space="preserve">Nigeria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1998 </w:t>
            </w:r>
          </w:p>
        </w:tc>
        <w:tc>
          <w:tcPr>
            <w:tcW w:w="3481" w:type="dxa"/>
            <w:tcBorders/>
            <w:vAlign w:val="center"/>
          </w:tcPr>
          <w:p>
            <w:pPr>
              <w:pStyle w:val="TableContents"/>
              <w:bidi w:val="0"/>
              <w:spacing w:before="0" w:after="283"/>
              <w:jc w:val="left"/>
              <w:rPr/>
            </w:pPr>
            <w:r>
              <w:rPr/>
              <w:t xml:space="preserve">Etelä-Afrikka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2002 </w:t>
            </w:r>
          </w:p>
        </w:tc>
        <w:tc>
          <w:tcPr>
            <w:tcW w:w="3481" w:type="dxa"/>
            <w:tcBorders/>
            <w:vAlign w:val="center"/>
          </w:tcPr>
          <w:p>
            <w:pPr>
              <w:pStyle w:val="TableContents"/>
              <w:bidi w:val="0"/>
              <w:spacing w:before="0" w:after="283"/>
              <w:jc w:val="left"/>
              <w:rPr/>
            </w:pPr>
            <w:r>
              <w:rPr/>
              <w:t xml:space="preserve">Senegal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2006 </w:t>
            </w:r>
          </w:p>
        </w:tc>
        <w:tc>
          <w:tcPr>
            <w:tcW w:w="3481" w:type="dxa"/>
            <w:tcBorders/>
            <w:vAlign w:val="center"/>
          </w:tcPr>
          <w:p>
            <w:pPr>
              <w:pStyle w:val="TableContents"/>
              <w:bidi w:val="0"/>
              <w:spacing w:before="0" w:after="283"/>
              <w:jc w:val="left"/>
              <w:rPr/>
            </w:pPr>
            <w:r>
              <w:rPr/>
              <w:t xml:space="preserve">Angola, Ghana, Norsunluurannikko, Togo.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2014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2018 </w:t>
            </w:r>
          </w:p>
        </w:tc>
        <w:tc>
          <w:tcPr>
            <w:tcW w:w="3481" w:type="dxa"/>
            <w:tcBorders/>
            <w:vAlign w:val="center"/>
          </w:tcPr>
          <w:p>
            <w:pPr>
              <w:pStyle w:val="TableContents"/>
              <w:bidi w:val="0"/>
              <w:spacing w:before="0" w:after="283"/>
              <w:jc w:val="left"/>
              <w:rPr/>
            </w:pPr>
            <w:r>
              <w:rPr/>
              <w:t xml:space="preserve">TBD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Heading"/>
              <w:suppressLineNumbers/>
              <w:bidi w:val="0"/>
              <w:spacing w:before="0" w:after="283"/>
              <w:jc w:val="center"/>
              <w:rPr/>
            </w:pPr>
            <w:r>
              <w:rPr/>
              <w:t xml:space="preserve">Yhteensä </w:t>
            </w:r>
          </w:p>
        </w:tc>
        <w:tc>
          <w:tcPr>
            <w:tcW w:w="348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afrikkalainen joukkue, joka pääsee MM-kisoihin</w:t>
      </w:r>
    </w:p>
    <w:p>
      <w:pPr>
        <w:pStyle w:val="TextBody"/>
        <w:bidi w:val="0"/>
        <w:jc w:val="left"/>
        <w:rPr>
          <w:b/>
          <w:shd w:val="clear" w:fill="FFFF00"/>
        </w:rPr>
      </w:pPr>
      <w:r>
        <w:rPr>
          <w:b/>
          <w:shd w:val="clear" w:fill="FFFF00"/>
        </w:rPr>
        <w:t xml:space="preserve">Teksti numero 1</w:t>
      </w:r>
    </w:p>
    <w:tbl>
      <w:tblPr>
        <w:tblW w:w="7386" w:type="dxa"/>
        <w:jc w:val="left"/>
        <w:tblInd w:w="0" w:type="dxa"/>
        <w:tblLayout w:type="fixed"/>
        <w:tblCellMar>
          <w:top w:w="28" w:type="dxa"/>
          <w:left w:w="28" w:type="dxa"/>
          <w:bottom w:w="28" w:type="dxa"/>
          <w:right w:w="28" w:type="dxa"/>
        </w:tblCellMar>
      </w:tblPr>
      <w:tblGrid>
        <w:gridCol w:w="1171"/>
        <w:gridCol w:w="1336"/>
        <w:gridCol w:w="781"/>
        <w:gridCol w:w="1201"/>
        <w:gridCol w:w="1531"/>
        <w:gridCol w:w="1366"/>
      </w:tblGrid>
      <w:tr>
        <w:trPr/>
        <w:tc>
          <w:tcPr>
            <w:tcW w:w="1171" w:type="dxa"/>
            <w:tcBorders/>
            <w:vAlign w:val="center"/>
          </w:tcPr>
          <w:p>
            <w:pPr>
              <w:pStyle w:val="TableHeading"/>
              <w:suppressLineNumbers/>
              <w:bidi w:val="0"/>
              <w:spacing w:before="0" w:after="283"/>
              <w:jc w:val="center"/>
              <w:rPr/>
            </w:pPr>
            <w:r>
              <w:rPr/>
              <w:t xml:space="preserve">Joukkue </w:t>
            </w:r>
          </w:p>
        </w:tc>
        <w:tc>
          <w:tcPr>
            <w:tcW w:w="1336" w:type="dxa"/>
            <w:tcBorders/>
            <w:vAlign w:val="center"/>
          </w:tcPr>
          <w:p>
            <w:pPr>
              <w:pStyle w:val="TableHeading"/>
              <w:suppressLineNumbers/>
              <w:bidi w:val="0"/>
              <w:spacing w:before="0" w:after="283"/>
              <w:jc w:val="center"/>
              <w:rPr/>
            </w:pPr>
            <w:r>
              <w:rPr/>
              <w:t xml:space="preserve">Champions </w:t>
            </w:r>
          </w:p>
        </w:tc>
        <w:tc>
          <w:tcPr>
            <w:tcW w:w="781" w:type="dxa"/>
            <w:tcBorders/>
            <w:vAlign w:val="center"/>
          </w:tcPr>
          <w:p>
            <w:pPr>
              <w:pStyle w:val="TableHeading"/>
              <w:suppressLineNumbers/>
              <w:bidi w:val="0"/>
              <w:spacing w:before="0" w:after="283"/>
              <w:jc w:val="center"/>
              <w:rPr/>
            </w:pPr>
            <w:r>
              <w:rPr/>
              <w:t xml:space="preserve">Finaalit </w:t>
            </w:r>
          </w:p>
        </w:tc>
        <w:tc>
          <w:tcPr>
            <w:tcW w:w="1201" w:type="dxa"/>
            <w:tcBorders/>
            <w:vAlign w:val="center"/>
          </w:tcPr>
          <w:p>
            <w:pPr>
              <w:pStyle w:val="TableHeading"/>
              <w:suppressLineNumbers/>
              <w:bidi w:val="0"/>
              <w:spacing w:before="0" w:after="283"/>
              <w:jc w:val="center"/>
              <w:rPr/>
            </w:pPr>
            <w:r>
              <w:rPr/>
              <w:t xml:space="preserve">Puolivälierät </w:t>
            </w:r>
          </w:p>
        </w:tc>
        <w:tc>
          <w:tcPr>
            <w:tcW w:w="1531" w:type="dxa"/>
            <w:tcBorders/>
            <w:vAlign w:val="center"/>
          </w:tcPr>
          <w:p>
            <w:pPr>
              <w:pStyle w:val="TableHeading"/>
              <w:suppressLineNumbers/>
              <w:bidi w:val="0"/>
              <w:spacing w:before="0" w:after="283"/>
              <w:jc w:val="center"/>
              <w:rPr/>
            </w:pPr>
            <w:r>
              <w:rPr/>
              <w:t xml:space="preserve">Neljännesvälierät </w:t>
            </w:r>
          </w:p>
        </w:tc>
        <w:tc>
          <w:tcPr>
            <w:tcW w:w="1366" w:type="dxa"/>
            <w:tcBorders/>
            <w:vAlign w:val="center"/>
          </w:tcPr>
          <w:p>
            <w:pPr>
              <w:pStyle w:val="TableHeading"/>
              <w:suppressLineNumbers/>
              <w:bidi w:val="0"/>
              <w:spacing w:before="0" w:after="283"/>
              <w:jc w:val="center"/>
              <w:rPr/>
            </w:pPr>
            <w:r>
              <w:rPr/>
              <w:t xml:space="preserve">2. kierros </w:t>
            </w:r>
          </w:p>
        </w:tc>
      </w:tr>
      <w:tr>
        <w:trPr/>
        <w:tc>
          <w:tcPr>
            <w:tcW w:w="1171" w:type="dxa"/>
            <w:tcBorders/>
            <w:vAlign w:val="center"/>
          </w:tcPr>
          <w:p>
            <w:pPr>
              <w:pStyle w:val="TableContents"/>
              <w:bidi w:val="0"/>
              <w:spacing w:before="0" w:after="283"/>
              <w:jc w:val="left"/>
              <w:rPr/>
            </w:pPr>
            <w:r>
              <w:rPr>
                <w:color w:val="A9A9A9"/>
              </w:rPr>
              <w:t xml:space="preserve">Ghan</w:t>
            </w:r>
            <w:r>
              <w:rPr/>
              <w:t xml:space="preserve">a </w:t>
            </w:r>
          </w:p>
        </w:tc>
        <w:tc>
          <w:tcPr>
            <w:tcW w:w="1336"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color w:val="DCDCDC"/>
              </w:rPr>
              <w:t xml:space="preserve">Kameru</w:t>
            </w:r>
            <w:r>
              <w:rPr/>
              <w:t xml:space="preserve">n </w:t>
            </w:r>
          </w:p>
        </w:tc>
        <w:tc>
          <w:tcPr>
            <w:tcW w:w="1336"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color w:val="2F4F4F"/>
              </w:rPr>
              <w:t xml:space="preserve">Senega</w:t>
            </w:r>
            <w:r>
              <w:rPr/>
              <w:t xml:space="preserve">l </w:t>
            </w:r>
          </w:p>
        </w:tc>
        <w:tc>
          <w:tcPr>
            <w:tcW w:w="1336"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Nigeria </w:t>
            </w:r>
          </w:p>
        </w:tc>
        <w:tc>
          <w:tcPr>
            <w:tcW w:w="1336"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Algeria </w:t>
            </w:r>
          </w:p>
        </w:tc>
        <w:tc>
          <w:tcPr>
            <w:tcW w:w="1336"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136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Marokko </w:t>
            </w:r>
          </w:p>
        </w:tc>
        <w:tc>
          <w:tcPr>
            <w:tcW w:w="1336"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c>
          <w:tcPr>
            <w:tcW w:w="13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maat pääsevät MM-kisojen puolivälieriin</w:t>
      </w:r>
    </w:p>
    <w:p>
      <w:pPr>
        <w:pStyle w:val="TextBody"/>
        <w:bidi w:val="0"/>
        <w:jc w:val="left"/>
        <w:rPr>
          <w:b/>
          <w:shd w:val="clear" w:fill="FFFF00"/>
        </w:rPr>
      </w:pPr>
      <w:r>
        <w:rPr>
          <w:b/>
          <w:shd w:val="clear" w:fill="FFFF00"/>
        </w:rPr>
        <w:t xml:space="preserve">Teksti numero 2</w:t>
      </w:r>
    </w:p>
    <w:tbl>
      <w:tblPr>
        <w:tblW w:w="4953" w:type="dxa"/>
        <w:jc w:val="left"/>
        <w:tblInd w:w="0" w:type="dxa"/>
        <w:tblLayout w:type="fixed"/>
        <w:tblCellMar>
          <w:top w:w="28" w:type="dxa"/>
          <w:left w:w="28" w:type="dxa"/>
          <w:bottom w:w="28" w:type="dxa"/>
          <w:right w:w="28" w:type="dxa"/>
        </w:tblCellMar>
      </w:tblPr>
      <w:tblGrid>
        <w:gridCol w:w="721"/>
        <w:gridCol w:w="3481"/>
        <w:gridCol w:w="751"/>
      </w:tblGrid>
      <w:tr>
        <w:trPr/>
        <w:tc>
          <w:tcPr>
            <w:tcW w:w="721" w:type="dxa"/>
            <w:tcBorders/>
            <w:vAlign w:val="center"/>
          </w:tcPr>
          <w:p>
            <w:pPr>
              <w:pStyle w:val="TableHeading"/>
              <w:suppressLineNumbers/>
              <w:bidi w:val="0"/>
              <w:spacing w:before="0" w:after="283"/>
              <w:jc w:val="center"/>
              <w:rPr/>
            </w:pPr>
            <w:r>
              <w:rPr/>
              <w:t xml:space="preserve">Vuosi </w:t>
            </w:r>
          </w:p>
        </w:tc>
        <w:tc>
          <w:tcPr>
            <w:tcW w:w="3481" w:type="dxa"/>
            <w:tcBorders/>
            <w:vAlign w:val="center"/>
          </w:tcPr>
          <w:p>
            <w:pPr>
              <w:pStyle w:val="TableHeading"/>
              <w:suppressLineNumbers/>
              <w:bidi w:val="0"/>
              <w:spacing w:before="0" w:after="283"/>
              <w:jc w:val="center"/>
              <w:rPr/>
            </w:pPr>
            <w:r>
              <w:rPr/>
              <w:t xml:space="preserve">Debytantit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721" w:type="dxa"/>
            <w:tcBorders/>
            <w:vAlign w:val="center"/>
          </w:tcPr>
          <w:p>
            <w:pPr>
              <w:pStyle w:val="TableContents"/>
              <w:bidi w:val="0"/>
              <w:spacing w:before="0" w:after="283"/>
              <w:jc w:val="left"/>
              <w:rPr/>
            </w:pPr>
            <w:r>
              <w:rPr/>
              <w:t xml:space="preserve">1930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1934 </w:t>
            </w:r>
          </w:p>
        </w:tc>
        <w:tc>
          <w:tcPr>
            <w:tcW w:w="3481" w:type="dxa"/>
            <w:tcBorders/>
            <w:vAlign w:val="center"/>
          </w:tcPr>
          <w:p>
            <w:pPr>
              <w:pStyle w:val="TableContents"/>
              <w:bidi w:val="0"/>
              <w:spacing w:before="0" w:after="283"/>
              <w:jc w:val="left"/>
              <w:rPr/>
            </w:pPr>
            <w:r>
              <w:rPr>
                <w:color w:val="A9A9A9"/>
              </w:rPr>
              <w:t xml:space="preserve">Egypt</w:t>
            </w:r>
            <w:r>
              <w:rPr/>
              <w:t xml:space="preserve">i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1938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1950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1954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1958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1962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1966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1970 </w:t>
            </w:r>
          </w:p>
        </w:tc>
        <w:tc>
          <w:tcPr>
            <w:tcW w:w="3481" w:type="dxa"/>
            <w:tcBorders/>
            <w:vAlign w:val="center"/>
          </w:tcPr>
          <w:p>
            <w:pPr>
              <w:pStyle w:val="TableContents"/>
              <w:bidi w:val="0"/>
              <w:spacing w:before="0" w:after="283"/>
              <w:jc w:val="left"/>
              <w:rPr/>
            </w:pPr>
            <w:r>
              <w:rPr/>
              <w:t xml:space="preserve">Marokko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Zaire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1978 </w:t>
            </w:r>
          </w:p>
        </w:tc>
        <w:tc>
          <w:tcPr>
            <w:tcW w:w="3481" w:type="dxa"/>
            <w:tcBorders/>
            <w:vAlign w:val="center"/>
          </w:tcPr>
          <w:p>
            <w:pPr>
              <w:pStyle w:val="TableContents"/>
              <w:bidi w:val="0"/>
              <w:spacing w:before="0" w:after="283"/>
              <w:jc w:val="left"/>
              <w:rPr/>
            </w:pPr>
            <w:r>
              <w:rPr/>
              <w:t xml:space="preserve">Tunisia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1982 </w:t>
            </w:r>
          </w:p>
        </w:tc>
        <w:tc>
          <w:tcPr>
            <w:tcW w:w="3481" w:type="dxa"/>
            <w:tcBorders/>
            <w:vAlign w:val="center"/>
          </w:tcPr>
          <w:p>
            <w:pPr>
              <w:pStyle w:val="TableContents"/>
              <w:bidi w:val="0"/>
              <w:spacing w:before="0" w:after="283"/>
              <w:jc w:val="left"/>
              <w:rPr/>
            </w:pPr>
            <w:r>
              <w:rPr/>
              <w:t xml:space="preserve">Algeria, Kamerun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1986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1990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1994 </w:t>
            </w:r>
          </w:p>
        </w:tc>
        <w:tc>
          <w:tcPr>
            <w:tcW w:w="3481" w:type="dxa"/>
            <w:tcBorders/>
            <w:vAlign w:val="center"/>
          </w:tcPr>
          <w:p>
            <w:pPr>
              <w:pStyle w:val="TableContents"/>
              <w:bidi w:val="0"/>
              <w:spacing w:before="0" w:after="283"/>
              <w:jc w:val="left"/>
              <w:rPr/>
            </w:pPr>
            <w:r>
              <w:rPr/>
              <w:t xml:space="preserve">Nigeria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1998 </w:t>
            </w:r>
          </w:p>
        </w:tc>
        <w:tc>
          <w:tcPr>
            <w:tcW w:w="3481" w:type="dxa"/>
            <w:tcBorders/>
            <w:vAlign w:val="center"/>
          </w:tcPr>
          <w:p>
            <w:pPr>
              <w:pStyle w:val="TableContents"/>
              <w:bidi w:val="0"/>
              <w:spacing w:before="0" w:after="283"/>
              <w:jc w:val="left"/>
              <w:rPr/>
            </w:pPr>
            <w:r>
              <w:rPr/>
              <w:t xml:space="preserve">Etelä-Afrikka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2002 </w:t>
            </w:r>
          </w:p>
        </w:tc>
        <w:tc>
          <w:tcPr>
            <w:tcW w:w="3481" w:type="dxa"/>
            <w:tcBorders/>
            <w:vAlign w:val="center"/>
          </w:tcPr>
          <w:p>
            <w:pPr>
              <w:pStyle w:val="TableContents"/>
              <w:bidi w:val="0"/>
              <w:spacing w:before="0" w:after="283"/>
              <w:jc w:val="left"/>
              <w:rPr/>
            </w:pPr>
            <w:r>
              <w:rPr/>
              <w:t xml:space="preserve">Senegal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pPr>
            <w:r>
              <w:rPr/>
              <w:t xml:space="preserve">2006 </w:t>
            </w:r>
          </w:p>
        </w:tc>
        <w:tc>
          <w:tcPr>
            <w:tcW w:w="3481" w:type="dxa"/>
            <w:tcBorders/>
            <w:vAlign w:val="center"/>
          </w:tcPr>
          <w:p>
            <w:pPr>
              <w:pStyle w:val="TableContents"/>
              <w:bidi w:val="0"/>
              <w:spacing w:before="0" w:after="283"/>
              <w:jc w:val="left"/>
              <w:rPr/>
            </w:pPr>
            <w:r>
              <w:rPr/>
              <w:t xml:space="preserve">Angola, Ghana, Norsunluurannikko, Togo.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72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2014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2018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r>
      <w:tr>
        <w:trPr/>
        <w:tc>
          <w:tcPr>
            <w:tcW w:w="721" w:type="dxa"/>
            <w:tcBorders/>
            <w:vAlign w:val="center"/>
          </w:tcPr>
          <w:p>
            <w:pPr>
              <w:pStyle w:val="TableContents"/>
              <w:bidi w:val="0"/>
              <w:spacing w:before="0" w:after="283"/>
              <w:jc w:val="left"/>
              <w:rPr/>
            </w:pPr>
            <w:r>
              <w:rPr/>
              <w:t xml:space="preserve">2022 </w:t>
            </w:r>
          </w:p>
        </w:tc>
        <w:tc>
          <w:tcPr>
            <w:tcW w:w="348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TBD </w:t>
            </w:r>
          </w:p>
        </w:tc>
      </w:tr>
      <w:tr>
        <w:trPr/>
        <w:tc>
          <w:tcPr>
            <w:tcW w:w="721" w:type="dxa"/>
            <w:tcBorders/>
            <w:vAlign w:val="center"/>
          </w:tcPr>
          <w:p>
            <w:pPr>
              <w:pStyle w:val="TableHeading"/>
              <w:suppressLineNumbers/>
              <w:bidi w:val="0"/>
              <w:spacing w:before="0" w:after="283"/>
              <w:jc w:val="center"/>
              <w:rPr/>
            </w:pPr>
            <w:r>
              <w:rPr/>
              <w:t xml:space="preserve">Yhteensä </w:t>
            </w:r>
          </w:p>
        </w:tc>
        <w:tc>
          <w:tcPr>
            <w:tcW w:w="3481"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afrikkalainen joukkue pelaa maailmanmestaruuskisoissa</w:t>
      </w:r>
    </w:p>
    <w:p>
      <w:pPr>
        <w:pStyle w:val="TextBody"/>
        <w:bidi w:val="0"/>
        <w:jc w:val="left"/>
        <w:rPr>
          <w:b/>
          <w:shd w:val="clear" w:fill="FFFF00"/>
        </w:rPr>
      </w:pPr>
      <w:r>
        <w:rPr>
          <w:b/>
          <w:shd w:val="clear" w:fill="FFFF00"/>
        </w:rPr>
        <w:t xml:space="preserve">Teksti numero 3</w:t>
      </w:r>
    </w:p>
    <w:tbl>
      <w:tblPr>
        <w:tblW w:w="7204" w:type="dxa"/>
        <w:jc w:val="left"/>
        <w:tblInd w:w="0" w:type="dxa"/>
        <w:tblLayout w:type="fixed"/>
        <w:tblCellMar>
          <w:top w:w="28" w:type="dxa"/>
          <w:left w:w="28" w:type="dxa"/>
          <w:bottom w:w="28" w:type="dxa"/>
          <w:right w:w="28" w:type="dxa"/>
        </w:tblCellMar>
      </w:tblPr>
      <w:tblGrid>
        <w:gridCol w:w="1396"/>
        <w:gridCol w:w="286"/>
        <w:gridCol w:w="4246"/>
        <w:gridCol w:w="1276"/>
      </w:tblGrid>
      <w:tr>
        <w:trPr/>
        <w:tc>
          <w:tcPr>
            <w:tcW w:w="1396" w:type="dxa"/>
            <w:tcBorders/>
            <w:vAlign w:val="center"/>
          </w:tcPr>
          <w:p>
            <w:pPr>
              <w:pStyle w:val="TableHeading"/>
              <w:suppressLineNumbers/>
              <w:bidi w:val="0"/>
              <w:spacing w:before="0" w:after="283"/>
              <w:jc w:val="center"/>
              <w:rPr/>
            </w:pPr>
            <w:r>
              <w:rPr/>
              <w:t xml:space="preserve">Maa </w:t>
            </w:r>
          </w:p>
        </w:tc>
        <w:tc>
          <w:tcPr>
            <w:tcW w:w="286" w:type="dxa"/>
            <w:tcBorders/>
            <w:vAlign w:val="center"/>
          </w:tcPr>
          <w:p>
            <w:pPr>
              <w:pStyle w:val="TableHeading"/>
              <w:suppressLineNumbers/>
              <w:bidi w:val="0"/>
              <w:spacing w:before="0" w:after="283"/>
              <w:jc w:val="center"/>
              <w:rPr/>
            </w:pPr>
            <w:r>
              <w:rPr/>
              <w:t xml:space="preserve"># </w:t>
            </w:r>
          </w:p>
        </w:tc>
        <w:tc>
          <w:tcPr>
            <w:tcW w:w="4246" w:type="dxa"/>
            <w:tcBorders/>
            <w:vAlign w:val="center"/>
          </w:tcPr>
          <w:p>
            <w:pPr>
              <w:pStyle w:val="TableHeading"/>
              <w:suppressLineNumbers/>
              <w:bidi w:val="0"/>
              <w:spacing w:before="0" w:after="283"/>
              <w:jc w:val="center"/>
              <w:rPr/>
            </w:pPr>
            <w:r>
              <w:rPr/>
              <w:t xml:space="preserve">Vuodet </w:t>
            </w:r>
          </w:p>
        </w:tc>
        <w:tc>
          <w:tcPr>
            <w:tcW w:w="1276" w:type="dxa"/>
            <w:tcBorders/>
            <w:vAlign w:val="center"/>
          </w:tcPr>
          <w:p>
            <w:pPr>
              <w:pStyle w:val="TableHeading"/>
              <w:suppressLineNumbers/>
              <w:bidi w:val="0"/>
              <w:spacing w:before="0" w:after="283"/>
              <w:jc w:val="center"/>
              <w:rPr/>
            </w:pPr>
            <w:r>
              <w:rPr/>
              <w:t xml:space="preserve">Paras tulos </w:t>
            </w:r>
          </w:p>
        </w:tc>
      </w:tr>
      <w:tr>
        <w:trPr/>
        <w:tc>
          <w:tcPr>
            <w:tcW w:w="1396" w:type="dxa"/>
            <w:tcBorders/>
            <w:vAlign w:val="center"/>
          </w:tcPr>
          <w:p>
            <w:pPr>
              <w:pStyle w:val="TableContents"/>
              <w:bidi w:val="0"/>
              <w:spacing w:before="0" w:after="283"/>
              <w:jc w:val="left"/>
              <w:rPr/>
            </w:pPr>
            <w:r>
              <w:rPr/>
              <w:t xml:space="preserve">Kamerun </w:t>
            </w:r>
          </w:p>
        </w:tc>
        <w:tc>
          <w:tcPr>
            <w:tcW w:w="286" w:type="dxa"/>
            <w:tcBorders/>
            <w:vAlign w:val="center"/>
          </w:tcPr>
          <w:p>
            <w:pPr>
              <w:pStyle w:val="TableContents"/>
              <w:bidi w:val="0"/>
              <w:spacing w:before="0" w:after="283"/>
              <w:jc w:val="left"/>
              <w:rPr/>
            </w:pPr>
            <w:r>
              <w:rPr/>
              <w:t xml:space="preserve">7 </w:t>
            </w:r>
          </w:p>
        </w:tc>
        <w:tc>
          <w:tcPr>
            <w:tcW w:w="4246" w:type="dxa"/>
            <w:tcBorders/>
            <w:vAlign w:val="center"/>
          </w:tcPr>
          <w:p>
            <w:pPr>
              <w:pStyle w:val="TableContents"/>
              <w:bidi w:val="0"/>
              <w:spacing w:before="0" w:after="283"/>
              <w:jc w:val="left"/>
              <w:rPr/>
            </w:pPr>
            <w:r>
              <w:rPr/>
              <w:t xml:space="preserve">1982, 1990, 1994, 1998, 2002, 2010, 2014 </w:t>
            </w:r>
          </w:p>
        </w:tc>
        <w:tc>
          <w:tcPr>
            <w:tcW w:w="1276" w:type="dxa"/>
            <w:tcBorders/>
            <w:vAlign w:val="center"/>
          </w:tcPr>
          <w:p>
            <w:pPr>
              <w:pStyle w:val="TableContents"/>
              <w:bidi w:val="0"/>
              <w:spacing w:before="0" w:after="283"/>
              <w:jc w:val="left"/>
              <w:rPr/>
            </w:pPr>
            <w:r>
              <w:rPr/>
              <w:t xml:space="preserve">QF </w:t>
            </w:r>
          </w:p>
        </w:tc>
      </w:tr>
      <w:tr>
        <w:trPr/>
        <w:tc>
          <w:tcPr>
            <w:tcW w:w="1396" w:type="dxa"/>
            <w:tcBorders/>
            <w:vAlign w:val="center"/>
          </w:tcPr>
          <w:p>
            <w:pPr>
              <w:pStyle w:val="TableContents"/>
              <w:bidi w:val="0"/>
              <w:spacing w:before="0" w:after="283"/>
              <w:jc w:val="left"/>
              <w:rPr/>
            </w:pPr>
            <w:r>
              <w:rPr/>
              <w:t xml:space="preserve">Nigeria </w:t>
            </w:r>
          </w:p>
        </w:tc>
        <w:tc>
          <w:tcPr>
            <w:tcW w:w="286" w:type="dxa"/>
            <w:tcBorders/>
            <w:vAlign w:val="center"/>
          </w:tcPr>
          <w:p>
            <w:pPr>
              <w:pStyle w:val="TableContents"/>
              <w:bidi w:val="0"/>
              <w:spacing w:before="0" w:after="283"/>
              <w:jc w:val="left"/>
              <w:rPr/>
            </w:pPr>
            <w:r>
              <w:rPr/>
              <w:t xml:space="preserve">6 </w:t>
            </w:r>
          </w:p>
        </w:tc>
        <w:tc>
          <w:tcPr>
            <w:tcW w:w="4246" w:type="dxa"/>
            <w:tcBorders/>
            <w:vAlign w:val="center"/>
          </w:tcPr>
          <w:p>
            <w:pPr>
              <w:pStyle w:val="TableContents"/>
              <w:bidi w:val="0"/>
              <w:spacing w:before="0" w:after="283"/>
              <w:jc w:val="left"/>
              <w:rPr/>
            </w:pPr>
            <w:r>
              <w:rPr/>
              <w:t xml:space="preserve">1994, 1998, 2002, 2010, 2014, 2018 </w:t>
            </w:r>
          </w:p>
        </w:tc>
        <w:tc>
          <w:tcPr>
            <w:tcW w:w="1276" w:type="dxa"/>
            <w:tcBorders/>
            <w:vAlign w:val="center"/>
          </w:tcPr>
          <w:p>
            <w:pPr>
              <w:pStyle w:val="TableContents"/>
              <w:bidi w:val="0"/>
              <w:spacing w:before="0" w:after="283"/>
              <w:jc w:val="left"/>
              <w:rPr/>
            </w:pPr>
            <w:r>
              <w:rPr/>
              <w:t xml:space="preserve">R2 </w:t>
            </w:r>
          </w:p>
        </w:tc>
      </w:tr>
      <w:tr>
        <w:trPr/>
        <w:tc>
          <w:tcPr>
            <w:tcW w:w="1396" w:type="dxa"/>
            <w:tcBorders/>
            <w:vAlign w:val="center"/>
          </w:tcPr>
          <w:p>
            <w:pPr>
              <w:pStyle w:val="TableContents"/>
              <w:bidi w:val="0"/>
              <w:spacing w:before="0" w:after="283"/>
              <w:jc w:val="left"/>
              <w:rPr/>
            </w:pPr>
            <w:r>
              <w:rPr/>
              <w:t xml:space="preserve">Marokko </w:t>
            </w:r>
          </w:p>
        </w:tc>
        <w:tc>
          <w:tcPr>
            <w:tcW w:w="286" w:type="dxa"/>
            <w:tcBorders/>
            <w:vAlign w:val="center"/>
          </w:tcPr>
          <w:p>
            <w:pPr>
              <w:pStyle w:val="TableContents"/>
              <w:bidi w:val="0"/>
              <w:spacing w:before="0" w:after="283"/>
              <w:jc w:val="left"/>
              <w:rPr/>
            </w:pPr>
            <w:r>
              <w:rPr/>
              <w:t xml:space="preserve">5 </w:t>
            </w:r>
          </w:p>
        </w:tc>
        <w:tc>
          <w:tcPr>
            <w:tcW w:w="4246" w:type="dxa"/>
            <w:tcBorders/>
            <w:vAlign w:val="center"/>
          </w:tcPr>
          <w:p>
            <w:pPr>
              <w:pStyle w:val="TableContents"/>
              <w:bidi w:val="0"/>
              <w:spacing w:before="0" w:after="283"/>
              <w:jc w:val="left"/>
              <w:rPr/>
            </w:pPr>
            <w:r>
              <w:rPr/>
              <w:t xml:space="preserve">1970, 1986, 1994, 1998, 2018 </w:t>
            </w:r>
          </w:p>
        </w:tc>
        <w:tc>
          <w:tcPr>
            <w:tcW w:w="1276" w:type="dxa"/>
            <w:tcBorders/>
            <w:vAlign w:val="center"/>
          </w:tcPr>
          <w:p>
            <w:pPr>
              <w:pStyle w:val="TableContents"/>
              <w:bidi w:val="0"/>
              <w:spacing w:before="0" w:after="283"/>
              <w:jc w:val="left"/>
              <w:rPr/>
            </w:pPr>
            <w:r>
              <w:rPr/>
              <w:t xml:space="preserve">R2 </w:t>
            </w:r>
          </w:p>
        </w:tc>
      </w:tr>
      <w:tr>
        <w:trPr/>
        <w:tc>
          <w:tcPr>
            <w:tcW w:w="1396" w:type="dxa"/>
            <w:tcBorders/>
            <w:vAlign w:val="center"/>
          </w:tcPr>
          <w:p>
            <w:pPr>
              <w:pStyle w:val="TableContents"/>
              <w:bidi w:val="0"/>
              <w:spacing w:before="0" w:after="283"/>
              <w:jc w:val="left"/>
              <w:rPr/>
            </w:pPr>
            <w:r>
              <w:rPr/>
              <w:t xml:space="preserve">Tunisia </w:t>
            </w:r>
          </w:p>
        </w:tc>
        <w:tc>
          <w:tcPr>
            <w:tcW w:w="286" w:type="dxa"/>
            <w:tcBorders/>
            <w:vAlign w:val="center"/>
          </w:tcPr>
          <w:p>
            <w:pPr>
              <w:pStyle w:val="TableContents"/>
              <w:bidi w:val="0"/>
              <w:spacing w:before="0" w:after="283"/>
              <w:jc w:val="left"/>
              <w:rPr/>
            </w:pPr>
            <w:r>
              <w:rPr/>
              <w:t xml:space="preserve">5 </w:t>
            </w:r>
          </w:p>
        </w:tc>
        <w:tc>
          <w:tcPr>
            <w:tcW w:w="4246" w:type="dxa"/>
            <w:tcBorders/>
            <w:vAlign w:val="center"/>
          </w:tcPr>
          <w:p>
            <w:pPr>
              <w:pStyle w:val="TableContents"/>
              <w:bidi w:val="0"/>
              <w:spacing w:before="0" w:after="283"/>
              <w:jc w:val="left"/>
              <w:rPr/>
            </w:pPr>
            <w:r>
              <w:rPr/>
              <w:t xml:space="preserve">1978, 1998, 2002, 2006, 2018 </w:t>
            </w:r>
          </w:p>
        </w:tc>
        <w:tc>
          <w:tcPr>
            <w:tcW w:w="1276" w:type="dxa"/>
            <w:tcBorders/>
            <w:vAlign w:val="center"/>
          </w:tcPr>
          <w:p>
            <w:pPr>
              <w:pStyle w:val="TableContents"/>
              <w:bidi w:val="0"/>
              <w:spacing w:before="0" w:after="283"/>
              <w:jc w:val="left"/>
              <w:rPr/>
            </w:pPr>
            <w:r>
              <w:rPr/>
              <w:t xml:space="preserve">R1 </w:t>
            </w:r>
          </w:p>
        </w:tc>
      </w:tr>
      <w:tr>
        <w:trPr/>
        <w:tc>
          <w:tcPr>
            <w:tcW w:w="1396" w:type="dxa"/>
            <w:tcBorders/>
            <w:vAlign w:val="center"/>
          </w:tcPr>
          <w:p>
            <w:pPr>
              <w:pStyle w:val="TableContents"/>
              <w:bidi w:val="0"/>
              <w:spacing w:before="0" w:after="283"/>
              <w:jc w:val="left"/>
              <w:rPr/>
            </w:pPr>
            <w:r>
              <w:rPr/>
              <w:t xml:space="preserve">Algeria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1982, 1986, 2010, 2014 </w:t>
            </w:r>
          </w:p>
        </w:tc>
        <w:tc>
          <w:tcPr>
            <w:tcW w:w="1276" w:type="dxa"/>
            <w:tcBorders/>
            <w:vAlign w:val="center"/>
          </w:tcPr>
          <w:p>
            <w:pPr>
              <w:pStyle w:val="TableContents"/>
              <w:bidi w:val="0"/>
              <w:spacing w:before="0" w:after="283"/>
              <w:jc w:val="left"/>
              <w:rPr/>
            </w:pPr>
            <w:r>
              <w:rPr/>
              <w:t xml:space="preserve">R2 </w:t>
            </w:r>
          </w:p>
        </w:tc>
      </w:tr>
      <w:tr>
        <w:trPr/>
        <w:tc>
          <w:tcPr>
            <w:tcW w:w="1396" w:type="dxa"/>
            <w:tcBorders/>
            <w:vAlign w:val="center"/>
          </w:tcPr>
          <w:p>
            <w:pPr>
              <w:pStyle w:val="TableContents"/>
              <w:bidi w:val="0"/>
              <w:spacing w:before="0" w:after="283"/>
              <w:jc w:val="left"/>
              <w:rPr/>
            </w:pPr>
            <w:r>
              <w:rPr/>
              <w:t xml:space="preserve">Norsunluurannikko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2006, 2010, 2014 </w:t>
            </w:r>
          </w:p>
        </w:tc>
        <w:tc>
          <w:tcPr>
            <w:tcW w:w="1276" w:type="dxa"/>
            <w:tcBorders/>
            <w:vAlign w:val="center"/>
          </w:tcPr>
          <w:p>
            <w:pPr>
              <w:pStyle w:val="TableContents"/>
              <w:bidi w:val="0"/>
              <w:spacing w:before="0" w:after="283"/>
              <w:jc w:val="left"/>
              <w:rPr/>
            </w:pPr>
            <w:r>
              <w:rPr/>
              <w:t xml:space="preserve">R1 </w:t>
            </w:r>
          </w:p>
        </w:tc>
      </w:tr>
      <w:tr>
        <w:trPr/>
        <w:tc>
          <w:tcPr>
            <w:tcW w:w="1396" w:type="dxa"/>
            <w:tcBorders/>
            <w:vAlign w:val="center"/>
          </w:tcPr>
          <w:p>
            <w:pPr>
              <w:pStyle w:val="TableContents"/>
              <w:bidi w:val="0"/>
              <w:spacing w:before="0" w:after="283"/>
              <w:jc w:val="left"/>
              <w:rPr/>
            </w:pPr>
            <w:r>
              <w:rPr>
                <w:color w:val="A9A9A9"/>
              </w:rPr>
              <w:t xml:space="preserve">Egypt</w:t>
            </w:r>
            <w:r>
              <w:rPr/>
              <w:t xml:space="preserve">i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1934, 1990, 2018 </w:t>
            </w:r>
          </w:p>
        </w:tc>
        <w:tc>
          <w:tcPr>
            <w:tcW w:w="1276" w:type="dxa"/>
            <w:tcBorders/>
            <w:vAlign w:val="center"/>
          </w:tcPr>
          <w:p>
            <w:pPr>
              <w:pStyle w:val="TableContents"/>
              <w:bidi w:val="0"/>
              <w:spacing w:before="0" w:after="283"/>
              <w:jc w:val="left"/>
              <w:rPr/>
            </w:pPr>
            <w:r>
              <w:rPr/>
              <w:t xml:space="preserve">R1 </w:t>
            </w:r>
          </w:p>
        </w:tc>
      </w:tr>
      <w:tr>
        <w:trPr/>
        <w:tc>
          <w:tcPr>
            <w:tcW w:w="1396" w:type="dxa"/>
            <w:tcBorders/>
            <w:vAlign w:val="center"/>
          </w:tcPr>
          <w:p>
            <w:pPr>
              <w:pStyle w:val="TableContents"/>
              <w:bidi w:val="0"/>
              <w:spacing w:before="0" w:after="283"/>
              <w:jc w:val="left"/>
              <w:rPr/>
            </w:pPr>
            <w:r>
              <w:rPr/>
              <w:t xml:space="preserve">Ghana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2006, 2010, 2014 </w:t>
            </w:r>
          </w:p>
        </w:tc>
        <w:tc>
          <w:tcPr>
            <w:tcW w:w="1276" w:type="dxa"/>
            <w:tcBorders/>
            <w:vAlign w:val="center"/>
          </w:tcPr>
          <w:p>
            <w:pPr>
              <w:pStyle w:val="TableContents"/>
              <w:bidi w:val="0"/>
              <w:spacing w:before="0" w:after="283"/>
              <w:jc w:val="left"/>
              <w:rPr/>
            </w:pPr>
            <w:r>
              <w:rPr/>
              <w:t xml:space="preserve">QF </w:t>
            </w:r>
          </w:p>
        </w:tc>
      </w:tr>
      <w:tr>
        <w:trPr/>
        <w:tc>
          <w:tcPr>
            <w:tcW w:w="1396" w:type="dxa"/>
            <w:tcBorders/>
            <w:vAlign w:val="center"/>
          </w:tcPr>
          <w:p>
            <w:pPr>
              <w:pStyle w:val="TableContents"/>
              <w:bidi w:val="0"/>
              <w:spacing w:before="0" w:after="283"/>
              <w:jc w:val="left"/>
              <w:rPr/>
            </w:pPr>
            <w:r>
              <w:rPr/>
              <w:t xml:space="preserve">Etelä-Afrikka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1998, 2002, 2010 </w:t>
            </w:r>
          </w:p>
        </w:tc>
        <w:tc>
          <w:tcPr>
            <w:tcW w:w="1276" w:type="dxa"/>
            <w:tcBorders/>
            <w:vAlign w:val="center"/>
          </w:tcPr>
          <w:p>
            <w:pPr>
              <w:pStyle w:val="TableContents"/>
              <w:bidi w:val="0"/>
              <w:spacing w:before="0" w:after="283"/>
              <w:jc w:val="left"/>
              <w:rPr/>
            </w:pPr>
            <w:r>
              <w:rPr/>
              <w:t xml:space="preserve">R1 </w:t>
            </w:r>
          </w:p>
        </w:tc>
      </w:tr>
      <w:tr>
        <w:trPr/>
        <w:tc>
          <w:tcPr>
            <w:tcW w:w="1396" w:type="dxa"/>
            <w:tcBorders/>
            <w:vAlign w:val="center"/>
          </w:tcPr>
          <w:p>
            <w:pPr>
              <w:pStyle w:val="TableContents"/>
              <w:bidi w:val="0"/>
              <w:spacing w:before="0" w:after="283"/>
              <w:jc w:val="left"/>
              <w:rPr/>
            </w:pPr>
            <w:r>
              <w:rPr/>
              <w:t xml:space="preserve">Senegal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2002, 2018 </w:t>
            </w:r>
          </w:p>
        </w:tc>
        <w:tc>
          <w:tcPr>
            <w:tcW w:w="1276" w:type="dxa"/>
            <w:tcBorders/>
            <w:vAlign w:val="center"/>
          </w:tcPr>
          <w:p>
            <w:pPr>
              <w:pStyle w:val="TableContents"/>
              <w:bidi w:val="0"/>
              <w:spacing w:before="0" w:after="283"/>
              <w:jc w:val="left"/>
              <w:rPr/>
            </w:pPr>
            <w:r>
              <w:rPr/>
              <w:t xml:space="preserve">QF </w:t>
            </w:r>
          </w:p>
        </w:tc>
      </w:tr>
      <w:tr>
        <w:trPr/>
        <w:tc>
          <w:tcPr>
            <w:tcW w:w="1396" w:type="dxa"/>
            <w:tcBorders/>
            <w:vAlign w:val="center"/>
          </w:tcPr>
          <w:p>
            <w:pPr>
              <w:pStyle w:val="TableContents"/>
              <w:bidi w:val="0"/>
              <w:spacing w:before="0" w:after="283"/>
              <w:jc w:val="left"/>
              <w:rPr/>
            </w:pPr>
            <w:r>
              <w:rPr/>
              <w:t xml:space="preserve">Kongon demokraattinen tasavalta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R1 </w:t>
            </w:r>
          </w:p>
        </w:tc>
      </w:tr>
      <w:tr>
        <w:trPr/>
        <w:tc>
          <w:tcPr>
            <w:tcW w:w="1396" w:type="dxa"/>
            <w:tcBorders/>
            <w:vAlign w:val="center"/>
          </w:tcPr>
          <w:p>
            <w:pPr>
              <w:pStyle w:val="TableContents"/>
              <w:bidi w:val="0"/>
              <w:spacing w:before="0" w:after="283"/>
              <w:jc w:val="left"/>
              <w:rPr/>
            </w:pPr>
            <w:r>
              <w:rPr/>
              <w:t xml:space="preserve">Angola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2006 </w:t>
            </w:r>
          </w:p>
        </w:tc>
        <w:tc>
          <w:tcPr>
            <w:tcW w:w="1276" w:type="dxa"/>
            <w:tcBorders/>
            <w:vAlign w:val="center"/>
          </w:tcPr>
          <w:p>
            <w:pPr>
              <w:pStyle w:val="TableContents"/>
              <w:bidi w:val="0"/>
              <w:spacing w:before="0" w:after="283"/>
              <w:jc w:val="left"/>
              <w:rPr/>
            </w:pPr>
            <w:r>
              <w:rPr/>
              <w:t xml:space="preserve">R1 </w:t>
            </w:r>
          </w:p>
        </w:tc>
      </w:tr>
      <w:tr>
        <w:trPr/>
        <w:tc>
          <w:tcPr>
            <w:tcW w:w="1396" w:type="dxa"/>
            <w:tcBorders/>
            <w:vAlign w:val="center"/>
          </w:tcPr>
          <w:p>
            <w:pPr>
              <w:pStyle w:val="TableContents"/>
              <w:bidi w:val="0"/>
              <w:spacing w:before="0" w:after="283"/>
              <w:jc w:val="left"/>
              <w:rPr/>
            </w:pPr>
            <w:r>
              <w:rPr/>
              <w:t xml:space="preserve">Togo </w:t>
            </w:r>
          </w:p>
        </w:tc>
        <w:tc>
          <w:tcPr>
            <w:tcW w:w="286" w:type="dxa"/>
            <w:tcBorders/>
            <w:vAlign w:val="center"/>
          </w:tcPr>
          <w:p>
            <w:pPr>
              <w:pStyle w:val="TableContents"/>
              <w:bidi w:val="0"/>
              <w:spacing w:before="0" w:after="283"/>
              <w:jc w:val="left"/>
              <w:rPr>
                <w:sz w:val="4"/>
                <w:szCs w:val="4"/>
              </w:rPr>
            </w:pPr>
            <w:r>
              <w:rPr>
                <w:sz w:val="4"/>
                <w:szCs w:val="4"/>
              </w:rPr>
            </w:r>
          </w:p>
        </w:tc>
        <w:tc>
          <w:tcPr>
            <w:tcW w:w="4246" w:type="dxa"/>
            <w:tcBorders/>
            <w:vAlign w:val="center"/>
          </w:tcPr>
          <w:p>
            <w:pPr>
              <w:pStyle w:val="TableContents"/>
              <w:bidi w:val="0"/>
              <w:spacing w:before="0" w:after="283"/>
              <w:jc w:val="left"/>
              <w:rPr/>
            </w:pPr>
            <w:r>
              <w:rPr/>
              <w:t xml:space="preserve">2006 </w:t>
            </w:r>
          </w:p>
        </w:tc>
        <w:tc>
          <w:tcPr>
            <w:tcW w:w="1276" w:type="dxa"/>
            <w:tcBorders/>
            <w:vAlign w:val="center"/>
          </w:tcPr>
          <w:p>
            <w:pPr>
              <w:pStyle w:val="TableContents"/>
              <w:bidi w:val="0"/>
              <w:spacing w:before="0" w:after="283"/>
              <w:jc w:val="left"/>
              <w:rPr/>
            </w:pPr>
            <w:r>
              <w:rPr/>
              <w:t xml:space="preserve">R1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afrikkalaisjoukkue, joka on koskaan päässyt MM-kisoihin.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325"/>
        <w:gridCol w:w="1486"/>
        <w:gridCol w:w="1420"/>
        <w:gridCol w:w="1315"/>
        <w:gridCol w:w="781"/>
        <w:gridCol w:w="1209"/>
        <w:gridCol w:w="2669"/>
      </w:tblGrid>
      <w:tr>
        <w:trPr/>
        <w:tc>
          <w:tcPr>
            <w:tcW w:w="1325" w:type="dxa"/>
            <w:tcBorders/>
            <w:vAlign w:val="center"/>
          </w:tcPr>
          <w:p>
            <w:pPr>
              <w:pStyle w:val="TableHeading"/>
              <w:suppressLineNumbers/>
              <w:bidi w:val="0"/>
              <w:spacing w:before="0" w:after="283"/>
              <w:jc w:val="center"/>
              <w:rPr/>
            </w:pPr>
            <w:r>
              <w:rPr/>
              <w:t xml:space="preserve">Joukkue </w:t>
            </w:r>
          </w:p>
        </w:tc>
        <w:tc>
          <w:tcPr>
            <w:tcW w:w="1486" w:type="dxa"/>
            <w:tcBorders/>
            <w:vAlign w:val="center"/>
          </w:tcPr>
          <w:p>
            <w:pPr>
              <w:pStyle w:val="TableHeading"/>
              <w:suppressLineNumbers/>
              <w:bidi w:val="0"/>
              <w:spacing w:before="0" w:after="283"/>
              <w:jc w:val="center"/>
              <w:rPr/>
            </w:pPr>
            <w:r>
              <w:rPr/>
              <w:t xml:space="preserve">Esiintymiset </w:t>
            </w:r>
          </w:p>
        </w:tc>
        <w:tc>
          <w:tcPr>
            <w:tcW w:w="1420" w:type="dxa"/>
            <w:tcBorders/>
            <w:vAlign w:val="center"/>
          </w:tcPr>
          <w:p>
            <w:pPr>
              <w:pStyle w:val="TableHeading"/>
              <w:suppressLineNumbers/>
              <w:bidi w:val="0"/>
              <w:spacing w:before="0" w:after="283"/>
              <w:jc w:val="center"/>
              <w:rPr/>
            </w:pPr>
            <w:r>
              <w:rPr/>
              <w:t xml:space="preserve">Ennätyssarja </w:t>
            </w:r>
          </w:p>
        </w:tc>
        <w:tc>
          <w:tcPr>
            <w:tcW w:w="1315" w:type="dxa"/>
            <w:tcBorders/>
            <w:vAlign w:val="center"/>
          </w:tcPr>
          <w:p>
            <w:pPr>
              <w:pStyle w:val="TableHeading"/>
              <w:suppressLineNumbers/>
              <w:bidi w:val="0"/>
              <w:spacing w:before="0" w:after="283"/>
              <w:jc w:val="center"/>
              <w:rPr/>
            </w:pPr>
            <w:r>
              <w:rPr/>
              <w:t xml:space="preserve">Aktiivinen raita </w:t>
            </w:r>
          </w:p>
        </w:tc>
        <w:tc>
          <w:tcPr>
            <w:tcW w:w="781" w:type="dxa"/>
            <w:tcBorders/>
            <w:vAlign w:val="center"/>
          </w:tcPr>
          <w:p>
            <w:pPr>
              <w:pStyle w:val="TableHeading"/>
              <w:suppressLineNumbers/>
              <w:bidi w:val="0"/>
              <w:spacing w:before="0" w:after="283"/>
              <w:jc w:val="center"/>
              <w:rPr/>
            </w:pPr>
            <w:r>
              <w:rPr/>
              <w:t xml:space="preserve">Debyytti </w:t>
            </w:r>
          </w:p>
        </w:tc>
        <w:tc>
          <w:tcPr>
            <w:tcW w:w="1209" w:type="dxa"/>
            <w:tcBorders/>
            <w:vAlign w:val="center"/>
          </w:tcPr>
          <w:p>
            <w:pPr>
              <w:pStyle w:val="TableHeading"/>
              <w:suppressLineNumbers/>
              <w:bidi w:val="0"/>
              <w:spacing w:before="0" w:after="283"/>
              <w:jc w:val="center"/>
              <w:rPr/>
            </w:pPr>
            <w:r>
              <w:rPr/>
              <w:t xml:space="preserve">Viimeisin </w:t>
            </w:r>
          </w:p>
        </w:tc>
        <w:tc>
          <w:tcPr>
            <w:tcW w:w="2669" w:type="dxa"/>
            <w:tcBorders/>
            <w:vAlign w:val="center"/>
          </w:tcPr>
          <w:p>
            <w:pPr>
              <w:pStyle w:val="TableHeading"/>
              <w:suppressLineNumbers/>
              <w:bidi w:val="0"/>
              <w:spacing w:before="0" w:after="283"/>
              <w:jc w:val="center"/>
              <w:rPr/>
            </w:pPr>
            <w:r>
              <w:rPr/>
              <w:t xml:space="preserve">Paras tulos (* = isännät) </w:t>
            </w:r>
          </w:p>
        </w:tc>
      </w:tr>
      <w:tr>
        <w:trPr/>
        <w:tc>
          <w:tcPr>
            <w:tcW w:w="1325"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7 </w:t>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1982 </w:t>
            </w:r>
          </w:p>
        </w:tc>
        <w:tc>
          <w:tcPr>
            <w:tcW w:w="1209" w:type="dxa"/>
            <w:tcBorders/>
            <w:vAlign w:val="center"/>
          </w:tcPr>
          <w:p>
            <w:pPr>
              <w:pStyle w:val="TableContents"/>
              <w:bidi w:val="0"/>
              <w:spacing w:before="0" w:after="283"/>
              <w:jc w:val="left"/>
              <w:rPr/>
            </w:pPr>
            <w:r>
              <w:rPr/>
              <w:t xml:space="preserve">2014 </w:t>
            </w:r>
          </w:p>
        </w:tc>
        <w:tc>
          <w:tcPr>
            <w:tcW w:w="2669" w:type="dxa"/>
            <w:tcBorders/>
            <w:vAlign w:val="center"/>
          </w:tcPr>
          <w:p>
            <w:pPr>
              <w:pStyle w:val="TableContents"/>
              <w:bidi w:val="0"/>
              <w:spacing w:before="0" w:after="283"/>
              <w:jc w:val="left"/>
              <w:rPr/>
            </w:pPr>
            <w:r>
              <w:rPr/>
              <w:t xml:space="preserve">5! Puolivälierät (1990) </w:t>
            </w:r>
          </w:p>
        </w:tc>
      </w:tr>
      <w:tr>
        <w:trPr/>
        <w:tc>
          <w:tcPr>
            <w:tcW w:w="1325" w:type="dxa"/>
            <w:tcBorders/>
            <w:vAlign w:val="center"/>
          </w:tcPr>
          <w:p>
            <w:pPr>
              <w:pStyle w:val="TableContents"/>
              <w:bidi w:val="0"/>
              <w:spacing w:before="0" w:after="283"/>
              <w:jc w:val="left"/>
              <w:rPr/>
            </w:pPr>
            <w:r>
              <w:rPr/>
              <w:t xml:space="preserve">Nigeria </w:t>
            </w:r>
          </w:p>
        </w:tc>
        <w:tc>
          <w:tcPr>
            <w:tcW w:w="1486" w:type="dxa"/>
            <w:tcBorders/>
            <w:vAlign w:val="center"/>
          </w:tcPr>
          <w:p>
            <w:pPr>
              <w:pStyle w:val="TableContents"/>
              <w:bidi w:val="0"/>
              <w:spacing w:before="0" w:after="283"/>
              <w:jc w:val="left"/>
              <w:rPr/>
            </w:pPr>
            <w:r>
              <w:rPr/>
              <w:t xml:space="preserve">6 </w:t>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1994 </w:t>
            </w:r>
          </w:p>
        </w:tc>
        <w:tc>
          <w:tcPr>
            <w:tcW w:w="1209" w:type="dxa"/>
            <w:tcBorders/>
            <w:vAlign w:val="center"/>
          </w:tcPr>
          <w:p>
            <w:pPr>
              <w:pStyle w:val="TableContents"/>
              <w:bidi w:val="0"/>
              <w:spacing w:before="0" w:after="283"/>
              <w:jc w:val="left"/>
              <w:rPr/>
            </w:pPr>
            <w:r>
              <w:rPr/>
              <w:t xml:space="preserve">2018 </w:t>
            </w:r>
          </w:p>
        </w:tc>
        <w:tc>
          <w:tcPr>
            <w:tcW w:w="2669" w:type="dxa"/>
            <w:tcBorders/>
            <w:vAlign w:val="center"/>
          </w:tcPr>
          <w:p>
            <w:pPr>
              <w:pStyle w:val="TableContents"/>
              <w:bidi w:val="0"/>
              <w:spacing w:before="0" w:after="283"/>
              <w:jc w:val="left"/>
              <w:rPr/>
            </w:pPr>
            <w:r>
              <w:rPr/>
              <w:t xml:space="preserve">6! Kierros 2 (1994, 1998, 2014) </w:t>
            </w:r>
          </w:p>
        </w:tc>
      </w:tr>
      <w:tr>
        <w:trPr/>
        <w:tc>
          <w:tcPr>
            <w:tcW w:w="1325"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5 </w:t>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1970 </w:t>
            </w:r>
          </w:p>
        </w:tc>
        <w:tc>
          <w:tcPr>
            <w:tcW w:w="1209" w:type="dxa"/>
            <w:tcBorders/>
            <w:vAlign w:val="center"/>
          </w:tcPr>
          <w:p>
            <w:pPr>
              <w:pStyle w:val="TableContents"/>
              <w:bidi w:val="0"/>
              <w:spacing w:before="0" w:after="283"/>
              <w:jc w:val="left"/>
              <w:rPr/>
            </w:pPr>
            <w:r>
              <w:rPr/>
              <w:t xml:space="preserve">2018 </w:t>
            </w:r>
          </w:p>
        </w:tc>
        <w:tc>
          <w:tcPr>
            <w:tcW w:w="2669" w:type="dxa"/>
            <w:tcBorders/>
            <w:vAlign w:val="center"/>
          </w:tcPr>
          <w:p>
            <w:pPr>
              <w:pStyle w:val="TableContents"/>
              <w:bidi w:val="0"/>
              <w:spacing w:before="0" w:after="283"/>
              <w:jc w:val="left"/>
              <w:rPr/>
            </w:pPr>
            <w:r>
              <w:rPr/>
              <w:t xml:space="preserve">6! Kierros 2 (1986) </w:t>
            </w:r>
          </w:p>
        </w:tc>
      </w:tr>
      <w:tr>
        <w:trPr/>
        <w:tc>
          <w:tcPr>
            <w:tcW w:w="1325" w:type="dxa"/>
            <w:tcBorders/>
            <w:vAlign w:val="center"/>
          </w:tcPr>
          <w:p>
            <w:pPr>
              <w:pStyle w:val="TableContents"/>
              <w:bidi w:val="0"/>
              <w:spacing w:before="0" w:after="283"/>
              <w:jc w:val="left"/>
              <w:rPr/>
            </w:pPr>
            <w:r>
              <w:rPr/>
              <w:t xml:space="preserve">Tunisia </w:t>
            </w:r>
          </w:p>
        </w:tc>
        <w:tc>
          <w:tcPr>
            <w:tcW w:w="1486" w:type="dxa"/>
            <w:tcBorders/>
            <w:vAlign w:val="center"/>
          </w:tcPr>
          <w:p>
            <w:pPr>
              <w:pStyle w:val="TableContents"/>
              <w:bidi w:val="0"/>
              <w:spacing w:before="0" w:after="283"/>
              <w:jc w:val="left"/>
              <w:rPr/>
            </w:pPr>
            <w:r>
              <w:rPr/>
              <w:t xml:space="preserve">5 </w:t>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1978 </w:t>
            </w:r>
          </w:p>
        </w:tc>
        <w:tc>
          <w:tcPr>
            <w:tcW w:w="1209" w:type="dxa"/>
            <w:tcBorders/>
            <w:vAlign w:val="center"/>
          </w:tcPr>
          <w:p>
            <w:pPr>
              <w:pStyle w:val="TableContents"/>
              <w:bidi w:val="0"/>
              <w:spacing w:before="0" w:after="283"/>
              <w:jc w:val="left"/>
              <w:rPr/>
            </w:pPr>
            <w:r>
              <w:rPr/>
              <w:t xml:space="preserve">2018 </w:t>
            </w:r>
          </w:p>
        </w:tc>
        <w:tc>
          <w:tcPr>
            <w:tcW w:w="2669" w:type="dxa"/>
            <w:tcBorders/>
            <w:vAlign w:val="center"/>
          </w:tcPr>
          <w:p>
            <w:pPr>
              <w:pStyle w:val="TableContents"/>
              <w:bidi w:val="0"/>
              <w:spacing w:before="0" w:after="283"/>
              <w:jc w:val="left"/>
              <w:rPr/>
            </w:pPr>
            <w:r>
              <w:rPr/>
              <w:t xml:space="preserve">7! Kierros 1 </w:t>
            </w:r>
          </w:p>
        </w:tc>
      </w:tr>
      <w:tr>
        <w:trPr/>
        <w:tc>
          <w:tcPr>
            <w:tcW w:w="1325"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1982 </w:t>
            </w:r>
          </w:p>
        </w:tc>
        <w:tc>
          <w:tcPr>
            <w:tcW w:w="1209" w:type="dxa"/>
            <w:tcBorders/>
            <w:vAlign w:val="center"/>
          </w:tcPr>
          <w:p>
            <w:pPr>
              <w:pStyle w:val="TableContents"/>
              <w:bidi w:val="0"/>
              <w:spacing w:before="0" w:after="283"/>
              <w:jc w:val="left"/>
              <w:rPr/>
            </w:pPr>
            <w:r>
              <w:rPr/>
              <w:t xml:space="preserve">2014 </w:t>
            </w:r>
          </w:p>
        </w:tc>
        <w:tc>
          <w:tcPr>
            <w:tcW w:w="2669" w:type="dxa"/>
            <w:tcBorders/>
            <w:vAlign w:val="center"/>
          </w:tcPr>
          <w:p>
            <w:pPr>
              <w:pStyle w:val="TableContents"/>
              <w:bidi w:val="0"/>
              <w:spacing w:before="0" w:after="283"/>
              <w:jc w:val="left"/>
              <w:rPr/>
            </w:pPr>
            <w:r>
              <w:rPr/>
              <w:t xml:space="preserve">7! Kierros 2 (2014) </w:t>
            </w:r>
          </w:p>
        </w:tc>
      </w:tr>
      <w:tr>
        <w:trPr/>
        <w:tc>
          <w:tcPr>
            <w:tcW w:w="1325"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2006 </w:t>
            </w:r>
          </w:p>
        </w:tc>
        <w:tc>
          <w:tcPr>
            <w:tcW w:w="1209" w:type="dxa"/>
            <w:tcBorders/>
            <w:vAlign w:val="center"/>
          </w:tcPr>
          <w:p>
            <w:pPr>
              <w:pStyle w:val="TableContents"/>
              <w:bidi w:val="0"/>
              <w:spacing w:before="0" w:after="283"/>
              <w:jc w:val="left"/>
              <w:rPr/>
            </w:pPr>
            <w:r>
              <w:rPr/>
              <w:t xml:space="preserve">2014 </w:t>
            </w:r>
          </w:p>
        </w:tc>
        <w:tc>
          <w:tcPr>
            <w:tcW w:w="2669" w:type="dxa"/>
            <w:tcBorders/>
            <w:vAlign w:val="center"/>
          </w:tcPr>
          <w:p>
            <w:pPr>
              <w:pStyle w:val="TableContents"/>
              <w:bidi w:val="0"/>
              <w:spacing w:before="0" w:after="283"/>
              <w:jc w:val="left"/>
              <w:rPr/>
            </w:pPr>
            <w:r>
              <w:rPr/>
              <w:t xml:space="preserve">5! Puolivälierät (2010) </w:t>
            </w:r>
          </w:p>
        </w:tc>
      </w:tr>
      <w:tr>
        <w:trPr/>
        <w:tc>
          <w:tcPr>
            <w:tcW w:w="1325" w:type="dxa"/>
            <w:tcBorders/>
            <w:vAlign w:val="center"/>
          </w:tcPr>
          <w:p>
            <w:pPr>
              <w:pStyle w:val="TableContents"/>
              <w:bidi w:val="0"/>
              <w:spacing w:before="0" w:after="283"/>
              <w:jc w:val="left"/>
              <w:rPr/>
            </w:pPr>
            <w:r>
              <w:rPr/>
              <w:t xml:space="preserve">Norsunluurannikko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2006 </w:t>
            </w:r>
          </w:p>
        </w:tc>
        <w:tc>
          <w:tcPr>
            <w:tcW w:w="1209" w:type="dxa"/>
            <w:tcBorders/>
            <w:vAlign w:val="center"/>
          </w:tcPr>
          <w:p>
            <w:pPr>
              <w:pStyle w:val="TableContents"/>
              <w:bidi w:val="0"/>
              <w:spacing w:before="0" w:after="283"/>
              <w:jc w:val="left"/>
              <w:rPr/>
            </w:pPr>
            <w:r>
              <w:rPr/>
              <w:t xml:space="preserve">2014 </w:t>
            </w:r>
          </w:p>
        </w:tc>
        <w:tc>
          <w:tcPr>
            <w:tcW w:w="2669" w:type="dxa"/>
            <w:tcBorders/>
            <w:vAlign w:val="center"/>
          </w:tcPr>
          <w:p>
            <w:pPr>
              <w:pStyle w:val="TableContents"/>
              <w:bidi w:val="0"/>
              <w:spacing w:before="0" w:after="283"/>
              <w:jc w:val="left"/>
              <w:rPr/>
            </w:pPr>
            <w:r>
              <w:rPr/>
              <w:t xml:space="preserve">7! Kierros 1 </w:t>
            </w:r>
          </w:p>
        </w:tc>
      </w:tr>
      <w:tr>
        <w:trPr/>
        <w:tc>
          <w:tcPr>
            <w:tcW w:w="1325" w:type="dxa"/>
            <w:tcBorders/>
            <w:vAlign w:val="center"/>
          </w:tcPr>
          <w:p>
            <w:pPr>
              <w:pStyle w:val="TableContents"/>
              <w:bidi w:val="0"/>
              <w:spacing w:before="0" w:after="283"/>
              <w:jc w:val="left"/>
              <w:rPr/>
            </w:pPr>
            <w:r>
              <w:rPr>
                <w:color w:val="A9A9A9"/>
              </w:rPr>
              <w:t xml:space="preserve">Egypt</w:t>
            </w:r>
            <w:r>
              <w:rPr/>
              <w:t xml:space="preserve">i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1934 </w:t>
            </w:r>
          </w:p>
        </w:tc>
        <w:tc>
          <w:tcPr>
            <w:tcW w:w="1209" w:type="dxa"/>
            <w:tcBorders/>
            <w:vAlign w:val="center"/>
          </w:tcPr>
          <w:p>
            <w:pPr>
              <w:pStyle w:val="TableContents"/>
              <w:bidi w:val="0"/>
              <w:spacing w:before="0" w:after="283"/>
              <w:jc w:val="left"/>
              <w:rPr/>
            </w:pPr>
            <w:r>
              <w:rPr/>
              <w:t xml:space="preserve">2018 </w:t>
            </w:r>
          </w:p>
        </w:tc>
        <w:tc>
          <w:tcPr>
            <w:tcW w:w="2669" w:type="dxa"/>
            <w:tcBorders/>
            <w:vAlign w:val="center"/>
          </w:tcPr>
          <w:p>
            <w:pPr>
              <w:pStyle w:val="TableContents"/>
              <w:bidi w:val="0"/>
              <w:spacing w:before="0" w:after="283"/>
              <w:jc w:val="left"/>
              <w:rPr/>
            </w:pPr>
            <w:r>
              <w:rPr/>
              <w:t xml:space="preserve">7! Kierros 1 </w:t>
            </w:r>
          </w:p>
        </w:tc>
      </w:tr>
      <w:tr>
        <w:trPr/>
        <w:tc>
          <w:tcPr>
            <w:tcW w:w="1325"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1998 </w:t>
            </w:r>
          </w:p>
        </w:tc>
        <w:tc>
          <w:tcPr>
            <w:tcW w:w="1209"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7! Kierros 1 </w:t>
            </w:r>
          </w:p>
        </w:tc>
      </w:tr>
      <w:tr>
        <w:trPr/>
        <w:tc>
          <w:tcPr>
            <w:tcW w:w="1325" w:type="dxa"/>
            <w:tcBorders/>
            <w:vAlign w:val="center"/>
          </w:tcPr>
          <w:p>
            <w:pPr>
              <w:pStyle w:val="TableContents"/>
              <w:bidi w:val="0"/>
              <w:spacing w:before="0" w:after="283"/>
              <w:jc w:val="left"/>
              <w:rPr/>
            </w:pPr>
            <w:r>
              <w:rPr/>
              <w:t xml:space="preserve">Senegal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2002 </w:t>
            </w:r>
          </w:p>
        </w:tc>
        <w:tc>
          <w:tcPr>
            <w:tcW w:w="1209" w:type="dxa"/>
            <w:tcBorders/>
            <w:vAlign w:val="center"/>
          </w:tcPr>
          <w:p>
            <w:pPr>
              <w:pStyle w:val="TableContents"/>
              <w:bidi w:val="0"/>
              <w:spacing w:before="0" w:after="283"/>
              <w:jc w:val="left"/>
              <w:rPr/>
            </w:pPr>
            <w:r>
              <w:rPr/>
              <w:t xml:space="preserve">2018 </w:t>
            </w:r>
          </w:p>
        </w:tc>
        <w:tc>
          <w:tcPr>
            <w:tcW w:w="2669" w:type="dxa"/>
            <w:tcBorders/>
            <w:vAlign w:val="center"/>
          </w:tcPr>
          <w:p>
            <w:pPr>
              <w:pStyle w:val="TableContents"/>
              <w:bidi w:val="0"/>
              <w:spacing w:before="0" w:after="283"/>
              <w:jc w:val="left"/>
              <w:rPr/>
            </w:pPr>
            <w:r>
              <w:rPr/>
              <w:t xml:space="preserve">5! Puolivälierät (2002) </w:t>
            </w:r>
          </w:p>
        </w:tc>
      </w:tr>
      <w:tr>
        <w:trPr/>
        <w:tc>
          <w:tcPr>
            <w:tcW w:w="1325" w:type="dxa"/>
            <w:tcBorders/>
            <w:vAlign w:val="center"/>
          </w:tcPr>
          <w:p>
            <w:pPr>
              <w:pStyle w:val="TableContents"/>
              <w:bidi w:val="0"/>
              <w:spacing w:before="0" w:after="283"/>
              <w:jc w:val="left"/>
              <w:rPr/>
            </w:pPr>
            <w:r>
              <w:rPr/>
              <w:t xml:space="preserve">Kongon demokraattinen tasavalta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sz w:val="4"/>
                <w:szCs w:val="4"/>
              </w:rPr>
            </w:pPr>
            <w:r>
              <w:rPr>
                <w:sz w:val="4"/>
                <w:szCs w:val="4"/>
              </w:rPr>
            </w:r>
          </w:p>
        </w:tc>
        <w:tc>
          <w:tcPr>
            <w:tcW w:w="2669" w:type="dxa"/>
            <w:tcBorders/>
            <w:vAlign w:val="center"/>
          </w:tcPr>
          <w:p>
            <w:pPr>
              <w:pStyle w:val="TableContents"/>
              <w:bidi w:val="0"/>
              <w:spacing w:before="0" w:after="283"/>
              <w:jc w:val="left"/>
              <w:rPr/>
            </w:pPr>
            <w:r>
              <w:rPr/>
              <w:t xml:space="preserve">7! Kierros 1 </w:t>
            </w:r>
          </w:p>
        </w:tc>
      </w:tr>
      <w:tr>
        <w:trPr/>
        <w:tc>
          <w:tcPr>
            <w:tcW w:w="1325" w:type="dxa"/>
            <w:tcBorders/>
            <w:vAlign w:val="center"/>
          </w:tcPr>
          <w:p>
            <w:pPr>
              <w:pStyle w:val="TableContents"/>
              <w:bidi w:val="0"/>
              <w:spacing w:before="0" w:after="283"/>
              <w:jc w:val="left"/>
              <w:rPr/>
            </w:pPr>
            <w:r>
              <w:rPr/>
              <w:t xml:space="preserve">Angola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2006 </w:t>
            </w:r>
          </w:p>
        </w:tc>
        <w:tc>
          <w:tcPr>
            <w:tcW w:w="1209" w:type="dxa"/>
            <w:tcBorders/>
            <w:vAlign w:val="center"/>
          </w:tcPr>
          <w:p>
            <w:pPr>
              <w:pStyle w:val="TableContents"/>
              <w:bidi w:val="0"/>
              <w:spacing w:before="0" w:after="283"/>
              <w:jc w:val="left"/>
              <w:rPr/>
            </w:pPr>
            <w:r>
              <w:rPr/>
              <w:t xml:space="preserve">2006 </w:t>
            </w:r>
          </w:p>
        </w:tc>
        <w:tc>
          <w:tcPr>
            <w:tcW w:w="2669" w:type="dxa"/>
            <w:tcBorders/>
            <w:vAlign w:val="center"/>
          </w:tcPr>
          <w:p>
            <w:pPr>
              <w:pStyle w:val="TableContents"/>
              <w:bidi w:val="0"/>
              <w:spacing w:before="0" w:after="283"/>
              <w:jc w:val="left"/>
              <w:rPr/>
            </w:pPr>
            <w:r>
              <w:rPr/>
              <w:t xml:space="preserve">7! Kierros 1 </w:t>
            </w:r>
          </w:p>
        </w:tc>
      </w:tr>
      <w:tr>
        <w:trPr/>
        <w:tc>
          <w:tcPr>
            <w:tcW w:w="1325" w:type="dxa"/>
            <w:tcBorders/>
            <w:vAlign w:val="center"/>
          </w:tcPr>
          <w:p>
            <w:pPr>
              <w:pStyle w:val="TableContents"/>
              <w:bidi w:val="0"/>
              <w:spacing w:before="0" w:after="283"/>
              <w:jc w:val="left"/>
              <w:rPr/>
            </w:pPr>
            <w:r>
              <w:rPr/>
              <w:t xml:space="preserve">Togo </w:t>
            </w:r>
          </w:p>
        </w:tc>
        <w:tc>
          <w:tcPr>
            <w:tcW w:w="1486"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0 </w:t>
            </w:r>
          </w:p>
        </w:tc>
        <w:tc>
          <w:tcPr>
            <w:tcW w:w="781" w:type="dxa"/>
            <w:tcBorders/>
            <w:vAlign w:val="center"/>
          </w:tcPr>
          <w:p>
            <w:pPr>
              <w:pStyle w:val="TableContents"/>
              <w:bidi w:val="0"/>
              <w:spacing w:before="0" w:after="283"/>
              <w:jc w:val="left"/>
              <w:rPr/>
            </w:pPr>
            <w:r>
              <w:rPr/>
              <w:t xml:space="preserve">2006 </w:t>
            </w:r>
          </w:p>
        </w:tc>
        <w:tc>
          <w:tcPr>
            <w:tcW w:w="1209" w:type="dxa"/>
            <w:tcBorders/>
            <w:vAlign w:val="center"/>
          </w:tcPr>
          <w:p>
            <w:pPr>
              <w:pStyle w:val="TableContents"/>
              <w:bidi w:val="0"/>
              <w:spacing w:before="0" w:after="283"/>
              <w:jc w:val="left"/>
              <w:rPr/>
            </w:pPr>
            <w:r>
              <w:rPr/>
              <w:t xml:space="preserve">2006 </w:t>
            </w:r>
          </w:p>
        </w:tc>
        <w:tc>
          <w:tcPr>
            <w:tcW w:w="2669" w:type="dxa"/>
            <w:tcBorders/>
            <w:vAlign w:val="center"/>
          </w:tcPr>
          <w:p>
            <w:pPr>
              <w:pStyle w:val="TableContents"/>
              <w:bidi w:val="0"/>
              <w:spacing w:before="0" w:after="283"/>
              <w:jc w:val="left"/>
              <w:rPr/>
            </w:pPr>
            <w:r>
              <w:rPr/>
              <w:t xml:space="preserve">7! Kierros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afrikkalainen maa pelaa jalkapallon maailmanmestaruuskisoissa</w:t>
      </w:r>
    </w:p>
    <w:p>
      <w:pPr>
        <w:pStyle w:val="TextBody"/>
        <w:bidi w:val="0"/>
        <w:jc w:val="left"/>
        <w:rPr>
          <w:b/>
          <w:u w:val="single"/>
          <w:shd w:val="clear" w:fill="FFFF00"/>
        </w:rPr>
      </w:pPr>
      <w:r>
        <w:rPr>
          <w:b/>
          <w:u w:val="single"/>
          <w:shd w:val="clear" w:fill="FFFF00"/>
        </w:rPr>
        <w:t xml:space="preserve">Asiakirjan numero 10051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Yleisten vaalien tulokset Puolue </w:t>
      </w:r>
    </w:p>
    <w:tbl>
      <w:tblPr>
        <w:tblW w:w="5693" w:type="dxa"/>
        <w:jc w:val="left"/>
        <w:tblInd w:w="0" w:type="dxa"/>
        <w:tblLayout w:type="fixed"/>
        <w:tblCellMar>
          <w:top w:w="28" w:type="dxa"/>
          <w:left w:w="28" w:type="dxa"/>
          <w:bottom w:w="28" w:type="dxa"/>
          <w:right w:w="28" w:type="dxa"/>
        </w:tblCellMar>
      </w:tblPr>
      <w:tblGrid>
        <w:gridCol w:w="1246"/>
        <w:gridCol w:w="1261"/>
        <w:gridCol w:w="2686"/>
        <w:gridCol w:w="109"/>
        <w:gridCol w:w="391"/>
      </w:tblGrid>
      <w:tr>
        <w:trPr/>
        <w:tc>
          <w:tcPr>
            <w:tcW w:w="1246"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Heading"/>
              <w:suppressLineNumbers/>
              <w:bidi w:val="0"/>
              <w:spacing w:before="0" w:after="283"/>
              <w:jc w:val="center"/>
              <w:rPr/>
            </w:pPr>
            <w:r>
              <w:rPr/>
              <w:t xml:space="preserve">Äänet </w:t>
            </w:r>
          </w:p>
        </w:tc>
        <w:tc>
          <w:tcPr>
            <w:tcW w:w="2686" w:type="dxa"/>
            <w:tcBorders/>
            <w:vAlign w:val="center"/>
          </w:tcPr>
          <w:p>
            <w:pPr>
              <w:pStyle w:val="TableHeading"/>
              <w:suppressLineNumbers/>
              <w:bidi w:val="0"/>
              <w:spacing w:before="0" w:after="283"/>
              <w:jc w:val="center"/>
              <w:rPr/>
            </w:pPr>
            <w:r>
              <w:rPr/>
              <w:t xml:space="preserve">% </w:t>
            </w:r>
          </w:p>
        </w:tc>
        <w:tc>
          <w:tcPr>
            <w:tcW w:w="109"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2686" w:type="dxa"/>
            <w:tcBorders/>
            <w:vAlign w:val="center"/>
          </w:tcPr>
          <w:p>
            <w:pPr>
              <w:pStyle w:val="TableContents"/>
              <w:bidi w:val="0"/>
              <w:spacing w:before="0" w:after="283"/>
              <w:jc w:val="left"/>
              <w:rPr/>
            </w:pPr>
            <w:r>
              <w:rPr>
                <w:color w:val="A9A9A9"/>
              </w:rPr>
              <w:t xml:space="preserve">Richard Cordray </w:t>
            </w:r>
          </w:p>
        </w:tc>
        <w:tc>
          <w:tcPr>
            <w:tcW w:w="109"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Tasavaltalainen </w:t>
            </w:r>
          </w:p>
        </w:tc>
        <w:tc>
          <w:tcPr>
            <w:tcW w:w="2686" w:type="dxa"/>
            <w:tcBorders/>
            <w:vAlign w:val="center"/>
          </w:tcPr>
          <w:p>
            <w:pPr>
              <w:pStyle w:val="TableContents"/>
              <w:bidi w:val="0"/>
              <w:spacing w:before="0" w:after="283"/>
              <w:jc w:val="left"/>
              <w:rPr/>
            </w:pPr>
            <w:r>
              <w:rPr>
                <w:color w:val="DCDCDC"/>
              </w:rPr>
              <w:t xml:space="preserve">Mike DeWine </w:t>
            </w:r>
          </w:p>
        </w:tc>
        <w:tc>
          <w:tcPr>
            <w:tcW w:w="109"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Vihreä </w:t>
            </w:r>
          </w:p>
        </w:tc>
        <w:tc>
          <w:tcPr>
            <w:tcW w:w="2686" w:type="dxa"/>
            <w:tcBorders/>
            <w:vAlign w:val="center"/>
          </w:tcPr>
          <w:p>
            <w:pPr>
              <w:pStyle w:val="TableContents"/>
              <w:bidi w:val="0"/>
              <w:spacing w:before="0" w:after="283"/>
              <w:jc w:val="left"/>
              <w:rPr/>
            </w:pPr>
            <w:r>
              <w:rPr>
                <w:color w:val="2F4F4F"/>
              </w:rPr>
              <w:t xml:space="preserve">Constance Gadell-Newton </w:t>
            </w:r>
          </w:p>
        </w:tc>
        <w:tc>
          <w:tcPr>
            <w:tcW w:w="109"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t xml:space="preserve">Ääniä yhteensä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318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kaikki ovat ehdolla Ohiossa kuvernööriksi?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Ohion oikeusministeri ja entinen Yhdysvaltain senaattori </w:t>
      </w:r>
      <w:r>
        <w:rPr>
          <w:color w:val="A9A9A9"/>
        </w:rPr>
        <w:t xml:space="preserve">Mike DeWine</w:t>
      </w:r>
      <w:r>
        <w:rPr/>
        <w:t xml:space="preserve">, kansalaisoikeusasianajaja ja entinen vihreiden puheenjohtaja </w:t>
      </w:r>
      <w:r>
        <w:rPr>
          <w:color w:val="DCDCDC"/>
        </w:rPr>
        <w:t xml:space="preserve">Constance Gadell-Newton</w:t>
      </w:r>
      <w:r>
        <w:rPr/>
        <w:t xml:space="preserve">, elokuvantekijä ja toimittaja </w:t>
      </w:r>
      <w:r>
        <w:rPr>
          <w:color w:val="2F4F4F"/>
        </w:rPr>
        <w:t xml:space="preserve">Travis Irvine </w:t>
      </w:r>
      <w:r>
        <w:rPr/>
        <w:t xml:space="preserve">sekä entinen Consumer Financial Protection Bureaun johtaja ja ohiolainen oikeusministeri </w:t>
      </w:r>
      <w:r>
        <w:rPr>
          <w:color w:val="556B2F"/>
        </w:rPr>
        <w:t xml:space="preserve">Richard Cordray asettuvat </w:t>
      </w:r>
      <w:r>
        <w:rPr/>
        <w:t xml:space="preserve">vastakkain vaaleissa.</w:t>
      </w:r>
      <w:r>
        <w:rPr/>
        <w:t xml:space="preserve"> Kyseessä on DeWinen ja Cordrayn toinen vastakkainasettelu, kun DeWine ja Cordray kohtasivat vuonna 2010 oikeusministerinvaaleissa, jotka DeWine voitti niukasti 48 prosentilla 46 prosentista.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Ohiossa kuvernööriksi.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pyrkii Ohiossa kuvernööriksi -</w:t>
      </w:r>
    </w:p>
    <w:p>
      <w:pPr>
        <w:pStyle w:val="TextBody"/>
        <w:bidi w:val="0"/>
        <w:jc w:val="left"/>
        <w:rPr>
          <w:b/>
          <w:shd w:val="clear" w:fill="FFFF00"/>
        </w:rPr>
      </w:pPr>
      <w:r>
        <w:rPr>
          <w:b/>
          <w:shd w:val="clear" w:fill="FFFF00"/>
        </w:rPr>
        <w:t xml:space="preserve">Teksti numero 2</w:t>
      </w:r>
    </w:p>
    <w:tbl>
      <w:tblPr>
        <w:tblW w:w="5062" w:type="dxa"/>
        <w:jc w:val="left"/>
        <w:tblInd w:w="0" w:type="dxa"/>
        <w:tblLayout w:type="fixed"/>
        <w:tblCellMar>
          <w:top w:w="28" w:type="dxa"/>
          <w:left w:w="28" w:type="dxa"/>
          <w:bottom w:w="28" w:type="dxa"/>
          <w:right w:w="28" w:type="dxa"/>
        </w:tblCellMar>
      </w:tblPr>
      <w:tblGrid>
        <w:gridCol w:w="1636"/>
        <w:gridCol w:w="1516"/>
        <w:gridCol w:w="1756"/>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75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516" w:type="dxa"/>
            <w:tcBorders/>
            <w:vAlign w:val="center"/>
          </w:tcPr>
          <w:p>
            <w:pPr>
              <w:pStyle w:val="TableContents"/>
              <w:bidi w:val="0"/>
              <w:spacing w:before="0" w:after="283"/>
              <w:jc w:val="left"/>
              <w:rPr/>
            </w:pPr>
            <w:r>
              <w:rPr/>
              <w:t xml:space="preserve">Mike DeWine </w:t>
            </w:r>
          </w:p>
        </w:tc>
        <w:tc>
          <w:tcPr>
            <w:tcW w:w="1756" w:type="dxa"/>
            <w:tcBorders/>
            <w:vAlign w:val="center"/>
          </w:tcPr>
          <w:p>
            <w:pPr>
              <w:pStyle w:val="TableContents"/>
              <w:bidi w:val="0"/>
              <w:spacing w:before="0" w:after="283"/>
              <w:jc w:val="left"/>
              <w:rPr/>
            </w:pPr>
            <w:r>
              <w:rPr>
                <w:color w:val="A9A9A9"/>
              </w:rPr>
              <w:t xml:space="preserve">Richard Cordray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1516" w:type="dxa"/>
            <w:tcBorders/>
            <w:vAlign w:val="center"/>
          </w:tcPr>
          <w:p>
            <w:pPr>
              <w:pStyle w:val="TableContents"/>
              <w:bidi w:val="0"/>
              <w:spacing w:before="0" w:after="283"/>
              <w:jc w:val="left"/>
              <w:rPr/>
            </w:pPr>
            <w:r>
              <w:rPr/>
              <w:t xml:space="preserve">Tasavaltalainen </w:t>
            </w:r>
          </w:p>
        </w:tc>
        <w:tc>
          <w:tcPr>
            <w:tcW w:w="1756"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516" w:type="dxa"/>
            <w:tcBorders/>
            <w:vAlign w:val="center"/>
          </w:tcPr>
          <w:p>
            <w:pPr>
              <w:pStyle w:val="TableContents"/>
              <w:bidi w:val="0"/>
              <w:spacing w:before="0" w:after="283"/>
              <w:jc w:val="left"/>
              <w:rPr/>
            </w:pPr>
            <w:r>
              <w:rPr/>
              <w:t xml:space="preserve">Jon Husted </w:t>
            </w:r>
          </w:p>
        </w:tc>
        <w:tc>
          <w:tcPr>
            <w:tcW w:w="1756" w:type="dxa"/>
            <w:tcBorders/>
            <w:vAlign w:val="center"/>
          </w:tcPr>
          <w:p>
            <w:pPr>
              <w:pStyle w:val="TableContents"/>
              <w:bidi w:val="0"/>
              <w:spacing w:before="0" w:after="283"/>
              <w:jc w:val="left"/>
              <w:rPr/>
            </w:pPr>
            <w:r>
              <w:rPr/>
              <w:t xml:space="preserve">Betty Sutton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demokraatit pyrkivät Ohiossa kuvernööriksi?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Demokraattien esivaalitulokset Puolue </w:t>
      </w:r>
    </w:p>
    <w:tbl>
      <w:tblPr>
        <w:tblW w:w="6845" w:type="dxa"/>
        <w:jc w:val="left"/>
        <w:tblInd w:w="0" w:type="dxa"/>
        <w:tblLayout w:type="fixed"/>
        <w:tblCellMar>
          <w:top w:w="28" w:type="dxa"/>
          <w:left w:w="28" w:type="dxa"/>
          <w:bottom w:w="28" w:type="dxa"/>
          <w:right w:w="28" w:type="dxa"/>
        </w:tblCellMar>
      </w:tblPr>
      <w:tblGrid>
        <w:gridCol w:w="1246"/>
        <w:gridCol w:w="1261"/>
        <w:gridCol w:w="1771"/>
        <w:gridCol w:w="946"/>
        <w:gridCol w:w="1621"/>
      </w:tblGrid>
      <w:tr>
        <w:trPr/>
        <w:tc>
          <w:tcPr>
            <w:tcW w:w="1246" w:type="dxa"/>
            <w:tcBorders/>
            <w:vAlign w:val="center"/>
          </w:tcPr>
          <w:p>
            <w:pPr>
              <w:pStyle w:val="TableHeading"/>
              <w:suppressLineNumbers/>
              <w:bidi w:val="0"/>
              <w:spacing w:before="0" w:after="283"/>
              <w:jc w:val="center"/>
              <w:rPr/>
            </w:pPr>
            <w:r>
              <w:rPr/>
              <w:t xml:space="preserve">Ehdokas </w:t>
            </w:r>
          </w:p>
        </w:tc>
        <w:tc>
          <w:tcPr>
            <w:tcW w:w="1261" w:type="dxa"/>
            <w:tcBorders/>
            <w:vAlign w:val="center"/>
          </w:tcPr>
          <w:p>
            <w:pPr>
              <w:pStyle w:val="TableHeading"/>
              <w:suppressLineNumbers/>
              <w:bidi w:val="0"/>
              <w:spacing w:before="0" w:after="283"/>
              <w:jc w:val="center"/>
              <w:rPr/>
            </w:pPr>
            <w:r>
              <w:rPr/>
              <w:t xml:space="preserve">Äänet </w:t>
            </w:r>
          </w:p>
        </w:tc>
        <w:tc>
          <w:tcPr>
            <w:tcW w:w="1771" w:type="dxa"/>
            <w:tcBorders/>
            <w:vAlign w:val="center"/>
          </w:tcPr>
          <w:p>
            <w:pPr>
              <w:pStyle w:val="TableHeading"/>
              <w:suppressLineNumbers/>
              <w:bidi w:val="0"/>
              <w:spacing w:before="0" w:after="283"/>
              <w:jc w:val="center"/>
              <w:rPr/>
            </w:pPr>
            <w:r>
              <w:rPr/>
              <w:t xml:space="preserve">% </w:t>
            </w:r>
          </w:p>
        </w:tc>
        <w:tc>
          <w:tcPr>
            <w:tcW w:w="946"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1771" w:type="dxa"/>
            <w:tcBorders/>
            <w:vAlign w:val="center"/>
          </w:tcPr>
          <w:p>
            <w:pPr>
              <w:pStyle w:val="TableContents"/>
              <w:bidi w:val="0"/>
              <w:spacing w:before="0" w:after="283"/>
              <w:jc w:val="left"/>
              <w:rPr/>
            </w:pPr>
            <w:r>
              <w:rPr>
                <w:color w:val="A9A9A9"/>
              </w:rPr>
              <w:t xml:space="preserve">Richard Cordray </w:t>
            </w:r>
          </w:p>
        </w:tc>
        <w:tc>
          <w:tcPr>
            <w:tcW w:w="946" w:type="dxa"/>
            <w:tcBorders/>
            <w:vAlign w:val="center"/>
          </w:tcPr>
          <w:p>
            <w:pPr>
              <w:pStyle w:val="TableContents"/>
              <w:bidi w:val="0"/>
              <w:spacing w:before="0" w:after="283"/>
              <w:jc w:val="left"/>
              <w:rPr/>
            </w:pPr>
            <w:r>
              <w:rPr/>
              <w:t xml:space="preserve">423,264 </w:t>
            </w:r>
          </w:p>
        </w:tc>
        <w:tc>
          <w:tcPr>
            <w:tcW w:w="1621" w:type="dxa"/>
            <w:tcBorders/>
            <w:vAlign w:val="center"/>
          </w:tcPr>
          <w:p>
            <w:pPr>
              <w:pStyle w:val="TableContents"/>
              <w:bidi w:val="0"/>
              <w:spacing w:before="0" w:after="283"/>
              <w:jc w:val="left"/>
              <w:rPr/>
            </w:pPr>
            <w:r>
              <w:rPr/>
              <w:t xml:space="preserve">62.3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1771" w:type="dxa"/>
            <w:tcBorders/>
            <w:vAlign w:val="center"/>
          </w:tcPr>
          <w:p>
            <w:pPr>
              <w:pStyle w:val="TableContents"/>
              <w:bidi w:val="0"/>
              <w:spacing w:before="0" w:after="283"/>
              <w:jc w:val="left"/>
              <w:rPr/>
            </w:pPr>
            <w:r>
              <w:rPr/>
              <w:t xml:space="preserve">Dennis Kucinich </w:t>
            </w:r>
          </w:p>
        </w:tc>
        <w:tc>
          <w:tcPr>
            <w:tcW w:w="946" w:type="dxa"/>
            <w:tcBorders/>
            <w:vAlign w:val="center"/>
          </w:tcPr>
          <w:p>
            <w:pPr>
              <w:pStyle w:val="TableContents"/>
              <w:bidi w:val="0"/>
              <w:spacing w:before="0" w:after="283"/>
              <w:jc w:val="left"/>
              <w:rPr/>
            </w:pPr>
            <w:r>
              <w:rPr/>
              <w:t xml:space="preserve">155,694 </w:t>
            </w:r>
          </w:p>
        </w:tc>
        <w:tc>
          <w:tcPr>
            <w:tcW w:w="1621" w:type="dxa"/>
            <w:tcBorders/>
            <w:vAlign w:val="center"/>
          </w:tcPr>
          <w:p>
            <w:pPr>
              <w:pStyle w:val="TableContents"/>
              <w:bidi w:val="0"/>
              <w:spacing w:before="0" w:after="283"/>
              <w:jc w:val="left"/>
              <w:rPr/>
            </w:pPr>
            <w:r>
              <w:rPr/>
              <w:t xml:space="preserve">22.9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1771" w:type="dxa"/>
            <w:tcBorders/>
            <w:vAlign w:val="center"/>
          </w:tcPr>
          <w:p>
            <w:pPr>
              <w:pStyle w:val="TableContents"/>
              <w:bidi w:val="0"/>
              <w:spacing w:before="0" w:after="283"/>
              <w:jc w:val="left"/>
              <w:rPr/>
            </w:pPr>
            <w:r>
              <w:rPr/>
              <w:t xml:space="preserve">Joe Schiavoni </w:t>
            </w:r>
          </w:p>
        </w:tc>
        <w:tc>
          <w:tcPr>
            <w:tcW w:w="946" w:type="dxa"/>
            <w:tcBorders/>
            <w:vAlign w:val="center"/>
          </w:tcPr>
          <w:p>
            <w:pPr>
              <w:pStyle w:val="TableContents"/>
              <w:bidi w:val="0"/>
              <w:spacing w:before="0" w:after="283"/>
              <w:jc w:val="left"/>
              <w:rPr/>
            </w:pPr>
            <w:r>
              <w:rPr/>
              <w:t xml:space="preserve">62,315 </w:t>
            </w:r>
          </w:p>
        </w:tc>
        <w:tc>
          <w:tcPr>
            <w:tcW w:w="1621" w:type="dxa"/>
            <w:tcBorders/>
            <w:vAlign w:val="center"/>
          </w:tcPr>
          <w:p>
            <w:pPr>
              <w:pStyle w:val="TableContents"/>
              <w:bidi w:val="0"/>
              <w:spacing w:before="0" w:after="283"/>
              <w:jc w:val="left"/>
              <w:rPr/>
            </w:pPr>
            <w:r>
              <w:rPr/>
              <w:t xml:space="preserve">9.2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1771" w:type="dxa"/>
            <w:tcBorders/>
            <w:vAlign w:val="center"/>
          </w:tcPr>
          <w:p>
            <w:pPr>
              <w:pStyle w:val="TableContents"/>
              <w:bidi w:val="0"/>
              <w:spacing w:before="0" w:after="283"/>
              <w:jc w:val="left"/>
              <w:rPr/>
            </w:pPr>
            <w:r>
              <w:rPr/>
              <w:t xml:space="preserve">Bill O'Neill </w:t>
            </w:r>
          </w:p>
        </w:tc>
        <w:tc>
          <w:tcPr>
            <w:tcW w:w="946" w:type="dxa"/>
            <w:tcBorders/>
            <w:vAlign w:val="center"/>
          </w:tcPr>
          <w:p>
            <w:pPr>
              <w:pStyle w:val="TableContents"/>
              <w:bidi w:val="0"/>
              <w:spacing w:before="0" w:after="283"/>
              <w:jc w:val="left"/>
              <w:rPr/>
            </w:pPr>
            <w:r>
              <w:rPr/>
              <w:t xml:space="preserve">22,196 </w:t>
            </w:r>
          </w:p>
        </w:tc>
        <w:tc>
          <w:tcPr>
            <w:tcW w:w="1621" w:type="dxa"/>
            <w:tcBorders/>
            <w:vAlign w:val="center"/>
          </w:tcPr>
          <w:p>
            <w:pPr>
              <w:pStyle w:val="TableContents"/>
              <w:bidi w:val="0"/>
              <w:spacing w:before="0" w:after="283"/>
              <w:jc w:val="left"/>
              <w:rPr/>
            </w:pPr>
            <w:r>
              <w:rPr/>
              <w:t xml:space="preserve">3.3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1771" w:type="dxa"/>
            <w:tcBorders/>
            <w:vAlign w:val="center"/>
          </w:tcPr>
          <w:p>
            <w:pPr>
              <w:pStyle w:val="TableContents"/>
              <w:bidi w:val="0"/>
              <w:spacing w:before="0" w:after="283"/>
              <w:jc w:val="left"/>
              <w:rPr/>
            </w:pPr>
            <w:r>
              <w:rPr/>
              <w:t xml:space="preserve">Paul Ray </w:t>
            </w:r>
          </w:p>
        </w:tc>
        <w:tc>
          <w:tcPr>
            <w:tcW w:w="946" w:type="dxa"/>
            <w:tcBorders/>
            <w:vAlign w:val="center"/>
          </w:tcPr>
          <w:p>
            <w:pPr>
              <w:pStyle w:val="TableContents"/>
              <w:bidi w:val="0"/>
              <w:spacing w:before="0" w:after="283"/>
              <w:jc w:val="left"/>
              <w:rPr/>
            </w:pPr>
            <w:r>
              <w:rPr/>
              <w:t xml:space="preserve">9,373 </w:t>
            </w:r>
          </w:p>
        </w:tc>
        <w:tc>
          <w:tcPr>
            <w:tcW w:w="1621" w:type="dxa"/>
            <w:tcBorders/>
            <w:vAlign w:val="center"/>
          </w:tcPr>
          <w:p>
            <w:pPr>
              <w:pStyle w:val="TableContents"/>
              <w:bidi w:val="0"/>
              <w:spacing w:before="0" w:after="283"/>
              <w:jc w:val="left"/>
              <w:rPr/>
            </w:pPr>
            <w:r>
              <w:rPr/>
              <w:t xml:space="preserve">1.4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Demokraattinen </w:t>
            </w:r>
          </w:p>
        </w:tc>
        <w:tc>
          <w:tcPr>
            <w:tcW w:w="1771" w:type="dxa"/>
            <w:tcBorders/>
            <w:vAlign w:val="center"/>
          </w:tcPr>
          <w:p>
            <w:pPr>
              <w:pStyle w:val="TableContents"/>
              <w:bidi w:val="0"/>
              <w:spacing w:before="0" w:after="283"/>
              <w:jc w:val="left"/>
              <w:rPr/>
            </w:pPr>
            <w:r>
              <w:rPr/>
              <w:t xml:space="preserve">Larry Ealy </w:t>
            </w:r>
          </w:p>
        </w:tc>
        <w:tc>
          <w:tcPr>
            <w:tcW w:w="946" w:type="dxa"/>
            <w:tcBorders/>
            <w:vAlign w:val="center"/>
          </w:tcPr>
          <w:p>
            <w:pPr>
              <w:pStyle w:val="TableContents"/>
              <w:bidi w:val="0"/>
              <w:spacing w:before="0" w:after="283"/>
              <w:jc w:val="left"/>
              <w:rPr/>
            </w:pPr>
            <w:r>
              <w:rPr/>
              <w:t xml:space="preserve">6,896 </w:t>
            </w:r>
          </w:p>
        </w:tc>
        <w:tc>
          <w:tcPr>
            <w:tcW w:w="1621" w:type="dxa"/>
            <w:tcBorders/>
            <w:vAlign w:val="center"/>
          </w:tcPr>
          <w:p>
            <w:pPr>
              <w:pStyle w:val="TableContents"/>
              <w:bidi w:val="0"/>
              <w:spacing w:before="0" w:after="283"/>
              <w:jc w:val="left"/>
              <w:rPr/>
            </w:pPr>
            <w:r>
              <w:rPr/>
              <w:t xml:space="preserve">1.0 Ääniä yhteensä </w:t>
            </w:r>
          </w:p>
        </w:tc>
      </w:tr>
      <w:tr>
        <w:trPr/>
        <w:tc>
          <w:tcPr>
            <w:tcW w:w="1246" w:type="dxa"/>
            <w:tcBorders/>
            <w:vAlign w:val="center"/>
          </w:tcPr>
          <w:p>
            <w:pPr>
              <w:pStyle w:val="TableContents"/>
              <w:bidi w:val="0"/>
              <w:spacing w:before="0" w:after="283"/>
              <w:jc w:val="left"/>
              <w:rPr/>
            </w:pPr>
            <w:r>
              <w:rPr/>
              <w:t xml:space="preserve">679,738 </w:t>
            </w:r>
          </w:p>
        </w:tc>
        <w:tc>
          <w:tcPr>
            <w:tcW w:w="1261" w:type="dxa"/>
            <w:tcBorders/>
            <w:vAlign w:val="center"/>
          </w:tcPr>
          <w:p>
            <w:pPr>
              <w:pStyle w:val="TableContents"/>
              <w:bidi w:val="0"/>
              <w:spacing w:before="0" w:after="283"/>
              <w:jc w:val="left"/>
              <w:rPr/>
            </w:pPr>
            <w:r>
              <w:rPr/>
              <w:t xml:space="preserve">100% </w:t>
            </w:r>
          </w:p>
        </w:tc>
        <w:tc>
          <w:tcPr>
            <w:tcW w:w="433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Ohiossa kuvernööriehdokkaana oleva demokraatti?</w:t>
      </w:r>
    </w:p>
    <w:p>
      <w:pPr>
        <w:pStyle w:val="TextBody"/>
        <w:bidi w:val="0"/>
        <w:jc w:val="left"/>
        <w:rPr>
          <w:b/>
          <w:u w:val="single"/>
          <w:shd w:val="clear" w:fill="FFFF00"/>
        </w:rPr>
      </w:pPr>
      <w:r>
        <w:rPr>
          <w:b/>
          <w:u w:val="single"/>
          <w:shd w:val="clear" w:fill="FFFF00"/>
        </w:rPr>
        <w:t xml:space="preserve">Asiakirjan numero 10052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Omdurmanin taistelu Osa Mahdistien sotaa ``The charge of the 21st Lancers'' (21. lanssijoiden hyökkäys), kirjoittanut Edward Matthew Hale. </w:t>
      </w:r>
    </w:p>
    <w:tbl>
      <w:tblPr>
        <w:tblW w:w="4517" w:type="dxa"/>
        <w:jc w:val="left"/>
        <w:tblInd w:w="0" w:type="dxa"/>
        <w:tblLayout w:type="fixed"/>
        <w:tblCellMar>
          <w:top w:w="28" w:type="dxa"/>
          <w:left w:w="28" w:type="dxa"/>
          <w:bottom w:w="28" w:type="dxa"/>
          <w:right w:w="28" w:type="dxa"/>
        </w:tblCellMar>
      </w:tblPr>
      <w:tblGrid>
        <w:gridCol w:w="1081"/>
        <w:gridCol w:w="343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436" w:type="dxa"/>
            <w:tcBorders/>
            <w:vAlign w:val="center"/>
          </w:tcPr>
          <w:p>
            <w:pPr>
              <w:pStyle w:val="TableContents"/>
              <w:bidi w:val="0"/>
              <w:spacing w:before="0" w:after="283"/>
              <w:jc w:val="left"/>
              <w:rPr/>
            </w:pPr>
            <w:r>
              <w:rPr/>
              <w:t xml:space="preserve">2. syyskuuta 1898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436" w:type="dxa"/>
            <w:tcBorders/>
            <w:vAlign w:val="center"/>
          </w:tcPr>
          <w:p>
            <w:pPr>
              <w:pStyle w:val="TableContents"/>
              <w:bidi w:val="0"/>
              <w:spacing w:before="0" w:after="283"/>
              <w:jc w:val="left"/>
              <w:rPr/>
            </w:pPr>
            <w:r>
              <w:rPr/>
              <w:t xml:space="preserve">Omdurman, Khartum, Sudan </w:t>
            </w:r>
          </w:p>
        </w:tc>
      </w:tr>
      <w:tr>
        <w:trPr/>
        <w:tc>
          <w:tcPr>
            <w:tcW w:w="1081" w:type="dxa"/>
            <w:tcBorders/>
            <w:vAlign w:val="center"/>
          </w:tcPr>
          <w:p>
            <w:pPr>
              <w:pStyle w:val="TableHeading"/>
              <w:suppressLineNumbers/>
              <w:bidi w:val="0"/>
              <w:spacing w:before="0" w:after="283"/>
              <w:jc w:val="center"/>
              <w:rPr/>
            </w:pPr>
            <w:r>
              <w:rPr/>
              <w:t xml:space="preserve">Tulos </w:t>
            </w:r>
          </w:p>
        </w:tc>
        <w:tc>
          <w:tcPr>
            <w:tcW w:w="3436" w:type="dxa"/>
            <w:tcBorders/>
            <w:vAlign w:val="center"/>
          </w:tcPr>
          <w:p>
            <w:pPr>
              <w:pStyle w:val="TableContents"/>
              <w:bidi w:val="0"/>
              <w:spacing w:before="0" w:after="283"/>
              <w:jc w:val="left"/>
              <w:rPr/>
            </w:pPr>
            <w:r>
              <w:rPr/>
              <w:t xml:space="preserve">Ratkaiseva </w:t>
            </w:r>
            <w:r>
              <w:rPr>
                <w:color w:val="A9A9A9"/>
              </w:rPr>
              <w:t xml:space="preserve">brittiläis-egyptiläinen voitto </w:t>
            </w:r>
          </w:p>
        </w:tc>
      </w:tr>
    </w:tbl>
    <w:p>
      <w:pPr>
        <w:pStyle w:val="TextBody"/>
        <w:bidi w:val="0"/>
        <w:spacing w:before="0" w:after="283"/>
        <w:jc w:val="left"/>
        <w:rPr/>
      </w:pPr>
      <w:r>
        <w:rPr/>
        <w:t xml:space="preserve">Sodan osapuolet Yhdistynyt kuningaskunta Egypti / Mahdistinen Sudan Komentajat ja johtajat Sir Herbert Kitchener Abdullah al-Taashi Vahvuus 8 200 brittiläistä, 17 600 sudanilaista ja egyptiläistä sotilasta 52 000 soturia Tappiot ja tappiot 47-48 kuollutta 382 haavoittunutta 12 000 kuollutta 13 000 haavoittunutta 5 000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Omdurmanin taistelun vuonna 1898 -</w:t>
      </w:r>
    </w:p>
    <w:p>
      <w:pPr>
        <w:pStyle w:val="TextBody"/>
        <w:bidi w:val="0"/>
        <w:jc w:val="left"/>
        <w:rPr>
          <w:b/>
          <w:u w:val="single"/>
          <w:shd w:val="clear" w:fill="FFFF00"/>
        </w:rPr>
      </w:pPr>
      <w:r>
        <w:rPr>
          <w:b/>
          <w:u w:val="single"/>
          <w:shd w:val="clear" w:fill="FFFF00"/>
        </w:rPr>
        <w:t xml:space="preserve">Asiakirjan numero 10053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7"/>
        <w:gridCol w:w="791"/>
        <w:gridCol w:w="1485"/>
        <w:gridCol w:w="1155"/>
        <w:gridCol w:w="1286"/>
        <w:gridCol w:w="1190"/>
        <w:gridCol w:w="3471"/>
      </w:tblGrid>
      <w:tr>
        <w:trPr/>
        <w:tc>
          <w:tcPr>
            <w:tcW w:w="827" w:type="dxa"/>
            <w:tcBorders/>
            <w:vAlign w:val="center"/>
          </w:tcPr>
          <w:p>
            <w:pPr>
              <w:pStyle w:val="TableHeading"/>
              <w:suppressLineNumbers/>
              <w:bidi w:val="0"/>
              <w:spacing w:before="0" w:after="283"/>
              <w:jc w:val="center"/>
              <w:rPr/>
            </w:pPr>
            <w:r>
              <w:rPr/>
              <w:t xml:space="preserve">Ei. </w:t>
            </w:r>
          </w:p>
        </w:tc>
        <w:tc>
          <w:tcPr>
            <w:tcW w:w="791" w:type="dxa"/>
            <w:tcBorders/>
            <w:vAlign w:val="center"/>
          </w:tcPr>
          <w:p>
            <w:pPr>
              <w:pStyle w:val="TableHeading"/>
              <w:suppressLineNumbers/>
              <w:bidi w:val="0"/>
              <w:spacing w:before="0" w:after="283"/>
              <w:jc w:val="center"/>
              <w:rPr/>
            </w:pPr>
            <w:r>
              <w:rPr/>
              <w:t xml:space="preserve">Nro kauden aikana </w:t>
            </w:r>
          </w:p>
        </w:tc>
        <w:tc>
          <w:tcPr>
            <w:tcW w:w="1485" w:type="dxa"/>
            <w:tcBorders/>
            <w:vAlign w:val="center"/>
          </w:tcPr>
          <w:p>
            <w:pPr>
              <w:pStyle w:val="TableHeading"/>
              <w:suppressLineNumbers/>
              <w:bidi w:val="0"/>
              <w:spacing w:before="0" w:after="283"/>
              <w:jc w:val="center"/>
              <w:rPr/>
            </w:pPr>
            <w:r>
              <w:rPr/>
              <w:t xml:space="preserve">Otsikko </w:t>
            </w:r>
          </w:p>
        </w:tc>
        <w:tc>
          <w:tcPr>
            <w:tcW w:w="1155" w:type="dxa"/>
            <w:tcBorders/>
            <w:vAlign w:val="center"/>
          </w:tcPr>
          <w:p>
            <w:pPr>
              <w:pStyle w:val="TableHeading"/>
              <w:suppressLineNumbers/>
              <w:bidi w:val="0"/>
              <w:spacing w:before="0" w:after="283"/>
              <w:jc w:val="center"/>
              <w:rPr/>
            </w:pPr>
            <w:r>
              <w:rPr/>
              <w:t xml:space="preserve">Ohjaaja </w:t>
            </w:r>
          </w:p>
        </w:tc>
        <w:tc>
          <w:tcPr>
            <w:tcW w:w="1286" w:type="dxa"/>
            <w:tcBorders/>
            <w:vAlign w:val="center"/>
          </w:tcPr>
          <w:p>
            <w:pPr>
              <w:pStyle w:val="TableHeading"/>
              <w:suppressLineNumbers/>
              <w:bidi w:val="0"/>
              <w:spacing w:before="0" w:after="283"/>
              <w:jc w:val="center"/>
              <w:rPr/>
            </w:pPr>
            <w:r>
              <w:rPr/>
              <w:t xml:space="preserve">Kirjoittanut </w:t>
            </w:r>
          </w:p>
        </w:tc>
        <w:tc>
          <w:tcPr>
            <w:tcW w:w="1190" w:type="dxa"/>
            <w:tcBorders/>
            <w:vAlign w:val="center"/>
          </w:tcPr>
          <w:p>
            <w:pPr>
              <w:pStyle w:val="TableHeading"/>
              <w:suppressLineNumbers/>
              <w:bidi w:val="0"/>
              <w:spacing w:before="0" w:after="283"/>
              <w:jc w:val="center"/>
              <w:rPr/>
            </w:pPr>
            <w:r>
              <w:rPr/>
              <w:t xml:space="preserve">Alkuperäinen lähetyspäivä </w:t>
            </w:r>
          </w:p>
        </w:tc>
        <w:tc>
          <w:tcPr>
            <w:tcW w:w="3471"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23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"Kuka minä olen?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Brad Kern </w:t>
            </w:r>
          </w:p>
        </w:tc>
        <w:tc>
          <w:tcPr>
            <w:tcW w:w="1190" w:type="dxa"/>
            <w:tcBorders/>
            <w:vAlign w:val="center"/>
          </w:tcPr>
          <w:p>
            <w:pPr>
              <w:pStyle w:val="TableContents"/>
              <w:bidi w:val="0"/>
              <w:spacing w:before="0" w:after="283"/>
              <w:jc w:val="left"/>
              <w:rPr/>
            </w:pPr>
            <w:r>
              <w:rPr/>
              <w:t xml:space="preserve">7. lokakuuta 2013 (2013-10-07) </w:t>
            </w:r>
          </w:p>
        </w:tc>
        <w:tc>
          <w:tcPr>
            <w:tcW w:w="3471" w:type="dxa"/>
            <w:tcBorders/>
            <w:vAlign w:val="center"/>
          </w:tcPr>
          <w:p>
            <w:pPr>
              <w:pStyle w:val="TableContents"/>
              <w:bidi w:val="0"/>
              <w:spacing w:before="0" w:after="283"/>
              <w:jc w:val="left"/>
              <w:rPr/>
            </w:pPr>
            <w:r>
              <w:rPr/>
              <w:t xml:space="preserve">0.86 Kolme kuukautta sen jälkeen, kun Muirfield sieppasi Vincent Kellerin, Catherine tapaa hänet jälleen - mutta ei niin kuin hän oli suunnitellut. Hän on muuttunut: hänen armensa on kadonnut, hänen muistinsa on pyyhkiytynyt ja hän palaa takaisin ylilatautuneena petona salaperäisellä tehtävällä. Catherinen on selvitettävä Vincentin muutoksen syyt, jos hänellä on toiveita saada takaisin heidän eeppinen rakkautensa, ja samalla hänen on yritettävä selvittää oman elämänsä ympärillä pyöriviä salaisuuksia. </w:t>
            </w:r>
          </w:p>
        </w:tc>
      </w:tr>
      <w:tr>
        <w:trPr/>
        <w:tc>
          <w:tcPr>
            <w:tcW w:w="827" w:type="dxa"/>
            <w:tcBorders/>
            <w:vAlign w:val="center"/>
          </w:tcPr>
          <w:p>
            <w:pPr>
              <w:pStyle w:val="TableHeading"/>
              <w:suppressLineNumbers/>
              <w:bidi w:val="0"/>
              <w:spacing w:before="0" w:after="283"/>
              <w:jc w:val="center"/>
              <w:rPr/>
            </w:pPr>
            <w:r>
              <w:rPr/>
              <w:t xml:space="preserve">24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``Kidnapped'' </w:t>
            </w:r>
          </w:p>
        </w:tc>
        <w:tc>
          <w:tcPr>
            <w:tcW w:w="1155" w:type="dxa"/>
            <w:tcBorders/>
            <w:vAlign w:val="center"/>
          </w:tcPr>
          <w:p>
            <w:pPr>
              <w:pStyle w:val="TableContents"/>
              <w:bidi w:val="0"/>
              <w:spacing w:before="0" w:after="283"/>
              <w:jc w:val="left"/>
              <w:rPr/>
            </w:pPr>
            <w:r>
              <w:rPr/>
              <w:t xml:space="preserve">Rick Bota </w:t>
            </w:r>
          </w:p>
        </w:tc>
        <w:tc>
          <w:tcPr>
            <w:tcW w:w="1286" w:type="dxa"/>
            <w:tcBorders/>
            <w:vAlign w:val="center"/>
          </w:tcPr>
          <w:p>
            <w:pPr>
              <w:pStyle w:val="TableContents"/>
              <w:bidi w:val="0"/>
              <w:spacing w:before="0" w:after="283"/>
              <w:jc w:val="left"/>
              <w:rPr/>
            </w:pPr>
            <w:r>
              <w:rPr/>
              <w:t xml:space="preserve">Jennifer Levin &amp; Sherri Cooper </w:t>
            </w:r>
          </w:p>
        </w:tc>
        <w:tc>
          <w:tcPr>
            <w:tcW w:w="1190" w:type="dxa"/>
            <w:tcBorders/>
            <w:vAlign w:val="center"/>
          </w:tcPr>
          <w:p>
            <w:pPr>
              <w:pStyle w:val="TableContents"/>
              <w:bidi w:val="0"/>
              <w:spacing w:before="0" w:after="283"/>
              <w:jc w:val="left"/>
              <w:rPr/>
            </w:pPr>
            <w:r>
              <w:rPr/>
              <w:t xml:space="preserve">14. lokakuuta 2013 (2013-10-14) </w:t>
            </w:r>
          </w:p>
        </w:tc>
        <w:tc>
          <w:tcPr>
            <w:tcW w:w="3471" w:type="dxa"/>
            <w:tcBorders/>
            <w:vAlign w:val="center"/>
          </w:tcPr>
          <w:p>
            <w:pPr>
              <w:pStyle w:val="TableContents"/>
              <w:bidi w:val="0"/>
              <w:spacing w:before="0" w:after="283"/>
              <w:jc w:val="left"/>
              <w:rPr/>
            </w:pPr>
            <w:r>
              <w:rPr/>
              <w:t xml:space="preserve">0.90 Yrittäessään saada lisätietoja Vincentin tehtävästä Cat joutuu hänen sieppaamakseen. Heidän kasvava kemiansa mutkistaa asioita. Samaan aikaan Tess, J.T. ja Gabe lyöttäytyvät yhteen auttaakseen Catia. </w:t>
            </w:r>
          </w:p>
        </w:tc>
      </w:tr>
      <w:tr>
        <w:trPr/>
        <w:tc>
          <w:tcPr>
            <w:tcW w:w="827" w:type="dxa"/>
            <w:tcBorders/>
            <w:vAlign w:val="center"/>
          </w:tcPr>
          <w:p>
            <w:pPr>
              <w:pStyle w:val="TableHeading"/>
              <w:suppressLineNumbers/>
              <w:bidi w:val="0"/>
              <w:spacing w:before="0" w:after="283"/>
              <w:jc w:val="center"/>
              <w:rPr/>
            </w:pPr>
            <w:r>
              <w:rPr/>
              <w:t xml:space="preserve">25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"Valehtelija, valehtelija. </w:t>
            </w:r>
          </w:p>
        </w:tc>
        <w:tc>
          <w:tcPr>
            <w:tcW w:w="1155" w:type="dxa"/>
            <w:tcBorders/>
            <w:vAlign w:val="center"/>
          </w:tcPr>
          <w:p>
            <w:pPr>
              <w:pStyle w:val="TableContents"/>
              <w:bidi w:val="0"/>
              <w:spacing w:before="0" w:after="283"/>
              <w:jc w:val="left"/>
              <w:rPr/>
            </w:pPr>
            <w:r>
              <w:rPr/>
              <w:t xml:space="preserve">Bradley Walsh </w:t>
            </w:r>
          </w:p>
        </w:tc>
        <w:tc>
          <w:tcPr>
            <w:tcW w:w="1286" w:type="dxa"/>
            <w:tcBorders/>
            <w:vAlign w:val="center"/>
          </w:tcPr>
          <w:p>
            <w:pPr>
              <w:pStyle w:val="TableContents"/>
              <w:bidi w:val="0"/>
              <w:spacing w:before="0" w:after="283"/>
              <w:jc w:val="left"/>
              <w:rPr/>
            </w:pPr>
            <w:r>
              <w:rPr/>
              <w:t xml:space="preserve">John A. Norris </w:t>
            </w:r>
          </w:p>
        </w:tc>
        <w:tc>
          <w:tcPr>
            <w:tcW w:w="1190" w:type="dxa"/>
            <w:tcBorders/>
            <w:vAlign w:val="center"/>
          </w:tcPr>
          <w:p>
            <w:pPr>
              <w:pStyle w:val="TableContents"/>
              <w:bidi w:val="0"/>
              <w:spacing w:before="0" w:after="283"/>
              <w:jc w:val="left"/>
              <w:rPr/>
            </w:pPr>
            <w:r>
              <w:rPr/>
              <w:t xml:space="preserve">21. lokakuuta 2013 (2013-10-21) </w:t>
            </w:r>
          </w:p>
        </w:tc>
        <w:tc>
          <w:tcPr>
            <w:tcW w:w="3471" w:type="dxa"/>
            <w:tcBorders/>
            <w:vAlign w:val="center"/>
          </w:tcPr>
          <w:p>
            <w:pPr>
              <w:pStyle w:val="TableContents"/>
              <w:bidi w:val="0"/>
              <w:spacing w:before="0" w:after="283"/>
              <w:jc w:val="left"/>
              <w:rPr/>
            </w:pPr>
            <w:r>
              <w:rPr/>
              <w:t xml:space="preserve">0.82 Kissa ja Vincent jäljittävät salaperäistä petoa ja pitävät samalla omat suunnitelmansa salassa toisiltaan nokkelassa kissa-hiiri-leikissä. Samaan aikaan Heatherilla on pomminomainen paljastus Catille, ja Tess asettaa Gaben vastakkain tämän todellisista motiiveista auttaa Catia. </w:t>
            </w:r>
          </w:p>
        </w:tc>
      </w:tr>
      <w:tr>
        <w:trPr/>
        <w:tc>
          <w:tcPr>
            <w:tcW w:w="827" w:type="dxa"/>
            <w:tcBorders/>
            <w:vAlign w:val="center"/>
          </w:tcPr>
          <w:p>
            <w:pPr>
              <w:pStyle w:val="TableHeading"/>
              <w:suppressLineNumbers/>
              <w:bidi w:val="0"/>
              <w:spacing w:before="0" w:after="283"/>
              <w:jc w:val="center"/>
              <w:rPr/>
            </w:pPr>
            <w:r>
              <w:rPr/>
              <w:t xml:space="preserve">26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"Hothead </w:t>
            </w:r>
          </w:p>
        </w:tc>
        <w:tc>
          <w:tcPr>
            <w:tcW w:w="1155" w:type="dxa"/>
            <w:tcBorders/>
            <w:vAlign w:val="center"/>
          </w:tcPr>
          <w:p>
            <w:pPr>
              <w:pStyle w:val="TableContents"/>
              <w:bidi w:val="0"/>
              <w:spacing w:before="0" w:after="283"/>
              <w:jc w:val="left"/>
              <w:rPr/>
            </w:pPr>
            <w:r>
              <w:rPr/>
              <w:t xml:space="preserve">Michael Robison </w:t>
            </w:r>
          </w:p>
        </w:tc>
        <w:tc>
          <w:tcPr>
            <w:tcW w:w="1286" w:type="dxa"/>
            <w:tcBorders/>
            <w:vAlign w:val="center"/>
          </w:tcPr>
          <w:p>
            <w:pPr>
              <w:pStyle w:val="TableContents"/>
              <w:bidi w:val="0"/>
              <w:spacing w:before="0" w:after="283"/>
              <w:jc w:val="left"/>
              <w:rPr/>
            </w:pPr>
            <w:r>
              <w:rPr/>
              <w:t xml:space="preserve">Roger Grant </w:t>
            </w:r>
          </w:p>
        </w:tc>
        <w:tc>
          <w:tcPr>
            <w:tcW w:w="1190" w:type="dxa"/>
            <w:tcBorders/>
            <w:vAlign w:val="center"/>
          </w:tcPr>
          <w:p>
            <w:pPr>
              <w:pStyle w:val="TableContents"/>
              <w:bidi w:val="0"/>
              <w:spacing w:before="0" w:after="283"/>
              <w:jc w:val="left"/>
              <w:rPr/>
            </w:pPr>
            <w:r>
              <w:rPr/>
              <w:t xml:space="preserve">28. lokakuuta 2013 (2013-10-28) </w:t>
            </w:r>
          </w:p>
        </w:tc>
        <w:tc>
          <w:tcPr>
            <w:tcW w:w="3471" w:type="dxa"/>
            <w:tcBorders/>
            <w:vAlign w:val="center"/>
          </w:tcPr>
          <w:p>
            <w:pPr>
              <w:pStyle w:val="TableContents"/>
              <w:bidi w:val="0"/>
              <w:spacing w:before="0" w:after="283"/>
              <w:jc w:val="left"/>
              <w:rPr/>
            </w:pPr>
            <w:r>
              <w:rPr/>
              <w:t xml:space="preserve">0.83 Catin ja Tessin ilta kaupungilla menee pieleen, kun Cat joutuu tappeluun. Samaan aikaan Gabe jahtaa Manhattanilla tulipaloja sytyttävää rikollista, jonka hän myöhemmin tajuaa olevan peto. Vincent yrittää hyökätä hänen kimppuunsa osana tehtäväänsä, mutta hänellä on haittapuoli - vastapuolen peto ei loukkaannu tulesta. Sairaalaan jouduttuaan Vincent käyttää väärää peitenimeä, jossa sattumanvarainen tapaaminen hänen veljenpoikansa Aaronin kanssa herättää lisää muistoja. Kun palomiehet paikallistavat pedon sijainnin, Aaron yrittää kaataa sen itse ja vaarantaa näin oman ja Vincentin hengen. </w:t>
            </w:r>
          </w:p>
        </w:tc>
      </w:tr>
      <w:tr>
        <w:trPr/>
        <w:tc>
          <w:tcPr>
            <w:tcW w:w="827" w:type="dxa"/>
            <w:tcBorders/>
            <w:vAlign w:val="center"/>
          </w:tcPr>
          <w:p>
            <w:pPr>
              <w:pStyle w:val="TableHeading"/>
              <w:suppressLineNumbers/>
              <w:bidi w:val="0"/>
              <w:spacing w:before="0" w:after="283"/>
              <w:jc w:val="center"/>
              <w:rPr/>
            </w:pPr>
            <w:r>
              <w:rPr/>
              <w:t xml:space="preserve">27 </w:t>
            </w:r>
          </w:p>
        </w:tc>
        <w:tc>
          <w:tcPr>
            <w:tcW w:w="791" w:type="dxa"/>
            <w:tcBorders/>
            <w:vAlign w:val="center"/>
          </w:tcPr>
          <w:p>
            <w:pPr>
              <w:pStyle w:val="TableContents"/>
              <w:bidi w:val="0"/>
              <w:spacing w:before="0" w:after="283"/>
              <w:jc w:val="left"/>
              <w:rPr/>
            </w:pPr>
            <w:r>
              <w:rPr/>
              <w:t xml:space="preserve">5 </w:t>
            </w:r>
          </w:p>
        </w:tc>
        <w:tc>
          <w:tcPr>
            <w:tcW w:w="1485" w:type="dxa"/>
            <w:tcBorders/>
            <w:vAlign w:val="center"/>
          </w:tcPr>
          <w:p>
            <w:pPr>
              <w:pStyle w:val="TableContents"/>
              <w:bidi w:val="0"/>
              <w:spacing w:before="0" w:after="283"/>
              <w:jc w:val="left"/>
              <w:rPr/>
            </w:pPr>
            <w:r>
              <w:rPr/>
              <w:t xml:space="preserve">``Tapaaminen'' </w:t>
            </w:r>
          </w:p>
        </w:tc>
        <w:tc>
          <w:tcPr>
            <w:tcW w:w="1155" w:type="dxa"/>
            <w:tcBorders/>
            <w:vAlign w:val="center"/>
          </w:tcPr>
          <w:p>
            <w:pPr>
              <w:pStyle w:val="TableContents"/>
              <w:bidi w:val="0"/>
              <w:spacing w:before="0" w:after="283"/>
              <w:jc w:val="left"/>
              <w:rPr/>
            </w:pPr>
            <w:r>
              <w:rPr/>
              <w:t xml:space="preserve">Fred Gerber </w:t>
            </w:r>
          </w:p>
        </w:tc>
        <w:tc>
          <w:tcPr>
            <w:tcW w:w="1286" w:type="dxa"/>
            <w:tcBorders/>
            <w:vAlign w:val="center"/>
          </w:tcPr>
          <w:p>
            <w:pPr>
              <w:pStyle w:val="TableContents"/>
              <w:bidi w:val="0"/>
              <w:spacing w:before="0" w:after="283"/>
              <w:jc w:val="left"/>
              <w:rPr/>
            </w:pPr>
            <w:r>
              <w:rPr/>
              <w:t xml:space="preserve">Eric Tuchman </w:t>
            </w:r>
          </w:p>
        </w:tc>
        <w:tc>
          <w:tcPr>
            <w:tcW w:w="1190" w:type="dxa"/>
            <w:tcBorders/>
            <w:vAlign w:val="center"/>
          </w:tcPr>
          <w:p>
            <w:pPr>
              <w:pStyle w:val="TableContents"/>
              <w:bidi w:val="0"/>
              <w:spacing w:before="0" w:after="283"/>
              <w:jc w:val="left"/>
              <w:rPr/>
            </w:pPr>
            <w:r>
              <w:rPr/>
              <w:t xml:space="preserve">4. marraskuuta 2013 (2013-11-04) </w:t>
            </w:r>
          </w:p>
        </w:tc>
        <w:tc>
          <w:tcPr>
            <w:tcW w:w="3471" w:type="dxa"/>
            <w:tcBorders/>
            <w:vAlign w:val="center"/>
          </w:tcPr>
          <w:p>
            <w:pPr>
              <w:pStyle w:val="TableContents"/>
              <w:bidi w:val="0"/>
              <w:spacing w:before="0" w:after="283"/>
              <w:jc w:val="left"/>
              <w:rPr/>
            </w:pPr>
            <w:r>
              <w:rPr/>
              <w:t xml:space="preserve">0.68 Cat saa tuulahduksen menneisyydestään, kun hän osallistuu lukionsa luokkakokoukseen, jossa hän saa selville enemmän menneisyydestään kuin hän koskaan osasi odottaa. Samaan aikaan Vincent tapaa erään vanhan sotilaskaverinsa, joka kätkee hyvin vaarallisen salaisuuden. </w:t>
            </w:r>
          </w:p>
        </w:tc>
      </w:tr>
      <w:tr>
        <w:trPr/>
        <w:tc>
          <w:tcPr>
            <w:tcW w:w="827" w:type="dxa"/>
            <w:tcBorders/>
            <w:vAlign w:val="center"/>
          </w:tcPr>
          <w:p>
            <w:pPr>
              <w:pStyle w:val="TableHeading"/>
              <w:suppressLineNumbers/>
              <w:bidi w:val="0"/>
              <w:spacing w:before="0" w:after="283"/>
              <w:jc w:val="center"/>
              <w:rPr/>
            </w:pPr>
            <w:r>
              <w:rPr/>
              <w:t xml:space="preserve">28 </w:t>
            </w:r>
          </w:p>
        </w:tc>
        <w:tc>
          <w:tcPr>
            <w:tcW w:w="791" w:type="dxa"/>
            <w:tcBorders/>
            <w:vAlign w:val="center"/>
          </w:tcPr>
          <w:p>
            <w:pPr>
              <w:pStyle w:val="TableContents"/>
              <w:bidi w:val="0"/>
              <w:spacing w:before="0" w:after="283"/>
              <w:jc w:val="left"/>
              <w:rPr/>
            </w:pPr>
            <w:r>
              <w:rPr/>
              <w:t xml:space="preserve">6 </w:t>
            </w:r>
          </w:p>
        </w:tc>
        <w:tc>
          <w:tcPr>
            <w:tcW w:w="1485" w:type="dxa"/>
            <w:tcBorders/>
            <w:vAlign w:val="center"/>
          </w:tcPr>
          <w:p>
            <w:pPr>
              <w:pStyle w:val="TableContents"/>
              <w:bidi w:val="0"/>
              <w:spacing w:before="0" w:after="283"/>
              <w:jc w:val="left"/>
              <w:rPr/>
            </w:pPr>
            <w:r>
              <w:rPr/>
              <w:t xml:space="preserve">"Isä tietää parhaiten </w:t>
            </w:r>
          </w:p>
        </w:tc>
        <w:tc>
          <w:tcPr>
            <w:tcW w:w="1155" w:type="dxa"/>
            <w:tcBorders/>
            <w:vAlign w:val="center"/>
          </w:tcPr>
          <w:p>
            <w:pPr>
              <w:pStyle w:val="TableContents"/>
              <w:bidi w:val="0"/>
              <w:spacing w:before="0" w:after="283"/>
              <w:jc w:val="left"/>
              <w:rPr/>
            </w:pPr>
            <w:r>
              <w:rPr/>
              <w:t xml:space="preserve">Paul Kaufman </w:t>
            </w:r>
          </w:p>
        </w:tc>
        <w:tc>
          <w:tcPr>
            <w:tcW w:w="1286" w:type="dxa"/>
            <w:tcBorders/>
            <w:vAlign w:val="center"/>
          </w:tcPr>
          <w:p>
            <w:pPr>
              <w:pStyle w:val="TableContents"/>
              <w:bidi w:val="0"/>
              <w:spacing w:before="0" w:after="283"/>
              <w:jc w:val="left"/>
              <w:rPr/>
            </w:pPr>
            <w:r>
              <w:rPr/>
              <w:t xml:space="preserve">Brad Kern &amp; Roger Grant </w:t>
            </w:r>
          </w:p>
        </w:tc>
        <w:tc>
          <w:tcPr>
            <w:tcW w:w="1190" w:type="dxa"/>
            <w:tcBorders/>
            <w:vAlign w:val="center"/>
          </w:tcPr>
          <w:p>
            <w:pPr>
              <w:pStyle w:val="TableContents"/>
              <w:bidi w:val="0"/>
              <w:spacing w:before="0" w:after="283"/>
              <w:jc w:val="left"/>
              <w:rPr/>
            </w:pPr>
            <w:r>
              <w:rPr/>
              <w:t xml:space="preserve">11. marraskuuta 2013 (2013-11-11) </w:t>
            </w:r>
          </w:p>
        </w:tc>
        <w:tc>
          <w:tcPr>
            <w:tcW w:w="3471" w:type="dxa"/>
            <w:tcBorders/>
            <w:vAlign w:val="center"/>
          </w:tcPr>
          <w:p>
            <w:pPr>
              <w:pStyle w:val="TableContents"/>
              <w:bidi w:val="0"/>
              <w:spacing w:before="0" w:after="283"/>
              <w:jc w:val="left"/>
              <w:rPr/>
            </w:pPr>
            <w:r>
              <w:rPr/>
              <w:t xml:space="preserve">0.75 Cat kohtaa syntymäisänsä, joka on ollut salaperäisessä roolissa hänen elämässään, kun taas Vincentin on neutralisoitava korkean profiilin peto. Samalla Vincent huomaa pelastavansa hädässä olevan neito Torin, joka saattaa olla avain hänen tehtävänsä suorittamiseen. </w:t>
            </w:r>
          </w:p>
        </w:tc>
      </w:tr>
      <w:tr>
        <w:trPr/>
        <w:tc>
          <w:tcPr>
            <w:tcW w:w="827" w:type="dxa"/>
            <w:tcBorders/>
            <w:vAlign w:val="center"/>
          </w:tcPr>
          <w:p>
            <w:pPr>
              <w:pStyle w:val="TableHeading"/>
              <w:suppressLineNumbers/>
              <w:bidi w:val="0"/>
              <w:spacing w:before="0" w:after="283"/>
              <w:jc w:val="center"/>
              <w:rPr/>
            </w:pPr>
            <w:r>
              <w:rPr/>
              <w:t xml:space="preserve">29 </w:t>
            </w:r>
          </w:p>
        </w:tc>
        <w:tc>
          <w:tcPr>
            <w:tcW w:w="791" w:type="dxa"/>
            <w:tcBorders/>
            <w:vAlign w:val="center"/>
          </w:tcPr>
          <w:p>
            <w:pPr>
              <w:pStyle w:val="TableContents"/>
              <w:bidi w:val="0"/>
              <w:spacing w:before="0" w:after="283"/>
              <w:jc w:val="left"/>
              <w:rPr/>
            </w:pPr>
            <w:r>
              <w:rPr/>
              <w:t xml:space="preserve">7 </w:t>
            </w:r>
          </w:p>
        </w:tc>
        <w:tc>
          <w:tcPr>
            <w:tcW w:w="1485" w:type="dxa"/>
            <w:tcBorders/>
            <w:vAlign w:val="center"/>
          </w:tcPr>
          <w:p>
            <w:pPr>
              <w:pStyle w:val="TableContents"/>
              <w:bidi w:val="0"/>
              <w:spacing w:before="0" w:after="283"/>
              <w:jc w:val="left"/>
              <w:rPr/>
            </w:pPr>
            <w:r>
              <w:rPr/>
              <w:t xml:space="preserve">"Arvaa kuka tulee illalliselle? </w:t>
            </w:r>
          </w:p>
        </w:tc>
        <w:tc>
          <w:tcPr>
            <w:tcW w:w="1155" w:type="dxa"/>
            <w:tcBorders/>
            <w:vAlign w:val="center"/>
          </w:tcPr>
          <w:p>
            <w:pPr>
              <w:pStyle w:val="TableContents"/>
              <w:bidi w:val="0"/>
              <w:spacing w:before="0" w:after="283"/>
              <w:jc w:val="left"/>
              <w:rPr/>
            </w:pPr>
            <w:r>
              <w:rPr/>
              <w:t xml:space="preserve">Jeff Renfroe </w:t>
            </w:r>
          </w:p>
        </w:tc>
        <w:tc>
          <w:tcPr>
            <w:tcW w:w="1286" w:type="dxa"/>
            <w:tcBorders/>
            <w:vAlign w:val="center"/>
          </w:tcPr>
          <w:p>
            <w:pPr>
              <w:pStyle w:val="TableContents"/>
              <w:bidi w:val="0"/>
              <w:spacing w:before="0" w:after="283"/>
              <w:jc w:val="left"/>
              <w:rPr/>
            </w:pPr>
            <w:r>
              <w:rPr/>
              <w:t xml:space="preserve">Wendy Straker Hauser </w:t>
            </w:r>
          </w:p>
        </w:tc>
        <w:tc>
          <w:tcPr>
            <w:tcW w:w="1190" w:type="dxa"/>
            <w:tcBorders/>
            <w:vAlign w:val="center"/>
          </w:tcPr>
          <w:p>
            <w:pPr>
              <w:pStyle w:val="TableContents"/>
              <w:bidi w:val="0"/>
              <w:spacing w:before="0" w:after="283"/>
              <w:jc w:val="left"/>
              <w:rPr/>
            </w:pPr>
            <w:r>
              <w:rPr/>
              <w:t xml:space="preserve">18. marraskuuta 2013 (2013-11-18) </w:t>
            </w:r>
          </w:p>
        </w:tc>
        <w:tc>
          <w:tcPr>
            <w:tcW w:w="3471" w:type="dxa"/>
            <w:tcBorders/>
            <w:vAlign w:val="center"/>
          </w:tcPr>
          <w:p>
            <w:pPr>
              <w:pStyle w:val="TableContents"/>
              <w:bidi w:val="0"/>
              <w:spacing w:before="0" w:after="283"/>
              <w:jc w:val="left"/>
              <w:rPr/>
            </w:pPr>
            <w:r>
              <w:rPr/>
              <w:t xml:space="preserve">0.68 Kun Vincentin henki on vaarassa, Cat päättää viettää kiitospäivän isänsä luona saadakseen tietoa Vincentin tehtävistä. Kun Gabe ja Tori kuitenkin liittyvät juhliin, todelliset tunteet paljastuvat ja salaisuudet paljastuvat. Samaan aikaan J.T. ja Tess saavat yllätyksen juhliessaan kiitospäivää yhdessä. </w:t>
            </w:r>
          </w:p>
        </w:tc>
      </w:tr>
      <w:tr>
        <w:trPr/>
        <w:tc>
          <w:tcPr>
            <w:tcW w:w="827" w:type="dxa"/>
            <w:tcBorders/>
            <w:vAlign w:val="center"/>
          </w:tcPr>
          <w:p>
            <w:pPr>
              <w:pStyle w:val="TableHeading"/>
              <w:suppressLineNumbers/>
              <w:bidi w:val="0"/>
              <w:spacing w:before="0" w:after="283"/>
              <w:jc w:val="center"/>
              <w:rPr/>
            </w:pPr>
            <w:r>
              <w:rPr/>
              <w:t xml:space="preserve">30 </w:t>
            </w:r>
          </w:p>
        </w:tc>
        <w:tc>
          <w:tcPr>
            <w:tcW w:w="791" w:type="dxa"/>
            <w:tcBorders/>
            <w:vAlign w:val="center"/>
          </w:tcPr>
          <w:p>
            <w:pPr>
              <w:pStyle w:val="TableContents"/>
              <w:bidi w:val="0"/>
              <w:spacing w:before="0" w:after="283"/>
              <w:jc w:val="left"/>
              <w:rPr/>
            </w:pPr>
            <w:r>
              <w:rPr/>
              <w:t xml:space="preserve">8 </w:t>
            </w:r>
          </w:p>
        </w:tc>
        <w:tc>
          <w:tcPr>
            <w:tcW w:w="1485" w:type="dxa"/>
            <w:tcBorders/>
            <w:vAlign w:val="center"/>
          </w:tcPr>
          <w:p>
            <w:pPr>
              <w:pStyle w:val="TableContents"/>
              <w:bidi w:val="0"/>
              <w:spacing w:before="0" w:after="283"/>
              <w:jc w:val="left"/>
              <w:rPr/>
            </w:pPr>
            <w:r>
              <w:rPr/>
              <w:t xml:space="preserve">"Ihminen vai peto?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John A. Norris </w:t>
            </w:r>
          </w:p>
        </w:tc>
        <w:tc>
          <w:tcPr>
            <w:tcW w:w="1190" w:type="dxa"/>
            <w:tcBorders/>
            <w:vAlign w:val="center"/>
          </w:tcPr>
          <w:p>
            <w:pPr>
              <w:pStyle w:val="TableContents"/>
              <w:bidi w:val="0"/>
              <w:spacing w:before="0" w:after="283"/>
              <w:jc w:val="left"/>
              <w:rPr/>
            </w:pPr>
            <w:r>
              <w:rPr/>
              <w:t xml:space="preserve">25. marraskuuta 2013 (2013-11-25) </w:t>
            </w:r>
          </w:p>
        </w:tc>
        <w:tc>
          <w:tcPr>
            <w:tcW w:w="3471" w:type="dxa"/>
            <w:tcBorders/>
            <w:vAlign w:val="center"/>
          </w:tcPr>
          <w:p>
            <w:pPr>
              <w:pStyle w:val="TableContents"/>
              <w:bidi w:val="0"/>
              <w:spacing w:before="0" w:after="283"/>
              <w:jc w:val="left"/>
              <w:rPr/>
            </w:pPr>
            <w:r>
              <w:rPr/>
              <w:t xml:space="preserve">0.74 Vincent ja Cat ovat eri mieltä siitä, miten toimia agentti Reynoldsin kanssa, mikä pakottaa Vincentin miettimään, onko hän enemmän peto kuin ihminen. Cat ampuu Vincentin ja pilaa heidän suhteensa. </w:t>
            </w:r>
          </w:p>
        </w:tc>
      </w:tr>
      <w:tr>
        <w:trPr/>
        <w:tc>
          <w:tcPr>
            <w:tcW w:w="827" w:type="dxa"/>
            <w:tcBorders/>
            <w:vAlign w:val="center"/>
          </w:tcPr>
          <w:p>
            <w:pPr>
              <w:pStyle w:val="TableHeading"/>
              <w:suppressLineNumbers/>
              <w:bidi w:val="0"/>
              <w:spacing w:before="0" w:after="283"/>
              <w:jc w:val="center"/>
              <w:rPr/>
            </w:pPr>
            <w:r>
              <w:rPr/>
              <w:t xml:space="preserve">31 </w:t>
            </w:r>
          </w:p>
        </w:tc>
        <w:tc>
          <w:tcPr>
            <w:tcW w:w="791" w:type="dxa"/>
            <w:tcBorders/>
            <w:vAlign w:val="center"/>
          </w:tcPr>
          <w:p>
            <w:pPr>
              <w:pStyle w:val="TableContents"/>
              <w:bidi w:val="0"/>
              <w:spacing w:before="0" w:after="283"/>
              <w:jc w:val="left"/>
              <w:rPr/>
            </w:pPr>
            <w:r>
              <w:rPr/>
              <w:t xml:space="preserve">9 </w:t>
            </w:r>
          </w:p>
        </w:tc>
        <w:tc>
          <w:tcPr>
            <w:tcW w:w="1485" w:type="dxa"/>
            <w:tcBorders/>
            <w:vAlign w:val="center"/>
          </w:tcPr>
          <w:p>
            <w:pPr>
              <w:pStyle w:val="TableContents"/>
              <w:bidi w:val="0"/>
              <w:spacing w:before="0" w:after="283"/>
              <w:jc w:val="left"/>
              <w:rPr/>
            </w:pPr>
            <w:r>
              <w:rPr/>
              <w:t xml:space="preserve">"Älä kuole minun takiani. </w:t>
            </w:r>
          </w:p>
        </w:tc>
        <w:tc>
          <w:tcPr>
            <w:tcW w:w="1155" w:type="dxa"/>
            <w:tcBorders/>
            <w:vAlign w:val="center"/>
          </w:tcPr>
          <w:p>
            <w:pPr>
              <w:pStyle w:val="TableContents"/>
              <w:bidi w:val="0"/>
              <w:spacing w:before="0" w:after="283"/>
              <w:jc w:val="left"/>
              <w:rPr/>
            </w:pPr>
            <w:r>
              <w:rPr/>
              <w:t xml:space="preserve">Mairzee Almas </w:t>
            </w:r>
          </w:p>
        </w:tc>
        <w:tc>
          <w:tcPr>
            <w:tcW w:w="1286" w:type="dxa"/>
            <w:tcBorders/>
            <w:vAlign w:val="center"/>
          </w:tcPr>
          <w:p>
            <w:pPr>
              <w:pStyle w:val="TableContents"/>
              <w:bidi w:val="0"/>
              <w:spacing w:before="0" w:after="283"/>
              <w:jc w:val="left"/>
              <w:rPr/>
            </w:pPr>
            <w:r>
              <w:rPr/>
              <w:t xml:space="preserve">Eric Tuchman </w:t>
            </w:r>
          </w:p>
        </w:tc>
        <w:tc>
          <w:tcPr>
            <w:tcW w:w="1190" w:type="dxa"/>
            <w:tcBorders/>
            <w:vAlign w:val="center"/>
          </w:tcPr>
          <w:p>
            <w:pPr>
              <w:pStyle w:val="TableContents"/>
              <w:bidi w:val="0"/>
              <w:spacing w:before="0" w:after="283"/>
              <w:jc w:val="left"/>
              <w:rPr/>
            </w:pPr>
            <w:r>
              <w:rPr/>
              <w:t xml:space="preserve">13. tammikuuta 2014 (2014-01-13) </w:t>
            </w:r>
          </w:p>
        </w:tc>
        <w:tc>
          <w:tcPr>
            <w:tcW w:w="3471" w:type="dxa"/>
            <w:tcBorders/>
            <w:vAlign w:val="center"/>
          </w:tcPr>
          <w:p>
            <w:pPr>
              <w:pStyle w:val="TableContents"/>
              <w:bidi w:val="0"/>
              <w:spacing w:before="0" w:after="283"/>
              <w:jc w:val="left"/>
              <w:rPr/>
            </w:pPr>
            <w:r>
              <w:rPr/>
              <w:t xml:space="preserve">0.71 Cat ei kadu ampumista, mutta auttaa suojelemaan Toria, kun tämän henkeä uhataan, ja paljastaa uuden, odottamattoman mysteerin. Samaan aikaan Vincentin ponnistelut johtavat elämää mullistaviin seurauksiin, mikä saa Gaben ja Catin lähentymään toisiaan. </w:t>
            </w:r>
          </w:p>
        </w:tc>
      </w:tr>
      <w:tr>
        <w:trPr/>
        <w:tc>
          <w:tcPr>
            <w:tcW w:w="827" w:type="dxa"/>
            <w:tcBorders/>
            <w:vAlign w:val="center"/>
          </w:tcPr>
          <w:p>
            <w:pPr>
              <w:pStyle w:val="TableHeading"/>
              <w:suppressLineNumbers/>
              <w:bidi w:val="0"/>
              <w:spacing w:before="0" w:after="283"/>
              <w:jc w:val="center"/>
              <w:rPr/>
            </w:pPr>
            <w:r>
              <w:rPr/>
              <w:t xml:space="preserve">32 </w:t>
            </w:r>
          </w:p>
        </w:tc>
        <w:tc>
          <w:tcPr>
            <w:tcW w:w="791" w:type="dxa"/>
            <w:tcBorders/>
            <w:vAlign w:val="center"/>
          </w:tcPr>
          <w:p>
            <w:pPr>
              <w:pStyle w:val="TableContents"/>
              <w:bidi w:val="0"/>
              <w:spacing w:before="0" w:after="283"/>
              <w:jc w:val="left"/>
              <w:rPr/>
            </w:pPr>
            <w:r>
              <w:rPr/>
              <w:t xml:space="preserve">10 </w:t>
            </w:r>
          </w:p>
        </w:tc>
        <w:tc>
          <w:tcPr>
            <w:tcW w:w="1485" w:type="dxa"/>
            <w:tcBorders/>
            <w:vAlign w:val="center"/>
          </w:tcPr>
          <w:p>
            <w:pPr>
              <w:pStyle w:val="TableContents"/>
              <w:bidi w:val="0"/>
              <w:spacing w:before="0" w:after="283"/>
              <w:jc w:val="left"/>
              <w:rPr/>
            </w:pPr>
            <w:r>
              <w:rPr/>
              <w:t xml:space="preserve">``Esi-isät'' </w:t>
            </w:r>
          </w:p>
        </w:tc>
        <w:tc>
          <w:tcPr>
            <w:tcW w:w="1155" w:type="dxa"/>
            <w:tcBorders/>
            <w:vAlign w:val="center"/>
          </w:tcPr>
          <w:p>
            <w:pPr>
              <w:pStyle w:val="TableContents"/>
              <w:bidi w:val="0"/>
              <w:spacing w:before="0" w:after="283"/>
              <w:jc w:val="left"/>
              <w:rPr/>
            </w:pPr>
            <w:r>
              <w:rPr/>
              <w:t xml:space="preserve">Steven A. Adelson </w:t>
            </w:r>
          </w:p>
        </w:tc>
        <w:tc>
          <w:tcPr>
            <w:tcW w:w="1286" w:type="dxa"/>
            <w:tcBorders/>
            <w:vAlign w:val="center"/>
          </w:tcPr>
          <w:p>
            <w:pPr>
              <w:pStyle w:val="TableContents"/>
              <w:bidi w:val="0"/>
              <w:spacing w:before="0" w:after="283"/>
              <w:jc w:val="left"/>
              <w:rPr/>
            </w:pPr>
            <w:r>
              <w:rPr/>
              <w:t xml:space="preserve">Roger Grant &amp; Rupa Magge </w:t>
            </w:r>
          </w:p>
        </w:tc>
        <w:tc>
          <w:tcPr>
            <w:tcW w:w="1190" w:type="dxa"/>
            <w:tcBorders/>
            <w:vAlign w:val="center"/>
          </w:tcPr>
          <w:p>
            <w:pPr>
              <w:pStyle w:val="TableContents"/>
              <w:bidi w:val="0"/>
              <w:spacing w:before="0" w:after="283"/>
              <w:jc w:val="left"/>
              <w:rPr/>
            </w:pPr>
            <w:r>
              <w:rPr/>
              <w:t xml:space="preserve">20. tammikuuta 2014 (2014-01-20) </w:t>
            </w:r>
          </w:p>
        </w:tc>
        <w:tc>
          <w:tcPr>
            <w:tcW w:w="3471" w:type="dxa"/>
            <w:tcBorders/>
            <w:vAlign w:val="center"/>
          </w:tcPr>
          <w:p>
            <w:pPr>
              <w:pStyle w:val="TableContents"/>
              <w:bidi w:val="0"/>
              <w:spacing w:before="0" w:after="283"/>
              <w:jc w:val="left"/>
              <w:rPr/>
            </w:pPr>
            <w:r>
              <w:rPr/>
              <w:t xml:space="preserve">0.74 Torin isälle kuulunut luuranko paljastaa Pedon DNA:sta enemmän kuin kukaan olisi voinut kuvitellakaan. Sekä Cat että Vincent yrittävät näiden paljastusten jälkeen löytää salaperäisen jalokiven, mutta eri motiiveilla. Myöhemmin paljastuu yhteys Catin esi-isien, jalokiven ja petojen välillä, mikä herättää vielä lisää kysymyksiä. </w:t>
            </w:r>
          </w:p>
        </w:tc>
      </w:tr>
      <w:tr>
        <w:trPr/>
        <w:tc>
          <w:tcPr>
            <w:tcW w:w="827" w:type="dxa"/>
            <w:tcBorders/>
            <w:vAlign w:val="center"/>
          </w:tcPr>
          <w:p>
            <w:pPr>
              <w:pStyle w:val="TableHeading"/>
              <w:suppressLineNumbers/>
              <w:bidi w:val="0"/>
              <w:spacing w:before="0" w:after="283"/>
              <w:jc w:val="center"/>
              <w:rPr/>
            </w:pPr>
            <w:r>
              <w:rPr/>
              <w:t xml:space="preserve">33 </w:t>
            </w:r>
          </w:p>
        </w:tc>
        <w:tc>
          <w:tcPr>
            <w:tcW w:w="791" w:type="dxa"/>
            <w:tcBorders/>
            <w:vAlign w:val="center"/>
          </w:tcPr>
          <w:p>
            <w:pPr>
              <w:pStyle w:val="TableContents"/>
              <w:bidi w:val="0"/>
              <w:spacing w:before="0" w:after="283"/>
              <w:jc w:val="left"/>
              <w:rPr/>
            </w:pPr>
            <w:r>
              <w:rPr/>
              <w:t xml:space="preserve">11 </w:t>
            </w:r>
          </w:p>
        </w:tc>
        <w:tc>
          <w:tcPr>
            <w:tcW w:w="1485" w:type="dxa"/>
            <w:tcBorders/>
            <w:vAlign w:val="center"/>
          </w:tcPr>
          <w:p>
            <w:pPr>
              <w:pStyle w:val="TableContents"/>
              <w:bidi w:val="0"/>
              <w:spacing w:before="0" w:after="283"/>
              <w:jc w:val="left"/>
              <w:rPr/>
            </w:pPr>
            <w:r>
              <w:rPr/>
              <w:t xml:space="preserve">``Held Hostage'' </w:t>
            </w:r>
          </w:p>
        </w:tc>
        <w:tc>
          <w:tcPr>
            <w:tcW w:w="1155" w:type="dxa"/>
            <w:tcBorders/>
            <w:vAlign w:val="center"/>
          </w:tcPr>
          <w:p>
            <w:pPr>
              <w:pStyle w:val="TableContents"/>
              <w:bidi w:val="0"/>
              <w:spacing w:before="0" w:after="283"/>
              <w:jc w:val="left"/>
              <w:rPr/>
            </w:pPr>
            <w:r>
              <w:rPr/>
              <w:t xml:space="preserve">Sudz Sutherland </w:t>
            </w:r>
          </w:p>
        </w:tc>
        <w:tc>
          <w:tcPr>
            <w:tcW w:w="1286" w:type="dxa"/>
            <w:tcBorders/>
            <w:vAlign w:val="center"/>
          </w:tcPr>
          <w:p>
            <w:pPr>
              <w:pStyle w:val="TableContents"/>
              <w:bidi w:val="0"/>
              <w:spacing w:before="0" w:after="283"/>
              <w:jc w:val="left"/>
              <w:rPr/>
            </w:pPr>
            <w:r>
              <w:rPr/>
              <w:t xml:space="preserve">Pamela Sue Anton </w:t>
            </w:r>
          </w:p>
        </w:tc>
        <w:tc>
          <w:tcPr>
            <w:tcW w:w="1190" w:type="dxa"/>
            <w:tcBorders/>
            <w:vAlign w:val="center"/>
          </w:tcPr>
          <w:p>
            <w:pPr>
              <w:pStyle w:val="TableContents"/>
              <w:bidi w:val="0"/>
              <w:spacing w:before="0" w:after="283"/>
              <w:jc w:val="left"/>
              <w:rPr/>
            </w:pPr>
            <w:r>
              <w:rPr/>
              <w:t xml:space="preserve">27. tammikuuta 2014 (2014-01-27) </w:t>
            </w:r>
          </w:p>
        </w:tc>
        <w:tc>
          <w:tcPr>
            <w:tcW w:w="3471" w:type="dxa"/>
            <w:tcBorders/>
            <w:vAlign w:val="center"/>
          </w:tcPr>
          <w:p>
            <w:pPr>
              <w:pStyle w:val="TableContents"/>
              <w:bidi w:val="0"/>
              <w:spacing w:before="0" w:after="283"/>
              <w:jc w:val="left"/>
              <w:rPr/>
            </w:pPr>
            <w:r>
              <w:rPr/>
              <w:t xml:space="preserve">0.82 Rikollisryhmä, joka haluaa varastaa Torin hallussa olevan harvinaisen kaulakorun, ottaa Catin, Torin ja Tessin panttivangiksi poliisilaitoksella, ja Vincent on heidän ainoa toivonsa saada apua. Vincent joutuu tekemään päätöksen: jättää heidät kuolemaan ja pitää henkilöllisyytensä nimettömänä tai auttaa pelastamaan heidät, jolloin vaarana on, että hänen todellinen henkilöllisyytensä paljastuu koko poliisivoimille. </w:t>
            </w:r>
          </w:p>
        </w:tc>
      </w:tr>
      <w:tr>
        <w:trPr/>
        <w:tc>
          <w:tcPr>
            <w:tcW w:w="827" w:type="dxa"/>
            <w:tcBorders/>
            <w:vAlign w:val="center"/>
          </w:tcPr>
          <w:p>
            <w:pPr>
              <w:pStyle w:val="TableHeading"/>
              <w:suppressLineNumbers/>
              <w:bidi w:val="0"/>
              <w:spacing w:before="0" w:after="283"/>
              <w:jc w:val="center"/>
              <w:rPr/>
            </w:pPr>
            <w:r>
              <w:rPr/>
              <w:t xml:space="preserve">34 </w:t>
            </w:r>
          </w:p>
        </w:tc>
        <w:tc>
          <w:tcPr>
            <w:tcW w:w="791" w:type="dxa"/>
            <w:tcBorders/>
            <w:vAlign w:val="center"/>
          </w:tcPr>
          <w:p>
            <w:pPr>
              <w:pStyle w:val="TableContents"/>
              <w:bidi w:val="0"/>
              <w:spacing w:before="0" w:after="283"/>
              <w:jc w:val="left"/>
              <w:rPr/>
            </w:pPr>
            <w:r>
              <w:rPr/>
              <w:t xml:space="preserve">12 </w:t>
            </w:r>
          </w:p>
        </w:tc>
        <w:tc>
          <w:tcPr>
            <w:tcW w:w="1485" w:type="dxa"/>
            <w:tcBorders/>
            <w:vAlign w:val="center"/>
          </w:tcPr>
          <w:p>
            <w:pPr>
              <w:pStyle w:val="TableContents"/>
              <w:bidi w:val="0"/>
              <w:spacing w:before="0" w:after="283"/>
              <w:jc w:val="left"/>
              <w:rPr/>
            </w:pPr>
            <w:r>
              <w:rPr/>
              <w:t xml:space="preserve">"Resepti katastrofiin </w:t>
            </w:r>
          </w:p>
        </w:tc>
        <w:tc>
          <w:tcPr>
            <w:tcW w:w="1155" w:type="dxa"/>
            <w:tcBorders/>
            <w:vAlign w:val="center"/>
          </w:tcPr>
          <w:p>
            <w:pPr>
              <w:pStyle w:val="TableContents"/>
              <w:bidi w:val="0"/>
              <w:spacing w:before="0" w:after="283"/>
              <w:jc w:val="left"/>
              <w:rPr/>
            </w:pPr>
            <w:r>
              <w:rPr/>
              <w:t xml:space="preserve">Allan Kroeker </w:t>
            </w:r>
          </w:p>
        </w:tc>
        <w:tc>
          <w:tcPr>
            <w:tcW w:w="1286" w:type="dxa"/>
            <w:tcBorders/>
            <w:vAlign w:val="center"/>
          </w:tcPr>
          <w:p>
            <w:pPr>
              <w:pStyle w:val="TableContents"/>
              <w:bidi w:val="0"/>
              <w:spacing w:before="0" w:after="283"/>
              <w:jc w:val="left"/>
              <w:rPr/>
            </w:pPr>
            <w:r>
              <w:rPr/>
              <w:t xml:space="preserve">Brad Kern &amp; Wendy Straker Hauser </w:t>
            </w:r>
          </w:p>
        </w:tc>
        <w:tc>
          <w:tcPr>
            <w:tcW w:w="1190" w:type="dxa"/>
            <w:tcBorders/>
            <w:vAlign w:val="center"/>
          </w:tcPr>
          <w:p>
            <w:pPr>
              <w:pStyle w:val="TableContents"/>
              <w:bidi w:val="0"/>
              <w:spacing w:before="0" w:after="283"/>
              <w:jc w:val="left"/>
              <w:rPr/>
            </w:pPr>
            <w:r>
              <w:rPr/>
              <w:t xml:space="preserve">3. helmikuuta 2014 (2014-02-03) </w:t>
            </w:r>
          </w:p>
        </w:tc>
        <w:tc>
          <w:tcPr>
            <w:tcW w:w="3471" w:type="dxa"/>
            <w:tcBorders/>
            <w:vAlign w:val="center"/>
          </w:tcPr>
          <w:p>
            <w:pPr>
              <w:pStyle w:val="TableContents"/>
              <w:bidi w:val="0"/>
              <w:spacing w:before="0" w:after="283"/>
              <w:jc w:val="left"/>
              <w:rPr/>
            </w:pPr>
            <w:r>
              <w:rPr/>
              <w:t xml:space="preserve">0.93 Catin ja Vincentin on työskenneltävä yhdessä pelastaakseen J.T.:n, kun tämä kidnapataan, ja Tori yrittää puuttua asiaan, millä on kohtalokkaat seuraukset. Samaan aikaan J.T:n mukana pelastetaan muukalainen FBI-agentti Dana Landonin menneisyydestä, jolla saattaa olla tietoa Vincentin petomaisesta menneisyydestä. </w:t>
            </w:r>
          </w:p>
        </w:tc>
      </w:tr>
      <w:tr>
        <w:trPr/>
        <w:tc>
          <w:tcPr>
            <w:tcW w:w="827" w:type="dxa"/>
            <w:tcBorders/>
            <w:vAlign w:val="center"/>
          </w:tcPr>
          <w:p>
            <w:pPr>
              <w:pStyle w:val="TableHeading"/>
              <w:suppressLineNumbers/>
              <w:bidi w:val="0"/>
              <w:spacing w:before="0" w:after="283"/>
              <w:jc w:val="center"/>
              <w:rPr/>
            </w:pPr>
            <w:r>
              <w:rPr/>
              <w:t xml:space="preserve">35 </w:t>
            </w:r>
          </w:p>
        </w:tc>
        <w:tc>
          <w:tcPr>
            <w:tcW w:w="791" w:type="dxa"/>
            <w:tcBorders/>
            <w:vAlign w:val="center"/>
          </w:tcPr>
          <w:p>
            <w:pPr>
              <w:pStyle w:val="TableContents"/>
              <w:bidi w:val="0"/>
              <w:spacing w:before="0" w:after="283"/>
              <w:jc w:val="left"/>
              <w:rPr/>
            </w:pPr>
            <w:r>
              <w:rPr/>
              <w:t xml:space="preserve">13 </w:t>
            </w:r>
          </w:p>
        </w:tc>
        <w:tc>
          <w:tcPr>
            <w:tcW w:w="1485" w:type="dxa"/>
            <w:tcBorders/>
            <w:vAlign w:val="center"/>
          </w:tcPr>
          <w:p>
            <w:pPr>
              <w:pStyle w:val="TableContents"/>
              <w:bidi w:val="0"/>
              <w:spacing w:before="0" w:after="283"/>
              <w:jc w:val="left"/>
              <w:rPr/>
            </w:pPr>
            <w:r>
              <w:rPr/>
              <w:t xml:space="preserve">``Kuolemaan asti''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Juttu: Kertoi: Roger Grant Teleplay by: Sherri Cooper &amp; Jennifer Levin </w:t>
            </w:r>
          </w:p>
        </w:tc>
        <w:tc>
          <w:tcPr>
            <w:tcW w:w="1190" w:type="dxa"/>
            <w:tcBorders/>
            <w:vAlign w:val="center"/>
          </w:tcPr>
          <w:p>
            <w:pPr>
              <w:pStyle w:val="TableContents"/>
              <w:bidi w:val="0"/>
              <w:spacing w:before="0" w:after="283"/>
              <w:jc w:val="left"/>
              <w:rPr/>
            </w:pPr>
            <w:r>
              <w:rPr/>
              <w:t xml:space="preserve">10. helmikuuta 2014 (2014-02-10) </w:t>
            </w:r>
          </w:p>
        </w:tc>
        <w:tc>
          <w:tcPr>
            <w:tcW w:w="3471" w:type="dxa"/>
            <w:tcBorders/>
            <w:vAlign w:val="center"/>
          </w:tcPr>
          <w:p>
            <w:pPr>
              <w:pStyle w:val="TableContents"/>
              <w:bidi w:val="0"/>
              <w:spacing w:before="0" w:after="283"/>
              <w:jc w:val="left"/>
              <w:rPr/>
            </w:pPr>
            <w:r>
              <w:rPr/>
              <w:t xml:space="preserve">0.74 Vincentin ja Catin on työskenneltävä yhdessä ystävänpäivänä löytääkseen Samin sieppaajan. </w:t>
            </w:r>
          </w:p>
        </w:tc>
      </w:tr>
      <w:tr>
        <w:trPr/>
        <w:tc>
          <w:tcPr>
            <w:tcW w:w="827" w:type="dxa"/>
            <w:tcBorders/>
            <w:vAlign w:val="center"/>
          </w:tcPr>
          <w:p>
            <w:pPr>
              <w:pStyle w:val="TableHeading"/>
              <w:suppressLineNumbers/>
              <w:bidi w:val="0"/>
              <w:spacing w:before="0" w:after="283"/>
              <w:jc w:val="center"/>
              <w:rPr/>
            </w:pPr>
            <w:r>
              <w:rPr/>
              <w:t xml:space="preserve">36 </w:t>
            </w:r>
          </w:p>
        </w:tc>
        <w:tc>
          <w:tcPr>
            <w:tcW w:w="791" w:type="dxa"/>
            <w:tcBorders/>
            <w:vAlign w:val="center"/>
          </w:tcPr>
          <w:p>
            <w:pPr>
              <w:pStyle w:val="TableContents"/>
              <w:bidi w:val="0"/>
              <w:spacing w:before="0" w:after="283"/>
              <w:jc w:val="left"/>
              <w:rPr/>
            </w:pPr>
            <w:r>
              <w:rPr/>
              <w:t xml:space="preserve">14 </w:t>
            </w:r>
          </w:p>
        </w:tc>
        <w:tc>
          <w:tcPr>
            <w:tcW w:w="1485" w:type="dxa"/>
            <w:tcBorders/>
            <w:vAlign w:val="center"/>
          </w:tcPr>
          <w:p>
            <w:pPr>
              <w:pStyle w:val="TableContents"/>
              <w:bidi w:val="0"/>
              <w:spacing w:before="0" w:after="283"/>
              <w:jc w:val="left"/>
              <w:rPr/>
            </w:pPr>
            <w:r>
              <w:rPr/>
              <w:t xml:space="preserve">"Lunastus </w:t>
            </w:r>
          </w:p>
        </w:tc>
        <w:tc>
          <w:tcPr>
            <w:tcW w:w="1155" w:type="dxa"/>
            <w:tcBorders/>
            <w:vAlign w:val="center"/>
          </w:tcPr>
          <w:p>
            <w:pPr>
              <w:pStyle w:val="TableContents"/>
              <w:bidi w:val="0"/>
              <w:spacing w:before="0" w:after="283"/>
              <w:jc w:val="left"/>
              <w:rPr/>
            </w:pPr>
            <w:r>
              <w:rPr/>
              <w:t xml:space="preserve">Grant Harvey </w:t>
            </w:r>
          </w:p>
        </w:tc>
        <w:tc>
          <w:tcPr>
            <w:tcW w:w="1286" w:type="dxa"/>
            <w:tcBorders/>
            <w:vAlign w:val="center"/>
          </w:tcPr>
          <w:p>
            <w:pPr>
              <w:pStyle w:val="TableContents"/>
              <w:bidi w:val="0"/>
              <w:spacing w:before="0" w:after="283"/>
              <w:jc w:val="left"/>
              <w:rPr/>
            </w:pPr>
            <w:r>
              <w:rPr/>
              <w:t xml:space="preserve">John A. Norris </w:t>
            </w:r>
          </w:p>
        </w:tc>
        <w:tc>
          <w:tcPr>
            <w:tcW w:w="1190" w:type="dxa"/>
            <w:tcBorders/>
            <w:vAlign w:val="center"/>
          </w:tcPr>
          <w:p>
            <w:pPr>
              <w:pStyle w:val="TableContents"/>
              <w:bidi w:val="0"/>
              <w:spacing w:before="0" w:after="283"/>
              <w:jc w:val="left"/>
              <w:rPr/>
            </w:pPr>
            <w:r>
              <w:rPr/>
              <w:t xml:space="preserve">17. helmikuuta 2014 (2014-02-17) </w:t>
            </w:r>
          </w:p>
        </w:tc>
        <w:tc>
          <w:tcPr>
            <w:tcW w:w="3471" w:type="dxa"/>
            <w:tcBorders/>
            <w:vAlign w:val="center"/>
          </w:tcPr>
          <w:p>
            <w:pPr>
              <w:pStyle w:val="TableContents"/>
              <w:bidi w:val="0"/>
              <w:spacing w:before="0" w:after="283"/>
              <w:jc w:val="left"/>
              <w:rPr/>
            </w:pPr>
            <w:r>
              <w:rPr/>
              <w:t xml:space="preserve">0.77 Kun Gaben tuttuja katoaa, Catin ja Vincentin on yhdistettävä voimansa pelastaakseen heidät. Vincent päätyy palaamaan sairaalaan, jossa hän oli harjoittelijana, jolloin hän näkee, millainen hänen elämänsä olisi voinut olla. </w:t>
            </w:r>
          </w:p>
        </w:tc>
      </w:tr>
      <w:tr>
        <w:trPr/>
        <w:tc>
          <w:tcPr>
            <w:tcW w:w="827" w:type="dxa"/>
            <w:tcBorders/>
            <w:vAlign w:val="center"/>
          </w:tcPr>
          <w:p>
            <w:pPr>
              <w:pStyle w:val="TableHeading"/>
              <w:suppressLineNumbers/>
              <w:bidi w:val="0"/>
              <w:spacing w:before="0" w:after="283"/>
              <w:jc w:val="center"/>
              <w:rPr/>
            </w:pPr>
            <w:r>
              <w:rPr/>
              <w:t xml:space="preserve">37 </w:t>
            </w:r>
          </w:p>
        </w:tc>
        <w:tc>
          <w:tcPr>
            <w:tcW w:w="791" w:type="dxa"/>
            <w:tcBorders/>
            <w:vAlign w:val="center"/>
          </w:tcPr>
          <w:p>
            <w:pPr>
              <w:pStyle w:val="TableContents"/>
              <w:bidi w:val="0"/>
              <w:spacing w:before="0" w:after="283"/>
              <w:jc w:val="left"/>
              <w:rPr/>
            </w:pPr>
            <w:r>
              <w:rPr/>
              <w:t xml:space="preserve">15 </w:t>
            </w:r>
          </w:p>
        </w:tc>
        <w:tc>
          <w:tcPr>
            <w:tcW w:w="1485" w:type="dxa"/>
            <w:tcBorders/>
            <w:vAlign w:val="center"/>
          </w:tcPr>
          <w:p>
            <w:pPr>
              <w:pStyle w:val="TableContents"/>
              <w:bidi w:val="0"/>
              <w:spacing w:before="0" w:after="283"/>
              <w:jc w:val="left"/>
              <w:rPr/>
            </w:pPr>
            <w:r>
              <w:rPr/>
              <w:t xml:space="preserve">"Ota minut kiinni, jos voit. </w:t>
            </w:r>
          </w:p>
        </w:tc>
        <w:tc>
          <w:tcPr>
            <w:tcW w:w="1155" w:type="dxa"/>
            <w:tcBorders/>
            <w:vAlign w:val="center"/>
          </w:tcPr>
          <w:p>
            <w:pPr>
              <w:pStyle w:val="TableContents"/>
              <w:bidi w:val="0"/>
              <w:spacing w:before="0" w:after="283"/>
              <w:jc w:val="left"/>
              <w:rPr/>
            </w:pPr>
            <w:r>
              <w:rPr/>
              <w:t xml:space="preserve">Norma Bailey </w:t>
            </w:r>
          </w:p>
        </w:tc>
        <w:tc>
          <w:tcPr>
            <w:tcW w:w="1286" w:type="dxa"/>
            <w:tcBorders/>
            <w:vAlign w:val="center"/>
          </w:tcPr>
          <w:p>
            <w:pPr>
              <w:pStyle w:val="TableContents"/>
              <w:bidi w:val="0"/>
              <w:spacing w:before="0" w:after="283"/>
              <w:jc w:val="left"/>
              <w:rPr/>
            </w:pPr>
            <w:r>
              <w:rPr/>
              <w:t xml:space="preserve">Eric Tuchman </w:t>
            </w:r>
          </w:p>
        </w:tc>
        <w:tc>
          <w:tcPr>
            <w:tcW w:w="1190" w:type="dxa"/>
            <w:tcBorders/>
            <w:vAlign w:val="center"/>
          </w:tcPr>
          <w:p>
            <w:pPr>
              <w:pStyle w:val="TableContents"/>
              <w:bidi w:val="0"/>
              <w:spacing w:before="0" w:after="283"/>
              <w:jc w:val="left"/>
              <w:rPr/>
            </w:pPr>
            <w:r>
              <w:rPr/>
              <w:t xml:space="preserve">3. maaliskuuta 2014 (2014-03-03) </w:t>
            </w:r>
          </w:p>
        </w:tc>
        <w:tc>
          <w:tcPr>
            <w:tcW w:w="3471" w:type="dxa"/>
            <w:tcBorders/>
            <w:vAlign w:val="center"/>
          </w:tcPr>
          <w:p>
            <w:pPr>
              <w:pStyle w:val="TableContents"/>
              <w:bidi w:val="0"/>
              <w:spacing w:before="0" w:after="283"/>
              <w:jc w:val="left"/>
              <w:rPr/>
            </w:pPr>
            <w:r>
              <w:rPr/>
              <w:t xml:space="preserve">0.87 Sam Landon ruiskuttaa nuorelle orpolapselle Muirfieldissä seerumia, joka tekee hänestä pedon, ja haluaa tämän auttavan häntä löytämään ihmiset, jotka tappoivat yhden hänen omistaan. Vincent jäljittää häntä, mutta joutuu kohtaamaan petopuolensa ja Catherinen, joka on seurannut samaa johtolankaa. Kun tapaus on saatu päätökseen, Vincent ja Catherine kamppailevat tunteidensa kanssa toisiaan kohtaan. </w:t>
            </w:r>
          </w:p>
        </w:tc>
      </w:tr>
      <w:tr>
        <w:trPr/>
        <w:tc>
          <w:tcPr>
            <w:tcW w:w="827" w:type="dxa"/>
            <w:tcBorders/>
            <w:vAlign w:val="center"/>
          </w:tcPr>
          <w:p>
            <w:pPr>
              <w:pStyle w:val="TableHeading"/>
              <w:suppressLineNumbers/>
              <w:bidi w:val="0"/>
              <w:spacing w:before="0" w:after="283"/>
              <w:jc w:val="center"/>
              <w:rPr/>
            </w:pPr>
            <w:r>
              <w:rPr/>
              <w:t xml:space="preserve">38 </w:t>
            </w:r>
          </w:p>
        </w:tc>
        <w:tc>
          <w:tcPr>
            <w:tcW w:w="791" w:type="dxa"/>
            <w:tcBorders/>
            <w:vAlign w:val="center"/>
          </w:tcPr>
          <w:p>
            <w:pPr>
              <w:pStyle w:val="TableContents"/>
              <w:bidi w:val="0"/>
              <w:spacing w:before="0" w:after="283"/>
              <w:jc w:val="left"/>
              <w:rPr/>
            </w:pPr>
            <w:r>
              <w:rPr/>
              <w:t xml:space="preserve">16 </w:t>
            </w:r>
          </w:p>
        </w:tc>
        <w:tc>
          <w:tcPr>
            <w:tcW w:w="1485" w:type="dxa"/>
            <w:tcBorders/>
            <w:vAlign w:val="center"/>
          </w:tcPr>
          <w:p>
            <w:pPr>
              <w:pStyle w:val="TableContents"/>
              <w:bidi w:val="0"/>
              <w:spacing w:before="0" w:after="283"/>
              <w:jc w:val="left"/>
              <w:rPr/>
            </w:pPr>
            <w:r>
              <w:rPr/>
              <w:t xml:space="preserve">"</w:t>
            </w:r>
            <w:r>
              <w:rPr>
                <w:color w:val="A9A9A9"/>
              </w:rPr>
              <w:t xml:space="preserve">Viime yöst</w:t>
            </w:r>
            <w:r>
              <w:rPr/>
              <w:t xml:space="preserve">ä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Melissa Glenn </w:t>
            </w:r>
          </w:p>
        </w:tc>
        <w:tc>
          <w:tcPr>
            <w:tcW w:w="1190" w:type="dxa"/>
            <w:tcBorders/>
            <w:vAlign w:val="center"/>
          </w:tcPr>
          <w:p>
            <w:pPr>
              <w:pStyle w:val="TableContents"/>
              <w:bidi w:val="0"/>
              <w:spacing w:before="0" w:after="283"/>
              <w:jc w:val="left"/>
              <w:rPr/>
            </w:pPr>
            <w:r>
              <w:rPr/>
              <w:t xml:space="preserve">10. maaliskuuta 2014 (2014-03-10) </w:t>
            </w:r>
          </w:p>
        </w:tc>
        <w:tc>
          <w:tcPr>
            <w:tcW w:w="3471" w:type="dxa"/>
            <w:tcBorders/>
            <w:vAlign w:val="center"/>
          </w:tcPr>
          <w:p>
            <w:pPr>
              <w:pStyle w:val="TableContents"/>
              <w:bidi w:val="0"/>
              <w:spacing w:before="0" w:after="283"/>
              <w:jc w:val="left"/>
              <w:rPr/>
            </w:pPr>
            <w:r>
              <w:rPr/>
              <w:t xml:space="preserve">0.80 Catin ja Vincentin paljastuu maanneen keskenään, mutta molemmat ovat eri mieltä siitä, mitä siitä seuraa. Nyt vangittuna oleva Sam on vihaisempi kuin koskaan ennen eikä lepää ennen kuin hänen kohteensa on murhattu. Lopulta Vincent ja Catherine kuitenkin tajuavat, että he ovat yhä rakastuneita toisiinsa ja palaavat vihdoin yhteen, mutta myöhemmin seuraavana päivänä Vincent kuitenkin pidätetään murhasta. </w:t>
            </w:r>
          </w:p>
        </w:tc>
      </w:tr>
      <w:tr>
        <w:trPr/>
        <w:tc>
          <w:tcPr>
            <w:tcW w:w="827" w:type="dxa"/>
            <w:tcBorders/>
            <w:vAlign w:val="center"/>
          </w:tcPr>
          <w:p>
            <w:pPr>
              <w:pStyle w:val="TableHeading"/>
              <w:suppressLineNumbers/>
              <w:bidi w:val="0"/>
              <w:spacing w:before="0" w:after="283"/>
              <w:jc w:val="center"/>
              <w:rPr/>
            </w:pPr>
            <w:r>
              <w:rPr/>
              <w:t xml:space="preserve">39 </w:t>
            </w:r>
          </w:p>
        </w:tc>
        <w:tc>
          <w:tcPr>
            <w:tcW w:w="791" w:type="dxa"/>
            <w:tcBorders/>
            <w:vAlign w:val="center"/>
          </w:tcPr>
          <w:p>
            <w:pPr>
              <w:pStyle w:val="TableContents"/>
              <w:bidi w:val="0"/>
              <w:spacing w:before="0" w:after="283"/>
              <w:jc w:val="left"/>
              <w:rPr/>
            </w:pPr>
            <w:r>
              <w:rPr/>
              <w:t xml:space="preserve">17 </w:t>
            </w:r>
          </w:p>
        </w:tc>
        <w:tc>
          <w:tcPr>
            <w:tcW w:w="1485" w:type="dxa"/>
            <w:tcBorders/>
            <w:vAlign w:val="center"/>
          </w:tcPr>
          <w:p>
            <w:pPr>
              <w:pStyle w:val="TableContents"/>
              <w:bidi w:val="0"/>
              <w:spacing w:before="0" w:after="283"/>
              <w:jc w:val="left"/>
              <w:rPr/>
            </w:pPr>
            <w:r>
              <w:rPr/>
              <w:t xml:space="preserve">``Beast is the New Black'' (Hirviö on uusi musta) </w:t>
            </w:r>
          </w:p>
        </w:tc>
        <w:tc>
          <w:tcPr>
            <w:tcW w:w="1155" w:type="dxa"/>
            <w:tcBorders/>
            <w:vAlign w:val="center"/>
          </w:tcPr>
          <w:p>
            <w:pPr>
              <w:pStyle w:val="TableContents"/>
              <w:bidi w:val="0"/>
              <w:spacing w:before="0" w:after="283"/>
              <w:jc w:val="left"/>
              <w:rPr/>
            </w:pPr>
            <w:r>
              <w:rPr/>
              <w:t xml:space="preserve">Fred Gerber </w:t>
            </w:r>
          </w:p>
        </w:tc>
        <w:tc>
          <w:tcPr>
            <w:tcW w:w="1286" w:type="dxa"/>
            <w:tcBorders/>
            <w:vAlign w:val="center"/>
          </w:tcPr>
          <w:p>
            <w:pPr>
              <w:pStyle w:val="TableContents"/>
              <w:bidi w:val="0"/>
              <w:spacing w:before="0" w:after="283"/>
              <w:jc w:val="left"/>
              <w:rPr/>
            </w:pPr>
            <w:r>
              <w:rPr/>
              <w:t xml:space="preserve">Sherri Cooper &amp; Jennifer Levin </w:t>
            </w:r>
          </w:p>
        </w:tc>
        <w:tc>
          <w:tcPr>
            <w:tcW w:w="1190" w:type="dxa"/>
            <w:tcBorders/>
            <w:vAlign w:val="center"/>
          </w:tcPr>
          <w:p>
            <w:pPr>
              <w:pStyle w:val="TableContents"/>
              <w:bidi w:val="0"/>
              <w:spacing w:before="0" w:after="283"/>
              <w:jc w:val="left"/>
              <w:rPr/>
            </w:pPr>
            <w:r>
              <w:rPr/>
              <w:t xml:space="preserve">2. kesäkuuta 2014 (2014-06-02) </w:t>
            </w:r>
          </w:p>
        </w:tc>
        <w:tc>
          <w:tcPr>
            <w:tcW w:w="3471" w:type="dxa"/>
            <w:tcBorders/>
            <w:vAlign w:val="center"/>
          </w:tcPr>
          <w:p>
            <w:pPr>
              <w:pStyle w:val="TableContents"/>
              <w:bidi w:val="0"/>
              <w:spacing w:before="0" w:after="283"/>
              <w:jc w:val="left"/>
              <w:rPr/>
            </w:pPr>
            <w:r>
              <w:rPr/>
              <w:t xml:space="preserve">1.06 Kun Vincent pidätetään murhasta, Catin ja hänen ystäviensä on tehtävä yhteistyötä puhdistaakseen Vincentin nimen. Kun he saavat selville, kuka ilmiantoi Vincentin, he tajuavat, että heidän vangitsemisestaan tulee vaikeampaa kuin he ensin ajattelivat. </w:t>
            </w:r>
          </w:p>
        </w:tc>
      </w:tr>
      <w:tr>
        <w:trPr/>
        <w:tc>
          <w:tcPr>
            <w:tcW w:w="827" w:type="dxa"/>
            <w:tcBorders/>
            <w:vAlign w:val="center"/>
          </w:tcPr>
          <w:p>
            <w:pPr>
              <w:pStyle w:val="TableHeading"/>
              <w:suppressLineNumbers/>
              <w:bidi w:val="0"/>
              <w:spacing w:before="0" w:after="283"/>
              <w:jc w:val="center"/>
              <w:rPr/>
            </w:pPr>
            <w:r>
              <w:rPr/>
              <w:t xml:space="preserve">40 </w:t>
            </w:r>
          </w:p>
        </w:tc>
        <w:tc>
          <w:tcPr>
            <w:tcW w:w="791" w:type="dxa"/>
            <w:tcBorders/>
            <w:vAlign w:val="center"/>
          </w:tcPr>
          <w:p>
            <w:pPr>
              <w:pStyle w:val="TableContents"/>
              <w:bidi w:val="0"/>
              <w:spacing w:before="0" w:after="283"/>
              <w:jc w:val="left"/>
              <w:rPr/>
            </w:pPr>
            <w:r>
              <w:rPr/>
              <w:t xml:space="preserve">18 </w:t>
            </w:r>
          </w:p>
        </w:tc>
        <w:tc>
          <w:tcPr>
            <w:tcW w:w="1485" w:type="dxa"/>
            <w:tcBorders/>
            <w:vAlign w:val="center"/>
          </w:tcPr>
          <w:p>
            <w:pPr>
              <w:pStyle w:val="TableContents"/>
              <w:bidi w:val="0"/>
              <w:spacing w:before="0" w:after="283"/>
              <w:jc w:val="left"/>
              <w:rPr/>
            </w:pPr>
            <w:r>
              <w:rPr/>
              <w:t xml:space="preserve">"Kissa ja hiiri </w:t>
            </w:r>
          </w:p>
        </w:tc>
        <w:tc>
          <w:tcPr>
            <w:tcW w:w="1155" w:type="dxa"/>
            <w:tcBorders/>
            <w:vAlign w:val="center"/>
          </w:tcPr>
          <w:p>
            <w:pPr>
              <w:pStyle w:val="TableContents"/>
              <w:bidi w:val="0"/>
              <w:spacing w:before="0" w:after="283"/>
              <w:jc w:val="left"/>
              <w:rPr/>
            </w:pPr>
            <w:r>
              <w:rPr/>
              <w:t xml:space="preserve">Jeff Renfroe </w:t>
            </w:r>
          </w:p>
        </w:tc>
        <w:tc>
          <w:tcPr>
            <w:tcW w:w="1286" w:type="dxa"/>
            <w:tcBorders/>
            <w:vAlign w:val="center"/>
          </w:tcPr>
          <w:p>
            <w:pPr>
              <w:pStyle w:val="TableContents"/>
              <w:bidi w:val="0"/>
              <w:spacing w:before="0" w:after="283"/>
              <w:jc w:val="left"/>
              <w:rPr/>
            </w:pPr>
            <w:r>
              <w:rPr/>
              <w:t xml:space="preserve">Juttu: Kertoi: Amy Van Curen Teleplay by: Brad Kern </w:t>
            </w:r>
          </w:p>
        </w:tc>
        <w:tc>
          <w:tcPr>
            <w:tcW w:w="1190" w:type="dxa"/>
            <w:tcBorders/>
            <w:vAlign w:val="center"/>
          </w:tcPr>
          <w:p>
            <w:pPr>
              <w:pStyle w:val="TableContents"/>
              <w:bidi w:val="0"/>
              <w:spacing w:before="0" w:after="283"/>
              <w:jc w:val="left"/>
              <w:rPr/>
            </w:pPr>
            <w:r>
              <w:rPr/>
              <w:t xml:space="preserve">9. kesäkuuta 2014 (2014-06-09) </w:t>
            </w:r>
          </w:p>
        </w:tc>
        <w:tc>
          <w:tcPr>
            <w:tcW w:w="3471" w:type="dxa"/>
            <w:tcBorders/>
            <w:vAlign w:val="center"/>
          </w:tcPr>
          <w:p>
            <w:pPr>
              <w:pStyle w:val="TableContents"/>
              <w:bidi w:val="0"/>
              <w:spacing w:before="0" w:after="283"/>
              <w:jc w:val="left"/>
              <w:rPr/>
            </w:pPr>
            <w:r>
              <w:rPr/>
              <w:t xml:space="preserve">0.87 Vincentiä jahdataan koko kaupungissa. Cat ja Vincent yrittävät pysytellä tutkan alapuolella, koska pelkäävät hänen turvallisuutensa puolesta. Mutta yllättäen uusi FBI:n liittolainen lähestyy heitä auttaakseen heitä korkean profiilin jutussa, joka voisi auttaa Vincentiä saamaan elämänsä takaisin. </w:t>
            </w:r>
          </w:p>
        </w:tc>
      </w:tr>
      <w:tr>
        <w:trPr/>
        <w:tc>
          <w:tcPr>
            <w:tcW w:w="827" w:type="dxa"/>
            <w:tcBorders/>
            <w:vAlign w:val="center"/>
          </w:tcPr>
          <w:p>
            <w:pPr>
              <w:pStyle w:val="TableHeading"/>
              <w:suppressLineNumbers/>
              <w:bidi w:val="0"/>
              <w:spacing w:before="0" w:after="283"/>
              <w:jc w:val="center"/>
              <w:rPr/>
            </w:pPr>
            <w:r>
              <w:rPr/>
              <w:t xml:space="preserve">41 </w:t>
            </w:r>
          </w:p>
        </w:tc>
        <w:tc>
          <w:tcPr>
            <w:tcW w:w="791" w:type="dxa"/>
            <w:tcBorders/>
            <w:vAlign w:val="center"/>
          </w:tcPr>
          <w:p>
            <w:pPr>
              <w:pStyle w:val="TableContents"/>
              <w:bidi w:val="0"/>
              <w:spacing w:before="0" w:after="283"/>
              <w:jc w:val="left"/>
              <w:rPr/>
            </w:pPr>
            <w:r>
              <w:rPr/>
              <w:t xml:space="preserve">19 </w:t>
            </w:r>
          </w:p>
        </w:tc>
        <w:tc>
          <w:tcPr>
            <w:tcW w:w="1485" w:type="dxa"/>
            <w:tcBorders/>
            <w:vAlign w:val="center"/>
          </w:tcPr>
          <w:p>
            <w:pPr>
              <w:pStyle w:val="TableContents"/>
              <w:bidi w:val="0"/>
              <w:spacing w:before="0" w:after="283"/>
              <w:jc w:val="left"/>
              <w:rPr/>
            </w:pPr>
            <w:r>
              <w:rPr/>
              <w:t xml:space="preserve">``Cold Case'' </w:t>
            </w:r>
          </w:p>
        </w:tc>
        <w:tc>
          <w:tcPr>
            <w:tcW w:w="1155" w:type="dxa"/>
            <w:tcBorders/>
            <w:vAlign w:val="center"/>
          </w:tcPr>
          <w:p>
            <w:pPr>
              <w:pStyle w:val="TableContents"/>
              <w:bidi w:val="0"/>
              <w:spacing w:before="0" w:after="283"/>
              <w:jc w:val="left"/>
              <w:rPr/>
            </w:pPr>
            <w:r>
              <w:rPr/>
              <w:t xml:space="preserve">Rich Newey </w:t>
            </w:r>
          </w:p>
        </w:tc>
        <w:tc>
          <w:tcPr>
            <w:tcW w:w="1286" w:type="dxa"/>
            <w:tcBorders/>
            <w:vAlign w:val="center"/>
          </w:tcPr>
          <w:p>
            <w:pPr>
              <w:pStyle w:val="TableContents"/>
              <w:bidi w:val="0"/>
              <w:spacing w:before="0" w:after="283"/>
              <w:jc w:val="left"/>
              <w:rPr/>
            </w:pPr>
            <w:r>
              <w:rPr/>
              <w:t xml:space="preserve">John A. Norris &amp; Eric Tuchman </w:t>
            </w:r>
          </w:p>
        </w:tc>
        <w:tc>
          <w:tcPr>
            <w:tcW w:w="1190" w:type="dxa"/>
            <w:tcBorders/>
            <w:vAlign w:val="center"/>
          </w:tcPr>
          <w:p>
            <w:pPr>
              <w:pStyle w:val="TableContents"/>
              <w:bidi w:val="0"/>
              <w:spacing w:before="0" w:after="283"/>
              <w:jc w:val="left"/>
              <w:rPr/>
            </w:pPr>
            <w:r>
              <w:rPr/>
              <w:t xml:space="preserve">16. kesäkuuta 2014 (2014-06-16) </w:t>
            </w:r>
          </w:p>
        </w:tc>
        <w:tc>
          <w:tcPr>
            <w:tcW w:w="3471" w:type="dxa"/>
            <w:tcBorders/>
            <w:vAlign w:val="center"/>
          </w:tcPr>
          <w:p>
            <w:pPr>
              <w:pStyle w:val="TableContents"/>
              <w:bidi w:val="0"/>
              <w:spacing w:before="0" w:after="283"/>
              <w:jc w:val="left"/>
              <w:rPr/>
            </w:pPr>
            <w:r>
              <w:rPr/>
              <w:t xml:space="preserve">0.76 Catin sisko Heather saapuu yllätysvierailulle, juuri kun Gabe hyllyttää Catin ja Tessin ryhmästä yrittäessään pakottaa Vincentin pois piilostaan. </w:t>
            </w:r>
          </w:p>
        </w:tc>
      </w:tr>
      <w:tr>
        <w:trPr/>
        <w:tc>
          <w:tcPr>
            <w:tcW w:w="827" w:type="dxa"/>
            <w:tcBorders/>
            <w:vAlign w:val="center"/>
          </w:tcPr>
          <w:p>
            <w:pPr>
              <w:pStyle w:val="TableHeading"/>
              <w:suppressLineNumbers/>
              <w:bidi w:val="0"/>
              <w:spacing w:before="0" w:after="283"/>
              <w:jc w:val="center"/>
              <w:rPr/>
            </w:pPr>
            <w:r>
              <w:rPr/>
              <w:t xml:space="preserve">42 </w:t>
            </w:r>
          </w:p>
        </w:tc>
        <w:tc>
          <w:tcPr>
            <w:tcW w:w="791" w:type="dxa"/>
            <w:tcBorders/>
            <w:vAlign w:val="center"/>
          </w:tcPr>
          <w:p>
            <w:pPr>
              <w:pStyle w:val="TableContents"/>
              <w:bidi w:val="0"/>
              <w:spacing w:before="0" w:after="283"/>
              <w:jc w:val="left"/>
              <w:rPr/>
            </w:pPr>
            <w:r>
              <w:rPr/>
              <w:t xml:space="preserve">20 </w:t>
            </w:r>
          </w:p>
        </w:tc>
        <w:tc>
          <w:tcPr>
            <w:tcW w:w="1485" w:type="dxa"/>
            <w:tcBorders/>
            <w:vAlign w:val="center"/>
          </w:tcPr>
          <w:p>
            <w:pPr>
              <w:pStyle w:val="TableContents"/>
              <w:bidi w:val="0"/>
              <w:spacing w:before="0" w:after="283"/>
              <w:jc w:val="left"/>
              <w:rPr/>
            </w:pPr>
            <w:r>
              <w:rPr/>
              <w:t xml:space="preserve">``Ever After'' </w:t>
            </w:r>
          </w:p>
        </w:tc>
        <w:tc>
          <w:tcPr>
            <w:tcW w:w="1155" w:type="dxa"/>
            <w:tcBorders/>
            <w:vAlign w:val="center"/>
          </w:tcPr>
          <w:p>
            <w:pPr>
              <w:pStyle w:val="TableContents"/>
              <w:bidi w:val="0"/>
              <w:spacing w:before="0" w:after="283"/>
              <w:jc w:val="left"/>
              <w:rPr/>
            </w:pPr>
            <w:r>
              <w:rPr/>
              <w:t xml:space="preserve">Steven A. Adelson </w:t>
            </w:r>
          </w:p>
        </w:tc>
        <w:tc>
          <w:tcPr>
            <w:tcW w:w="1286" w:type="dxa"/>
            <w:tcBorders/>
            <w:vAlign w:val="center"/>
          </w:tcPr>
          <w:p>
            <w:pPr>
              <w:pStyle w:val="TableContents"/>
              <w:bidi w:val="0"/>
              <w:spacing w:before="0" w:after="283"/>
              <w:jc w:val="left"/>
              <w:rPr/>
            </w:pPr>
            <w:r>
              <w:rPr/>
              <w:t xml:space="preserve">Vanessa Rojas </w:t>
            </w:r>
          </w:p>
        </w:tc>
        <w:tc>
          <w:tcPr>
            <w:tcW w:w="1190" w:type="dxa"/>
            <w:tcBorders/>
            <w:vAlign w:val="center"/>
          </w:tcPr>
          <w:p>
            <w:pPr>
              <w:pStyle w:val="TableContents"/>
              <w:bidi w:val="0"/>
              <w:spacing w:before="0" w:after="283"/>
              <w:jc w:val="left"/>
              <w:rPr/>
            </w:pPr>
            <w:r>
              <w:rPr/>
              <w:t xml:space="preserve">23. kesäkuuta 2014 (2014-06-23) </w:t>
            </w:r>
          </w:p>
        </w:tc>
        <w:tc>
          <w:tcPr>
            <w:tcW w:w="3471" w:type="dxa"/>
            <w:tcBorders/>
            <w:vAlign w:val="center"/>
          </w:tcPr>
          <w:p>
            <w:pPr>
              <w:pStyle w:val="TableContents"/>
              <w:bidi w:val="0"/>
              <w:spacing w:before="0" w:after="283"/>
              <w:jc w:val="left"/>
              <w:rPr/>
            </w:pPr>
            <w:r>
              <w:rPr/>
              <w:t xml:space="preserve">0.75 Cat ja Vincent ottavat vastaan agentti Knoxin tarjouksen vapautua ja yrittävät elää normaalia elämää - mutta voimat, jotka eivät ole heidän hallinnassaan, juonivat yhteen ja paljastavat heidät ja vetävät heidät takaisin mukaan taisteluun, kun tapahtuu odottamaton murha. </w:t>
            </w:r>
          </w:p>
        </w:tc>
      </w:tr>
      <w:tr>
        <w:trPr/>
        <w:tc>
          <w:tcPr>
            <w:tcW w:w="827" w:type="dxa"/>
            <w:tcBorders/>
            <w:vAlign w:val="center"/>
          </w:tcPr>
          <w:p>
            <w:pPr>
              <w:pStyle w:val="TableHeading"/>
              <w:suppressLineNumbers/>
              <w:bidi w:val="0"/>
              <w:spacing w:before="0" w:after="283"/>
              <w:jc w:val="center"/>
              <w:rPr/>
            </w:pPr>
            <w:r>
              <w:rPr/>
              <w:t xml:space="preserve">43 </w:t>
            </w:r>
          </w:p>
        </w:tc>
        <w:tc>
          <w:tcPr>
            <w:tcW w:w="791" w:type="dxa"/>
            <w:tcBorders/>
            <w:vAlign w:val="center"/>
          </w:tcPr>
          <w:p>
            <w:pPr>
              <w:pStyle w:val="TableContents"/>
              <w:bidi w:val="0"/>
              <w:spacing w:before="0" w:after="283"/>
              <w:jc w:val="left"/>
              <w:rPr/>
            </w:pPr>
            <w:r>
              <w:rPr/>
              <w:t xml:space="preserve">21 </w:t>
            </w:r>
          </w:p>
        </w:tc>
        <w:tc>
          <w:tcPr>
            <w:tcW w:w="1485" w:type="dxa"/>
            <w:tcBorders/>
            <w:vAlign w:val="center"/>
          </w:tcPr>
          <w:p>
            <w:pPr>
              <w:pStyle w:val="TableContents"/>
              <w:bidi w:val="0"/>
              <w:spacing w:before="0" w:after="283"/>
              <w:jc w:val="left"/>
              <w:rPr/>
            </w:pPr>
            <w:r>
              <w:rPr/>
              <w:t xml:space="preserve">``Operation Fake Date'' </w:t>
            </w:r>
          </w:p>
        </w:tc>
        <w:tc>
          <w:tcPr>
            <w:tcW w:w="1155" w:type="dxa"/>
            <w:tcBorders/>
            <w:vAlign w:val="center"/>
          </w:tcPr>
          <w:p>
            <w:pPr>
              <w:pStyle w:val="TableContents"/>
              <w:bidi w:val="0"/>
              <w:spacing w:before="0" w:after="283"/>
              <w:jc w:val="left"/>
              <w:rPr/>
            </w:pPr>
            <w:r>
              <w:rPr/>
              <w:t xml:space="preserve">Fred Gerber </w:t>
            </w:r>
          </w:p>
        </w:tc>
        <w:tc>
          <w:tcPr>
            <w:tcW w:w="1286" w:type="dxa"/>
            <w:tcBorders/>
            <w:vAlign w:val="center"/>
          </w:tcPr>
          <w:p>
            <w:pPr>
              <w:pStyle w:val="TableContents"/>
              <w:bidi w:val="0"/>
              <w:spacing w:before="0" w:after="283"/>
              <w:jc w:val="left"/>
              <w:rPr/>
            </w:pPr>
            <w:r>
              <w:rPr/>
              <w:t xml:space="preserve">Sherri Cooper &amp; Jennifer Levin </w:t>
            </w:r>
          </w:p>
        </w:tc>
        <w:tc>
          <w:tcPr>
            <w:tcW w:w="1190" w:type="dxa"/>
            <w:tcBorders/>
            <w:vAlign w:val="center"/>
          </w:tcPr>
          <w:p>
            <w:pPr>
              <w:pStyle w:val="TableContents"/>
              <w:bidi w:val="0"/>
              <w:spacing w:before="0" w:after="283"/>
              <w:jc w:val="left"/>
              <w:rPr/>
            </w:pPr>
            <w:r>
              <w:rPr/>
              <w:t xml:space="preserve">30. kesäkuuta 2014 (2014-06-30) </w:t>
            </w:r>
          </w:p>
        </w:tc>
        <w:tc>
          <w:tcPr>
            <w:tcW w:w="3471" w:type="dxa"/>
            <w:tcBorders/>
            <w:vAlign w:val="center"/>
          </w:tcPr>
          <w:p>
            <w:pPr>
              <w:pStyle w:val="TableContents"/>
              <w:bidi w:val="0"/>
              <w:spacing w:before="0" w:after="283"/>
              <w:jc w:val="left"/>
              <w:rPr/>
            </w:pPr>
            <w:r>
              <w:rPr/>
              <w:t xml:space="preserve">0.84 Gabe yrittää epätoivoisesti aloittaa alusta Catin kanssa ja vie hänet romanttisille treffeille. Hän haluaa kuitenkin vain pelastaa Vincentin. </w:t>
            </w:r>
          </w:p>
        </w:tc>
      </w:tr>
      <w:tr>
        <w:trPr/>
        <w:tc>
          <w:tcPr>
            <w:tcW w:w="827" w:type="dxa"/>
            <w:tcBorders/>
            <w:vAlign w:val="center"/>
          </w:tcPr>
          <w:p>
            <w:pPr>
              <w:pStyle w:val="TableHeading"/>
              <w:suppressLineNumbers/>
              <w:bidi w:val="0"/>
              <w:spacing w:before="0" w:after="283"/>
              <w:jc w:val="center"/>
              <w:rPr/>
            </w:pPr>
            <w:r>
              <w:rPr/>
              <w:t xml:space="preserve">44 </w:t>
            </w:r>
          </w:p>
        </w:tc>
        <w:tc>
          <w:tcPr>
            <w:tcW w:w="791" w:type="dxa"/>
            <w:tcBorders/>
            <w:vAlign w:val="center"/>
          </w:tcPr>
          <w:p>
            <w:pPr>
              <w:pStyle w:val="TableContents"/>
              <w:bidi w:val="0"/>
              <w:spacing w:before="0" w:after="283"/>
              <w:jc w:val="left"/>
              <w:rPr/>
            </w:pPr>
            <w:r>
              <w:rPr/>
              <w:t xml:space="preserve">22 </w:t>
            </w:r>
          </w:p>
        </w:tc>
        <w:tc>
          <w:tcPr>
            <w:tcW w:w="1485" w:type="dxa"/>
            <w:tcBorders/>
            <w:vAlign w:val="center"/>
          </w:tcPr>
          <w:p>
            <w:pPr>
              <w:pStyle w:val="TableContents"/>
              <w:bidi w:val="0"/>
              <w:spacing w:before="0" w:after="283"/>
              <w:jc w:val="left"/>
              <w:rPr/>
            </w:pPr>
            <w:r>
              <w:rPr/>
              <w:t xml:space="preserve">``Déjà Vu''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Brad Kern &amp; Roger Grant </w:t>
            </w:r>
          </w:p>
        </w:tc>
        <w:tc>
          <w:tcPr>
            <w:tcW w:w="1190" w:type="dxa"/>
            <w:tcBorders/>
            <w:vAlign w:val="center"/>
          </w:tcPr>
          <w:p>
            <w:pPr>
              <w:pStyle w:val="TableContents"/>
              <w:bidi w:val="0"/>
              <w:spacing w:before="0" w:after="283"/>
              <w:jc w:val="left"/>
              <w:rPr/>
            </w:pPr>
            <w:r>
              <w:rPr/>
              <w:t xml:space="preserve">7. heinäkuuta 2014 (2014-07-07) </w:t>
            </w:r>
          </w:p>
        </w:tc>
        <w:tc>
          <w:tcPr>
            <w:tcW w:w="3471" w:type="dxa"/>
            <w:tcBorders/>
            <w:vAlign w:val="center"/>
          </w:tcPr>
          <w:p>
            <w:pPr>
              <w:pStyle w:val="TableContents"/>
              <w:bidi w:val="0"/>
              <w:spacing w:before="0" w:after="283"/>
              <w:jc w:val="left"/>
              <w:rPr/>
            </w:pPr>
            <w:r>
              <w:rPr/>
              <w:t xml:space="preserve">0.76 Cat etsii keinoa estää Gabe ja löytää vastauksen odottamattomasta paikasta: esi-isänsä päiväkirjasta, joka saa Catin pelkäämään, että ainoa tapa pysäyttää Gabe on tappaa Vincent. Viimeisessä välienselvittelyssä heidän rakkautensa joutuu koetukselle ennennäkemättömällä tavalla.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Vincent ja Catherine palaavat yhteen?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7"/>
        <w:gridCol w:w="791"/>
        <w:gridCol w:w="1485"/>
        <w:gridCol w:w="1155"/>
        <w:gridCol w:w="1286"/>
        <w:gridCol w:w="1190"/>
        <w:gridCol w:w="3471"/>
      </w:tblGrid>
      <w:tr>
        <w:trPr/>
        <w:tc>
          <w:tcPr>
            <w:tcW w:w="827" w:type="dxa"/>
            <w:tcBorders/>
            <w:vAlign w:val="center"/>
          </w:tcPr>
          <w:p>
            <w:pPr>
              <w:pStyle w:val="TableHeading"/>
              <w:suppressLineNumbers/>
              <w:bidi w:val="0"/>
              <w:spacing w:before="0" w:after="283"/>
              <w:jc w:val="center"/>
              <w:rPr/>
            </w:pPr>
            <w:r>
              <w:rPr/>
              <w:t xml:space="preserve">Ei. </w:t>
            </w:r>
          </w:p>
        </w:tc>
        <w:tc>
          <w:tcPr>
            <w:tcW w:w="791" w:type="dxa"/>
            <w:tcBorders/>
            <w:vAlign w:val="center"/>
          </w:tcPr>
          <w:p>
            <w:pPr>
              <w:pStyle w:val="TableHeading"/>
              <w:suppressLineNumbers/>
              <w:bidi w:val="0"/>
              <w:spacing w:before="0" w:after="283"/>
              <w:jc w:val="center"/>
              <w:rPr/>
            </w:pPr>
            <w:r>
              <w:rPr/>
              <w:t xml:space="preserve">Nro kauden aikana </w:t>
            </w:r>
          </w:p>
        </w:tc>
        <w:tc>
          <w:tcPr>
            <w:tcW w:w="1485" w:type="dxa"/>
            <w:tcBorders/>
            <w:vAlign w:val="center"/>
          </w:tcPr>
          <w:p>
            <w:pPr>
              <w:pStyle w:val="TableHeading"/>
              <w:suppressLineNumbers/>
              <w:bidi w:val="0"/>
              <w:spacing w:before="0" w:after="283"/>
              <w:jc w:val="center"/>
              <w:rPr/>
            </w:pPr>
            <w:r>
              <w:rPr/>
              <w:t xml:space="preserve">Otsikko </w:t>
            </w:r>
          </w:p>
        </w:tc>
        <w:tc>
          <w:tcPr>
            <w:tcW w:w="1155" w:type="dxa"/>
            <w:tcBorders/>
            <w:vAlign w:val="center"/>
          </w:tcPr>
          <w:p>
            <w:pPr>
              <w:pStyle w:val="TableHeading"/>
              <w:suppressLineNumbers/>
              <w:bidi w:val="0"/>
              <w:spacing w:before="0" w:after="283"/>
              <w:jc w:val="center"/>
              <w:rPr/>
            </w:pPr>
            <w:r>
              <w:rPr/>
              <w:t xml:space="preserve">Ohjaaja </w:t>
            </w:r>
          </w:p>
        </w:tc>
        <w:tc>
          <w:tcPr>
            <w:tcW w:w="1286" w:type="dxa"/>
            <w:tcBorders/>
            <w:vAlign w:val="center"/>
          </w:tcPr>
          <w:p>
            <w:pPr>
              <w:pStyle w:val="TableHeading"/>
              <w:suppressLineNumbers/>
              <w:bidi w:val="0"/>
              <w:spacing w:before="0" w:after="283"/>
              <w:jc w:val="center"/>
              <w:rPr/>
            </w:pPr>
            <w:r>
              <w:rPr/>
              <w:t xml:space="preserve">Kirjoittanut </w:t>
            </w:r>
          </w:p>
        </w:tc>
        <w:tc>
          <w:tcPr>
            <w:tcW w:w="1190" w:type="dxa"/>
            <w:tcBorders/>
            <w:vAlign w:val="center"/>
          </w:tcPr>
          <w:p>
            <w:pPr>
              <w:pStyle w:val="TableHeading"/>
              <w:suppressLineNumbers/>
              <w:bidi w:val="0"/>
              <w:spacing w:before="0" w:after="283"/>
              <w:jc w:val="center"/>
              <w:rPr/>
            </w:pPr>
            <w:r>
              <w:rPr/>
              <w:t xml:space="preserve">Alkuperäinen lähetyspäivä </w:t>
            </w:r>
          </w:p>
        </w:tc>
        <w:tc>
          <w:tcPr>
            <w:tcW w:w="3471" w:type="dxa"/>
            <w:tcBorders/>
            <w:vAlign w:val="center"/>
          </w:tcPr>
          <w:p>
            <w:pPr>
              <w:pStyle w:val="TableHeading"/>
              <w:suppressLineNumbers/>
              <w:bidi w:val="0"/>
              <w:spacing w:before="0" w:after="283"/>
              <w:jc w:val="center"/>
              <w:rPr/>
            </w:pPr>
            <w:r>
              <w:rPr/>
              <w:t xml:space="preserve">Yhdysvaltain katsojat (miljoonaa) </w:t>
            </w:r>
          </w:p>
        </w:tc>
      </w:tr>
      <w:tr>
        <w:trPr/>
        <w:tc>
          <w:tcPr>
            <w:tcW w:w="827" w:type="dxa"/>
            <w:tcBorders/>
            <w:vAlign w:val="center"/>
          </w:tcPr>
          <w:p>
            <w:pPr>
              <w:pStyle w:val="TableHeading"/>
              <w:suppressLineNumbers/>
              <w:bidi w:val="0"/>
              <w:spacing w:before="0" w:after="283"/>
              <w:jc w:val="center"/>
              <w:rPr/>
            </w:pPr>
            <w:r>
              <w:rPr/>
              <w:t xml:space="preserve">23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"Kuka minä olen?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Brad Kern </w:t>
            </w:r>
          </w:p>
        </w:tc>
        <w:tc>
          <w:tcPr>
            <w:tcW w:w="1190" w:type="dxa"/>
            <w:tcBorders/>
            <w:vAlign w:val="center"/>
          </w:tcPr>
          <w:p>
            <w:pPr>
              <w:pStyle w:val="TableContents"/>
              <w:bidi w:val="0"/>
              <w:spacing w:before="0" w:after="283"/>
              <w:jc w:val="left"/>
              <w:rPr/>
            </w:pPr>
            <w:r>
              <w:rPr/>
              <w:t xml:space="preserve">7. lokakuuta 2013 (2013-10-07) </w:t>
            </w:r>
          </w:p>
        </w:tc>
        <w:tc>
          <w:tcPr>
            <w:tcW w:w="3471" w:type="dxa"/>
            <w:tcBorders/>
            <w:vAlign w:val="center"/>
          </w:tcPr>
          <w:p>
            <w:pPr>
              <w:pStyle w:val="TableContents"/>
              <w:bidi w:val="0"/>
              <w:spacing w:before="0" w:after="283"/>
              <w:jc w:val="left"/>
              <w:rPr/>
            </w:pPr>
            <w:r>
              <w:rPr/>
              <w:t xml:space="preserve">0.86 Kolme kuukautta sen jälkeen, kun Muirfield sieppasi Vincent Kellerin, Catherine tapaa hänet jälleen - mutta ei niin kuin hän oli suunnitellut. Hän on muuttunut: hänen armensa on kadonnut, hänen muistinsa on pyyhkiytynyt ja hän palaa takaisin ylilatautuneena petona salaperäisellä tehtävällä. Catherinen on selvitettävä Vincentin muutoksen syyt, jos hänellä on toiveita saada takaisin heidän eeppinen rakkautensa, ja samalla hänen on yritettävä selvittää oman elämänsä ympärillä pyöriviä salaisuuksia. </w:t>
            </w:r>
          </w:p>
        </w:tc>
      </w:tr>
      <w:tr>
        <w:trPr/>
        <w:tc>
          <w:tcPr>
            <w:tcW w:w="827" w:type="dxa"/>
            <w:tcBorders/>
            <w:vAlign w:val="center"/>
          </w:tcPr>
          <w:p>
            <w:pPr>
              <w:pStyle w:val="TableHeading"/>
              <w:suppressLineNumbers/>
              <w:bidi w:val="0"/>
              <w:spacing w:before="0" w:after="283"/>
              <w:jc w:val="center"/>
              <w:rPr/>
            </w:pPr>
            <w:r>
              <w:rPr/>
              <w:t xml:space="preserve">24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``Kidnapped'' </w:t>
            </w:r>
          </w:p>
        </w:tc>
        <w:tc>
          <w:tcPr>
            <w:tcW w:w="1155" w:type="dxa"/>
            <w:tcBorders/>
            <w:vAlign w:val="center"/>
          </w:tcPr>
          <w:p>
            <w:pPr>
              <w:pStyle w:val="TableContents"/>
              <w:bidi w:val="0"/>
              <w:spacing w:before="0" w:after="283"/>
              <w:jc w:val="left"/>
              <w:rPr/>
            </w:pPr>
            <w:r>
              <w:rPr/>
              <w:t xml:space="preserve">Rick Bota </w:t>
            </w:r>
          </w:p>
        </w:tc>
        <w:tc>
          <w:tcPr>
            <w:tcW w:w="1286" w:type="dxa"/>
            <w:tcBorders/>
            <w:vAlign w:val="center"/>
          </w:tcPr>
          <w:p>
            <w:pPr>
              <w:pStyle w:val="TableContents"/>
              <w:bidi w:val="0"/>
              <w:spacing w:before="0" w:after="283"/>
              <w:jc w:val="left"/>
              <w:rPr/>
            </w:pPr>
            <w:r>
              <w:rPr/>
              <w:t xml:space="preserve">Jennifer Levin &amp; Sherri Cooper </w:t>
            </w:r>
          </w:p>
        </w:tc>
        <w:tc>
          <w:tcPr>
            <w:tcW w:w="1190" w:type="dxa"/>
            <w:tcBorders/>
            <w:vAlign w:val="center"/>
          </w:tcPr>
          <w:p>
            <w:pPr>
              <w:pStyle w:val="TableContents"/>
              <w:bidi w:val="0"/>
              <w:spacing w:before="0" w:after="283"/>
              <w:jc w:val="left"/>
              <w:rPr/>
            </w:pPr>
            <w:r>
              <w:rPr/>
              <w:t xml:space="preserve">14. lokakuuta 2013 (2013-10-14) </w:t>
            </w:r>
          </w:p>
        </w:tc>
        <w:tc>
          <w:tcPr>
            <w:tcW w:w="3471" w:type="dxa"/>
            <w:tcBorders/>
            <w:vAlign w:val="center"/>
          </w:tcPr>
          <w:p>
            <w:pPr>
              <w:pStyle w:val="TableContents"/>
              <w:bidi w:val="0"/>
              <w:spacing w:before="0" w:after="283"/>
              <w:jc w:val="left"/>
              <w:rPr/>
            </w:pPr>
            <w:r>
              <w:rPr/>
              <w:t xml:space="preserve">0.90 Kun Cat yrittää saada lisätietoja Vincentin tehtävästä, hän kidnappaa hänet. Heidän kasvava kemiansa mutkistaa asioita. Samaan aikaan Tess, J.T. ja Gabe lyöttäytyvät yhteen auttaakseen Catia. </w:t>
            </w:r>
          </w:p>
        </w:tc>
      </w:tr>
      <w:tr>
        <w:trPr/>
        <w:tc>
          <w:tcPr>
            <w:tcW w:w="827" w:type="dxa"/>
            <w:tcBorders/>
            <w:vAlign w:val="center"/>
          </w:tcPr>
          <w:p>
            <w:pPr>
              <w:pStyle w:val="TableHeading"/>
              <w:suppressLineNumbers/>
              <w:bidi w:val="0"/>
              <w:spacing w:before="0" w:after="283"/>
              <w:jc w:val="center"/>
              <w:rPr/>
            </w:pPr>
            <w:r>
              <w:rPr/>
              <w:t xml:space="preserve">25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"Valehtelija, valehtelija. </w:t>
            </w:r>
          </w:p>
        </w:tc>
        <w:tc>
          <w:tcPr>
            <w:tcW w:w="1155" w:type="dxa"/>
            <w:tcBorders/>
            <w:vAlign w:val="center"/>
          </w:tcPr>
          <w:p>
            <w:pPr>
              <w:pStyle w:val="TableContents"/>
              <w:bidi w:val="0"/>
              <w:spacing w:before="0" w:after="283"/>
              <w:jc w:val="left"/>
              <w:rPr/>
            </w:pPr>
            <w:r>
              <w:rPr/>
              <w:t xml:space="preserve">Bradley Walsh </w:t>
            </w:r>
          </w:p>
        </w:tc>
        <w:tc>
          <w:tcPr>
            <w:tcW w:w="1286" w:type="dxa"/>
            <w:tcBorders/>
            <w:vAlign w:val="center"/>
          </w:tcPr>
          <w:p>
            <w:pPr>
              <w:pStyle w:val="TableContents"/>
              <w:bidi w:val="0"/>
              <w:spacing w:before="0" w:after="283"/>
              <w:jc w:val="left"/>
              <w:rPr/>
            </w:pPr>
            <w:r>
              <w:rPr/>
              <w:t xml:space="preserve">John A. Norris </w:t>
            </w:r>
          </w:p>
        </w:tc>
        <w:tc>
          <w:tcPr>
            <w:tcW w:w="1190" w:type="dxa"/>
            <w:tcBorders/>
            <w:vAlign w:val="center"/>
          </w:tcPr>
          <w:p>
            <w:pPr>
              <w:pStyle w:val="TableContents"/>
              <w:bidi w:val="0"/>
              <w:spacing w:before="0" w:after="283"/>
              <w:jc w:val="left"/>
              <w:rPr/>
            </w:pPr>
            <w:r>
              <w:rPr/>
              <w:t xml:space="preserve">21. lokakuuta 2013 (2013-10-21) </w:t>
            </w:r>
          </w:p>
        </w:tc>
        <w:tc>
          <w:tcPr>
            <w:tcW w:w="3471" w:type="dxa"/>
            <w:tcBorders/>
            <w:vAlign w:val="center"/>
          </w:tcPr>
          <w:p>
            <w:pPr>
              <w:pStyle w:val="TableContents"/>
              <w:bidi w:val="0"/>
              <w:spacing w:before="0" w:after="283"/>
              <w:jc w:val="left"/>
              <w:rPr/>
            </w:pPr>
            <w:r>
              <w:rPr/>
              <w:t xml:space="preserve">0.82 Kissa ja Vincent jäljittävät salaperäistä petoa ja pitävät samalla omat suunnitelmansa salassa toisiltaan nokkelassa kissa-hiiri-leikissä. Samaan aikaan Heatherilla on pomminomainen paljastus Catille, ja Tess asettaa Gaben vastakkain tämän todellisista motiiveista auttaa Catia. </w:t>
            </w:r>
          </w:p>
        </w:tc>
      </w:tr>
      <w:tr>
        <w:trPr/>
        <w:tc>
          <w:tcPr>
            <w:tcW w:w="827" w:type="dxa"/>
            <w:tcBorders/>
            <w:vAlign w:val="center"/>
          </w:tcPr>
          <w:p>
            <w:pPr>
              <w:pStyle w:val="TableHeading"/>
              <w:suppressLineNumbers/>
              <w:bidi w:val="0"/>
              <w:spacing w:before="0" w:after="283"/>
              <w:jc w:val="center"/>
              <w:rPr/>
            </w:pPr>
            <w:r>
              <w:rPr/>
              <w:t xml:space="preserve">26 </w:t>
            </w:r>
          </w:p>
        </w:tc>
        <w:tc>
          <w:tcPr>
            <w:tcW w:w="791"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"Hothead </w:t>
            </w:r>
          </w:p>
        </w:tc>
        <w:tc>
          <w:tcPr>
            <w:tcW w:w="1155" w:type="dxa"/>
            <w:tcBorders/>
            <w:vAlign w:val="center"/>
          </w:tcPr>
          <w:p>
            <w:pPr>
              <w:pStyle w:val="TableContents"/>
              <w:bidi w:val="0"/>
              <w:spacing w:before="0" w:after="283"/>
              <w:jc w:val="left"/>
              <w:rPr/>
            </w:pPr>
            <w:r>
              <w:rPr/>
              <w:t xml:space="preserve">Michael Robison </w:t>
            </w:r>
          </w:p>
        </w:tc>
        <w:tc>
          <w:tcPr>
            <w:tcW w:w="1286" w:type="dxa"/>
            <w:tcBorders/>
            <w:vAlign w:val="center"/>
          </w:tcPr>
          <w:p>
            <w:pPr>
              <w:pStyle w:val="TableContents"/>
              <w:bidi w:val="0"/>
              <w:spacing w:before="0" w:after="283"/>
              <w:jc w:val="left"/>
              <w:rPr/>
            </w:pPr>
            <w:r>
              <w:rPr/>
              <w:t xml:space="preserve">Roger Grant </w:t>
            </w:r>
          </w:p>
        </w:tc>
        <w:tc>
          <w:tcPr>
            <w:tcW w:w="1190" w:type="dxa"/>
            <w:tcBorders/>
            <w:vAlign w:val="center"/>
          </w:tcPr>
          <w:p>
            <w:pPr>
              <w:pStyle w:val="TableContents"/>
              <w:bidi w:val="0"/>
              <w:spacing w:before="0" w:after="283"/>
              <w:jc w:val="left"/>
              <w:rPr/>
            </w:pPr>
            <w:r>
              <w:rPr/>
              <w:t xml:space="preserve">28. lokakuuta 2013 (2013-10-28) </w:t>
            </w:r>
          </w:p>
        </w:tc>
        <w:tc>
          <w:tcPr>
            <w:tcW w:w="3471" w:type="dxa"/>
            <w:tcBorders/>
            <w:vAlign w:val="center"/>
          </w:tcPr>
          <w:p>
            <w:pPr>
              <w:pStyle w:val="TableContents"/>
              <w:bidi w:val="0"/>
              <w:spacing w:before="0" w:after="283"/>
              <w:jc w:val="left"/>
              <w:rPr/>
            </w:pPr>
            <w:r>
              <w:rPr/>
              <w:t xml:space="preserve">0.83 Catin ja Tessin ilta kaupungilla menee pieleen, kun Cat joutuu tappeluun. Samaan aikaan Gabe jahtaa Manhattanilla tulipaloja sytyttävää rikollista, jonka hän myöhemmin tajuaa olevan peto. Vincent yrittää hyökätä hänen kimppuunsa osana tehtäväänsä, mutta hänellä on haittapuoli - vastapuolen peto ei loukkaannu tulesta. Sairaalaan jouduttuaan Vincent käyttää väärää peitenimeä, jossa sattumanvarainen tapaaminen hänen veljenpoikansa Aaronin kanssa herättää lisää muistoja. Kun palomiehet paikallistavat pedon sijainnin, Aaron yrittää kaataa sen itse ja vaarantaa näin oman ja Vincentin hengen. </w:t>
            </w:r>
          </w:p>
        </w:tc>
      </w:tr>
      <w:tr>
        <w:trPr/>
        <w:tc>
          <w:tcPr>
            <w:tcW w:w="827" w:type="dxa"/>
            <w:tcBorders/>
            <w:vAlign w:val="center"/>
          </w:tcPr>
          <w:p>
            <w:pPr>
              <w:pStyle w:val="TableHeading"/>
              <w:suppressLineNumbers/>
              <w:bidi w:val="0"/>
              <w:spacing w:before="0" w:after="283"/>
              <w:jc w:val="center"/>
              <w:rPr/>
            </w:pPr>
            <w:r>
              <w:rPr/>
              <w:t xml:space="preserve">27 </w:t>
            </w:r>
          </w:p>
        </w:tc>
        <w:tc>
          <w:tcPr>
            <w:tcW w:w="791" w:type="dxa"/>
            <w:tcBorders/>
            <w:vAlign w:val="center"/>
          </w:tcPr>
          <w:p>
            <w:pPr>
              <w:pStyle w:val="TableContents"/>
              <w:bidi w:val="0"/>
              <w:spacing w:before="0" w:after="283"/>
              <w:jc w:val="left"/>
              <w:rPr/>
            </w:pPr>
            <w:r>
              <w:rPr/>
              <w:t xml:space="preserve">5 </w:t>
            </w:r>
          </w:p>
        </w:tc>
        <w:tc>
          <w:tcPr>
            <w:tcW w:w="1485" w:type="dxa"/>
            <w:tcBorders/>
            <w:vAlign w:val="center"/>
          </w:tcPr>
          <w:p>
            <w:pPr>
              <w:pStyle w:val="TableContents"/>
              <w:bidi w:val="0"/>
              <w:spacing w:before="0" w:after="283"/>
              <w:jc w:val="left"/>
              <w:rPr/>
            </w:pPr>
            <w:r>
              <w:rPr/>
              <w:t xml:space="preserve">``Tapaaminen'' </w:t>
            </w:r>
          </w:p>
        </w:tc>
        <w:tc>
          <w:tcPr>
            <w:tcW w:w="1155" w:type="dxa"/>
            <w:tcBorders/>
            <w:vAlign w:val="center"/>
          </w:tcPr>
          <w:p>
            <w:pPr>
              <w:pStyle w:val="TableContents"/>
              <w:bidi w:val="0"/>
              <w:spacing w:before="0" w:after="283"/>
              <w:jc w:val="left"/>
              <w:rPr/>
            </w:pPr>
            <w:r>
              <w:rPr/>
              <w:t xml:space="preserve">Fred Gerber </w:t>
            </w:r>
          </w:p>
        </w:tc>
        <w:tc>
          <w:tcPr>
            <w:tcW w:w="1286" w:type="dxa"/>
            <w:tcBorders/>
            <w:vAlign w:val="center"/>
          </w:tcPr>
          <w:p>
            <w:pPr>
              <w:pStyle w:val="TableContents"/>
              <w:bidi w:val="0"/>
              <w:spacing w:before="0" w:after="283"/>
              <w:jc w:val="left"/>
              <w:rPr/>
            </w:pPr>
            <w:r>
              <w:rPr/>
              <w:t xml:space="preserve">Eric Tuchman </w:t>
            </w:r>
          </w:p>
        </w:tc>
        <w:tc>
          <w:tcPr>
            <w:tcW w:w="1190" w:type="dxa"/>
            <w:tcBorders/>
            <w:vAlign w:val="center"/>
          </w:tcPr>
          <w:p>
            <w:pPr>
              <w:pStyle w:val="TableContents"/>
              <w:bidi w:val="0"/>
              <w:spacing w:before="0" w:after="283"/>
              <w:jc w:val="left"/>
              <w:rPr/>
            </w:pPr>
            <w:r>
              <w:rPr/>
              <w:t xml:space="preserve">4. marraskuuta 2013 (2013-11-04) </w:t>
            </w:r>
          </w:p>
        </w:tc>
        <w:tc>
          <w:tcPr>
            <w:tcW w:w="3471" w:type="dxa"/>
            <w:tcBorders/>
            <w:vAlign w:val="center"/>
          </w:tcPr>
          <w:p>
            <w:pPr>
              <w:pStyle w:val="TableContents"/>
              <w:bidi w:val="0"/>
              <w:spacing w:before="0" w:after="283"/>
              <w:jc w:val="left"/>
              <w:rPr/>
            </w:pPr>
            <w:r>
              <w:rPr/>
              <w:t xml:space="preserve">0.68 Cat saa tuulahduksen menneisyydestään, kun hän osallistuu lukionsa luokkakokoukseen, jossa hän saa selville enemmän menneisyydestään kuin hän koskaan osasi odottaa. Samaan aikaan Vincent tapaa erään vanhan sotilaskaverinsa, joka kätkee hyvin vaarallisen salaisuuden. </w:t>
            </w:r>
          </w:p>
        </w:tc>
      </w:tr>
      <w:tr>
        <w:trPr/>
        <w:tc>
          <w:tcPr>
            <w:tcW w:w="827" w:type="dxa"/>
            <w:tcBorders/>
            <w:vAlign w:val="center"/>
          </w:tcPr>
          <w:p>
            <w:pPr>
              <w:pStyle w:val="TableHeading"/>
              <w:suppressLineNumbers/>
              <w:bidi w:val="0"/>
              <w:spacing w:before="0" w:after="283"/>
              <w:jc w:val="center"/>
              <w:rPr/>
            </w:pPr>
            <w:r>
              <w:rPr/>
              <w:t xml:space="preserve">28 </w:t>
            </w:r>
          </w:p>
        </w:tc>
        <w:tc>
          <w:tcPr>
            <w:tcW w:w="791" w:type="dxa"/>
            <w:tcBorders/>
            <w:vAlign w:val="center"/>
          </w:tcPr>
          <w:p>
            <w:pPr>
              <w:pStyle w:val="TableContents"/>
              <w:bidi w:val="0"/>
              <w:spacing w:before="0" w:after="283"/>
              <w:jc w:val="left"/>
              <w:rPr/>
            </w:pPr>
            <w:r>
              <w:rPr/>
              <w:t xml:space="preserve">6 </w:t>
            </w:r>
          </w:p>
        </w:tc>
        <w:tc>
          <w:tcPr>
            <w:tcW w:w="1485" w:type="dxa"/>
            <w:tcBorders/>
            <w:vAlign w:val="center"/>
          </w:tcPr>
          <w:p>
            <w:pPr>
              <w:pStyle w:val="TableContents"/>
              <w:bidi w:val="0"/>
              <w:spacing w:before="0" w:after="283"/>
              <w:jc w:val="left"/>
              <w:rPr/>
            </w:pPr>
            <w:r>
              <w:rPr/>
              <w:t xml:space="preserve">"Isä tietää parhaiten </w:t>
            </w:r>
          </w:p>
        </w:tc>
        <w:tc>
          <w:tcPr>
            <w:tcW w:w="1155" w:type="dxa"/>
            <w:tcBorders/>
            <w:vAlign w:val="center"/>
          </w:tcPr>
          <w:p>
            <w:pPr>
              <w:pStyle w:val="TableContents"/>
              <w:bidi w:val="0"/>
              <w:spacing w:before="0" w:after="283"/>
              <w:jc w:val="left"/>
              <w:rPr/>
            </w:pPr>
            <w:r>
              <w:rPr/>
              <w:t xml:space="preserve">Paul Kaufman </w:t>
            </w:r>
          </w:p>
        </w:tc>
        <w:tc>
          <w:tcPr>
            <w:tcW w:w="1286" w:type="dxa"/>
            <w:tcBorders/>
            <w:vAlign w:val="center"/>
          </w:tcPr>
          <w:p>
            <w:pPr>
              <w:pStyle w:val="TableContents"/>
              <w:bidi w:val="0"/>
              <w:spacing w:before="0" w:after="283"/>
              <w:jc w:val="left"/>
              <w:rPr/>
            </w:pPr>
            <w:r>
              <w:rPr/>
              <w:t xml:space="preserve">Brad Kern &amp; Roger Grant </w:t>
            </w:r>
          </w:p>
        </w:tc>
        <w:tc>
          <w:tcPr>
            <w:tcW w:w="1190" w:type="dxa"/>
            <w:tcBorders/>
            <w:vAlign w:val="center"/>
          </w:tcPr>
          <w:p>
            <w:pPr>
              <w:pStyle w:val="TableContents"/>
              <w:bidi w:val="0"/>
              <w:spacing w:before="0" w:after="283"/>
              <w:jc w:val="left"/>
              <w:rPr/>
            </w:pPr>
            <w:r>
              <w:rPr/>
              <w:t xml:space="preserve">11. marraskuuta 2013 (2013-11-11) </w:t>
            </w:r>
          </w:p>
        </w:tc>
        <w:tc>
          <w:tcPr>
            <w:tcW w:w="3471" w:type="dxa"/>
            <w:tcBorders/>
            <w:vAlign w:val="center"/>
          </w:tcPr>
          <w:p>
            <w:pPr>
              <w:pStyle w:val="TableContents"/>
              <w:bidi w:val="0"/>
              <w:spacing w:before="0" w:after="283"/>
              <w:jc w:val="left"/>
              <w:rPr/>
            </w:pPr>
            <w:r>
              <w:rPr/>
              <w:t xml:space="preserve">0.75 Cat kohtaa syntymäisänsä, joka on ollut salaperäisessä roolissa hänen elämässään, kun taas Vincentin on neutralisoitava korkean profiilin peto. Samalla Vincent joutuu pelastamaan hädässä olevan neito Torin, joka saattaa olla avain hänen tehtävänsä suorittamiseen. </w:t>
            </w:r>
          </w:p>
        </w:tc>
      </w:tr>
      <w:tr>
        <w:trPr/>
        <w:tc>
          <w:tcPr>
            <w:tcW w:w="827" w:type="dxa"/>
            <w:tcBorders/>
            <w:vAlign w:val="center"/>
          </w:tcPr>
          <w:p>
            <w:pPr>
              <w:pStyle w:val="TableHeading"/>
              <w:suppressLineNumbers/>
              <w:bidi w:val="0"/>
              <w:spacing w:before="0" w:after="283"/>
              <w:jc w:val="center"/>
              <w:rPr/>
            </w:pPr>
            <w:r>
              <w:rPr/>
              <w:t xml:space="preserve">29 </w:t>
            </w:r>
          </w:p>
        </w:tc>
        <w:tc>
          <w:tcPr>
            <w:tcW w:w="791" w:type="dxa"/>
            <w:tcBorders/>
            <w:vAlign w:val="center"/>
          </w:tcPr>
          <w:p>
            <w:pPr>
              <w:pStyle w:val="TableContents"/>
              <w:bidi w:val="0"/>
              <w:spacing w:before="0" w:after="283"/>
              <w:jc w:val="left"/>
              <w:rPr/>
            </w:pPr>
            <w:r>
              <w:rPr/>
              <w:t xml:space="preserve">7 </w:t>
            </w:r>
          </w:p>
        </w:tc>
        <w:tc>
          <w:tcPr>
            <w:tcW w:w="1485" w:type="dxa"/>
            <w:tcBorders/>
            <w:vAlign w:val="center"/>
          </w:tcPr>
          <w:p>
            <w:pPr>
              <w:pStyle w:val="TableContents"/>
              <w:bidi w:val="0"/>
              <w:spacing w:before="0" w:after="283"/>
              <w:jc w:val="left"/>
              <w:rPr/>
            </w:pPr>
            <w:r>
              <w:rPr/>
              <w:t xml:space="preserve">"Arvaa kuka tulee illalliselle? </w:t>
            </w:r>
          </w:p>
        </w:tc>
        <w:tc>
          <w:tcPr>
            <w:tcW w:w="1155" w:type="dxa"/>
            <w:tcBorders/>
            <w:vAlign w:val="center"/>
          </w:tcPr>
          <w:p>
            <w:pPr>
              <w:pStyle w:val="TableContents"/>
              <w:bidi w:val="0"/>
              <w:spacing w:before="0" w:after="283"/>
              <w:jc w:val="left"/>
              <w:rPr/>
            </w:pPr>
            <w:r>
              <w:rPr/>
              <w:t xml:space="preserve">Jeff Renfroe </w:t>
            </w:r>
          </w:p>
        </w:tc>
        <w:tc>
          <w:tcPr>
            <w:tcW w:w="1286" w:type="dxa"/>
            <w:tcBorders/>
            <w:vAlign w:val="center"/>
          </w:tcPr>
          <w:p>
            <w:pPr>
              <w:pStyle w:val="TableContents"/>
              <w:bidi w:val="0"/>
              <w:spacing w:before="0" w:after="283"/>
              <w:jc w:val="left"/>
              <w:rPr/>
            </w:pPr>
            <w:r>
              <w:rPr/>
              <w:t xml:space="preserve">Wendy Straker Hauser </w:t>
            </w:r>
          </w:p>
        </w:tc>
        <w:tc>
          <w:tcPr>
            <w:tcW w:w="1190" w:type="dxa"/>
            <w:tcBorders/>
            <w:vAlign w:val="center"/>
          </w:tcPr>
          <w:p>
            <w:pPr>
              <w:pStyle w:val="TableContents"/>
              <w:bidi w:val="0"/>
              <w:spacing w:before="0" w:after="283"/>
              <w:jc w:val="left"/>
              <w:rPr/>
            </w:pPr>
            <w:r>
              <w:rPr/>
              <w:t xml:space="preserve">18. marraskuuta 2013 (2013-11-18) </w:t>
            </w:r>
          </w:p>
        </w:tc>
        <w:tc>
          <w:tcPr>
            <w:tcW w:w="3471" w:type="dxa"/>
            <w:tcBorders/>
            <w:vAlign w:val="center"/>
          </w:tcPr>
          <w:p>
            <w:pPr>
              <w:pStyle w:val="TableContents"/>
              <w:bidi w:val="0"/>
              <w:spacing w:before="0" w:after="283"/>
              <w:jc w:val="left"/>
              <w:rPr/>
            </w:pPr>
            <w:r>
              <w:rPr/>
              <w:t xml:space="preserve">0.68 Kun Vincentin henki on vaarassa, Cat päättää viettää kiitospäivän isänsä luona saadakseen tietoa Vincentin tehtävistä. Kun Gabe ja Tori kuitenkin liittyvät juhliin, todelliset tunteet paljastuvat ja salaisuudet paljastuvat. Samaan aikaan J.T. ja Tess saavat yllätyksen juhliessaan kiitospäivää yhdessä. </w:t>
            </w:r>
          </w:p>
        </w:tc>
      </w:tr>
      <w:tr>
        <w:trPr/>
        <w:tc>
          <w:tcPr>
            <w:tcW w:w="827" w:type="dxa"/>
            <w:tcBorders/>
            <w:vAlign w:val="center"/>
          </w:tcPr>
          <w:p>
            <w:pPr>
              <w:pStyle w:val="TableHeading"/>
              <w:suppressLineNumbers/>
              <w:bidi w:val="0"/>
              <w:spacing w:before="0" w:after="283"/>
              <w:jc w:val="center"/>
              <w:rPr/>
            </w:pPr>
            <w:r>
              <w:rPr/>
              <w:t xml:space="preserve">30 </w:t>
            </w:r>
          </w:p>
        </w:tc>
        <w:tc>
          <w:tcPr>
            <w:tcW w:w="791" w:type="dxa"/>
            <w:tcBorders/>
            <w:vAlign w:val="center"/>
          </w:tcPr>
          <w:p>
            <w:pPr>
              <w:pStyle w:val="TableContents"/>
              <w:bidi w:val="0"/>
              <w:spacing w:before="0" w:after="283"/>
              <w:jc w:val="left"/>
              <w:rPr/>
            </w:pPr>
            <w:r>
              <w:rPr/>
              <w:t xml:space="preserve">8 </w:t>
            </w:r>
          </w:p>
        </w:tc>
        <w:tc>
          <w:tcPr>
            <w:tcW w:w="1485" w:type="dxa"/>
            <w:tcBorders/>
            <w:vAlign w:val="center"/>
          </w:tcPr>
          <w:p>
            <w:pPr>
              <w:pStyle w:val="TableContents"/>
              <w:bidi w:val="0"/>
              <w:spacing w:before="0" w:after="283"/>
              <w:jc w:val="left"/>
              <w:rPr/>
            </w:pPr>
            <w:r>
              <w:rPr/>
              <w:t xml:space="preserve">"Ihminen vai peto?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John A. Norris </w:t>
            </w:r>
          </w:p>
        </w:tc>
        <w:tc>
          <w:tcPr>
            <w:tcW w:w="1190" w:type="dxa"/>
            <w:tcBorders/>
            <w:vAlign w:val="center"/>
          </w:tcPr>
          <w:p>
            <w:pPr>
              <w:pStyle w:val="TableContents"/>
              <w:bidi w:val="0"/>
              <w:spacing w:before="0" w:after="283"/>
              <w:jc w:val="left"/>
              <w:rPr/>
            </w:pPr>
            <w:r>
              <w:rPr/>
              <w:t xml:space="preserve">25. marraskuuta 2013 (2013-11-25) </w:t>
            </w:r>
          </w:p>
        </w:tc>
        <w:tc>
          <w:tcPr>
            <w:tcW w:w="3471" w:type="dxa"/>
            <w:tcBorders/>
            <w:vAlign w:val="center"/>
          </w:tcPr>
          <w:p>
            <w:pPr>
              <w:pStyle w:val="TableContents"/>
              <w:bidi w:val="0"/>
              <w:spacing w:before="0" w:after="283"/>
              <w:jc w:val="left"/>
              <w:rPr/>
            </w:pPr>
            <w:r>
              <w:rPr/>
              <w:t xml:space="preserve">0.74 Vincent ja Cat ovat eri mieltä siitä, miten toimia agentti Reynoldsin kanssa, mikä pakottaa Vincentin miettimään, onko hän enemmän peto kuin ihminen. Cat ampuu Vincentin ja pilaa heidän suhteensa. </w:t>
            </w:r>
          </w:p>
        </w:tc>
      </w:tr>
      <w:tr>
        <w:trPr/>
        <w:tc>
          <w:tcPr>
            <w:tcW w:w="827" w:type="dxa"/>
            <w:tcBorders/>
            <w:vAlign w:val="center"/>
          </w:tcPr>
          <w:p>
            <w:pPr>
              <w:pStyle w:val="TableHeading"/>
              <w:suppressLineNumbers/>
              <w:bidi w:val="0"/>
              <w:spacing w:before="0" w:after="283"/>
              <w:jc w:val="center"/>
              <w:rPr/>
            </w:pPr>
            <w:r>
              <w:rPr/>
              <w:t xml:space="preserve">31 </w:t>
            </w:r>
          </w:p>
        </w:tc>
        <w:tc>
          <w:tcPr>
            <w:tcW w:w="791" w:type="dxa"/>
            <w:tcBorders/>
            <w:vAlign w:val="center"/>
          </w:tcPr>
          <w:p>
            <w:pPr>
              <w:pStyle w:val="TableContents"/>
              <w:bidi w:val="0"/>
              <w:spacing w:before="0" w:after="283"/>
              <w:jc w:val="left"/>
              <w:rPr/>
            </w:pPr>
            <w:r>
              <w:rPr/>
              <w:t xml:space="preserve">9 </w:t>
            </w:r>
          </w:p>
        </w:tc>
        <w:tc>
          <w:tcPr>
            <w:tcW w:w="1485" w:type="dxa"/>
            <w:tcBorders/>
            <w:vAlign w:val="center"/>
          </w:tcPr>
          <w:p>
            <w:pPr>
              <w:pStyle w:val="TableContents"/>
              <w:bidi w:val="0"/>
              <w:spacing w:before="0" w:after="283"/>
              <w:jc w:val="left"/>
              <w:rPr/>
            </w:pPr>
            <w:r>
              <w:rPr/>
              <w:t xml:space="preserve">"Älä kuole minun takiani. </w:t>
            </w:r>
          </w:p>
        </w:tc>
        <w:tc>
          <w:tcPr>
            <w:tcW w:w="1155" w:type="dxa"/>
            <w:tcBorders/>
            <w:vAlign w:val="center"/>
          </w:tcPr>
          <w:p>
            <w:pPr>
              <w:pStyle w:val="TableContents"/>
              <w:bidi w:val="0"/>
              <w:spacing w:before="0" w:after="283"/>
              <w:jc w:val="left"/>
              <w:rPr/>
            </w:pPr>
            <w:r>
              <w:rPr/>
              <w:t xml:space="preserve">Mairzee Almas </w:t>
            </w:r>
          </w:p>
        </w:tc>
        <w:tc>
          <w:tcPr>
            <w:tcW w:w="1286" w:type="dxa"/>
            <w:tcBorders/>
            <w:vAlign w:val="center"/>
          </w:tcPr>
          <w:p>
            <w:pPr>
              <w:pStyle w:val="TableContents"/>
              <w:bidi w:val="0"/>
              <w:spacing w:before="0" w:after="283"/>
              <w:jc w:val="left"/>
              <w:rPr/>
            </w:pPr>
            <w:r>
              <w:rPr/>
              <w:t xml:space="preserve">Eric Tuchman </w:t>
            </w:r>
          </w:p>
        </w:tc>
        <w:tc>
          <w:tcPr>
            <w:tcW w:w="1190" w:type="dxa"/>
            <w:tcBorders/>
            <w:vAlign w:val="center"/>
          </w:tcPr>
          <w:p>
            <w:pPr>
              <w:pStyle w:val="TableContents"/>
              <w:bidi w:val="0"/>
              <w:spacing w:before="0" w:after="283"/>
              <w:jc w:val="left"/>
              <w:rPr/>
            </w:pPr>
            <w:r>
              <w:rPr/>
              <w:t xml:space="preserve">13. tammikuuta 2014 (2014-01-13) </w:t>
            </w:r>
          </w:p>
        </w:tc>
        <w:tc>
          <w:tcPr>
            <w:tcW w:w="3471" w:type="dxa"/>
            <w:tcBorders/>
            <w:vAlign w:val="center"/>
          </w:tcPr>
          <w:p>
            <w:pPr>
              <w:pStyle w:val="TableContents"/>
              <w:bidi w:val="0"/>
              <w:spacing w:before="0" w:after="283"/>
              <w:jc w:val="left"/>
              <w:rPr/>
            </w:pPr>
            <w:r>
              <w:rPr/>
              <w:t xml:space="preserve">0.71 Cat ei kadu ampumista, mutta auttaa suojelemaan Toria, kun tämän henkeä uhataan, ja paljastaa uuden, odottamattoman mysteerin. Samaan aikaan Vincentin ponnistelut johtavat elämää mullistaviin seurauksiin, mikä saa Gaben ja Catin lähentymään toisiaan. </w:t>
            </w:r>
          </w:p>
        </w:tc>
      </w:tr>
      <w:tr>
        <w:trPr/>
        <w:tc>
          <w:tcPr>
            <w:tcW w:w="827" w:type="dxa"/>
            <w:tcBorders/>
            <w:vAlign w:val="center"/>
          </w:tcPr>
          <w:p>
            <w:pPr>
              <w:pStyle w:val="TableHeading"/>
              <w:suppressLineNumbers/>
              <w:bidi w:val="0"/>
              <w:spacing w:before="0" w:after="283"/>
              <w:jc w:val="center"/>
              <w:rPr/>
            </w:pPr>
            <w:r>
              <w:rPr/>
              <w:t xml:space="preserve">32 </w:t>
            </w:r>
          </w:p>
        </w:tc>
        <w:tc>
          <w:tcPr>
            <w:tcW w:w="791" w:type="dxa"/>
            <w:tcBorders/>
            <w:vAlign w:val="center"/>
          </w:tcPr>
          <w:p>
            <w:pPr>
              <w:pStyle w:val="TableContents"/>
              <w:bidi w:val="0"/>
              <w:spacing w:before="0" w:after="283"/>
              <w:jc w:val="left"/>
              <w:rPr/>
            </w:pPr>
            <w:r>
              <w:rPr/>
              <w:t xml:space="preserve">10 </w:t>
            </w:r>
          </w:p>
        </w:tc>
        <w:tc>
          <w:tcPr>
            <w:tcW w:w="1485" w:type="dxa"/>
            <w:tcBorders/>
            <w:vAlign w:val="center"/>
          </w:tcPr>
          <w:p>
            <w:pPr>
              <w:pStyle w:val="TableContents"/>
              <w:bidi w:val="0"/>
              <w:spacing w:before="0" w:after="283"/>
              <w:jc w:val="left"/>
              <w:rPr/>
            </w:pPr>
            <w:r>
              <w:rPr/>
              <w:t xml:space="preserve">``Esi-isät'' </w:t>
            </w:r>
          </w:p>
        </w:tc>
        <w:tc>
          <w:tcPr>
            <w:tcW w:w="1155" w:type="dxa"/>
            <w:tcBorders/>
            <w:vAlign w:val="center"/>
          </w:tcPr>
          <w:p>
            <w:pPr>
              <w:pStyle w:val="TableContents"/>
              <w:bidi w:val="0"/>
              <w:spacing w:before="0" w:after="283"/>
              <w:jc w:val="left"/>
              <w:rPr/>
            </w:pPr>
            <w:r>
              <w:rPr/>
              <w:t xml:space="preserve">Steven A. Adelson </w:t>
            </w:r>
          </w:p>
        </w:tc>
        <w:tc>
          <w:tcPr>
            <w:tcW w:w="1286" w:type="dxa"/>
            <w:tcBorders/>
            <w:vAlign w:val="center"/>
          </w:tcPr>
          <w:p>
            <w:pPr>
              <w:pStyle w:val="TableContents"/>
              <w:bidi w:val="0"/>
              <w:spacing w:before="0" w:after="283"/>
              <w:jc w:val="left"/>
              <w:rPr/>
            </w:pPr>
            <w:r>
              <w:rPr/>
              <w:t xml:space="preserve">Roger Grant &amp; Rupa Magge </w:t>
            </w:r>
          </w:p>
        </w:tc>
        <w:tc>
          <w:tcPr>
            <w:tcW w:w="1190" w:type="dxa"/>
            <w:tcBorders/>
            <w:vAlign w:val="center"/>
          </w:tcPr>
          <w:p>
            <w:pPr>
              <w:pStyle w:val="TableContents"/>
              <w:bidi w:val="0"/>
              <w:spacing w:before="0" w:after="283"/>
              <w:jc w:val="left"/>
              <w:rPr/>
            </w:pPr>
            <w:r>
              <w:rPr/>
              <w:t xml:space="preserve">20. tammikuuta 2014 (2014-01-20) </w:t>
            </w:r>
          </w:p>
        </w:tc>
        <w:tc>
          <w:tcPr>
            <w:tcW w:w="3471" w:type="dxa"/>
            <w:tcBorders/>
            <w:vAlign w:val="center"/>
          </w:tcPr>
          <w:p>
            <w:pPr>
              <w:pStyle w:val="TableContents"/>
              <w:bidi w:val="0"/>
              <w:spacing w:before="0" w:after="283"/>
              <w:jc w:val="left"/>
              <w:rPr/>
            </w:pPr>
            <w:r>
              <w:rPr/>
              <w:t xml:space="preserve">0.74 Torin isälle kuulunut luuranko paljastaa Pedon DNA:sta enemmän kuin kukaan olisi voinut kuvitellakaan. Sekä Cat että Vincent yrittävät näiden paljastusten jälkeen löytää salaperäisen jalokiven, mutta eri motiiveilla. Myöhemmin paljastuu yhteys Catin esi-isien, jalokiven ja petojen välillä, mikä herättää entistä enemmän kysymyksiä. </w:t>
            </w:r>
          </w:p>
        </w:tc>
      </w:tr>
      <w:tr>
        <w:trPr/>
        <w:tc>
          <w:tcPr>
            <w:tcW w:w="827" w:type="dxa"/>
            <w:tcBorders/>
            <w:vAlign w:val="center"/>
          </w:tcPr>
          <w:p>
            <w:pPr>
              <w:pStyle w:val="TableHeading"/>
              <w:suppressLineNumbers/>
              <w:bidi w:val="0"/>
              <w:spacing w:before="0" w:after="283"/>
              <w:jc w:val="center"/>
              <w:rPr/>
            </w:pPr>
            <w:r>
              <w:rPr/>
              <w:t xml:space="preserve">33 </w:t>
            </w:r>
          </w:p>
        </w:tc>
        <w:tc>
          <w:tcPr>
            <w:tcW w:w="791" w:type="dxa"/>
            <w:tcBorders/>
            <w:vAlign w:val="center"/>
          </w:tcPr>
          <w:p>
            <w:pPr>
              <w:pStyle w:val="TableContents"/>
              <w:bidi w:val="0"/>
              <w:spacing w:before="0" w:after="283"/>
              <w:jc w:val="left"/>
              <w:rPr/>
            </w:pPr>
            <w:r>
              <w:rPr/>
              <w:t xml:space="preserve">11 </w:t>
            </w:r>
          </w:p>
        </w:tc>
        <w:tc>
          <w:tcPr>
            <w:tcW w:w="1485" w:type="dxa"/>
            <w:tcBorders/>
            <w:vAlign w:val="center"/>
          </w:tcPr>
          <w:p>
            <w:pPr>
              <w:pStyle w:val="TableContents"/>
              <w:bidi w:val="0"/>
              <w:spacing w:before="0" w:after="283"/>
              <w:jc w:val="left"/>
              <w:rPr/>
            </w:pPr>
            <w:r>
              <w:rPr/>
              <w:t xml:space="preserve">``Held Hostage'' </w:t>
            </w:r>
          </w:p>
        </w:tc>
        <w:tc>
          <w:tcPr>
            <w:tcW w:w="1155" w:type="dxa"/>
            <w:tcBorders/>
            <w:vAlign w:val="center"/>
          </w:tcPr>
          <w:p>
            <w:pPr>
              <w:pStyle w:val="TableContents"/>
              <w:bidi w:val="0"/>
              <w:spacing w:before="0" w:after="283"/>
              <w:jc w:val="left"/>
              <w:rPr/>
            </w:pPr>
            <w:r>
              <w:rPr/>
              <w:t xml:space="preserve">Sudz Sutherland </w:t>
            </w:r>
          </w:p>
        </w:tc>
        <w:tc>
          <w:tcPr>
            <w:tcW w:w="1286" w:type="dxa"/>
            <w:tcBorders/>
            <w:vAlign w:val="center"/>
          </w:tcPr>
          <w:p>
            <w:pPr>
              <w:pStyle w:val="TableContents"/>
              <w:bidi w:val="0"/>
              <w:spacing w:before="0" w:after="283"/>
              <w:jc w:val="left"/>
              <w:rPr/>
            </w:pPr>
            <w:r>
              <w:rPr/>
              <w:t xml:space="preserve">Pamela Sue Anton </w:t>
            </w:r>
          </w:p>
        </w:tc>
        <w:tc>
          <w:tcPr>
            <w:tcW w:w="1190" w:type="dxa"/>
            <w:tcBorders/>
            <w:vAlign w:val="center"/>
          </w:tcPr>
          <w:p>
            <w:pPr>
              <w:pStyle w:val="TableContents"/>
              <w:bidi w:val="0"/>
              <w:spacing w:before="0" w:after="283"/>
              <w:jc w:val="left"/>
              <w:rPr/>
            </w:pPr>
            <w:r>
              <w:rPr/>
              <w:t xml:space="preserve">27. tammikuuta 2014 (2014-01-27) </w:t>
            </w:r>
          </w:p>
        </w:tc>
        <w:tc>
          <w:tcPr>
            <w:tcW w:w="3471" w:type="dxa"/>
            <w:tcBorders/>
            <w:vAlign w:val="center"/>
          </w:tcPr>
          <w:p>
            <w:pPr>
              <w:pStyle w:val="TableContents"/>
              <w:bidi w:val="0"/>
              <w:spacing w:before="0" w:after="283"/>
              <w:jc w:val="left"/>
              <w:rPr/>
            </w:pPr>
            <w:r>
              <w:rPr/>
              <w:t xml:space="preserve">0.82 Rikollisryhmä, joka haluaa varastaa Torin hallussa olevan harvinaisen kaulakorun, ottaa Catin, Torin ja Tessin panttivangiksi poliisilaitoksella, ja Vincent on heidän ainoa toivonsa saada apua. Vincent joutuu tekemään päätöksen: jättää heidät kuolemaan ja pitää henkilöllisyytensä nimettömänä tai auttaa pelastamaan heidät ja ottaa riskin, että hänen todellinen henkilöllisyytensä paljastuu koko poliisivoimille. </w:t>
            </w:r>
          </w:p>
        </w:tc>
      </w:tr>
      <w:tr>
        <w:trPr/>
        <w:tc>
          <w:tcPr>
            <w:tcW w:w="827" w:type="dxa"/>
            <w:tcBorders/>
            <w:vAlign w:val="center"/>
          </w:tcPr>
          <w:p>
            <w:pPr>
              <w:pStyle w:val="TableHeading"/>
              <w:suppressLineNumbers/>
              <w:bidi w:val="0"/>
              <w:spacing w:before="0" w:after="283"/>
              <w:jc w:val="center"/>
              <w:rPr/>
            </w:pPr>
            <w:r>
              <w:rPr/>
              <w:t xml:space="preserve">34 </w:t>
            </w:r>
          </w:p>
        </w:tc>
        <w:tc>
          <w:tcPr>
            <w:tcW w:w="791" w:type="dxa"/>
            <w:tcBorders/>
            <w:vAlign w:val="center"/>
          </w:tcPr>
          <w:p>
            <w:pPr>
              <w:pStyle w:val="TableContents"/>
              <w:bidi w:val="0"/>
              <w:spacing w:before="0" w:after="283"/>
              <w:jc w:val="left"/>
              <w:rPr/>
            </w:pPr>
            <w:r>
              <w:rPr/>
              <w:t xml:space="preserve">12 </w:t>
            </w:r>
          </w:p>
        </w:tc>
        <w:tc>
          <w:tcPr>
            <w:tcW w:w="1485" w:type="dxa"/>
            <w:tcBorders/>
            <w:vAlign w:val="center"/>
          </w:tcPr>
          <w:p>
            <w:pPr>
              <w:pStyle w:val="TableContents"/>
              <w:bidi w:val="0"/>
              <w:spacing w:before="0" w:after="283"/>
              <w:jc w:val="left"/>
              <w:rPr/>
            </w:pPr>
            <w:r>
              <w:rPr/>
              <w:t xml:space="preserve">"Resepti </w:t>
            </w:r>
            <w:r>
              <w:rPr>
                <w:color w:val="A9A9A9"/>
              </w:rPr>
              <w:t xml:space="preserve">katastrofii</w:t>
            </w:r>
            <w:r>
              <w:rPr/>
              <w:t xml:space="preserve">n </w:t>
            </w:r>
          </w:p>
        </w:tc>
        <w:tc>
          <w:tcPr>
            <w:tcW w:w="1155" w:type="dxa"/>
            <w:tcBorders/>
            <w:vAlign w:val="center"/>
          </w:tcPr>
          <w:p>
            <w:pPr>
              <w:pStyle w:val="TableContents"/>
              <w:bidi w:val="0"/>
              <w:spacing w:before="0" w:after="283"/>
              <w:jc w:val="left"/>
              <w:rPr/>
            </w:pPr>
            <w:r>
              <w:rPr/>
              <w:t xml:space="preserve">Allan Kroeker </w:t>
            </w:r>
          </w:p>
        </w:tc>
        <w:tc>
          <w:tcPr>
            <w:tcW w:w="1286" w:type="dxa"/>
            <w:tcBorders/>
            <w:vAlign w:val="center"/>
          </w:tcPr>
          <w:p>
            <w:pPr>
              <w:pStyle w:val="TableContents"/>
              <w:bidi w:val="0"/>
              <w:spacing w:before="0" w:after="283"/>
              <w:jc w:val="left"/>
              <w:rPr/>
            </w:pPr>
            <w:r>
              <w:rPr/>
              <w:t xml:space="preserve">Brad Kern &amp; Wendy Straker Hauser </w:t>
            </w:r>
          </w:p>
        </w:tc>
        <w:tc>
          <w:tcPr>
            <w:tcW w:w="1190" w:type="dxa"/>
            <w:tcBorders/>
            <w:vAlign w:val="center"/>
          </w:tcPr>
          <w:p>
            <w:pPr>
              <w:pStyle w:val="TableContents"/>
              <w:bidi w:val="0"/>
              <w:spacing w:before="0" w:after="283"/>
              <w:jc w:val="left"/>
              <w:rPr/>
            </w:pPr>
            <w:r>
              <w:rPr/>
              <w:t xml:space="preserve">3. helmikuuta 2014 (2014-02-03) </w:t>
            </w:r>
          </w:p>
        </w:tc>
        <w:tc>
          <w:tcPr>
            <w:tcW w:w="3471" w:type="dxa"/>
            <w:tcBorders/>
            <w:vAlign w:val="center"/>
          </w:tcPr>
          <w:p>
            <w:pPr>
              <w:pStyle w:val="TableContents"/>
              <w:bidi w:val="0"/>
              <w:spacing w:before="0" w:after="283"/>
              <w:jc w:val="left"/>
              <w:rPr/>
            </w:pPr>
            <w:r>
              <w:rPr/>
              <w:t xml:space="preserve">0.93 Catin ja Vincentin on työskenneltävä yhdessä pelastaakseen J.T.:n, kun tämä kidnapataan, ja Tori yrittää puuttua asiaan, millä on kohtalokkaat seuraukset. Samaan aikaan J.T:n mukana pelastetaan muukalainen FBI-agentti Dana Landonin menneisyydestä, jolla saattaa olla tietoa Vincentin petomaisesta menneisyydestä. </w:t>
            </w:r>
          </w:p>
        </w:tc>
      </w:tr>
      <w:tr>
        <w:trPr/>
        <w:tc>
          <w:tcPr>
            <w:tcW w:w="827" w:type="dxa"/>
            <w:tcBorders/>
            <w:vAlign w:val="center"/>
          </w:tcPr>
          <w:p>
            <w:pPr>
              <w:pStyle w:val="TableHeading"/>
              <w:suppressLineNumbers/>
              <w:bidi w:val="0"/>
              <w:spacing w:before="0" w:after="283"/>
              <w:jc w:val="center"/>
              <w:rPr/>
            </w:pPr>
            <w:r>
              <w:rPr/>
              <w:t xml:space="preserve">35 </w:t>
            </w:r>
          </w:p>
        </w:tc>
        <w:tc>
          <w:tcPr>
            <w:tcW w:w="791" w:type="dxa"/>
            <w:tcBorders/>
            <w:vAlign w:val="center"/>
          </w:tcPr>
          <w:p>
            <w:pPr>
              <w:pStyle w:val="TableContents"/>
              <w:bidi w:val="0"/>
              <w:spacing w:before="0" w:after="283"/>
              <w:jc w:val="left"/>
              <w:rPr/>
            </w:pPr>
            <w:r>
              <w:rPr/>
              <w:t xml:space="preserve">13 </w:t>
            </w:r>
          </w:p>
        </w:tc>
        <w:tc>
          <w:tcPr>
            <w:tcW w:w="1485" w:type="dxa"/>
            <w:tcBorders/>
            <w:vAlign w:val="center"/>
          </w:tcPr>
          <w:p>
            <w:pPr>
              <w:pStyle w:val="TableContents"/>
              <w:bidi w:val="0"/>
              <w:spacing w:before="0" w:after="283"/>
              <w:jc w:val="left"/>
              <w:rPr/>
            </w:pPr>
            <w:r>
              <w:rPr/>
              <w:t xml:space="preserve">``Kuolemaan asti''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Juttu: Kertoi: Roger Grant Teleplay by: Sherri Cooper &amp; Jennifer Levin </w:t>
            </w:r>
          </w:p>
        </w:tc>
        <w:tc>
          <w:tcPr>
            <w:tcW w:w="1190" w:type="dxa"/>
            <w:tcBorders/>
            <w:vAlign w:val="center"/>
          </w:tcPr>
          <w:p>
            <w:pPr>
              <w:pStyle w:val="TableContents"/>
              <w:bidi w:val="0"/>
              <w:spacing w:before="0" w:after="283"/>
              <w:jc w:val="left"/>
              <w:rPr/>
            </w:pPr>
            <w:r>
              <w:rPr/>
              <w:t xml:space="preserve">10. helmikuuta 2014 (2014-02-10) </w:t>
            </w:r>
          </w:p>
        </w:tc>
        <w:tc>
          <w:tcPr>
            <w:tcW w:w="3471" w:type="dxa"/>
            <w:tcBorders/>
            <w:vAlign w:val="center"/>
          </w:tcPr>
          <w:p>
            <w:pPr>
              <w:pStyle w:val="TableContents"/>
              <w:bidi w:val="0"/>
              <w:spacing w:before="0" w:after="283"/>
              <w:jc w:val="left"/>
              <w:rPr/>
            </w:pPr>
            <w:r>
              <w:rPr/>
              <w:t xml:space="preserve">0.74 Vincentin ja Catin on työskenneltävä yhdessä ystävänpäivänä löytääkseen Samin sieppaajan. </w:t>
            </w:r>
          </w:p>
        </w:tc>
      </w:tr>
      <w:tr>
        <w:trPr/>
        <w:tc>
          <w:tcPr>
            <w:tcW w:w="827" w:type="dxa"/>
            <w:tcBorders/>
            <w:vAlign w:val="center"/>
          </w:tcPr>
          <w:p>
            <w:pPr>
              <w:pStyle w:val="TableHeading"/>
              <w:suppressLineNumbers/>
              <w:bidi w:val="0"/>
              <w:spacing w:before="0" w:after="283"/>
              <w:jc w:val="center"/>
              <w:rPr/>
            </w:pPr>
            <w:r>
              <w:rPr/>
              <w:t xml:space="preserve">36 </w:t>
            </w:r>
          </w:p>
        </w:tc>
        <w:tc>
          <w:tcPr>
            <w:tcW w:w="791" w:type="dxa"/>
            <w:tcBorders/>
            <w:vAlign w:val="center"/>
          </w:tcPr>
          <w:p>
            <w:pPr>
              <w:pStyle w:val="TableContents"/>
              <w:bidi w:val="0"/>
              <w:spacing w:before="0" w:after="283"/>
              <w:jc w:val="left"/>
              <w:rPr/>
            </w:pPr>
            <w:r>
              <w:rPr/>
              <w:t xml:space="preserve">14 </w:t>
            </w:r>
          </w:p>
        </w:tc>
        <w:tc>
          <w:tcPr>
            <w:tcW w:w="1485" w:type="dxa"/>
            <w:tcBorders/>
            <w:vAlign w:val="center"/>
          </w:tcPr>
          <w:p>
            <w:pPr>
              <w:pStyle w:val="TableContents"/>
              <w:bidi w:val="0"/>
              <w:spacing w:before="0" w:after="283"/>
              <w:jc w:val="left"/>
              <w:rPr/>
            </w:pPr>
            <w:r>
              <w:rPr/>
              <w:t xml:space="preserve">"Lunastus </w:t>
            </w:r>
          </w:p>
        </w:tc>
        <w:tc>
          <w:tcPr>
            <w:tcW w:w="1155" w:type="dxa"/>
            <w:tcBorders/>
            <w:vAlign w:val="center"/>
          </w:tcPr>
          <w:p>
            <w:pPr>
              <w:pStyle w:val="TableContents"/>
              <w:bidi w:val="0"/>
              <w:spacing w:before="0" w:after="283"/>
              <w:jc w:val="left"/>
              <w:rPr/>
            </w:pPr>
            <w:r>
              <w:rPr/>
              <w:t xml:space="preserve">Grant Harvey </w:t>
            </w:r>
          </w:p>
        </w:tc>
        <w:tc>
          <w:tcPr>
            <w:tcW w:w="1286" w:type="dxa"/>
            <w:tcBorders/>
            <w:vAlign w:val="center"/>
          </w:tcPr>
          <w:p>
            <w:pPr>
              <w:pStyle w:val="TableContents"/>
              <w:bidi w:val="0"/>
              <w:spacing w:before="0" w:after="283"/>
              <w:jc w:val="left"/>
              <w:rPr/>
            </w:pPr>
            <w:r>
              <w:rPr/>
              <w:t xml:space="preserve">John A. Norris </w:t>
            </w:r>
          </w:p>
        </w:tc>
        <w:tc>
          <w:tcPr>
            <w:tcW w:w="1190" w:type="dxa"/>
            <w:tcBorders/>
            <w:vAlign w:val="center"/>
          </w:tcPr>
          <w:p>
            <w:pPr>
              <w:pStyle w:val="TableContents"/>
              <w:bidi w:val="0"/>
              <w:spacing w:before="0" w:after="283"/>
              <w:jc w:val="left"/>
              <w:rPr/>
            </w:pPr>
            <w:r>
              <w:rPr/>
              <w:t xml:space="preserve">17. helmikuuta 2014 (2014-02-17) </w:t>
            </w:r>
          </w:p>
        </w:tc>
        <w:tc>
          <w:tcPr>
            <w:tcW w:w="3471" w:type="dxa"/>
            <w:tcBorders/>
            <w:vAlign w:val="center"/>
          </w:tcPr>
          <w:p>
            <w:pPr>
              <w:pStyle w:val="TableContents"/>
              <w:bidi w:val="0"/>
              <w:spacing w:before="0" w:after="283"/>
              <w:jc w:val="left"/>
              <w:rPr/>
            </w:pPr>
            <w:r>
              <w:rPr/>
              <w:t xml:space="preserve">0.77 Kun Gaben tuttuja katoaa, Catin ja Vincentin on yhdistettävä voimansa pelastaakseen heidät. Vincent päätyy palaamaan sairaalaan, jossa hän oli harjoittelijana, jolloin hän näkee, millainen hänen elämänsä olisi voinut olla. </w:t>
            </w:r>
          </w:p>
        </w:tc>
      </w:tr>
      <w:tr>
        <w:trPr/>
        <w:tc>
          <w:tcPr>
            <w:tcW w:w="827" w:type="dxa"/>
            <w:tcBorders/>
            <w:vAlign w:val="center"/>
          </w:tcPr>
          <w:p>
            <w:pPr>
              <w:pStyle w:val="TableHeading"/>
              <w:suppressLineNumbers/>
              <w:bidi w:val="0"/>
              <w:spacing w:before="0" w:after="283"/>
              <w:jc w:val="center"/>
              <w:rPr/>
            </w:pPr>
            <w:r>
              <w:rPr/>
              <w:t xml:space="preserve">37 </w:t>
            </w:r>
          </w:p>
        </w:tc>
        <w:tc>
          <w:tcPr>
            <w:tcW w:w="791" w:type="dxa"/>
            <w:tcBorders/>
            <w:vAlign w:val="center"/>
          </w:tcPr>
          <w:p>
            <w:pPr>
              <w:pStyle w:val="TableContents"/>
              <w:bidi w:val="0"/>
              <w:spacing w:before="0" w:after="283"/>
              <w:jc w:val="left"/>
              <w:rPr/>
            </w:pPr>
            <w:r>
              <w:rPr/>
              <w:t xml:space="preserve">15 </w:t>
            </w:r>
          </w:p>
        </w:tc>
        <w:tc>
          <w:tcPr>
            <w:tcW w:w="1485" w:type="dxa"/>
            <w:tcBorders/>
            <w:vAlign w:val="center"/>
          </w:tcPr>
          <w:p>
            <w:pPr>
              <w:pStyle w:val="TableContents"/>
              <w:bidi w:val="0"/>
              <w:spacing w:before="0" w:after="283"/>
              <w:jc w:val="left"/>
              <w:rPr/>
            </w:pPr>
            <w:r>
              <w:rPr>
                <w:color w:val="DCDCDC"/>
              </w:rPr>
              <w:t xml:space="preserve">"Ota minut kiinni, jos voit</w:t>
            </w:r>
            <w:r>
              <w:rPr/>
              <w:t xml:space="preserve">. </w:t>
            </w:r>
          </w:p>
        </w:tc>
        <w:tc>
          <w:tcPr>
            <w:tcW w:w="1155" w:type="dxa"/>
            <w:tcBorders/>
            <w:vAlign w:val="center"/>
          </w:tcPr>
          <w:p>
            <w:pPr>
              <w:pStyle w:val="TableContents"/>
              <w:bidi w:val="0"/>
              <w:spacing w:before="0" w:after="283"/>
              <w:jc w:val="left"/>
              <w:rPr/>
            </w:pPr>
            <w:r>
              <w:rPr/>
              <w:t xml:space="preserve">Norma Bailey </w:t>
            </w:r>
          </w:p>
        </w:tc>
        <w:tc>
          <w:tcPr>
            <w:tcW w:w="1286" w:type="dxa"/>
            <w:tcBorders/>
            <w:vAlign w:val="center"/>
          </w:tcPr>
          <w:p>
            <w:pPr>
              <w:pStyle w:val="TableContents"/>
              <w:bidi w:val="0"/>
              <w:spacing w:before="0" w:after="283"/>
              <w:jc w:val="left"/>
              <w:rPr/>
            </w:pPr>
            <w:r>
              <w:rPr/>
              <w:t xml:space="preserve">Eric Tuchman </w:t>
            </w:r>
          </w:p>
        </w:tc>
        <w:tc>
          <w:tcPr>
            <w:tcW w:w="1190" w:type="dxa"/>
            <w:tcBorders/>
            <w:vAlign w:val="center"/>
          </w:tcPr>
          <w:p>
            <w:pPr>
              <w:pStyle w:val="TableContents"/>
              <w:bidi w:val="0"/>
              <w:spacing w:before="0" w:after="283"/>
              <w:jc w:val="left"/>
              <w:rPr/>
            </w:pPr>
            <w:r>
              <w:rPr/>
              <w:t xml:space="preserve">3. maaliskuuta 2014 (2014-03-03) </w:t>
            </w:r>
          </w:p>
        </w:tc>
        <w:tc>
          <w:tcPr>
            <w:tcW w:w="3471" w:type="dxa"/>
            <w:tcBorders/>
            <w:vAlign w:val="center"/>
          </w:tcPr>
          <w:p>
            <w:pPr>
              <w:pStyle w:val="TableContents"/>
              <w:bidi w:val="0"/>
              <w:spacing w:before="0" w:after="283"/>
              <w:jc w:val="left"/>
              <w:rPr/>
            </w:pPr>
            <w:r>
              <w:rPr/>
              <w:t xml:space="preserve">0.87 Sam Landon ruiskuttaa nuorelle orpolapselle Muirfieldissä seerumia, joka tekee hänestä pedon, ja haluaa tämän auttavan häntä löytämään ihmiset, jotka tappoivat yhden hänen omistaan. Vincent jäljittää häntä, mutta joutuu kohtaamaan petopuolensa ja Catherinen, joka on seurannut samaa johtolankaa. Kun tapaus on saatu päätökseen, Vincent ja Catherine kamppailevat tunteidensa kanssa toisiaan kohtaan. </w:t>
            </w:r>
          </w:p>
        </w:tc>
      </w:tr>
      <w:tr>
        <w:trPr/>
        <w:tc>
          <w:tcPr>
            <w:tcW w:w="827" w:type="dxa"/>
            <w:tcBorders/>
            <w:vAlign w:val="center"/>
          </w:tcPr>
          <w:p>
            <w:pPr>
              <w:pStyle w:val="TableHeading"/>
              <w:suppressLineNumbers/>
              <w:bidi w:val="0"/>
              <w:spacing w:before="0" w:after="283"/>
              <w:jc w:val="center"/>
              <w:rPr/>
            </w:pPr>
            <w:r>
              <w:rPr/>
              <w:t xml:space="preserve">38 </w:t>
            </w:r>
          </w:p>
        </w:tc>
        <w:tc>
          <w:tcPr>
            <w:tcW w:w="791" w:type="dxa"/>
            <w:tcBorders/>
            <w:vAlign w:val="center"/>
          </w:tcPr>
          <w:p>
            <w:pPr>
              <w:pStyle w:val="TableContents"/>
              <w:bidi w:val="0"/>
              <w:spacing w:before="0" w:after="283"/>
              <w:jc w:val="left"/>
              <w:rPr/>
            </w:pPr>
            <w:r>
              <w:rPr/>
              <w:t xml:space="preserve">16 </w:t>
            </w:r>
          </w:p>
        </w:tc>
        <w:tc>
          <w:tcPr>
            <w:tcW w:w="1485" w:type="dxa"/>
            <w:tcBorders/>
            <w:vAlign w:val="center"/>
          </w:tcPr>
          <w:p>
            <w:pPr>
              <w:pStyle w:val="TableContents"/>
              <w:bidi w:val="0"/>
              <w:spacing w:before="0" w:after="283"/>
              <w:jc w:val="left"/>
              <w:rPr/>
            </w:pPr>
            <w:r>
              <w:rPr/>
              <w:t xml:space="preserve">"Viime yöstä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Melissa Glenn </w:t>
            </w:r>
          </w:p>
        </w:tc>
        <w:tc>
          <w:tcPr>
            <w:tcW w:w="1190" w:type="dxa"/>
            <w:tcBorders/>
            <w:vAlign w:val="center"/>
          </w:tcPr>
          <w:p>
            <w:pPr>
              <w:pStyle w:val="TableContents"/>
              <w:bidi w:val="0"/>
              <w:spacing w:before="0" w:after="283"/>
              <w:jc w:val="left"/>
              <w:rPr/>
            </w:pPr>
            <w:r>
              <w:rPr/>
              <w:t xml:space="preserve">10. maaliskuuta 2014 (2014-03-10) </w:t>
            </w:r>
          </w:p>
        </w:tc>
        <w:tc>
          <w:tcPr>
            <w:tcW w:w="3471" w:type="dxa"/>
            <w:tcBorders/>
            <w:vAlign w:val="center"/>
          </w:tcPr>
          <w:p>
            <w:pPr>
              <w:pStyle w:val="TableContents"/>
              <w:bidi w:val="0"/>
              <w:spacing w:before="0" w:after="283"/>
              <w:jc w:val="left"/>
              <w:rPr/>
            </w:pPr>
            <w:r>
              <w:rPr/>
              <w:t xml:space="preserve">0.80 Catin ja Vincentin paljastuu maanneen keskenään, mutta molemmat ovat eri mieltä siitä, mitä siitä seuraa. Nyt vangittuna oleva Sam on vihaisempi kuin koskaan ennen eikä lepää ennen kuin hänen kohteensa on murhattu. Lopulta Vincent ja Catherine kuitenkin tajuavat, että he ovat yhä rakastuneita toisiinsa ja palaavat vihdoin yhteen, mutta myöhemmin seuraavana päivänä Vincent kuitenkin pidätetään murhasta. </w:t>
            </w:r>
          </w:p>
        </w:tc>
      </w:tr>
      <w:tr>
        <w:trPr/>
        <w:tc>
          <w:tcPr>
            <w:tcW w:w="827" w:type="dxa"/>
            <w:tcBorders/>
            <w:vAlign w:val="center"/>
          </w:tcPr>
          <w:p>
            <w:pPr>
              <w:pStyle w:val="TableHeading"/>
              <w:suppressLineNumbers/>
              <w:bidi w:val="0"/>
              <w:spacing w:before="0" w:after="283"/>
              <w:jc w:val="center"/>
              <w:rPr/>
            </w:pPr>
            <w:r>
              <w:rPr/>
              <w:t xml:space="preserve">39 </w:t>
            </w:r>
          </w:p>
        </w:tc>
        <w:tc>
          <w:tcPr>
            <w:tcW w:w="791" w:type="dxa"/>
            <w:tcBorders/>
            <w:vAlign w:val="center"/>
          </w:tcPr>
          <w:p>
            <w:pPr>
              <w:pStyle w:val="TableContents"/>
              <w:bidi w:val="0"/>
              <w:spacing w:before="0" w:after="283"/>
              <w:jc w:val="left"/>
              <w:rPr/>
            </w:pPr>
            <w:r>
              <w:rPr/>
              <w:t xml:space="preserve">17 </w:t>
            </w:r>
          </w:p>
        </w:tc>
        <w:tc>
          <w:tcPr>
            <w:tcW w:w="1485" w:type="dxa"/>
            <w:tcBorders/>
            <w:vAlign w:val="center"/>
          </w:tcPr>
          <w:p>
            <w:pPr>
              <w:pStyle w:val="TableContents"/>
              <w:bidi w:val="0"/>
              <w:spacing w:before="0" w:after="283"/>
              <w:jc w:val="left"/>
              <w:rPr/>
            </w:pPr>
            <w:r>
              <w:rPr/>
              <w:t xml:space="preserve">``Beast is the New Black'' (Hirviö on uusi musta) </w:t>
            </w:r>
          </w:p>
        </w:tc>
        <w:tc>
          <w:tcPr>
            <w:tcW w:w="1155" w:type="dxa"/>
            <w:tcBorders/>
            <w:vAlign w:val="center"/>
          </w:tcPr>
          <w:p>
            <w:pPr>
              <w:pStyle w:val="TableContents"/>
              <w:bidi w:val="0"/>
              <w:spacing w:before="0" w:after="283"/>
              <w:jc w:val="left"/>
              <w:rPr/>
            </w:pPr>
            <w:r>
              <w:rPr/>
              <w:t xml:space="preserve">Fred Gerber </w:t>
            </w:r>
          </w:p>
        </w:tc>
        <w:tc>
          <w:tcPr>
            <w:tcW w:w="1286" w:type="dxa"/>
            <w:tcBorders/>
            <w:vAlign w:val="center"/>
          </w:tcPr>
          <w:p>
            <w:pPr>
              <w:pStyle w:val="TableContents"/>
              <w:bidi w:val="0"/>
              <w:spacing w:before="0" w:after="283"/>
              <w:jc w:val="left"/>
              <w:rPr/>
            </w:pPr>
            <w:r>
              <w:rPr/>
              <w:t xml:space="preserve">Sherri Cooper &amp; Jennifer Levin </w:t>
            </w:r>
          </w:p>
        </w:tc>
        <w:tc>
          <w:tcPr>
            <w:tcW w:w="1190" w:type="dxa"/>
            <w:tcBorders/>
            <w:vAlign w:val="center"/>
          </w:tcPr>
          <w:p>
            <w:pPr>
              <w:pStyle w:val="TableContents"/>
              <w:bidi w:val="0"/>
              <w:spacing w:before="0" w:after="283"/>
              <w:jc w:val="left"/>
              <w:rPr/>
            </w:pPr>
            <w:r>
              <w:rPr/>
              <w:t xml:space="preserve">2. kesäkuuta 2014 (2014-06-02) </w:t>
            </w:r>
          </w:p>
        </w:tc>
        <w:tc>
          <w:tcPr>
            <w:tcW w:w="3471" w:type="dxa"/>
            <w:tcBorders/>
            <w:vAlign w:val="center"/>
          </w:tcPr>
          <w:p>
            <w:pPr>
              <w:pStyle w:val="TableContents"/>
              <w:bidi w:val="0"/>
              <w:spacing w:before="0" w:after="283"/>
              <w:jc w:val="left"/>
              <w:rPr/>
            </w:pPr>
            <w:r>
              <w:rPr/>
              <w:t xml:space="preserve">1.06 Kun Vincent pidätetään murhasta, Catin ja hänen ystäviensä on tehtävä yhteistyötä puhdistaakseen Vincentin nimen. Kun he saavat selville, kuka ilmiantoi Vincentin, he tajuavat, että heidän vangitsemisestaan tulee vaikeampaa kuin he ensin ajattelivat. </w:t>
            </w:r>
          </w:p>
        </w:tc>
      </w:tr>
      <w:tr>
        <w:trPr/>
        <w:tc>
          <w:tcPr>
            <w:tcW w:w="827" w:type="dxa"/>
            <w:tcBorders/>
            <w:vAlign w:val="center"/>
          </w:tcPr>
          <w:p>
            <w:pPr>
              <w:pStyle w:val="TableHeading"/>
              <w:suppressLineNumbers/>
              <w:bidi w:val="0"/>
              <w:spacing w:before="0" w:after="283"/>
              <w:jc w:val="center"/>
              <w:rPr/>
            </w:pPr>
            <w:r>
              <w:rPr/>
              <w:t xml:space="preserve">40 </w:t>
            </w:r>
          </w:p>
        </w:tc>
        <w:tc>
          <w:tcPr>
            <w:tcW w:w="791" w:type="dxa"/>
            <w:tcBorders/>
            <w:vAlign w:val="center"/>
          </w:tcPr>
          <w:p>
            <w:pPr>
              <w:pStyle w:val="TableContents"/>
              <w:bidi w:val="0"/>
              <w:spacing w:before="0" w:after="283"/>
              <w:jc w:val="left"/>
              <w:rPr/>
            </w:pPr>
            <w:r>
              <w:rPr/>
              <w:t xml:space="preserve">18 </w:t>
            </w:r>
          </w:p>
        </w:tc>
        <w:tc>
          <w:tcPr>
            <w:tcW w:w="1485" w:type="dxa"/>
            <w:tcBorders/>
            <w:vAlign w:val="center"/>
          </w:tcPr>
          <w:p>
            <w:pPr>
              <w:pStyle w:val="TableContents"/>
              <w:bidi w:val="0"/>
              <w:spacing w:before="0" w:after="283"/>
              <w:jc w:val="left"/>
              <w:rPr/>
            </w:pPr>
            <w:r>
              <w:rPr/>
              <w:t xml:space="preserve">"Kissa ja hiiri </w:t>
            </w:r>
          </w:p>
        </w:tc>
        <w:tc>
          <w:tcPr>
            <w:tcW w:w="1155" w:type="dxa"/>
            <w:tcBorders/>
            <w:vAlign w:val="center"/>
          </w:tcPr>
          <w:p>
            <w:pPr>
              <w:pStyle w:val="TableContents"/>
              <w:bidi w:val="0"/>
              <w:spacing w:before="0" w:after="283"/>
              <w:jc w:val="left"/>
              <w:rPr/>
            </w:pPr>
            <w:r>
              <w:rPr/>
              <w:t xml:space="preserve">Jeff Renfroe </w:t>
            </w:r>
          </w:p>
        </w:tc>
        <w:tc>
          <w:tcPr>
            <w:tcW w:w="1286" w:type="dxa"/>
            <w:tcBorders/>
            <w:vAlign w:val="center"/>
          </w:tcPr>
          <w:p>
            <w:pPr>
              <w:pStyle w:val="TableContents"/>
              <w:bidi w:val="0"/>
              <w:spacing w:before="0" w:after="283"/>
              <w:jc w:val="left"/>
              <w:rPr/>
            </w:pPr>
            <w:r>
              <w:rPr/>
              <w:t xml:space="preserve">Juttu: Kertoi: Amy Van Curen Teleplay by: Brad Kern </w:t>
            </w:r>
          </w:p>
        </w:tc>
        <w:tc>
          <w:tcPr>
            <w:tcW w:w="1190" w:type="dxa"/>
            <w:tcBorders/>
            <w:vAlign w:val="center"/>
          </w:tcPr>
          <w:p>
            <w:pPr>
              <w:pStyle w:val="TableContents"/>
              <w:bidi w:val="0"/>
              <w:spacing w:before="0" w:after="283"/>
              <w:jc w:val="left"/>
              <w:rPr/>
            </w:pPr>
            <w:r>
              <w:rPr/>
              <w:t xml:space="preserve">9. kesäkuuta 2014 (2014-06-09) </w:t>
            </w:r>
          </w:p>
        </w:tc>
        <w:tc>
          <w:tcPr>
            <w:tcW w:w="3471" w:type="dxa"/>
            <w:tcBorders/>
            <w:vAlign w:val="center"/>
          </w:tcPr>
          <w:p>
            <w:pPr>
              <w:pStyle w:val="TableContents"/>
              <w:bidi w:val="0"/>
              <w:spacing w:before="0" w:after="283"/>
              <w:jc w:val="left"/>
              <w:rPr/>
            </w:pPr>
            <w:r>
              <w:rPr/>
              <w:t xml:space="preserve">0.87 Vincentiä jahdataan koko kaupungissa. Cat ja Vincent yrittävät pysytellä tutkan alapuolella, koska pelkäävät hänen turvallisuutensa puolesta. Mutta yllättäen uusi FBI:n liittolainen lähestyy heitä auttaakseen heitä korkean profiilin jutussa, joka voisi auttaa Vincentiä saamaan elämänsä takaisin. </w:t>
            </w:r>
          </w:p>
        </w:tc>
      </w:tr>
      <w:tr>
        <w:trPr/>
        <w:tc>
          <w:tcPr>
            <w:tcW w:w="827" w:type="dxa"/>
            <w:tcBorders/>
            <w:vAlign w:val="center"/>
          </w:tcPr>
          <w:p>
            <w:pPr>
              <w:pStyle w:val="TableHeading"/>
              <w:suppressLineNumbers/>
              <w:bidi w:val="0"/>
              <w:spacing w:before="0" w:after="283"/>
              <w:jc w:val="center"/>
              <w:rPr/>
            </w:pPr>
            <w:r>
              <w:rPr/>
              <w:t xml:space="preserve">41 </w:t>
            </w:r>
          </w:p>
        </w:tc>
        <w:tc>
          <w:tcPr>
            <w:tcW w:w="791" w:type="dxa"/>
            <w:tcBorders/>
            <w:vAlign w:val="center"/>
          </w:tcPr>
          <w:p>
            <w:pPr>
              <w:pStyle w:val="TableContents"/>
              <w:bidi w:val="0"/>
              <w:spacing w:before="0" w:after="283"/>
              <w:jc w:val="left"/>
              <w:rPr/>
            </w:pPr>
            <w:r>
              <w:rPr/>
              <w:t xml:space="preserve">19 </w:t>
            </w:r>
          </w:p>
        </w:tc>
        <w:tc>
          <w:tcPr>
            <w:tcW w:w="1485" w:type="dxa"/>
            <w:tcBorders/>
            <w:vAlign w:val="center"/>
          </w:tcPr>
          <w:p>
            <w:pPr>
              <w:pStyle w:val="TableContents"/>
              <w:bidi w:val="0"/>
              <w:spacing w:before="0" w:after="283"/>
              <w:jc w:val="left"/>
              <w:rPr/>
            </w:pPr>
            <w:r>
              <w:rPr/>
              <w:t xml:space="preserve">``Cold Case'' </w:t>
            </w:r>
          </w:p>
        </w:tc>
        <w:tc>
          <w:tcPr>
            <w:tcW w:w="1155" w:type="dxa"/>
            <w:tcBorders/>
            <w:vAlign w:val="center"/>
          </w:tcPr>
          <w:p>
            <w:pPr>
              <w:pStyle w:val="TableContents"/>
              <w:bidi w:val="0"/>
              <w:spacing w:before="0" w:after="283"/>
              <w:jc w:val="left"/>
              <w:rPr/>
            </w:pPr>
            <w:r>
              <w:rPr/>
              <w:t xml:space="preserve">Rich Newey </w:t>
            </w:r>
          </w:p>
        </w:tc>
        <w:tc>
          <w:tcPr>
            <w:tcW w:w="1286" w:type="dxa"/>
            <w:tcBorders/>
            <w:vAlign w:val="center"/>
          </w:tcPr>
          <w:p>
            <w:pPr>
              <w:pStyle w:val="TableContents"/>
              <w:bidi w:val="0"/>
              <w:spacing w:before="0" w:after="283"/>
              <w:jc w:val="left"/>
              <w:rPr/>
            </w:pPr>
            <w:r>
              <w:rPr/>
              <w:t xml:space="preserve">John A. Norris &amp; Eric Tuchman </w:t>
            </w:r>
          </w:p>
        </w:tc>
        <w:tc>
          <w:tcPr>
            <w:tcW w:w="1190" w:type="dxa"/>
            <w:tcBorders/>
            <w:vAlign w:val="center"/>
          </w:tcPr>
          <w:p>
            <w:pPr>
              <w:pStyle w:val="TableContents"/>
              <w:bidi w:val="0"/>
              <w:spacing w:before="0" w:after="283"/>
              <w:jc w:val="left"/>
              <w:rPr/>
            </w:pPr>
            <w:r>
              <w:rPr/>
              <w:t xml:space="preserve">16. kesäkuuta 2014 (2014-06-16) </w:t>
            </w:r>
          </w:p>
        </w:tc>
        <w:tc>
          <w:tcPr>
            <w:tcW w:w="3471" w:type="dxa"/>
            <w:tcBorders/>
            <w:vAlign w:val="center"/>
          </w:tcPr>
          <w:p>
            <w:pPr>
              <w:pStyle w:val="TableContents"/>
              <w:bidi w:val="0"/>
              <w:spacing w:before="0" w:after="283"/>
              <w:jc w:val="left"/>
              <w:rPr/>
            </w:pPr>
            <w:r>
              <w:rPr/>
              <w:t xml:space="preserve">0.76 Catin sisko Heather tulee yllätysvierailulle, juuri kun Gabe hyllyttää Catin ja Tessin ryhmästä yrittäessään pakottaa Vincentin pois piilostaan. </w:t>
            </w:r>
          </w:p>
        </w:tc>
      </w:tr>
      <w:tr>
        <w:trPr/>
        <w:tc>
          <w:tcPr>
            <w:tcW w:w="827" w:type="dxa"/>
            <w:tcBorders/>
            <w:vAlign w:val="center"/>
          </w:tcPr>
          <w:p>
            <w:pPr>
              <w:pStyle w:val="TableHeading"/>
              <w:suppressLineNumbers/>
              <w:bidi w:val="0"/>
              <w:spacing w:before="0" w:after="283"/>
              <w:jc w:val="center"/>
              <w:rPr/>
            </w:pPr>
            <w:r>
              <w:rPr/>
              <w:t xml:space="preserve">42 </w:t>
            </w:r>
          </w:p>
        </w:tc>
        <w:tc>
          <w:tcPr>
            <w:tcW w:w="791" w:type="dxa"/>
            <w:tcBorders/>
            <w:vAlign w:val="center"/>
          </w:tcPr>
          <w:p>
            <w:pPr>
              <w:pStyle w:val="TableContents"/>
              <w:bidi w:val="0"/>
              <w:spacing w:before="0" w:after="283"/>
              <w:jc w:val="left"/>
              <w:rPr/>
            </w:pPr>
            <w:r>
              <w:rPr/>
              <w:t xml:space="preserve">20 </w:t>
            </w:r>
          </w:p>
        </w:tc>
        <w:tc>
          <w:tcPr>
            <w:tcW w:w="1485" w:type="dxa"/>
            <w:tcBorders/>
            <w:vAlign w:val="center"/>
          </w:tcPr>
          <w:p>
            <w:pPr>
              <w:pStyle w:val="TableContents"/>
              <w:bidi w:val="0"/>
              <w:spacing w:before="0" w:after="283"/>
              <w:jc w:val="left"/>
              <w:rPr/>
            </w:pPr>
            <w:r>
              <w:rPr/>
              <w:t xml:space="preserve">``Ever After'' </w:t>
            </w:r>
          </w:p>
        </w:tc>
        <w:tc>
          <w:tcPr>
            <w:tcW w:w="1155" w:type="dxa"/>
            <w:tcBorders/>
            <w:vAlign w:val="center"/>
          </w:tcPr>
          <w:p>
            <w:pPr>
              <w:pStyle w:val="TableContents"/>
              <w:bidi w:val="0"/>
              <w:spacing w:before="0" w:after="283"/>
              <w:jc w:val="left"/>
              <w:rPr/>
            </w:pPr>
            <w:r>
              <w:rPr/>
              <w:t xml:space="preserve">Steven A. Adelson </w:t>
            </w:r>
          </w:p>
        </w:tc>
        <w:tc>
          <w:tcPr>
            <w:tcW w:w="1286" w:type="dxa"/>
            <w:tcBorders/>
            <w:vAlign w:val="center"/>
          </w:tcPr>
          <w:p>
            <w:pPr>
              <w:pStyle w:val="TableContents"/>
              <w:bidi w:val="0"/>
              <w:spacing w:before="0" w:after="283"/>
              <w:jc w:val="left"/>
              <w:rPr/>
            </w:pPr>
            <w:r>
              <w:rPr/>
              <w:t xml:space="preserve">Vanessa Rojas </w:t>
            </w:r>
          </w:p>
        </w:tc>
        <w:tc>
          <w:tcPr>
            <w:tcW w:w="1190" w:type="dxa"/>
            <w:tcBorders/>
            <w:vAlign w:val="center"/>
          </w:tcPr>
          <w:p>
            <w:pPr>
              <w:pStyle w:val="TableContents"/>
              <w:bidi w:val="0"/>
              <w:spacing w:before="0" w:after="283"/>
              <w:jc w:val="left"/>
              <w:rPr/>
            </w:pPr>
            <w:r>
              <w:rPr/>
              <w:t xml:space="preserve">23. kesäkuuta 2014 (2014-06-23) </w:t>
            </w:r>
          </w:p>
        </w:tc>
        <w:tc>
          <w:tcPr>
            <w:tcW w:w="3471" w:type="dxa"/>
            <w:tcBorders/>
            <w:vAlign w:val="center"/>
          </w:tcPr>
          <w:p>
            <w:pPr>
              <w:pStyle w:val="TableContents"/>
              <w:bidi w:val="0"/>
              <w:spacing w:before="0" w:after="283"/>
              <w:jc w:val="left"/>
              <w:rPr/>
            </w:pPr>
            <w:r>
              <w:rPr/>
              <w:t xml:space="preserve">0.75 Cat ja Vincent ottavat vastaan agentti Knoxin tarjouksen vapautua ja yrittävät elää normaalia elämää - mutta voimat, jotka eivät ole heidän hallinnassaan, juonivat yhteen ja paljastavat heidät ja vetävät heidät takaisin mukaan taisteluun, kun tapahtuu odottamaton murha. </w:t>
            </w:r>
          </w:p>
        </w:tc>
      </w:tr>
      <w:tr>
        <w:trPr/>
        <w:tc>
          <w:tcPr>
            <w:tcW w:w="827" w:type="dxa"/>
            <w:tcBorders/>
            <w:vAlign w:val="center"/>
          </w:tcPr>
          <w:p>
            <w:pPr>
              <w:pStyle w:val="TableHeading"/>
              <w:suppressLineNumbers/>
              <w:bidi w:val="0"/>
              <w:spacing w:before="0" w:after="283"/>
              <w:jc w:val="center"/>
              <w:rPr/>
            </w:pPr>
            <w:r>
              <w:rPr/>
              <w:t xml:space="preserve">43 </w:t>
            </w:r>
          </w:p>
        </w:tc>
        <w:tc>
          <w:tcPr>
            <w:tcW w:w="791" w:type="dxa"/>
            <w:tcBorders/>
            <w:vAlign w:val="center"/>
          </w:tcPr>
          <w:p>
            <w:pPr>
              <w:pStyle w:val="TableContents"/>
              <w:bidi w:val="0"/>
              <w:spacing w:before="0" w:after="283"/>
              <w:jc w:val="left"/>
              <w:rPr/>
            </w:pPr>
            <w:r>
              <w:rPr/>
              <w:t xml:space="preserve">21 </w:t>
            </w:r>
          </w:p>
        </w:tc>
        <w:tc>
          <w:tcPr>
            <w:tcW w:w="1485" w:type="dxa"/>
            <w:tcBorders/>
            <w:vAlign w:val="center"/>
          </w:tcPr>
          <w:p>
            <w:pPr>
              <w:pStyle w:val="TableContents"/>
              <w:bidi w:val="0"/>
              <w:spacing w:before="0" w:after="283"/>
              <w:jc w:val="left"/>
              <w:rPr/>
            </w:pPr>
            <w:r>
              <w:rPr/>
              <w:t xml:space="preserve">``Operation Fake Date'' </w:t>
            </w:r>
          </w:p>
        </w:tc>
        <w:tc>
          <w:tcPr>
            <w:tcW w:w="1155" w:type="dxa"/>
            <w:tcBorders/>
            <w:vAlign w:val="center"/>
          </w:tcPr>
          <w:p>
            <w:pPr>
              <w:pStyle w:val="TableContents"/>
              <w:bidi w:val="0"/>
              <w:spacing w:before="0" w:after="283"/>
              <w:jc w:val="left"/>
              <w:rPr/>
            </w:pPr>
            <w:r>
              <w:rPr/>
              <w:t xml:space="preserve">Fred Gerber </w:t>
            </w:r>
          </w:p>
        </w:tc>
        <w:tc>
          <w:tcPr>
            <w:tcW w:w="1286" w:type="dxa"/>
            <w:tcBorders/>
            <w:vAlign w:val="center"/>
          </w:tcPr>
          <w:p>
            <w:pPr>
              <w:pStyle w:val="TableContents"/>
              <w:bidi w:val="0"/>
              <w:spacing w:before="0" w:after="283"/>
              <w:jc w:val="left"/>
              <w:rPr/>
            </w:pPr>
            <w:r>
              <w:rPr/>
              <w:t xml:space="preserve">Sherri Cooper &amp; Jennifer Levin </w:t>
            </w:r>
          </w:p>
        </w:tc>
        <w:tc>
          <w:tcPr>
            <w:tcW w:w="1190" w:type="dxa"/>
            <w:tcBorders/>
            <w:vAlign w:val="center"/>
          </w:tcPr>
          <w:p>
            <w:pPr>
              <w:pStyle w:val="TableContents"/>
              <w:bidi w:val="0"/>
              <w:spacing w:before="0" w:after="283"/>
              <w:jc w:val="left"/>
              <w:rPr/>
            </w:pPr>
            <w:r>
              <w:rPr/>
              <w:t xml:space="preserve">30. kesäkuuta 2014 (2014-06-30) </w:t>
            </w:r>
          </w:p>
        </w:tc>
        <w:tc>
          <w:tcPr>
            <w:tcW w:w="3471" w:type="dxa"/>
            <w:tcBorders/>
            <w:vAlign w:val="center"/>
          </w:tcPr>
          <w:p>
            <w:pPr>
              <w:pStyle w:val="TableContents"/>
              <w:bidi w:val="0"/>
              <w:spacing w:before="0" w:after="283"/>
              <w:jc w:val="left"/>
              <w:rPr/>
            </w:pPr>
            <w:r>
              <w:rPr/>
              <w:t xml:space="preserve">0.84 Gabe yrittää epätoivoisesti aloittaa alusta Catin kanssa ja vie hänet romanttisille treffeille. Hän haluaa kuitenkin vain pelastaa Vincentin. </w:t>
            </w:r>
          </w:p>
        </w:tc>
      </w:tr>
      <w:tr>
        <w:trPr/>
        <w:tc>
          <w:tcPr>
            <w:tcW w:w="827" w:type="dxa"/>
            <w:tcBorders/>
            <w:vAlign w:val="center"/>
          </w:tcPr>
          <w:p>
            <w:pPr>
              <w:pStyle w:val="TableHeading"/>
              <w:suppressLineNumbers/>
              <w:bidi w:val="0"/>
              <w:spacing w:before="0" w:after="283"/>
              <w:jc w:val="center"/>
              <w:rPr/>
            </w:pPr>
            <w:r>
              <w:rPr/>
              <w:t xml:space="preserve">44 </w:t>
            </w:r>
          </w:p>
        </w:tc>
        <w:tc>
          <w:tcPr>
            <w:tcW w:w="791" w:type="dxa"/>
            <w:tcBorders/>
            <w:vAlign w:val="center"/>
          </w:tcPr>
          <w:p>
            <w:pPr>
              <w:pStyle w:val="TableContents"/>
              <w:bidi w:val="0"/>
              <w:spacing w:before="0" w:after="283"/>
              <w:jc w:val="left"/>
              <w:rPr/>
            </w:pPr>
            <w:r>
              <w:rPr/>
              <w:t xml:space="preserve">22 </w:t>
            </w:r>
          </w:p>
        </w:tc>
        <w:tc>
          <w:tcPr>
            <w:tcW w:w="1485" w:type="dxa"/>
            <w:tcBorders/>
            <w:vAlign w:val="center"/>
          </w:tcPr>
          <w:p>
            <w:pPr>
              <w:pStyle w:val="TableContents"/>
              <w:bidi w:val="0"/>
              <w:spacing w:before="0" w:after="283"/>
              <w:jc w:val="left"/>
              <w:rPr/>
            </w:pPr>
            <w:r>
              <w:rPr/>
              <w:t xml:space="preserve">``Déjà Vu'' </w:t>
            </w:r>
          </w:p>
        </w:tc>
        <w:tc>
          <w:tcPr>
            <w:tcW w:w="1155" w:type="dxa"/>
            <w:tcBorders/>
            <w:vAlign w:val="center"/>
          </w:tcPr>
          <w:p>
            <w:pPr>
              <w:pStyle w:val="TableContents"/>
              <w:bidi w:val="0"/>
              <w:spacing w:before="0" w:after="283"/>
              <w:jc w:val="left"/>
              <w:rPr/>
            </w:pPr>
            <w:r>
              <w:rPr/>
              <w:t xml:space="preserve">Stuart Gillard </w:t>
            </w:r>
          </w:p>
        </w:tc>
        <w:tc>
          <w:tcPr>
            <w:tcW w:w="1286" w:type="dxa"/>
            <w:tcBorders/>
            <w:vAlign w:val="center"/>
          </w:tcPr>
          <w:p>
            <w:pPr>
              <w:pStyle w:val="TableContents"/>
              <w:bidi w:val="0"/>
              <w:spacing w:before="0" w:after="283"/>
              <w:jc w:val="left"/>
              <w:rPr/>
            </w:pPr>
            <w:r>
              <w:rPr/>
              <w:t xml:space="preserve">Brad Kern &amp; Roger Grant </w:t>
            </w:r>
          </w:p>
        </w:tc>
        <w:tc>
          <w:tcPr>
            <w:tcW w:w="1190" w:type="dxa"/>
            <w:tcBorders/>
            <w:vAlign w:val="center"/>
          </w:tcPr>
          <w:p>
            <w:pPr>
              <w:pStyle w:val="TableContents"/>
              <w:bidi w:val="0"/>
              <w:spacing w:before="0" w:after="283"/>
              <w:jc w:val="left"/>
              <w:rPr/>
            </w:pPr>
            <w:r>
              <w:rPr/>
              <w:t xml:space="preserve">7. heinäkuuta 2014 (2014-07-07) </w:t>
            </w:r>
          </w:p>
        </w:tc>
        <w:tc>
          <w:tcPr>
            <w:tcW w:w="3471" w:type="dxa"/>
            <w:tcBorders/>
            <w:vAlign w:val="center"/>
          </w:tcPr>
          <w:p>
            <w:pPr>
              <w:pStyle w:val="TableContents"/>
              <w:bidi w:val="0"/>
              <w:spacing w:before="0" w:after="283"/>
              <w:jc w:val="left"/>
              <w:rPr/>
            </w:pPr>
            <w:r>
              <w:rPr/>
              <w:t xml:space="preserve">0.76 Cat etsii keinoa estää Gabe ja löytää vastauksen odottamattomasta paikasta: esi-isänsä päiväkirjasta, joka saa Catin pelkäämään, että ainoa tapa pysäyttää Gabe on tappaa Vincent. Viimeisessä välienselvittelyssä heidän rakkautensa joutuu koetukselle ennennäkemättömällä tavalla.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Tori kuolee Kaunotar ja peto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Cat ja Vincent palaavat yhteen 2. kaudella?</w:t>
      </w:r>
    </w:p>
    <w:p>
      <w:pPr>
        <w:pStyle w:val="TextBody"/>
        <w:bidi w:val="0"/>
        <w:jc w:val="left"/>
        <w:rPr>
          <w:b/>
          <w:u w:val="single"/>
          <w:shd w:val="clear" w:fill="FFFF00"/>
        </w:rPr>
      </w:pPr>
      <w:r>
        <w:rPr>
          <w:b/>
          <w:u w:val="single"/>
          <w:shd w:val="clear" w:fill="FFFF00"/>
        </w:rPr>
        <w:t xml:space="preserve">Asiakirjan numero 10054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Franciscon lähetysasema San Francisco de Asís eli Doloresin lähetysasema on San Franciscon vanhin säilynyt rakennus ja kuudes Kalifornian lähetysasemaketjuun kuuluva uskonnollinen siirtokunta. Lähetysaseman </w:t>
      </w:r>
      <w:r>
        <w:rPr/>
        <w:t xml:space="preserve">perustivat </w:t>
      </w:r>
      <w:r>
        <w:rPr>
          <w:color w:val="A9A9A9"/>
        </w:rPr>
        <w:t xml:space="preserve">9. lokakuuta 1776 </w:t>
      </w:r>
      <w:r>
        <w:rPr>
          <w:color w:val="DCDCDC"/>
        </w:rPr>
        <w:t xml:space="preserve">luutnantti José Joaquin Moraga </w:t>
      </w:r>
      <w:r>
        <w:rPr/>
        <w:t xml:space="preserve">ja </w:t>
      </w:r>
      <w:r>
        <w:rPr>
          <w:color w:val="2F4F4F"/>
        </w:rPr>
        <w:t xml:space="preserve">Francisco Palóu </w:t>
      </w:r>
      <w:r>
        <w:rPr/>
        <w:t xml:space="preserve">(Junípero Serran kumppani), jotka molemmat kuuluivat de Anzan retkikuntaan, jonka tehtävänä oli tuoda espanjalaisia uudisasukkaita Altaan (Ylä-Kaliforniaan) ja evankelioida paikallisia alkuperäisasukkaita, ohloneita. Osa lähetysaseman rakennuksista on muutettu liikeyrityksiksi, kuten kirjapaino ja useita saluunoita.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auttoivat San Francisco de Asisin lähetysaseman rakentamisessa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 Francisco de Asisin lähetysasema perustettiin?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San Francisco de Asisin lähetysasema rakennettiin?</w:t>
      </w:r>
    </w:p>
    <w:p>
      <w:pPr>
        <w:pStyle w:val="TextBody"/>
        <w:bidi w:val="0"/>
        <w:jc w:val="left"/>
        <w:rPr>
          <w:b/>
          <w:u w:val="single"/>
          <w:shd w:val="clear" w:fill="FFFF00"/>
        </w:rPr>
      </w:pPr>
      <w:r>
        <w:rPr>
          <w:b/>
          <w:u w:val="single"/>
          <w:shd w:val="clear" w:fill="FFFF00"/>
        </w:rPr>
        <w:t xml:space="preserve">Asiakirjan numero 10055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``Walk On By'' Single Leroy Van Dyke albumilta Walk On By </w:t>
      </w:r>
    </w:p>
    <w:tbl>
      <w:tblPr>
        <w:tblW w:w="10205" w:type="dxa"/>
        <w:jc w:val="left"/>
        <w:tblInd w:w="0" w:type="dxa"/>
        <w:tblLayout w:type="fixed"/>
        <w:tblCellMar>
          <w:top w:w="28" w:type="dxa"/>
          <w:left w:w="28" w:type="dxa"/>
          <w:bottom w:w="28" w:type="dxa"/>
          <w:right w:w="28" w:type="dxa"/>
        </w:tblCellMar>
      </w:tblPr>
      <w:tblGrid>
        <w:gridCol w:w="2172"/>
        <w:gridCol w:w="4122"/>
        <w:gridCol w:w="3911"/>
      </w:tblGrid>
      <w:tr>
        <w:trPr/>
        <w:tc>
          <w:tcPr>
            <w:tcW w:w="2172" w:type="dxa"/>
            <w:tcBorders/>
            <w:vAlign w:val="center"/>
          </w:tcPr>
          <w:p>
            <w:pPr>
              <w:pStyle w:val="TableHeading"/>
              <w:suppressLineNumbers/>
              <w:bidi w:val="0"/>
              <w:spacing w:before="0" w:after="283"/>
              <w:jc w:val="center"/>
              <w:rPr/>
            </w:pPr>
            <w:r>
              <w:rPr/>
              <w:t xml:space="preserve">B-puoli </w:t>
            </w:r>
          </w:p>
        </w:tc>
        <w:tc>
          <w:tcPr>
            <w:tcW w:w="4122" w:type="dxa"/>
            <w:tcBorders/>
            <w:vAlign w:val="center"/>
          </w:tcPr>
          <w:p>
            <w:pPr>
              <w:pStyle w:val="TableContents"/>
              <w:bidi w:val="0"/>
              <w:spacing w:before="0" w:after="283"/>
              <w:jc w:val="left"/>
              <w:rPr/>
            </w:pPr>
            <w:r>
              <w:rPr/>
              <w:t xml:space="preserve">"Maailmani romahtaa. </w:t>
            </w:r>
          </w:p>
        </w:tc>
        <w:tc>
          <w:tcPr>
            <w:tcW w:w="3911" w:type="dxa"/>
            <w:tcBorders/>
          </w:tcPr>
          <w:p>
            <w:pPr>
              <w:pStyle w:val="TableContents"/>
              <w:bidi w:val="0"/>
              <w:spacing w:before="0" w:after="283"/>
              <w:jc w:val="left"/>
              <w:rPr>
                <w:sz w:val="4"/>
                <w:szCs w:val="4"/>
              </w:rPr>
            </w:pPr>
            <w:r>
              <w:rPr>
                <w:sz w:val="4"/>
                <w:szCs w:val="4"/>
              </w:rPr>
            </w:r>
          </w:p>
        </w:tc>
      </w:tr>
      <w:tr>
        <w:trPr/>
        <w:tc>
          <w:tcPr>
            <w:tcW w:w="2172" w:type="dxa"/>
            <w:tcBorders/>
            <w:vAlign w:val="center"/>
          </w:tcPr>
          <w:p>
            <w:pPr>
              <w:pStyle w:val="TableHeading"/>
              <w:suppressLineNumbers/>
              <w:bidi w:val="0"/>
              <w:spacing w:before="0" w:after="283"/>
              <w:jc w:val="center"/>
              <w:rPr/>
            </w:pPr>
            <w:r>
              <w:rPr/>
              <w:t xml:space="preserve">Julkaistu </w:t>
            </w:r>
          </w:p>
        </w:tc>
        <w:tc>
          <w:tcPr>
            <w:tcW w:w="4122" w:type="dxa"/>
            <w:tcBorders/>
            <w:vAlign w:val="center"/>
          </w:tcPr>
          <w:p>
            <w:pPr>
              <w:pStyle w:val="TableContents"/>
              <w:bidi w:val="0"/>
              <w:spacing w:before="0" w:after="283"/>
              <w:jc w:val="left"/>
              <w:rPr/>
            </w:pPr>
            <w:r>
              <w:rPr/>
              <w:t xml:space="preserve">Elokuu 1961 (1961-08) </w:t>
            </w:r>
          </w:p>
        </w:tc>
        <w:tc>
          <w:tcPr>
            <w:tcW w:w="3911" w:type="dxa"/>
            <w:tcBorders/>
          </w:tcPr>
          <w:p>
            <w:pPr>
              <w:pStyle w:val="TableContents"/>
              <w:bidi w:val="0"/>
              <w:spacing w:before="0" w:after="283"/>
              <w:jc w:val="left"/>
              <w:rPr>
                <w:sz w:val="4"/>
                <w:szCs w:val="4"/>
              </w:rPr>
            </w:pPr>
            <w:r>
              <w:rPr>
                <w:sz w:val="4"/>
                <w:szCs w:val="4"/>
              </w:rPr>
            </w:r>
          </w:p>
        </w:tc>
      </w:tr>
      <w:tr>
        <w:trPr/>
        <w:tc>
          <w:tcPr>
            <w:tcW w:w="2172" w:type="dxa"/>
            <w:tcBorders/>
            <w:vAlign w:val="center"/>
          </w:tcPr>
          <w:p>
            <w:pPr>
              <w:pStyle w:val="TableHeading"/>
              <w:suppressLineNumbers/>
              <w:bidi w:val="0"/>
              <w:spacing w:before="0" w:after="283"/>
              <w:jc w:val="center"/>
              <w:rPr/>
            </w:pPr>
            <w:r>
              <w:rPr/>
              <w:t xml:space="preserve">Genre </w:t>
            </w:r>
          </w:p>
        </w:tc>
        <w:tc>
          <w:tcPr>
            <w:tcW w:w="4122" w:type="dxa"/>
            <w:tcBorders/>
            <w:vAlign w:val="center"/>
          </w:tcPr>
          <w:p>
            <w:pPr>
              <w:pStyle w:val="TableContents"/>
              <w:bidi w:val="0"/>
              <w:spacing w:before="0" w:after="283"/>
              <w:jc w:val="left"/>
              <w:rPr/>
            </w:pPr>
            <w:r>
              <w:rPr/>
              <w:t xml:space="preserve">Maa </w:t>
            </w:r>
          </w:p>
        </w:tc>
        <w:tc>
          <w:tcPr>
            <w:tcW w:w="3911" w:type="dxa"/>
            <w:tcBorders/>
          </w:tcPr>
          <w:p>
            <w:pPr>
              <w:pStyle w:val="TableContents"/>
              <w:bidi w:val="0"/>
              <w:spacing w:before="0" w:after="283"/>
              <w:jc w:val="left"/>
              <w:rPr>
                <w:sz w:val="4"/>
                <w:szCs w:val="4"/>
              </w:rPr>
            </w:pPr>
            <w:r>
              <w:rPr>
                <w:sz w:val="4"/>
                <w:szCs w:val="4"/>
              </w:rPr>
            </w:r>
          </w:p>
        </w:tc>
      </w:tr>
      <w:tr>
        <w:trPr/>
        <w:tc>
          <w:tcPr>
            <w:tcW w:w="2172" w:type="dxa"/>
            <w:tcBorders/>
            <w:vAlign w:val="center"/>
          </w:tcPr>
          <w:p>
            <w:pPr>
              <w:pStyle w:val="TableHeading"/>
              <w:suppressLineNumbers/>
              <w:bidi w:val="0"/>
              <w:spacing w:before="0" w:after="283"/>
              <w:jc w:val="center"/>
              <w:rPr/>
            </w:pPr>
            <w:r>
              <w:rPr/>
              <w:t xml:space="preserve">Pituus </w:t>
            </w:r>
          </w:p>
        </w:tc>
        <w:tc>
          <w:tcPr>
            <w:tcW w:w="4122" w:type="dxa"/>
            <w:tcBorders/>
            <w:vAlign w:val="center"/>
          </w:tcPr>
          <w:p>
            <w:pPr>
              <w:pStyle w:val="TableContents"/>
              <w:bidi w:val="0"/>
              <w:spacing w:before="0" w:after="283"/>
              <w:jc w:val="left"/>
              <w:rPr/>
            </w:pPr>
            <w:r>
              <w:rPr/>
              <w:t xml:space="preserve">2: 19 </w:t>
            </w:r>
          </w:p>
        </w:tc>
        <w:tc>
          <w:tcPr>
            <w:tcW w:w="3911" w:type="dxa"/>
            <w:tcBorders/>
          </w:tcPr>
          <w:p>
            <w:pPr>
              <w:pStyle w:val="TableContents"/>
              <w:bidi w:val="0"/>
              <w:spacing w:before="0" w:after="283"/>
              <w:jc w:val="left"/>
              <w:rPr>
                <w:sz w:val="4"/>
                <w:szCs w:val="4"/>
              </w:rPr>
            </w:pPr>
            <w:r>
              <w:rPr>
                <w:sz w:val="4"/>
                <w:szCs w:val="4"/>
              </w:rPr>
            </w:r>
          </w:p>
        </w:tc>
      </w:tr>
      <w:tr>
        <w:trPr/>
        <w:tc>
          <w:tcPr>
            <w:tcW w:w="2172" w:type="dxa"/>
            <w:tcBorders/>
            <w:vAlign w:val="center"/>
          </w:tcPr>
          <w:p>
            <w:pPr>
              <w:pStyle w:val="TableHeading"/>
              <w:suppressLineNumbers/>
              <w:bidi w:val="0"/>
              <w:spacing w:before="0" w:after="283"/>
              <w:jc w:val="center"/>
              <w:rPr/>
            </w:pPr>
            <w:r>
              <w:rPr/>
              <w:t xml:space="preserve">Tarra </w:t>
            </w:r>
          </w:p>
        </w:tc>
        <w:tc>
          <w:tcPr>
            <w:tcW w:w="4122" w:type="dxa"/>
            <w:tcBorders/>
            <w:vAlign w:val="center"/>
          </w:tcPr>
          <w:p>
            <w:pPr>
              <w:pStyle w:val="TableContents"/>
              <w:bidi w:val="0"/>
              <w:spacing w:before="0" w:after="283"/>
              <w:jc w:val="left"/>
              <w:rPr/>
            </w:pPr>
            <w:r>
              <w:rPr/>
              <w:t xml:space="preserve">Elohopea </w:t>
            </w:r>
          </w:p>
        </w:tc>
        <w:tc>
          <w:tcPr>
            <w:tcW w:w="3911" w:type="dxa"/>
            <w:tcBorders/>
          </w:tcPr>
          <w:p>
            <w:pPr>
              <w:pStyle w:val="TableContents"/>
              <w:bidi w:val="0"/>
              <w:spacing w:before="0" w:after="283"/>
              <w:jc w:val="left"/>
              <w:rPr>
                <w:sz w:val="4"/>
                <w:szCs w:val="4"/>
              </w:rPr>
            </w:pPr>
            <w:r>
              <w:rPr>
                <w:sz w:val="4"/>
                <w:szCs w:val="4"/>
              </w:rPr>
            </w:r>
          </w:p>
        </w:tc>
      </w:tr>
      <w:tr>
        <w:trPr/>
        <w:tc>
          <w:tcPr>
            <w:tcW w:w="2172" w:type="dxa"/>
            <w:tcBorders/>
            <w:vAlign w:val="center"/>
          </w:tcPr>
          <w:p>
            <w:pPr>
              <w:pStyle w:val="TableHeading"/>
              <w:suppressLineNumbers/>
              <w:bidi w:val="0"/>
              <w:spacing w:before="0" w:after="283"/>
              <w:jc w:val="center"/>
              <w:rPr/>
            </w:pPr>
            <w:r>
              <w:rPr/>
              <w:t xml:space="preserve">Lauluntekijä (s) </w:t>
            </w:r>
          </w:p>
        </w:tc>
        <w:tc>
          <w:tcPr>
            <w:tcW w:w="4122"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color w:val="A9A9A9"/>
              </w:rPr>
              <w:t xml:space="preserve">Kendall Hayes </w:t>
            </w:r>
          </w:p>
          <w:p>
            <w:pPr>
              <w:pStyle w:val="TableContents"/>
              <w:numPr>
                <w:ilvl w:val="0"/>
                <w:numId w:val="90"/>
              </w:numPr>
              <w:tabs>
                <w:tab w:val="clear" w:pos="1134"/>
                <w:tab w:val="left" w:leader="none" w:pos="707"/>
              </w:tabs>
              <w:bidi w:val="0"/>
              <w:spacing w:before="0" w:after="283"/>
              <w:ind w:start="707" w:hanging="283"/>
              <w:jc w:val="left"/>
              <w:rPr/>
            </w:pPr>
            <w:r>
              <w:rPr>
                <w:color w:val="DCDCDC"/>
              </w:rPr>
              <w:t xml:space="preserve">Gary Walker </w:t>
            </w:r>
          </w:p>
        </w:tc>
        <w:tc>
          <w:tcPr>
            <w:tcW w:w="3911" w:type="dxa"/>
            <w:tcBorders/>
          </w:tcPr>
          <w:p>
            <w:pPr>
              <w:pStyle w:val="TableContents"/>
              <w:bidi w:val="0"/>
              <w:spacing w:before="0" w:after="283"/>
              <w:jc w:val="left"/>
              <w:rPr>
                <w:sz w:val="4"/>
                <w:szCs w:val="4"/>
              </w:rPr>
            </w:pPr>
            <w:r>
              <w:rPr>
                <w:sz w:val="4"/>
                <w:szCs w:val="4"/>
              </w:rPr>
            </w:r>
          </w:p>
        </w:tc>
      </w:tr>
      <w:tr>
        <w:trPr/>
        <w:tc>
          <w:tcPr>
            <w:tcW w:w="2172" w:type="dxa"/>
            <w:tcBorders/>
            <w:vAlign w:val="center"/>
          </w:tcPr>
          <w:p>
            <w:pPr>
              <w:pStyle w:val="TableHeading"/>
              <w:suppressLineNumbers/>
              <w:bidi w:val="0"/>
              <w:spacing w:before="0" w:after="283"/>
              <w:jc w:val="center"/>
              <w:rPr/>
            </w:pPr>
            <w:r>
              <w:rPr/>
              <w:t xml:space="preserve">Tuottaja (s) </w:t>
            </w:r>
          </w:p>
        </w:tc>
        <w:tc>
          <w:tcPr>
            <w:tcW w:w="4122" w:type="dxa"/>
            <w:tcBorders/>
            <w:vAlign w:val="center"/>
          </w:tcPr>
          <w:p>
            <w:pPr>
              <w:pStyle w:val="TableContents"/>
              <w:bidi w:val="0"/>
              <w:spacing w:before="0" w:after="283"/>
              <w:jc w:val="left"/>
              <w:rPr/>
            </w:pPr>
            <w:r>
              <w:rPr/>
              <w:t xml:space="preserve">Shelby Singleton Leroy Van Dyke sinkkujen kronologia </w:t>
            </w:r>
          </w:p>
        </w:tc>
        <w:tc>
          <w:tcPr>
            <w:tcW w:w="3911" w:type="dxa"/>
            <w:tcBorders/>
          </w:tcPr>
          <w:p>
            <w:pPr>
              <w:pStyle w:val="TableContents"/>
              <w:bidi w:val="0"/>
              <w:spacing w:before="0" w:after="283"/>
              <w:jc w:val="left"/>
              <w:rPr>
                <w:sz w:val="4"/>
                <w:szCs w:val="4"/>
              </w:rPr>
            </w:pPr>
            <w:r>
              <w:rPr>
                <w:sz w:val="4"/>
                <w:szCs w:val="4"/>
              </w:rPr>
            </w:r>
          </w:p>
        </w:tc>
      </w:tr>
      <w:tr>
        <w:trPr/>
        <w:tc>
          <w:tcPr>
            <w:tcW w:w="2172" w:type="dxa"/>
            <w:tcBorders/>
            <w:vAlign w:val="center"/>
          </w:tcPr>
          <w:p>
            <w:pPr>
              <w:pStyle w:val="TableContents"/>
              <w:bidi w:val="0"/>
              <w:spacing w:before="0" w:after="283"/>
              <w:jc w:val="left"/>
              <w:rPr/>
            </w:pPr>
            <w:r>
              <w:rPr/>
              <w:t xml:space="preserve">"Huutokauppias" (1956) </w:t>
            </w:r>
          </w:p>
        </w:tc>
        <w:tc>
          <w:tcPr>
            <w:tcW w:w="4122" w:type="dxa"/>
            <w:tcBorders/>
            <w:vAlign w:val="center"/>
          </w:tcPr>
          <w:p>
            <w:pPr>
              <w:pStyle w:val="TableContents"/>
              <w:bidi w:val="0"/>
              <w:spacing w:before="0" w:after="283"/>
              <w:jc w:val="left"/>
              <w:rPr/>
            </w:pPr>
            <w:r>
              <w:rPr/>
              <w:t xml:space="preserve">``Walk On By'' (1961) </w:t>
            </w:r>
          </w:p>
        </w:tc>
        <w:tc>
          <w:tcPr>
            <w:tcW w:w="3911" w:type="dxa"/>
            <w:tcBorders/>
            <w:vAlign w:val="center"/>
          </w:tcPr>
          <w:p>
            <w:pPr>
              <w:pStyle w:val="TableContents"/>
              <w:bidi w:val="0"/>
              <w:spacing w:before="0" w:after="283"/>
              <w:jc w:val="left"/>
              <w:rPr/>
            </w:pPr>
            <w:r>
              <w:rPr/>
              <w:t xml:space="preserve">"Jos nainen vastaa (sulje puhelin)"... (1962) </w:t>
            </w:r>
          </w:p>
        </w:tc>
      </w:tr>
    </w:tbl>
    <w:tbl>
      <w:tblPr>
        <w:tblW w:w="10173" w:type="dxa"/>
        <w:jc w:val="left"/>
        <w:tblInd w:w="0" w:type="dxa"/>
        <w:tblLayout w:type="fixed"/>
        <w:tblCellMar>
          <w:top w:w="28" w:type="dxa"/>
          <w:left w:w="28" w:type="dxa"/>
          <w:bottom w:w="28" w:type="dxa"/>
          <w:right w:w="28" w:type="dxa"/>
        </w:tblCellMar>
      </w:tblPr>
      <w:tblGrid>
        <w:gridCol w:w="2596"/>
        <w:gridCol w:w="2311"/>
        <w:gridCol w:w="5266"/>
      </w:tblGrid>
      <w:tr>
        <w:trPr/>
        <w:tc>
          <w:tcPr>
            <w:tcW w:w="2596" w:type="dxa"/>
            <w:tcBorders/>
            <w:vAlign w:val="center"/>
          </w:tcPr>
          <w:p>
            <w:pPr>
              <w:pStyle w:val="TableContents"/>
              <w:bidi w:val="0"/>
              <w:spacing w:before="0" w:after="283"/>
              <w:jc w:val="left"/>
              <w:rPr/>
            </w:pPr>
            <w:r>
              <w:rPr/>
              <w:t xml:space="preserve">"Huutokauppias" (1956) </w:t>
            </w:r>
          </w:p>
        </w:tc>
        <w:tc>
          <w:tcPr>
            <w:tcW w:w="2311" w:type="dxa"/>
            <w:tcBorders/>
            <w:vAlign w:val="center"/>
          </w:tcPr>
          <w:p>
            <w:pPr>
              <w:pStyle w:val="TableContents"/>
              <w:bidi w:val="0"/>
              <w:spacing w:before="0" w:after="283"/>
              <w:jc w:val="left"/>
              <w:rPr/>
            </w:pPr>
            <w:r>
              <w:rPr/>
              <w:t xml:space="preserve">``Walk On By'' (1961) </w:t>
            </w:r>
          </w:p>
        </w:tc>
        <w:tc>
          <w:tcPr>
            <w:tcW w:w="5266" w:type="dxa"/>
            <w:tcBorders/>
            <w:vAlign w:val="center"/>
          </w:tcPr>
          <w:p>
            <w:pPr>
              <w:pStyle w:val="TableContents"/>
              <w:bidi w:val="0"/>
              <w:spacing w:before="0" w:after="283"/>
              <w:jc w:val="left"/>
              <w:rPr/>
            </w:pPr>
            <w:r>
              <w:rPr/>
              <w:t xml:space="preserve">"Jos nainen vastaa (sulje puhelin)"... (1962)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vain kävele ohi</w:t>
      </w:r>
    </w:p>
    <w:p>
      <w:pPr>
        <w:pStyle w:val="TextBody"/>
        <w:bidi w:val="0"/>
        <w:jc w:val="left"/>
        <w:rPr>
          <w:b/>
          <w:u w:val="single"/>
          <w:shd w:val="clear" w:fill="FFFF00"/>
        </w:rPr>
      </w:pPr>
      <w:r>
        <w:rPr>
          <w:b/>
          <w:u w:val="single"/>
          <w:shd w:val="clear" w:fill="FFFF00"/>
        </w:rPr>
        <w:t xml:space="preserve">Asiakirjan numero 10056</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t xml:space="preserve">Laulaja-lauluntekijä </w:t>
      </w:r>
      <w:r>
        <w:rPr>
          <w:color w:val="A9A9A9"/>
        </w:rPr>
        <w:t xml:space="preserve">Delta Goodrem </w:t>
      </w:r>
      <w:r>
        <w:rPr/>
        <w:t xml:space="preserve">johti Kansainyhteisön kisojen avajaisseremoniaa ja esitti kappaleensa ``Welcome to Earth''.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vuoden 2018 kansainyhteisön kisojen avajaisissa</w:t>
      </w:r>
    </w:p>
    <w:p>
      <w:pPr>
        <w:pStyle w:val="TextBody"/>
        <w:bidi w:val="0"/>
        <w:jc w:val="left"/>
        <w:rPr>
          <w:b/>
          <w:u w:val="single"/>
          <w:shd w:val="clear" w:fill="FFFF00"/>
        </w:rPr>
      </w:pPr>
      <w:r>
        <w:rPr>
          <w:b/>
          <w:u w:val="single"/>
          <w:shd w:val="clear" w:fill="FFFF00"/>
        </w:rPr>
        <w:t xml:space="preserve">Asiakirjan numero 10057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Richard Goddard </w:t>
      </w:r>
      <w:r>
        <w:rPr/>
        <w:t xml:space="preserve">(s. 28. elokuuta 1971) on australialainen malli ja näyttelijä. Hänet tunnetaan Darin roolistaan syndikoidussa toimintadraamassa BeastMaster, joka perustuu vuoden 1982 elokuvaan The Beastmaster, ja Cane Ashbyn roolistaan CBS:n päiväsaippuaoopperassa The Young and the Restless vuodesta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kepillä nuorille ja levottomille.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Cane Ashbya Nuoret ja levottomat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 Richard Goddard </w:t>
      </w:r>
      <w:r>
        <w:rPr/>
        <w:t xml:space="preserve">(s. 28. elokuuta 1971) on australialainen malli ja näyttelijä. Hänet tunnetaan Darin roolistaan syndikoidussa toimintadraamassa BeastMaster, joka perustuu vuoden 1982 elokuvaan The Beastmaster, ja Cane Ashbyn roolistaan CBS:n päiväsaippuaoopperassa The Young and the Restless vuodesta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Cainia elokuvassa Young and the Restless...</w:t>
      </w:r>
    </w:p>
    <w:p>
      <w:pPr>
        <w:pStyle w:val="TextBody"/>
        <w:bidi w:val="0"/>
        <w:jc w:val="left"/>
        <w:rPr>
          <w:b/>
          <w:u w:val="single"/>
          <w:shd w:val="clear" w:fill="FFFF00"/>
        </w:rPr>
      </w:pPr>
      <w:r>
        <w:rPr>
          <w:b/>
          <w:u w:val="single"/>
          <w:shd w:val="clear" w:fill="FFFF00"/>
        </w:rPr>
        <w:t xml:space="preserve">Asiakirjan numero 10058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Maharaja </w:t>
      </w:r>
      <w:r>
        <w:rPr>
          <w:color w:val="A9A9A9"/>
        </w:rPr>
        <w:t xml:space="preserve">Ranjit Singh </w:t>
      </w:r>
      <w:r>
        <w:rPr/>
        <w:t xml:space="preserve">(1780 -- 1839) oli Sikhien valtakunnan johtaja, joka hallitsi Luoteis-Intian niemimaata 1800-luvun alkupuoliskolla. Hän selvisi lapsena isorokosta, mutta menetti näkökyvyn vasemmasta silmästään. Hän taisteli ensimmäisen taistelunsa isänsä rinnalla 10-vuotiaana. Isänsä kuoltua hän taisteli teini-ikäisenä useita sotia afgaanien karkottamiseksi, ja hänet julistettiin Punjabin maharadžaksi 21-vuotiaana. Hänen valtakuntansa kasvoi Punjabin alueella hänen johdollaan vuoteen 1839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sikhien valtakunnan johtaja, josta tuli Punjabin maharadza</w:t>
      </w:r>
    </w:p>
    <w:p>
      <w:pPr>
        <w:pStyle w:val="TextBody"/>
        <w:bidi w:val="0"/>
        <w:jc w:val="left"/>
        <w:rPr>
          <w:b/>
          <w:u w:val="single"/>
          <w:shd w:val="clear" w:fill="FFFF00"/>
        </w:rPr>
      </w:pPr>
      <w:r>
        <w:rPr>
          <w:b/>
          <w:u w:val="single"/>
          <w:shd w:val="clear" w:fill="FFFF00"/>
        </w:rPr>
        <w:t xml:space="preserve">Asiakirjan numero 10059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Audi R8 (Typ 42) on keskimoottorinen, </w:t>
      </w:r>
      <w:r>
        <w:rPr/>
        <w:t xml:space="preserve">2-paikkainen urheiluauto, jossa käytetään Audin tavaramerkiksi muodostunutta quattro-pysyvää nelivetojärjestelmää. Saksalainen autonvalmistaja Audi AG esitteli sen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istuinta Audi R8:ssa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Audi Le Mans quattro on coupe, jonka korin väri on Jet Blue, Audi TT:n ja Audi Nuvolari quattro GT:n etusiipien kaarevuus, 20-tuumaiset pyörät, </w:t>
      </w:r>
      <w:r>
        <w:rPr>
          <w:color w:val="A9A9A9"/>
        </w:rPr>
        <w:t xml:space="preserve">V10 FSI </w:t>
      </w:r>
      <w:r>
        <w:rPr/>
        <w:t xml:space="preserve">-moottori, jossa on kaksi turboahdinta ja jonka teho on 610 PS (449 kW; 602 hv) ja 750 N m (553.17 lb ft), yksirunkoinen jäähdyttimen säleikkö, alumiininen urheilujousitus magneettijousitetuilla iskunvaimentimilla, tummat sisätilojen värit, alumiinista ja hiilikuidusta valmistettu auton kori sekä S. Arbinin suunnittelemat ulkopeilit, alumiinista, kumista ja nahasta valmistettu sisustus.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audi r8 v10:ssä?</w:t>
      </w:r>
    </w:p>
    <w:p>
      <w:pPr>
        <w:pStyle w:val="TextBody"/>
        <w:bidi w:val="0"/>
        <w:jc w:val="left"/>
        <w:rPr>
          <w:b/>
          <w:u w:val="single"/>
          <w:shd w:val="clear" w:fill="FFFF00"/>
        </w:rPr>
      </w:pPr>
      <w:r>
        <w:rPr>
          <w:b/>
          <w:u w:val="single"/>
          <w:shd w:val="clear" w:fill="FFFF00"/>
        </w:rPr>
        <w:t xml:space="preserve">Asiakirjan numero 10060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 ja Maggie saavat tietää, että Ziggy on seurustellut salaa Brodyn kanssa, ja he paheksuvat suhdetta. Ziggy lähtee talosta, ja Ben kehottaa häntä olemaan tulematta takaisin. Hän pyytää Ziggyltä anteeksi seuraavana päivänä, mutta ei hyväksy tämän suhdetta Brodyn kanssa, joten Ziggy kieltäytyy tulemasta kotiin. Myöhemmin Brody eroaa hänestä. Ben alkaa valmistaa surffilautoja myydäkseen niitä laiturilla. Ben löytää Cocon kouristelemassa puutarhasta, ja hän ja Maggie saavat tietää, että Coco sairastaa bulimiaa. Ziggy lähtee myöhemmin kotoa. Päiviä myöhemmin Ben näkee hänet Brodyn kanssa, joka yrittää tuoda hänet kotiin, ja lyö tätä kasvoihin. Olivia Fraser Richards (Raechelle Banno) kertoo asiasta ylikonstaapeli Phillip McCarthylle (Nicholas Cassim) ja Ben pidätetään. McCarthy ja Kat Chapman (Pia Miller) saavat tietää, että hänellä on rikosrekisteri </w:t>
      </w:r>
      <w:r>
        <w:rPr>
          <w:color w:val="A9A9A9"/>
        </w:rPr>
        <w:t xml:space="preserve">veljensä </w:t>
      </w:r>
      <w:r>
        <w:rPr/>
        <w:t xml:space="preserve">pahoinpitelystä</w:t>
      </w:r>
      <w:r>
        <w:rPr/>
        <w:t xml:space="preserve">. Ben loukkaa Katia, mikä johtaa syytteen nostamiseen. Maggie hankkii lainan, jotta Ben pääsee ulos takuita vastaan. Maggien äiti Diana (</w:t>
      </w:r>
      <w:r>
        <w:rPr>
          <w:color w:val="DCDCDC"/>
        </w:rPr>
        <w:t xml:space="preserve">Sarah Chadwick) </w:t>
      </w:r>
      <w:r>
        <w:rPr/>
        <w:t xml:space="preserve">tulee Summer Bayhin perheen luo vierailulle, ja Diana kertoo Benille ja Maggielle, että hän on se, joka maksoi Benin takuut vankilasta.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Maggien äitiä sarjassa Home and away.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ben pahoinpitely koti- ja vieraskentällä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Lukas Radovichin esittämä Ryder Jackson esiintyi ensimmäistä kertaa 25. lokakuuta 2017. Hahmon ja Radovichin valintatiedot julkistettiin 23. lokakuuta. Radovich sai osan pian valmistuttuaan Länsi-Australian esittävien taiteiden akatemiasta, ja se on hänen ensimmäinen näyttelijänroolinsa. Ryder on Quinn Jacksonin (</w:t>
      </w:r>
      <w:r>
        <w:rPr>
          <w:color w:val="A9A9A9"/>
        </w:rPr>
        <w:t xml:space="preserve">Lara Cox) </w:t>
      </w:r>
      <w:r>
        <w:rPr/>
        <w:t xml:space="preserve">poika </w:t>
      </w:r>
      <w:r>
        <w:rPr/>
        <w:t xml:space="preserve">ja Alf Stewartin (Ray Meagher) pojanpoika. Ensimmäisissä kohtauksissa hän murtautuu Surf Clubille. Kun hänet myöhemmin otetaan kiinni hänen yrittäessään varastaa Hunter Kingiltä (Scott Lee) ja VJ Pattersonilta (Matt Little), Ryder selittää olevansa Alfin pojanpoika. Ryder kieltäytyy antamasta Quinnin puhelinnumeroa, mikä saa hänen tätinsä Roo Stewartin (Georgie Parker) epäilemään, että hän on karannut.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Rydersin äitiä kotona ja vieraissa...</w:t>
      </w:r>
    </w:p>
    <w:p>
      <w:pPr>
        <w:pStyle w:val="TextBody"/>
        <w:bidi w:val="0"/>
        <w:jc w:val="left"/>
        <w:rPr>
          <w:b/>
          <w:u w:val="single"/>
          <w:shd w:val="clear" w:fill="FFFF00"/>
        </w:rPr>
      </w:pPr>
      <w:r>
        <w:rPr>
          <w:b/>
          <w:u w:val="single"/>
          <w:shd w:val="clear" w:fill="FFFF00"/>
        </w:rPr>
        <w:t xml:space="preserve">Asiakirjan numero 10061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6"/>
        <w:gridCol w:w="776"/>
        <w:gridCol w:w="1444"/>
        <w:gridCol w:w="1318"/>
        <w:gridCol w:w="1273"/>
        <w:gridCol w:w="1142"/>
        <w:gridCol w:w="3566"/>
      </w:tblGrid>
      <w:tr>
        <w:trPr/>
        <w:tc>
          <w:tcPr>
            <w:tcW w:w="686" w:type="dxa"/>
            <w:tcBorders/>
            <w:vAlign w:val="center"/>
          </w:tcPr>
          <w:p>
            <w:pPr>
              <w:pStyle w:val="TableHeading"/>
              <w:suppressLineNumbers/>
              <w:bidi w:val="0"/>
              <w:spacing w:before="0" w:after="283"/>
              <w:jc w:val="center"/>
              <w:rPr/>
            </w:pPr>
            <w:r>
              <w:rPr/>
              <w:t xml:space="preserve">Nro sarjassa </w:t>
            </w:r>
          </w:p>
        </w:tc>
        <w:tc>
          <w:tcPr>
            <w:tcW w:w="776" w:type="dxa"/>
            <w:tcBorders/>
            <w:vAlign w:val="center"/>
          </w:tcPr>
          <w:p>
            <w:pPr>
              <w:pStyle w:val="TableHeading"/>
              <w:suppressLineNumbers/>
              <w:bidi w:val="0"/>
              <w:spacing w:before="0" w:after="283"/>
              <w:jc w:val="center"/>
              <w:rPr/>
            </w:pPr>
            <w:r>
              <w:rPr/>
              <w:t xml:space="preserve">Nro kauden aikana </w:t>
            </w:r>
          </w:p>
        </w:tc>
        <w:tc>
          <w:tcPr>
            <w:tcW w:w="1444" w:type="dxa"/>
            <w:tcBorders/>
            <w:vAlign w:val="center"/>
          </w:tcPr>
          <w:p>
            <w:pPr>
              <w:pStyle w:val="TableHeading"/>
              <w:suppressLineNumbers/>
              <w:bidi w:val="0"/>
              <w:spacing w:before="0" w:after="283"/>
              <w:jc w:val="center"/>
              <w:rPr/>
            </w:pPr>
            <w:r>
              <w:rPr/>
              <w:t xml:space="preserve">Otsikko </w:t>
            </w:r>
          </w:p>
        </w:tc>
        <w:tc>
          <w:tcPr>
            <w:tcW w:w="1318" w:type="dxa"/>
            <w:tcBorders/>
            <w:vAlign w:val="center"/>
          </w:tcPr>
          <w:p>
            <w:pPr>
              <w:pStyle w:val="TableHeading"/>
              <w:suppressLineNumbers/>
              <w:bidi w:val="0"/>
              <w:spacing w:before="0" w:after="283"/>
              <w:jc w:val="center"/>
              <w:rPr/>
            </w:pPr>
            <w:r>
              <w:rPr/>
              <w:t xml:space="preserve">Ohjaaja </w:t>
            </w:r>
          </w:p>
        </w:tc>
        <w:tc>
          <w:tcPr>
            <w:tcW w:w="1273"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3566" w:type="dxa"/>
            <w:tcBorders/>
            <w:vAlign w:val="center"/>
          </w:tcPr>
          <w:p>
            <w:pPr>
              <w:pStyle w:val="TableHeading"/>
              <w:suppressLineNumbers/>
              <w:bidi w:val="0"/>
              <w:spacing w:before="0" w:after="283"/>
              <w:jc w:val="center"/>
              <w:rPr/>
            </w:pPr>
            <w:r>
              <w:rPr/>
              <w:t xml:space="preserve">Tuotantokoodi </w:t>
            </w:r>
          </w:p>
        </w:tc>
      </w:tr>
      <w:tr>
        <w:trPr/>
        <w:tc>
          <w:tcPr>
            <w:tcW w:w="686" w:type="dxa"/>
            <w:tcBorders/>
            <w:vAlign w:val="center"/>
          </w:tcPr>
          <w:p>
            <w:pPr>
              <w:pStyle w:val="TableHeading"/>
              <w:suppressLineNumbers/>
              <w:bidi w:val="0"/>
              <w:spacing w:before="0" w:after="283"/>
              <w:jc w:val="center"/>
              <w:rPr/>
            </w:pPr>
            <w:r>
              <w:rPr/>
              <w:t xml:space="preserve">118 </w:t>
            </w:r>
          </w:p>
        </w:tc>
        <w:tc>
          <w:tcPr>
            <w:tcW w:w="776"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"Majava ei suostu syömään.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Bob Ross </w:t>
            </w:r>
          </w:p>
        </w:tc>
        <w:tc>
          <w:tcPr>
            <w:tcW w:w="1142" w:type="dxa"/>
            <w:tcBorders/>
            <w:vAlign w:val="center"/>
          </w:tcPr>
          <w:p>
            <w:pPr>
              <w:pStyle w:val="TableContents"/>
              <w:bidi w:val="0"/>
              <w:spacing w:before="0" w:after="283"/>
              <w:jc w:val="left"/>
              <w:rPr/>
            </w:pPr>
            <w:r>
              <w:rPr/>
              <w:t xml:space="preserve">1. lokakuuta 1960 (1960-10-01) </w:t>
            </w:r>
          </w:p>
        </w:tc>
        <w:tc>
          <w:tcPr>
            <w:tcW w:w="3566" w:type="dxa"/>
            <w:tcBorders/>
            <w:vAlign w:val="center"/>
          </w:tcPr>
          <w:p>
            <w:pPr>
              <w:pStyle w:val="TableContents"/>
              <w:bidi w:val="0"/>
              <w:jc w:val="left"/>
              <w:rPr/>
            </w:pPr>
            <w:r>
              <w:rPr/>
              <w:t xml:space="preserve">13254 </w:t>
            </w:r>
          </w:p>
          <w:p>
            <w:pPr>
              <w:pStyle w:val="TextBody"/>
              <w:bidi w:val="0"/>
              <w:spacing w:before="0" w:after="283"/>
              <w:jc w:val="left"/>
              <w:rPr/>
            </w:pPr>
            <w:r>
              <w:rPr/>
              <w:t xml:space="preserve">Beaver ei suostu syömään ruusukaaliaan ja vaarantaa siten mahdollisuutensa osallistua perheen tulevaan retkeen, jossa on jalkapallo-ottelu, jossa pelaa kaksi parasta ammattilaisjoukkuetta, mukaan lukien Green Bay Packers. June vaatii, että Beaver syö ruusukaalinsa. Hän vetoaa Wardiin, joka käskee: "Syö, Majava. Eddie epäilee heidän päättäväisyyttään ja rohkaisee Beaveria: "Pidä linnake pystyssä, poika. Ne murtuvat. Ward tekee kompromissin ja sanoo, että Beaver voi lähteä perheen mukana, mutta hänen on syötävä itunsa seuraavan kerran, kun niitä tarjoillaan. Ravintolassa Beaver huomaa, että päivän vihannes on ruusukaali. Tarjoilijat ja toinen ruokailija huomaavat Beaverin vastahakoisuuden ja puuttuvat asiaan, mikä aiheuttaa kohtauksen. Majava laittaa vastahakoisesti yhden suuhunsa ja Wally läpsäisee häntä selkään. Majava nielaisee yhtäkkiä ruusukaalin. Hän päättää, että ruusukaali ei olekaan niin paha. Myöhemmin Ward ja June kertovat Beaverille, että hänkin pyytää lapsiaan tekemään asioita, joita nämä eivät halua, rakkaudesta. Mutta Ward myöntää, että joskus vanhemmatkin tekevät virheitä. Beaver on vaikuttunut siitä, että hänen isänsä voi myöntää tehneensä virheen. </w:t>
            </w:r>
          </w:p>
          <w:p>
            <w:pPr>
              <w:pStyle w:val="TextBody"/>
              <w:bidi w:val="0"/>
              <w:spacing w:before="0" w:after="283"/>
              <w:jc w:val="left"/>
              <w:rPr/>
            </w:pPr>
            <w:r>
              <w:rPr/>
              <w:t xml:space="preserve">Vieraat: Hal J. Smith ravintolapäällikkönä, Netta Packer asiakkaana, Bea Silvern tarjoilijana. </w:t>
            </w:r>
          </w:p>
        </w:tc>
      </w:tr>
      <w:tr>
        <w:trPr/>
        <w:tc>
          <w:tcPr>
            <w:tcW w:w="686" w:type="dxa"/>
            <w:tcBorders/>
            <w:vAlign w:val="center"/>
          </w:tcPr>
          <w:p>
            <w:pPr>
              <w:pStyle w:val="TableHeading"/>
              <w:suppressLineNumbers/>
              <w:bidi w:val="0"/>
              <w:spacing w:before="0" w:after="283"/>
              <w:jc w:val="center"/>
              <w:rPr/>
            </w:pPr>
            <w:r>
              <w:rPr/>
              <w:t xml:space="preserve">119 </w:t>
            </w:r>
          </w:p>
        </w:tc>
        <w:tc>
          <w:tcPr>
            <w:tcW w:w="776"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"Majavan talon vieras"...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Arthur Kober </w:t>
            </w:r>
          </w:p>
        </w:tc>
        <w:tc>
          <w:tcPr>
            <w:tcW w:w="1142" w:type="dxa"/>
            <w:tcBorders/>
            <w:vAlign w:val="center"/>
          </w:tcPr>
          <w:p>
            <w:pPr>
              <w:pStyle w:val="TableContents"/>
              <w:bidi w:val="0"/>
              <w:spacing w:before="0" w:after="283"/>
              <w:jc w:val="left"/>
              <w:rPr/>
            </w:pPr>
            <w:r>
              <w:rPr/>
              <w:t xml:space="preserve">8. lokakuuta 1960 (1960-10-08) </w:t>
            </w:r>
          </w:p>
        </w:tc>
        <w:tc>
          <w:tcPr>
            <w:tcW w:w="3566" w:type="dxa"/>
            <w:tcBorders/>
            <w:vAlign w:val="center"/>
          </w:tcPr>
          <w:p>
            <w:pPr>
              <w:pStyle w:val="TableContents"/>
              <w:bidi w:val="0"/>
              <w:jc w:val="left"/>
              <w:rPr/>
            </w:pPr>
            <w:r>
              <w:rPr/>
              <w:t xml:space="preserve">13251 </w:t>
            </w:r>
          </w:p>
          <w:p>
            <w:pPr>
              <w:pStyle w:val="TextBody"/>
              <w:bidi w:val="0"/>
              <w:spacing w:before="0" w:after="283"/>
              <w:jc w:val="left"/>
              <w:rPr/>
            </w:pPr>
            <w:r>
              <w:rPr/>
              <w:t xml:space="preserve">Majava on palannut kesäleiriltä, Camp Königiltä, raskaampana, koska se on jakanut uudelle ystävälleen Dryden ``Chopper'' Cooperille lähetettyjä herkkuja. Chopper on kuitenkin eronneiden vanhempiensa manipuloivien pelien uhri: häntä ajelehditaan ympäriinsä ja hänelle annetaan ylellisiä lahjoja, kun he kilpailevat hänen kiintymyksestään. Kun Chopper tulee viikonlopuksi vieraaksi, hän tuo Cleavereille upeita lahjoja, ja Beaver kadehtii Chopperin epätavallista elämää. Beaver etsii toiveikkaana merkkejä siitä, että hänen vanhempansa saattavat olla onnettomia ja itse erota. Kunnes Chopperin äiti soittaa. Hänellä on "itkupotkuraivareita", ja Chopper joutuu keskeyttämään viikonlopun Beaverin kanssa. Kun Chopper lähtee, Beaver tajuaa olevansa onnekas, että hänellä on vakaa elämä ja vanhempansa, jotka rakastavat toisiaan. </w:t>
            </w:r>
          </w:p>
          <w:p>
            <w:pPr>
              <w:pStyle w:val="TextBody"/>
              <w:bidi w:val="0"/>
              <w:spacing w:before="0" w:after="283"/>
              <w:jc w:val="left"/>
              <w:rPr/>
            </w:pPr>
            <w:r>
              <w:rPr/>
              <w:t xml:space="preserve">Vieraat: Clark Howat Dave-sedän roolissa. </w:t>
            </w:r>
          </w:p>
        </w:tc>
      </w:tr>
      <w:tr>
        <w:trPr/>
        <w:tc>
          <w:tcPr>
            <w:tcW w:w="686" w:type="dxa"/>
            <w:tcBorders/>
            <w:vAlign w:val="center"/>
          </w:tcPr>
          <w:p>
            <w:pPr>
              <w:pStyle w:val="TableHeading"/>
              <w:suppressLineNumbers/>
              <w:bidi w:val="0"/>
              <w:spacing w:before="0" w:after="283"/>
              <w:jc w:val="center"/>
              <w:rPr/>
            </w:pPr>
            <w:r>
              <w:rPr/>
              <w:t xml:space="preserve">120 </w:t>
            </w:r>
          </w:p>
        </w:tc>
        <w:tc>
          <w:tcPr>
            <w:tcW w:w="776"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Majavasta tulee sankari'' </w:t>
            </w:r>
          </w:p>
        </w:tc>
        <w:tc>
          <w:tcPr>
            <w:tcW w:w="1318" w:type="dxa"/>
            <w:tcBorders/>
            <w:vAlign w:val="center"/>
          </w:tcPr>
          <w:p>
            <w:pPr>
              <w:pStyle w:val="TableContents"/>
              <w:bidi w:val="0"/>
              <w:spacing w:before="0" w:after="283"/>
              <w:jc w:val="left"/>
              <w:rPr/>
            </w:pPr>
            <w:r>
              <w:rPr/>
              <w:t xml:space="preserve">Gene Reynolds </w:t>
            </w:r>
          </w:p>
        </w:tc>
        <w:tc>
          <w:tcPr>
            <w:tcW w:w="1273" w:type="dxa"/>
            <w:tcBorders/>
            <w:vAlign w:val="center"/>
          </w:tcPr>
          <w:p>
            <w:pPr>
              <w:pStyle w:val="TableContents"/>
              <w:bidi w:val="0"/>
              <w:spacing w:before="0" w:after="283"/>
              <w:jc w:val="left"/>
              <w:rPr/>
            </w:pPr>
            <w:r>
              <w:rPr/>
              <w:t xml:space="preserve">Televisio: Joe Connelly ja Bob Mosher Frank Gabrielson </w:t>
            </w:r>
          </w:p>
        </w:tc>
        <w:tc>
          <w:tcPr>
            <w:tcW w:w="1142" w:type="dxa"/>
            <w:tcBorders/>
            <w:vAlign w:val="center"/>
          </w:tcPr>
          <w:p>
            <w:pPr>
              <w:pStyle w:val="TableContents"/>
              <w:bidi w:val="0"/>
              <w:spacing w:before="0" w:after="283"/>
              <w:jc w:val="left"/>
              <w:rPr/>
            </w:pPr>
            <w:r>
              <w:rPr/>
              <w:t xml:space="preserve">15. lokakuuta 1960 (1960-10-15) </w:t>
            </w:r>
          </w:p>
        </w:tc>
        <w:tc>
          <w:tcPr>
            <w:tcW w:w="3566" w:type="dxa"/>
            <w:tcBorders/>
            <w:vAlign w:val="center"/>
          </w:tcPr>
          <w:p>
            <w:pPr>
              <w:pStyle w:val="TableContents"/>
              <w:bidi w:val="0"/>
              <w:jc w:val="left"/>
              <w:rPr/>
            </w:pPr>
            <w:r>
              <w:rPr/>
              <w:t xml:space="preserve">13252 </w:t>
            </w:r>
          </w:p>
          <w:p>
            <w:pPr>
              <w:pStyle w:val="TextBody"/>
              <w:bidi w:val="0"/>
              <w:spacing w:before="0" w:after="283"/>
              <w:jc w:val="left"/>
              <w:rPr/>
            </w:pPr>
            <w:r>
              <w:rPr/>
              <w:t xml:space="preserve">Kalastaessaan Wallyn kanssa Beaver nostaa ajelehtivan kanootin ja palauttaa sen omistajalleen. Koulussa tarina leviää ja sitä kaunistellaan tarinaksi rikkaan miehen tyttären pelastamisesta karanneella moottoriveneellä. Neiti Landersin huomio kiinnittyy siihen, samoin kuin sanomalehden tarjoukseen, jossa tarjotaan 25 dollaria jokaisesta lähetetystä mielenkiintoisesta jutusta - rahaa, jonka luokka voisi käyttää. Majavan tietämättä ja ajatellen, että Majava voisi loukkaantua, jos juttu todetaan epäkiinnostavaksi, luokka lähettää jutun sanomalehteen. Majava hämmästyy, kun hän huomaa väärän tiedon olevan painettuna, ja korjaa tarinan luokassa. Neiti Landers ehdottaa, että Beaver on todellinen sankari, koska hän kertoo rohkeasti totuuden. </w:t>
            </w:r>
          </w:p>
          <w:p>
            <w:pPr>
              <w:pStyle w:val="TextBody"/>
              <w:bidi w:val="0"/>
              <w:spacing w:before="0" w:after="283"/>
              <w:jc w:val="left"/>
              <w:rPr/>
            </w:pPr>
            <w:r>
              <w:rPr/>
              <w:t xml:space="preserve">Vieraat: Burt Mustin palomies Gusina, Sue Randall neiti Landersina, Neil Seflinger opiskelijana, Larry Thor Willard Watsonina, Jeri Weil Judy Henslerinä. </w:t>
            </w:r>
          </w:p>
          <w:p>
            <w:pPr>
              <w:pStyle w:val="TextBody"/>
              <w:bidi w:val="0"/>
              <w:spacing w:before="0" w:after="283"/>
              <w:jc w:val="left"/>
              <w:rPr/>
            </w:pPr>
            <w:r>
              <w:rPr/>
              <w:t xml:space="preserve">Eddie Haskell on siirtänyt opiskelutoiveensa Annapolisista M.I.T:hen, koska amiraaliksi pääseminen kestää liian kauan. </w:t>
            </w:r>
          </w:p>
        </w:tc>
      </w:tr>
      <w:tr>
        <w:trPr/>
        <w:tc>
          <w:tcPr>
            <w:tcW w:w="686" w:type="dxa"/>
            <w:tcBorders/>
            <w:vAlign w:val="center"/>
          </w:tcPr>
          <w:p>
            <w:pPr>
              <w:pStyle w:val="TableHeading"/>
              <w:suppressLineNumbers/>
              <w:bidi w:val="0"/>
              <w:spacing w:before="0" w:after="283"/>
              <w:jc w:val="center"/>
              <w:rPr/>
            </w:pPr>
            <w:r>
              <w:rPr/>
              <w:t xml:space="preserve">121 </w:t>
            </w:r>
          </w:p>
        </w:tc>
        <w:tc>
          <w:tcPr>
            <w:tcW w:w="776" w:type="dxa"/>
            <w:tcBorders/>
            <w:vAlign w:val="center"/>
          </w:tcPr>
          <w:p>
            <w:pPr>
              <w:pStyle w:val="TableContents"/>
              <w:bidi w:val="0"/>
              <w:spacing w:before="0" w:after="283"/>
              <w:jc w:val="left"/>
              <w:rPr>
                <w:sz w:val="4"/>
                <w:szCs w:val="4"/>
              </w:rPr>
            </w:pPr>
            <w:r>
              <w:rPr>
                <w:sz w:val="4"/>
                <w:szCs w:val="4"/>
              </w:rPr>
            </w:r>
          </w:p>
        </w:tc>
        <w:tc>
          <w:tcPr>
            <w:tcW w:w="1444" w:type="dxa"/>
            <w:tcBorders/>
            <w:vAlign w:val="center"/>
          </w:tcPr>
          <w:p>
            <w:pPr>
              <w:pStyle w:val="TableContents"/>
              <w:bidi w:val="0"/>
              <w:spacing w:before="0" w:after="283"/>
              <w:jc w:val="left"/>
              <w:rPr/>
            </w:pPr>
            <w:r>
              <w:rPr/>
              <w:t xml:space="preserve">"Wally, hengenpelastaja. </w:t>
            </w:r>
          </w:p>
        </w:tc>
        <w:tc>
          <w:tcPr>
            <w:tcW w:w="1318" w:type="dxa"/>
            <w:tcBorders/>
            <w:vAlign w:val="center"/>
          </w:tcPr>
          <w:p>
            <w:pPr>
              <w:pStyle w:val="TableContents"/>
              <w:bidi w:val="0"/>
              <w:spacing w:before="0" w:after="283"/>
              <w:jc w:val="left"/>
              <w:rPr/>
            </w:pPr>
            <w:r>
              <w:rPr/>
              <w:t xml:space="preserve">Andrew McCullough </w:t>
            </w:r>
          </w:p>
        </w:tc>
        <w:tc>
          <w:tcPr>
            <w:tcW w:w="1273" w:type="dxa"/>
            <w:tcBorders/>
            <w:vAlign w:val="center"/>
          </w:tcPr>
          <w:p>
            <w:pPr>
              <w:pStyle w:val="TableContents"/>
              <w:bidi w:val="0"/>
              <w:spacing w:before="0" w:after="283"/>
              <w:jc w:val="left"/>
              <w:rPr/>
            </w:pPr>
            <w:r>
              <w:rPr/>
              <w:t xml:space="preserve">George Tibbles, Joe Connelly ja Bob Mosher. </w:t>
            </w:r>
          </w:p>
        </w:tc>
        <w:tc>
          <w:tcPr>
            <w:tcW w:w="1142" w:type="dxa"/>
            <w:tcBorders/>
            <w:vAlign w:val="center"/>
          </w:tcPr>
          <w:p>
            <w:pPr>
              <w:pStyle w:val="TableContents"/>
              <w:bidi w:val="0"/>
              <w:spacing w:before="0" w:after="283"/>
              <w:jc w:val="left"/>
              <w:rPr/>
            </w:pPr>
            <w:r>
              <w:rPr/>
              <w:t xml:space="preserve">22. lokakuuta 1960 (1960-10-22) </w:t>
            </w:r>
          </w:p>
        </w:tc>
        <w:tc>
          <w:tcPr>
            <w:tcW w:w="3566" w:type="dxa"/>
            <w:tcBorders/>
            <w:vAlign w:val="center"/>
          </w:tcPr>
          <w:p>
            <w:pPr>
              <w:pStyle w:val="TableContents"/>
              <w:bidi w:val="0"/>
              <w:jc w:val="left"/>
              <w:rPr/>
            </w:pPr>
            <w:r>
              <w:rPr/>
              <w:t xml:space="preserve">13256 </w:t>
            </w:r>
          </w:p>
          <w:p>
            <w:pPr>
              <w:pStyle w:val="TextBody"/>
              <w:bidi w:val="0"/>
              <w:spacing w:before="0" w:after="283"/>
              <w:jc w:val="left"/>
              <w:rPr/>
            </w:pPr>
            <w:r>
              <w:rPr/>
              <w:t xml:space="preserve">Wally odottaa pääsevänsä hengenpelastajaksi Friends Lake -järvelle, mutta kun hän pääsee paikalle ja osoittautuu alle 18-vuotiaaksi, hän saa tehtäväkseen hot dogien myynnin. Kun hänen perheensä Gilbert ja Whitey saapuvat paikalle, Majava nöyryytyy Wallyn arkisesta työstä ja kieltäytyy puhumasta veljelleen. Myöhemmin Ward kertoo Beaverille, että hän yritti käyttää Wallya hyväkseen tehdäkseen itsestään ison kihon ystäviensä edessä ja on nyt pettynyt, koska se ei onnistunut. Beaver tuntee itsensä kantapäänä ja alkaa taas puhua Wallylle. </w:t>
            </w:r>
          </w:p>
          <w:p>
            <w:pPr>
              <w:pStyle w:val="TextBody"/>
              <w:bidi w:val="0"/>
              <w:spacing w:before="0" w:after="283"/>
              <w:jc w:val="left"/>
              <w:rPr/>
            </w:pPr>
            <w:r>
              <w:rPr/>
              <w:t xml:space="preserve">Vieraat: Ken Osmond (Eddie Haskell), Stephen Talbot (Gilbert Bates), Stanley Fafara (Whitey Whitney), John Hiestand (Mr. Burton), Pamela Baird (Mary Ellen Rogers), Richard Gering (hengenpelastaja), Carol Sydes (Alma Hanson). </w:t>
            </w:r>
          </w:p>
        </w:tc>
      </w:tr>
      <w:tr>
        <w:trPr/>
        <w:tc>
          <w:tcPr>
            <w:tcW w:w="686" w:type="dxa"/>
            <w:tcBorders/>
            <w:vAlign w:val="center"/>
          </w:tcPr>
          <w:p>
            <w:pPr>
              <w:pStyle w:val="TableHeading"/>
              <w:suppressLineNumbers/>
              <w:bidi w:val="0"/>
              <w:spacing w:before="0" w:after="283"/>
              <w:jc w:val="center"/>
              <w:rPr/>
            </w:pPr>
            <w:r>
              <w:rPr/>
              <w:t xml:space="preserve">122 </w:t>
            </w:r>
          </w:p>
        </w:tc>
        <w:tc>
          <w:tcPr>
            <w:tcW w:w="776" w:type="dxa"/>
            <w:tcBorders/>
            <w:vAlign w:val="center"/>
          </w:tcPr>
          <w:p>
            <w:pPr>
              <w:pStyle w:val="TableContents"/>
              <w:bidi w:val="0"/>
              <w:spacing w:before="0" w:after="283"/>
              <w:jc w:val="left"/>
              <w:rPr/>
            </w:pPr>
            <w:r>
              <w:rPr/>
              <w:t xml:space="preserve">5 </w:t>
            </w:r>
          </w:p>
        </w:tc>
        <w:tc>
          <w:tcPr>
            <w:tcW w:w="1444" w:type="dxa"/>
            <w:tcBorders/>
            <w:vAlign w:val="center"/>
          </w:tcPr>
          <w:p>
            <w:pPr>
              <w:pStyle w:val="TableContents"/>
              <w:bidi w:val="0"/>
              <w:spacing w:before="0" w:after="283"/>
              <w:jc w:val="left"/>
              <w:rPr/>
            </w:pPr>
            <w:r>
              <w:rPr/>
              <w:t xml:space="preserve">"Majavan pisamat"...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Televisio: Joe Connelly ja Bob Mosher William Cowley ja Peggy Chantler Dick (nimellä Peggy Chantler) </w:t>
            </w:r>
          </w:p>
        </w:tc>
        <w:tc>
          <w:tcPr>
            <w:tcW w:w="1142" w:type="dxa"/>
            <w:tcBorders/>
            <w:vAlign w:val="center"/>
          </w:tcPr>
          <w:p>
            <w:pPr>
              <w:pStyle w:val="TableContents"/>
              <w:bidi w:val="0"/>
              <w:spacing w:before="0" w:after="283"/>
              <w:jc w:val="left"/>
              <w:rPr/>
            </w:pPr>
            <w:r>
              <w:rPr/>
              <w:t xml:space="preserve">29. lokakuuta 1960 (1960-10-29) </w:t>
            </w:r>
          </w:p>
        </w:tc>
        <w:tc>
          <w:tcPr>
            <w:tcW w:w="3566" w:type="dxa"/>
            <w:tcBorders/>
            <w:vAlign w:val="center"/>
          </w:tcPr>
          <w:p>
            <w:pPr>
              <w:pStyle w:val="TableContents"/>
              <w:bidi w:val="0"/>
              <w:jc w:val="left"/>
              <w:rPr/>
            </w:pPr>
            <w:r>
              <w:rPr/>
              <w:t xml:space="preserve">13253 </w:t>
            </w:r>
          </w:p>
          <w:p>
            <w:pPr>
              <w:pStyle w:val="TextBody"/>
              <w:bidi w:val="0"/>
              <w:spacing w:before="0" w:after="283"/>
              <w:jc w:val="left"/>
              <w:rPr/>
            </w:pPr>
            <w:r>
              <w:rPr/>
              <w:t xml:space="preserve">Beaver vihaa pisamiaan, joista Lumpy kiusaa häntä. Beaver hioo kasvonsa hiekkapaperilla ja tulee ruokapöytään äitinsä meikit päällä. Ward yrittää laittaa Beaverin pisamia oikeaan perspektiiviin. Myöhemmin Beaver puhuu rikki menneen Clyde Applebyn kanssa, joka sanoo pitävänsä pisamistään, koska ne herättävät ihmisten huomion. Beaver alkaa sitten pitää omastaan. Ward sanoo, että yksi lapsena olemisen suurista eduista on se, että ongelmat kestävät harvoin päivää kauemmin. </w:t>
            </w:r>
          </w:p>
          <w:p>
            <w:pPr>
              <w:pStyle w:val="TextBody"/>
              <w:bidi w:val="0"/>
              <w:spacing w:before="0" w:after="283"/>
              <w:jc w:val="left"/>
              <w:rPr/>
            </w:pPr>
            <w:r>
              <w:rPr/>
              <w:t xml:space="preserve">Vieraat: Rusty Stevens: Larry Mondello, Frank Bank: Lumpy Rutherford, Stanley Fafara: Whitey Whitney, Stephen Wootton: Clyde Appleby. </w:t>
            </w:r>
          </w:p>
        </w:tc>
      </w:tr>
      <w:tr>
        <w:trPr/>
        <w:tc>
          <w:tcPr>
            <w:tcW w:w="686" w:type="dxa"/>
            <w:tcBorders/>
            <w:vAlign w:val="center"/>
          </w:tcPr>
          <w:p>
            <w:pPr>
              <w:pStyle w:val="TableHeading"/>
              <w:suppressLineNumbers/>
              <w:bidi w:val="0"/>
              <w:spacing w:before="0" w:after="283"/>
              <w:jc w:val="center"/>
              <w:rPr/>
            </w:pPr>
            <w:r>
              <w:rPr/>
              <w:t xml:space="preserve">123 </w:t>
            </w:r>
          </w:p>
        </w:tc>
        <w:tc>
          <w:tcPr>
            <w:tcW w:w="776" w:type="dxa"/>
            <w:tcBorders/>
            <w:vAlign w:val="center"/>
          </w:tcPr>
          <w:p>
            <w:pPr>
              <w:pStyle w:val="TableContents"/>
              <w:bidi w:val="0"/>
              <w:spacing w:before="0" w:after="283"/>
              <w:jc w:val="left"/>
              <w:rPr/>
            </w:pPr>
            <w:r>
              <w:rPr/>
              <w:t xml:space="preserve">6 </w:t>
            </w:r>
          </w:p>
        </w:tc>
        <w:tc>
          <w:tcPr>
            <w:tcW w:w="1444" w:type="dxa"/>
            <w:tcBorders/>
            <w:vAlign w:val="center"/>
          </w:tcPr>
          <w:p>
            <w:pPr>
              <w:pStyle w:val="TableContents"/>
              <w:bidi w:val="0"/>
              <w:spacing w:before="0" w:after="283"/>
              <w:jc w:val="left"/>
              <w:rPr/>
            </w:pPr>
            <w:r>
              <w:rPr/>
              <w:t xml:space="preserve">"Majavan suuri kilpailu"... </w:t>
            </w:r>
          </w:p>
        </w:tc>
        <w:tc>
          <w:tcPr>
            <w:tcW w:w="1318" w:type="dxa"/>
            <w:tcBorders/>
            <w:vAlign w:val="center"/>
          </w:tcPr>
          <w:p>
            <w:pPr>
              <w:pStyle w:val="TableContents"/>
              <w:bidi w:val="0"/>
              <w:spacing w:before="0" w:after="283"/>
              <w:jc w:val="left"/>
              <w:rPr/>
            </w:pPr>
            <w:r>
              <w:rPr/>
              <w:t xml:space="preserve">Gene Reynolds </w:t>
            </w:r>
          </w:p>
        </w:tc>
        <w:tc>
          <w:tcPr>
            <w:tcW w:w="1273" w:type="dxa"/>
            <w:tcBorders/>
            <w:vAlign w:val="center"/>
          </w:tcPr>
          <w:p>
            <w:pPr>
              <w:pStyle w:val="TableContents"/>
              <w:bidi w:val="0"/>
              <w:spacing w:before="0" w:after="283"/>
              <w:jc w:val="left"/>
              <w:rPr/>
            </w:pPr>
            <w:r>
              <w:rPr/>
              <w:t xml:space="preserve">Televisio: Joe Connelly ja Bob Mosher Arthur Kober </w:t>
            </w:r>
          </w:p>
        </w:tc>
        <w:tc>
          <w:tcPr>
            <w:tcW w:w="1142" w:type="dxa"/>
            <w:tcBorders/>
            <w:vAlign w:val="center"/>
          </w:tcPr>
          <w:p>
            <w:pPr>
              <w:pStyle w:val="TableContents"/>
              <w:bidi w:val="0"/>
              <w:spacing w:before="0" w:after="283"/>
              <w:jc w:val="left"/>
              <w:rPr/>
            </w:pPr>
            <w:r>
              <w:rPr/>
              <w:t xml:space="preserve">5. marraskuuta 1960 (1960-11-05) </w:t>
            </w:r>
          </w:p>
        </w:tc>
        <w:tc>
          <w:tcPr>
            <w:tcW w:w="3566" w:type="dxa"/>
            <w:tcBorders/>
            <w:vAlign w:val="center"/>
          </w:tcPr>
          <w:p>
            <w:pPr>
              <w:pStyle w:val="TableContents"/>
              <w:bidi w:val="0"/>
              <w:jc w:val="left"/>
              <w:rPr/>
            </w:pPr>
            <w:r>
              <w:rPr/>
              <w:t xml:space="preserve">13255 </w:t>
            </w:r>
          </w:p>
          <w:p>
            <w:pPr>
              <w:pStyle w:val="TextBody"/>
              <w:bidi w:val="0"/>
              <w:spacing w:before="0" w:after="283"/>
              <w:jc w:val="left"/>
              <w:rPr/>
            </w:pPr>
            <w:r>
              <w:rPr/>
              <w:t xml:space="preserve">Beaver myy arpalipukkeita 1 dollarin kappalehintaan, ja kun hän myy kokonaisen kirjan, hän saa itselleen ilmaisen lipun. Beaver voittaa arvonnan kalliin, 3500 dollarin urheiluauton, mutta Ward kertoo hänelle, että auto on myytävä ja rahat laitettava Beaverin pankkitilille. Beaver - jolle Eddie oli aiemmin sanonut naureskellen, että hänen isänsä voisi ottaa hänen voittamansa palkinnot pois - suuttuu ja muuttuu kohtuuttomaksi, ja hän antaa Wardille hiljaisen kohtelun. Lopulta Beaver tajuaa, että hänen isänsä on oikeassa, auto myydään ja Beaver alkaa taas puhua isälleen. </w:t>
            </w:r>
          </w:p>
          <w:p>
            <w:pPr>
              <w:pStyle w:val="TextBody"/>
              <w:bidi w:val="0"/>
              <w:spacing w:before="0" w:after="283"/>
              <w:jc w:val="left"/>
              <w:rPr/>
            </w:pPr>
            <w:r>
              <w:rPr/>
              <w:t xml:space="preserve">Vieraat: Ken Osmond Eddie Haskellina, Burt Mustin Gus palomiehenä, Rusty Stevens Larry Mondellona, Mark Allen poliisina, Lenore Kingston (vain luotto). </w:t>
            </w:r>
          </w:p>
          <w:p>
            <w:pPr>
              <w:pStyle w:val="TextBody"/>
              <w:bidi w:val="0"/>
              <w:spacing w:before="0" w:after="283"/>
              <w:jc w:val="left"/>
              <w:rPr/>
            </w:pPr>
            <w:r>
              <w:rPr/>
              <w:t xml:space="preserve">Rusty Stevens jättää sarjan 67 esiintymisen jälkeen Larry Mondellona. Stevens esiintyy takaumissa Larryn roolissa viimeisessä retrospektiivisessä jaksossa ``Family Scrapbook''. Madge Blake Larryn äitinä, rouva Mondellona, jättää myös sarjan. Jakson aikana Wally löytää Junen kuuntelemasta unessa Lucia di Lammermoorin nauhoitusta. Wally hämmästyy, kun Wally kertoo nähneensä sen New Yorkissa ja käyneensä ottelussa Madison Square Gardenissa. Myöhemmin Ward arvelee pilkallisesti, kenen vanhan poikaystävän kanssa hän olisi voinut nähdä sen. </w:t>
            </w:r>
          </w:p>
        </w:tc>
      </w:tr>
      <w:tr>
        <w:trPr/>
        <w:tc>
          <w:tcPr>
            <w:tcW w:w="686" w:type="dxa"/>
            <w:tcBorders/>
            <w:vAlign w:val="center"/>
          </w:tcPr>
          <w:p>
            <w:pPr>
              <w:pStyle w:val="TableHeading"/>
              <w:suppressLineNumbers/>
              <w:bidi w:val="0"/>
              <w:spacing w:before="0" w:after="283"/>
              <w:jc w:val="center"/>
              <w:rPr/>
            </w:pPr>
            <w:r>
              <w:rPr/>
              <w:t xml:space="preserve">124 </w:t>
            </w:r>
          </w:p>
        </w:tc>
        <w:tc>
          <w:tcPr>
            <w:tcW w:w="776" w:type="dxa"/>
            <w:tcBorders/>
            <w:vAlign w:val="center"/>
          </w:tcPr>
          <w:p>
            <w:pPr>
              <w:pStyle w:val="TableContents"/>
              <w:bidi w:val="0"/>
              <w:spacing w:before="0" w:after="283"/>
              <w:jc w:val="left"/>
              <w:rPr/>
            </w:pPr>
            <w:r>
              <w:rPr/>
              <w:t xml:space="preserve">7 </w:t>
            </w:r>
          </w:p>
        </w:tc>
        <w:tc>
          <w:tcPr>
            <w:tcW w:w="1444" w:type="dxa"/>
            <w:tcBorders/>
            <w:vAlign w:val="center"/>
          </w:tcPr>
          <w:p>
            <w:pPr>
              <w:pStyle w:val="TableContents"/>
              <w:bidi w:val="0"/>
              <w:spacing w:before="0" w:after="283"/>
              <w:jc w:val="left"/>
              <w:rPr/>
            </w:pPr>
            <w:r>
              <w:rPr/>
              <w:t xml:space="preserve">"Miss Landersin sulhanen"...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12. marraskuuta 1960 (1960-11-12) </w:t>
            </w:r>
          </w:p>
        </w:tc>
        <w:tc>
          <w:tcPr>
            <w:tcW w:w="3566" w:type="dxa"/>
            <w:tcBorders/>
            <w:vAlign w:val="center"/>
          </w:tcPr>
          <w:p>
            <w:pPr>
              <w:pStyle w:val="TableContents"/>
              <w:bidi w:val="0"/>
              <w:jc w:val="left"/>
              <w:rPr/>
            </w:pPr>
            <w:r>
              <w:rPr/>
              <w:t xml:space="preserve">13261 </w:t>
            </w:r>
          </w:p>
          <w:p>
            <w:pPr>
              <w:pStyle w:val="TextBody"/>
              <w:bidi w:val="0"/>
              <w:spacing w:before="0" w:after="283"/>
              <w:jc w:val="left"/>
              <w:rPr/>
            </w:pPr>
            <w:r>
              <w:rPr/>
              <w:t xml:space="preserve">Kun Beaver tekee opettajansa Whiteyn kanssa pihatöitä, hän murtuu, kun hän kuulee neiti Landersin olevan kihloissa Tom Brittinghamin kanssa. Hän sairastuu ja jää sänkyyn. Kun neiti Landers saapuu taloon hänen kotitehtävänsä kanssa ja saa tietää Beaverin sairastumisen syyn, hän selittää Beaverille, että opettajilla on aivan yhtä suuri oikeus rakastua ja mennä naimisiin kuin muillakin. Beaver ymmärtää. Neiti Landers vakuuttaa Beaverille, että hän tulee pitämään miehestään. </w:t>
            </w:r>
          </w:p>
          <w:p>
            <w:pPr>
              <w:pStyle w:val="TextBody"/>
              <w:bidi w:val="0"/>
              <w:spacing w:before="0" w:after="283"/>
              <w:jc w:val="left"/>
              <w:rPr/>
            </w:pPr>
            <w:r>
              <w:rPr/>
              <w:t xml:space="preserve">Vieraat: Sue Randall Miss Landers, Stanley Fafara Whitey Whitney, Jack Powers Tom Brittingham. </w:t>
            </w:r>
          </w:p>
          <w:p>
            <w:pPr>
              <w:pStyle w:val="TextBody"/>
              <w:bidi w:val="0"/>
              <w:spacing w:before="0" w:after="283"/>
              <w:jc w:val="left"/>
              <w:rPr/>
            </w:pPr>
            <w:r>
              <w:rPr/>
              <w:t xml:space="preserve">Brittingham näyttää puhuttelevan neiti Landersia Aliceksi, vaikkakin epäselvästi. </w:t>
            </w:r>
          </w:p>
        </w:tc>
      </w:tr>
      <w:tr>
        <w:trPr/>
        <w:tc>
          <w:tcPr>
            <w:tcW w:w="686" w:type="dxa"/>
            <w:tcBorders/>
            <w:vAlign w:val="center"/>
          </w:tcPr>
          <w:p>
            <w:pPr>
              <w:pStyle w:val="TableHeading"/>
              <w:suppressLineNumbers/>
              <w:bidi w:val="0"/>
              <w:spacing w:before="0" w:after="283"/>
              <w:jc w:val="center"/>
              <w:rPr/>
            </w:pPr>
            <w:r>
              <w:rPr/>
              <w:t xml:space="preserve">125 </w:t>
            </w:r>
          </w:p>
        </w:tc>
        <w:tc>
          <w:tcPr>
            <w:tcW w:w="776" w:type="dxa"/>
            <w:tcBorders/>
            <w:vAlign w:val="center"/>
          </w:tcPr>
          <w:p>
            <w:pPr>
              <w:pStyle w:val="TableContents"/>
              <w:bidi w:val="0"/>
              <w:spacing w:before="0" w:after="283"/>
              <w:jc w:val="left"/>
              <w:rPr/>
            </w:pPr>
            <w:r>
              <w:rPr/>
              <w:t xml:space="preserve">8 </w:t>
            </w:r>
          </w:p>
        </w:tc>
        <w:tc>
          <w:tcPr>
            <w:tcW w:w="1444" w:type="dxa"/>
            <w:tcBorders/>
            <w:vAlign w:val="center"/>
          </w:tcPr>
          <w:p>
            <w:pPr>
              <w:pStyle w:val="TableContents"/>
              <w:bidi w:val="0"/>
              <w:spacing w:before="0" w:after="283"/>
              <w:jc w:val="left"/>
              <w:rPr/>
            </w:pPr>
            <w:r>
              <w:rPr/>
              <w:t xml:space="preserve">``Eddien kaksoisristi''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19. marraskuuta 1960 (1960-11-19) </w:t>
            </w:r>
          </w:p>
        </w:tc>
        <w:tc>
          <w:tcPr>
            <w:tcW w:w="3566" w:type="dxa"/>
            <w:tcBorders/>
            <w:vAlign w:val="center"/>
          </w:tcPr>
          <w:p>
            <w:pPr>
              <w:pStyle w:val="TableContents"/>
              <w:bidi w:val="0"/>
              <w:jc w:val="left"/>
              <w:rPr/>
            </w:pPr>
            <w:r>
              <w:rPr/>
              <w:t xml:space="preserve">13260 </w:t>
            </w:r>
          </w:p>
          <w:p>
            <w:pPr>
              <w:pStyle w:val="TextBody"/>
              <w:bidi w:val="0"/>
              <w:spacing w:before="0" w:after="283"/>
              <w:jc w:val="left"/>
              <w:rPr/>
            </w:pPr>
            <w:r>
              <w:rPr/>
              <w:t xml:space="preserve">Kun Wally on joutunut maksamaan Eddien pyynnöstä neljästä limsasta ja jäätelöannoksesta 80 senttiä juomarahat mukaan lukien, hän kuulee, kun Eddien uusi tyttö Caroline kertoo ystävilleen, ettei hän voi sietää Eddietä ja että hän on menossa hänen kanssaan vain siksi, että hänen poikaystävänsä on kahden viikon kotiarestissa. Wardin kanssa neuvoteltuaan Wally kertoo asiasta Eddielle, ja Eddie syyttää ystäväänsä tarinoiden keksimisestä, jotta hän voisi lähentyä tyttöään. Wardin mielestä hän antoi huonon neuvon. Eddie kertoo myöhemmin Beaverille tajunneensa, että Wally puhui totta, mutta ei pitänyt siitä, että hänen paras ystävänsä tiesi muiden pitävän häntä hyypiönä. Beaver on sitä mieltä, että heidän pitäisi sopia ja olla taas ystäviä. Beaver ei ymmärrä, miten tyttöjä voidaan pitää niin rottina, mutta muistaa sitten pyhäkoulusta tarinan Simsonista ja Delilasta. </w:t>
            </w:r>
          </w:p>
          <w:p>
            <w:pPr>
              <w:pStyle w:val="TextBody"/>
              <w:bidi w:val="0"/>
              <w:spacing w:before="0" w:after="283"/>
              <w:jc w:val="left"/>
              <w:rPr/>
            </w:pPr>
            <w:r>
              <w:rPr/>
              <w:t xml:space="preserve">Vieraat: Ken Osmond: Eddie Haskell, Carol Sydes: Alma Hanson, Reba Waters: Caroline Shuster, Audrey Clark: tarjoilija, Howard Wright: herra Newton, Leslie Towner: Carolinen ystävä. </w:t>
            </w:r>
          </w:p>
        </w:tc>
      </w:tr>
      <w:tr>
        <w:trPr/>
        <w:tc>
          <w:tcPr>
            <w:tcW w:w="686" w:type="dxa"/>
            <w:tcBorders/>
            <w:vAlign w:val="center"/>
          </w:tcPr>
          <w:p>
            <w:pPr>
              <w:pStyle w:val="TableHeading"/>
              <w:suppressLineNumbers/>
              <w:bidi w:val="0"/>
              <w:spacing w:before="0" w:after="283"/>
              <w:jc w:val="center"/>
              <w:rPr/>
            </w:pPr>
            <w:r>
              <w:rPr/>
              <w:t xml:space="preserve">126 </w:t>
            </w:r>
          </w:p>
        </w:tc>
        <w:tc>
          <w:tcPr>
            <w:tcW w:w="776" w:type="dxa"/>
            <w:tcBorders/>
            <w:vAlign w:val="center"/>
          </w:tcPr>
          <w:p>
            <w:pPr>
              <w:pStyle w:val="TableContents"/>
              <w:bidi w:val="0"/>
              <w:spacing w:before="0" w:after="283"/>
              <w:jc w:val="left"/>
              <w:rPr/>
            </w:pPr>
            <w:r>
              <w:rPr/>
              <w:t xml:space="preserve">9 </w:t>
            </w:r>
          </w:p>
        </w:tc>
        <w:tc>
          <w:tcPr>
            <w:tcW w:w="1444" w:type="dxa"/>
            <w:tcBorders/>
            <w:vAlign w:val="center"/>
          </w:tcPr>
          <w:p>
            <w:pPr>
              <w:pStyle w:val="TableContents"/>
              <w:bidi w:val="0"/>
              <w:spacing w:before="0" w:after="283"/>
              <w:jc w:val="left"/>
              <w:rPr/>
            </w:pPr>
            <w:r>
              <w:rPr/>
              <w:t xml:space="preserve">"Majavan I.Q.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Theodore ja Mathilde Ferro </w:t>
            </w:r>
          </w:p>
        </w:tc>
        <w:tc>
          <w:tcPr>
            <w:tcW w:w="1142" w:type="dxa"/>
            <w:tcBorders/>
            <w:vAlign w:val="center"/>
          </w:tcPr>
          <w:p>
            <w:pPr>
              <w:pStyle w:val="TableContents"/>
              <w:bidi w:val="0"/>
              <w:spacing w:before="0" w:after="283"/>
              <w:jc w:val="left"/>
              <w:rPr/>
            </w:pPr>
            <w:r>
              <w:rPr/>
              <w:t xml:space="preserve">26. marraskuuta 1960 (1960-11-26) </w:t>
            </w:r>
          </w:p>
        </w:tc>
        <w:tc>
          <w:tcPr>
            <w:tcW w:w="3566" w:type="dxa"/>
            <w:tcBorders/>
            <w:vAlign w:val="center"/>
          </w:tcPr>
          <w:p>
            <w:pPr>
              <w:pStyle w:val="TableContents"/>
              <w:bidi w:val="0"/>
              <w:jc w:val="left"/>
              <w:rPr/>
            </w:pPr>
            <w:r>
              <w:rPr/>
              <w:t xml:space="preserve">13257 </w:t>
            </w:r>
          </w:p>
          <w:p>
            <w:pPr>
              <w:pStyle w:val="TextBody"/>
              <w:bidi w:val="0"/>
              <w:spacing w:before="0" w:after="283"/>
              <w:jc w:val="left"/>
              <w:rPr/>
            </w:pPr>
            <w:r>
              <w:rPr/>
              <w:t xml:space="preserve">Beaverilla on erittäin huono asenne kotitehtävien tekemiseen. Beaver kuulee neiti Landersin sijaisena toimineelta rouva Rayburnilta, että luokalle tehdään älykkyystesti. June on sitä mieltä, että nykyaikainen älykkyystesti kertoo niin paljon. Beaver sanoo, että tytöt ovat onnekkaita; he voivat olla tyhmiä ja silti mennä naimisiin. June sanoo, että tytöt haluavat ja voivat olla myös lääkäreitä ja lakimiehiä. Sitten Beaver ajattelee, että hän saattaa reputtaa testin ja tutkii tietosanakirjaa. Ward sanoo, ettei älykkyystestiä varten voi opiskella. Kokeen jälkeen Beaverille riittää, että hän kertoo rouva Rayburnille, että Niili on 4 150 mailia pitkä. Myöhemmin Ward ja June kuulevat, että Beaver pääsi kymmenen parhaan joukkoon. Beaver luulee nyt, ettei hänen tarvitse opiskella, mutta Ward sanoo, että testi on vain potentiaalin mittari ja että hänen on jatkettava läksyjen tekemistä. Beaver hyväksyy synkkänä kohtalonsa. </w:t>
            </w:r>
          </w:p>
          <w:p>
            <w:pPr>
              <w:pStyle w:val="TextBody"/>
              <w:bidi w:val="0"/>
              <w:spacing w:before="0" w:after="283"/>
              <w:jc w:val="left"/>
              <w:rPr/>
            </w:pPr>
            <w:r>
              <w:rPr/>
              <w:t xml:space="preserve">Vieraat: Burt Mustin palomies Gusina, Keith Taylor Harrynä. </w:t>
            </w:r>
          </w:p>
        </w:tc>
      </w:tr>
      <w:tr>
        <w:trPr/>
        <w:tc>
          <w:tcPr>
            <w:tcW w:w="686" w:type="dxa"/>
            <w:tcBorders/>
            <w:vAlign w:val="center"/>
          </w:tcPr>
          <w:p>
            <w:pPr>
              <w:pStyle w:val="TableHeading"/>
              <w:suppressLineNumbers/>
              <w:bidi w:val="0"/>
              <w:spacing w:before="0" w:after="283"/>
              <w:jc w:val="center"/>
              <w:rPr/>
            </w:pPr>
            <w:r>
              <w:rPr/>
              <w:t xml:space="preserve">127 </w:t>
            </w:r>
          </w:p>
        </w:tc>
        <w:tc>
          <w:tcPr>
            <w:tcW w:w="776" w:type="dxa"/>
            <w:tcBorders/>
            <w:vAlign w:val="center"/>
          </w:tcPr>
          <w:p>
            <w:pPr>
              <w:pStyle w:val="TableContents"/>
              <w:bidi w:val="0"/>
              <w:spacing w:before="0" w:after="283"/>
              <w:jc w:val="left"/>
              <w:rPr/>
            </w:pPr>
            <w:r>
              <w:rPr/>
              <w:t xml:space="preserve">10 </w:t>
            </w:r>
          </w:p>
        </w:tc>
        <w:tc>
          <w:tcPr>
            <w:tcW w:w="1444" w:type="dxa"/>
            <w:tcBorders/>
            <w:vAlign w:val="center"/>
          </w:tcPr>
          <w:p>
            <w:pPr>
              <w:pStyle w:val="TableContents"/>
              <w:bidi w:val="0"/>
              <w:spacing w:before="0" w:after="283"/>
              <w:jc w:val="left"/>
              <w:rPr/>
            </w:pPr>
            <w:r>
              <w:rPr/>
              <w:t xml:space="preserve">"Wally's Glamour Girl"...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3. joulukuuta 1960 (1960-12-03) </w:t>
            </w:r>
          </w:p>
        </w:tc>
        <w:tc>
          <w:tcPr>
            <w:tcW w:w="3566" w:type="dxa"/>
            <w:tcBorders/>
            <w:vAlign w:val="center"/>
          </w:tcPr>
          <w:p>
            <w:pPr>
              <w:pStyle w:val="TableContents"/>
              <w:bidi w:val="0"/>
              <w:jc w:val="left"/>
              <w:rPr/>
            </w:pPr>
            <w:r>
              <w:rPr/>
              <w:t xml:space="preserve">13259 </w:t>
            </w:r>
          </w:p>
          <w:p>
            <w:pPr>
              <w:pStyle w:val="TextBody"/>
              <w:bidi w:val="0"/>
              <w:spacing w:before="0" w:after="283"/>
              <w:jc w:val="left"/>
              <w:rPr/>
            </w:pPr>
            <w:r>
              <w:rPr/>
              <w:t xml:space="preserve">June järjestää treffit Wallyn ja kaupungissa olevan vanhan parhaan ystävänsä Kitty Bannermanin tyttären välille. Wally on hermostunut ja teeskentelee, että hänellä on aiempi kihlaus. Beaver saa tietää, että Wally ja Kitty vaihtoivat kesäleirillä kirjeitä. Kirjeissään Wally loi itselleen eksoottisen elämän, johon kuului muun muassa olematon auton omistus, vaikka heidän vanhempansa olivat olleet parhaita ystäviä. Nyt, jos hän menee tansseihin, Kitty saa tietää totuuden. Kun Wallyn juoni paljastuu, Ward vaatii vihaisena, että Wally saattaa Kittyn tansseihin ja pitää hauskaa, ja Ward ajaa. Kun Wally hakee Kittyn kyytiin, Kitty tunnustaa Wallylle, että hän on myös luonut kirjeitse mielikuvituselämää. Wally tunnustaa sitten mielikuvituksensa. Kun totuus on paljastunut, molemmat tuntevat, että heillä on mukavat treffit. Kun Kitty kuulee auton äänen, hän kysyy, ajaako joku Wallyn ystävistä. Wally sanoo, ettei hän yleensä ajattele asiaa niin, mutta kyllä. </w:t>
            </w:r>
          </w:p>
          <w:p>
            <w:pPr>
              <w:pStyle w:val="TextBody"/>
              <w:bidi w:val="0"/>
              <w:spacing w:before="0" w:after="283"/>
              <w:jc w:val="left"/>
              <w:rPr/>
            </w:pPr>
            <w:r>
              <w:rPr/>
              <w:t xml:space="preserve">Vieraat: Bernadette Withers Kitty Bannermanina. </w:t>
            </w:r>
          </w:p>
        </w:tc>
      </w:tr>
      <w:tr>
        <w:trPr/>
        <w:tc>
          <w:tcPr>
            <w:tcW w:w="686" w:type="dxa"/>
            <w:tcBorders/>
            <w:vAlign w:val="center"/>
          </w:tcPr>
          <w:p>
            <w:pPr>
              <w:pStyle w:val="TableHeading"/>
              <w:suppressLineNumbers/>
              <w:bidi w:val="0"/>
              <w:spacing w:before="0" w:after="283"/>
              <w:jc w:val="center"/>
              <w:rPr/>
            </w:pPr>
            <w:r>
              <w:rPr/>
              <w:t xml:space="preserve">128 </w:t>
            </w:r>
          </w:p>
        </w:tc>
        <w:tc>
          <w:tcPr>
            <w:tcW w:w="776" w:type="dxa"/>
            <w:tcBorders/>
            <w:vAlign w:val="center"/>
          </w:tcPr>
          <w:p>
            <w:pPr>
              <w:pStyle w:val="TableContents"/>
              <w:bidi w:val="0"/>
              <w:spacing w:before="0" w:after="283"/>
              <w:jc w:val="left"/>
              <w:rPr/>
            </w:pPr>
            <w:r>
              <w:rPr/>
              <w:t xml:space="preserve">11 </w:t>
            </w:r>
          </w:p>
        </w:tc>
        <w:tc>
          <w:tcPr>
            <w:tcW w:w="1444" w:type="dxa"/>
            <w:tcBorders/>
            <w:vAlign w:val="center"/>
          </w:tcPr>
          <w:p>
            <w:pPr>
              <w:pStyle w:val="TableContents"/>
              <w:bidi w:val="0"/>
              <w:spacing w:before="0" w:after="283"/>
              <w:jc w:val="left"/>
              <w:rPr/>
            </w:pPr>
            <w:r>
              <w:rPr/>
              <w:t xml:space="preserve">``Chuckien uudet kengät''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10. joulukuuta 1960 (1960-12-10) </w:t>
            </w:r>
          </w:p>
        </w:tc>
        <w:tc>
          <w:tcPr>
            <w:tcW w:w="3566" w:type="dxa"/>
            <w:tcBorders/>
            <w:vAlign w:val="center"/>
          </w:tcPr>
          <w:p>
            <w:pPr>
              <w:pStyle w:val="TableContents"/>
              <w:bidi w:val="0"/>
              <w:jc w:val="left"/>
              <w:rPr/>
            </w:pPr>
            <w:r>
              <w:rPr/>
              <w:t xml:space="preserve">13262 </w:t>
            </w:r>
          </w:p>
          <w:p>
            <w:pPr>
              <w:pStyle w:val="TextBody"/>
              <w:bidi w:val="0"/>
              <w:spacing w:before="0" w:after="283"/>
              <w:jc w:val="left"/>
              <w:rPr/>
            </w:pPr>
            <w:r>
              <w:rPr/>
              <w:t xml:space="preserve">Rouva Murdock pyytää Wallya viemään poikansa Chuckien ostamaan uusia kenkiä, mutta Eddie haluaa, että Wally lähtee luistelemaan hänen kanssaan uudelle jäähallille, joka on juuri avattu, muuten Mary Ellen Rogers ja muut nuket eivät puhu hänelle. Niinpä Beaver ilmoittautuu vapaaehtoiseksi. Tavaratalossa Chuckie muuttuu hankalaksi, kiukuttelee, ja kun Beaver astuu syrjään maksaakseen kengät, hän lähtee pois. Poika tapaa myyjän, joka tuntee hänet, ja hänet viedään kotiin. Kun Beaver ei löydä Chuckieta, hän soittaa isälleen ja kertoo, ettei tule kotiin, koska on menettänyt ``kokonaisen pojan''. Ward vakuuttaa hänelle, että Chuckie on turvassa kotona. Kun Ward ja June lähtevät ovesta hakemaan Beaveria, Eddie on ovella, ja he kohtelevat häntä avoimen töykeästi. Myöhemmin he pyytävät anteeksi äkkinäisyyttään. Eddie sanoo yrittävänsä tehdä myönnytyksiä ihmisille, ja Ward ja June ajattelevat, että heitä on juuri loukattu. </w:t>
            </w:r>
          </w:p>
          <w:p>
            <w:pPr>
              <w:pStyle w:val="TextBody"/>
              <w:bidi w:val="0"/>
              <w:spacing w:before="0" w:after="283"/>
              <w:jc w:val="left"/>
              <w:rPr/>
            </w:pPr>
            <w:r>
              <w:rPr/>
              <w:t xml:space="preserve">Vieraat: Ken Osmond Eddie Haskellina, Jess Kirkpatrick kenkämyyjänä, Marjorie Reynolds rouva Murdockina, Rory Stevens Chuckie Murdockina, Vince Williams ostajana. </w:t>
            </w:r>
          </w:p>
        </w:tc>
      </w:tr>
      <w:tr>
        <w:trPr/>
        <w:tc>
          <w:tcPr>
            <w:tcW w:w="686" w:type="dxa"/>
            <w:tcBorders/>
            <w:vAlign w:val="center"/>
          </w:tcPr>
          <w:p>
            <w:pPr>
              <w:pStyle w:val="TableHeading"/>
              <w:suppressLineNumbers/>
              <w:bidi w:val="0"/>
              <w:spacing w:before="0" w:after="283"/>
              <w:jc w:val="center"/>
              <w:rPr/>
            </w:pPr>
            <w:r>
              <w:rPr/>
              <w:t xml:space="preserve">129 </w:t>
            </w:r>
          </w:p>
        </w:tc>
        <w:tc>
          <w:tcPr>
            <w:tcW w:w="776" w:type="dxa"/>
            <w:tcBorders/>
            <w:vAlign w:val="center"/>
          </w:tcPr>
          <w:p>
            <w:pPr>
              <w:pStyle w:val="TableContents"/>
              <w:bidi w:val="0"/>
              <w:spacing w:before="0" w:after="283"/>
              <w:jc w:val="left"/>
              <w:rPr/>
            </w:pPr>
            <w:r>
              <w:rPr/>
              <w:t xml:space="preserve">12 </w:t>
            </w:r>
          </w:p>
        </w:tc>
        <w:tc>
          <w:tcPr>
            <w:tcW w:w="1444" w:type="dxa"/>
            <w:tcBorders/>
            <w:vAlign w:val="center"/>
          </w:tcPr>
          <w:p>
            <w:pPr>
              <w:pStyle w:val="TableContents"/>
              <w:bidi w:val="0"/>
              <w:spacing w:before="0" w:after="283"/>
              <w:jc w:val="left"/>
              <w:rPr/>
            </w:pPr>
            <w:r>
              <w:rPr/>
              <w:t xml:space="preserve">"Majava ja Kenneth.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17. joulukuuta 1960 (1960-12-17) </w:t>
            </w:r>
          </w:p>
        </w:tc>
        <w:tc>
          <w:tcPr>
            <w:tcW w:w="3566" w:type="dxa"/>
            <w:tcBorders/>
            <w:vAlign w:val="center"/>
          </w:tcPr>
          <w:p>
            <w:pPr>
              <w:pStyle w:val="TableContents"/>
              <w:bidi w:val="0"/>
              <w:jc w:val="left"/>
              <w:rPr/>
            </w:pPr>
            <w:r>
              <w:rPr/>
              <w:t xml:space="preserve">13265 </w:t>
            </w:r>
          </w:p>
          <w:p>
            <w:pPr>
              <w:pStyle w:val="TextBody"/>
              <w:bidi w:val="0"/>
              <w:spacing w:before="0" w:after="283"/>
              <w:jc w:val="left"/>
              <w:rPr/>
            </w:pPr>
            <w:r>
              <w:rPr/>
              <w:t xml:space="preserve">Kenneth on koulussa yksinäinen poika, joka varastaa tavaroita. Hän antaa Beaverille muutamia varastettuja esineitä saadakseen tämän kanssa ystäviä. June saa tietää varkauksista neiti Landersilta, ja siivotessaan kotia hän löytää varastetut tavarat Beaverin huoneesta. Beaver ei tiedä, että tavarat ovat varastettuja. Kenneth tunnustaa neiti Landersille. Tämä vakuuttaa, ettei hänen tarvitse varastaa saadakseen ystäviä. </w:t>
            </w:r>
          </w:p>
          <w:p>
            <w:pPr>
              <w:pStyle w:val="TextBody"/>
              <w:bidi w:val="0"/>
              <w:spacing w:before="0" w:after="283"/>
              <w:jc w:val="left"/>
              <w:rPr/>
            </w:pPr>
            <w:r>
              <w:rPr/>
              <w:t xml:space="preserve">Vieraat: Sue Randall neiti Landersina, Gil Rogers Kenneth Purcelina, William Bakewell herra Purcelina, Jean Vander Pyl rouva Thompsonina. Ohjaaja: J: Norman Abbott. Käsikirjoittaja: Joe Connelly, Bob Mosher. </w:t>
            </w:r>
          </w:p>
        </w:tc>
      </w:tr>
      <w:tr>
        <w:trPr/>
        <w:tc>
          <w:tcPr>
            <w:tcW w:w="686" w:type="dxa"/>
            <w:tcBorders/>
            <w:vAlign w:val="center"/>
          </w:tcPr>
          <w:p>
            <w:pPr>
              <w:pStyle w:val="TableHeading"/>
              <w:suppressLineNumbers/>
              <w:bidi w:val="0"/>
              <w:spacing w:before="0" w:after="283"/>
              <w:jc w:val="center"/>
              <w:rPr/>
            </w:pPr>
            <w:r>
              <w:rPr/>
              <w:t xml:space="preserve">130 </w:t>
            </w:r>
          </w:p>
        </w:tc>
        <w:tc>
          <w:tcPr>
            <w:tcW w:w="776" w:type="dxa"/>
            <w:tcBorders/>
            <w:vAlign w:val="center"/>
          </w:tcPr>
          <w:p>
            <w:pPr>
              <w:pStyle w:val="TableContents"/>
              <w:bidi w:val="0"/>
              <w:spacing w:before="0" w:after="283"/>
              <w:jc w:val="left"/>
              <w:rPr/>
            </w:pPr>
            <w:r>
              <w:rPr/>
              <w:t xml:space="preserve">13 </w:t>
            </w:r>
          </w:p>
        </w:tc>
        <w:tc>
          <w:tcPr>
            <w:tcW w:w="1444" w:type="dxa"/>
            <w:tcBorders/>
            <w:vAlign w:val="center"/>
          </w:tcPr>
          <w:p>
            <w:pPr>
              <w:pStyle w:val="TableContents"/>
              <w:bidi w:val="0"/>
              <w:spacing w:before="0" w:after="283"/>
              <w:jc w:val="left"/>
              <w:rPr/>
            </w:pPr>
            <w:r>
              <w:rPr/>
              <w:t xml:space="preserve">``Beaver's Accordion'' (Majavan harmonikka) </w:t>
            </w:r>
          </w:p>
        </w:tc>
        <w:tc>
          <w:tcPr>
            <w:tcW w:w="1318" w:type="dxa"/>
            <w:tcBorders/>
            <w:vAlign w:val="center"/>
          </w:tcPr>
          <w:p>
            <w:pPr>
              <w:pStyle w:val="TableContents"/>
              <w:bidi w:val="0"/>
              <w:spacing w:before="0" w:after="283"/>
              <w:jc w:val="left"/>
              <w:rPr/>
            </w:pPr>
            <w:r>
              <w:rPr/>
              <w:t xml:space="preserve">Gene Reynolds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24. joulukuuta 1960 (1960-12-24) </w:t>
            </w:r>
          </w:p>
        </w:tc>
        <w:tc>
          <w:tcPr>
            <w:tcW w:w="3566" w:type="dxa"/>
            <w:tcBorders/>
            <w:vAlign w:val="center"/>
          </w:tcPr>
          <w:p>
            <w:pPr>
              <w:pStyle w:val="TableContents"/>
              <w:bidi w:val="0"/>
              <w:jc w:val="left"/>
              <w:rPr/>
            </w:pPr>
            <w:r>
              <w:rPr/>
              <w:t xml:space="preserve">13266 </w:t>
            </w:r>
          </w:p>
          <w:p>
            <w:pPr>
              <w:pStyle w:val="TextBody"/>
              <w:bidi w:val="0"/>
              <w:spacing w:before="0" w:after="283"/>
              <w:jc w:val="left"/>
              <w:rPr/>
            </w:pPr>
            <w:r>
              <w:rPr/>
              <w:t xml:space="preserve">Beaverille lähetetään vaikuttavan näköinen tarjous ilmaisesta harmonikkakokeilusta, jonka hänen vanhempansa heittävät pois. Beaver löytää diplomaattisen tarjouksen, kun hänelle maksetaan roskien tyhjentämisestä. Eddie, jolla on visio siitä, että hän soittaa sitä ammattimaisesti, valkoisessa samettipaidassa, matkien Fabiania ja tienaten hyvin, vakuuttaa hänet lähettämään sen salaa. Beaver tilaa harmonikan postitse koeajaksi vanhempiensa tietämättä. Hän aikoo palauttaa sen, mutta postimaksu on liian kallis. Hän laittaa sen kaappiin ja unohtaa sen. Harmonikkafirman edustaja saapuu paikalle. Samalla kun Ward pilkkaa miehen väitteitä siitä, että heillä on harmonikka, June avaa kaapin. Harmonikka pomppii äänekkäästi portaita alas ja vaurioituu. Ward lupaa auttaa Beaveria maksamaan vahingon, sillä hän tietää, miten helposti poika on helppo houkutella postissa saaduilla tarjouksilla. </w:t>
            </w:r>
          </w:p>
          <w:p>
            <w:pPr>
              <w:pStyle w:val="TextBody"/>
              <w:bidi w:val="0"/>
              <w:spacing w:before="0" w:after="283"/>
              <w:jc w:val="left"/>
              <w:rPr/>
            </w:pPr>
            <w:r>
              <w:rPr/>
              <w:t xml:space="preserve">Vieraat: John Hoyt herra Franklinina, Stanley Fafara Whitey Whitneynä, Rankin Mansfield virkailijana. </w:t>
            </w:r>
          </w:p>
        </w:tc>
      </w:tr>
      <w:tr>
        <w:trPr/>
        <w:tc>
          <w:tcPr>
            <w:tcW w:w="686" w:type="dxa"/>
            <w:tcBorders/>
            <w:vAlign w:val="center"/>
          </w:tcPr>
          <w:p>
            <w:pPr>
              <w:pStyle w:val="TableHeading"/>
              <w:suppressLineNumbers/>
              <w:bidi w:val="0"/>
              <w:spacing w:before="0" w:after="283"/>
              <w:jc w:val="center"/>
              <w:rPr/>
            </w:pPr>
            <w:r>
              <w:rPr/>
              <w:t xml:space="preserve">131 </w:t>
            </w:r>
          </w:p>
        </w:tc>
        <w:tc>
          <w:tcPr>
            <w:tcW w:w="776" w:type="dxa"/>
            <w:tcBorders/>
            <w:vAlign w:val="center"/>
          </w:tcPr>
          <w:p>
            <w:pPr>
              <w:pStyle w:val="TableContents"/>
              <w:bidi w:val="0"/>
              <w:spacing w:before="0" w:after="283"/>
              <w:jc w:val="left"/>
              <w:rPr/>
            </w:pPr>
            <w:r>
              <w:rPr/>
              <w:t xml:space="preserve">14 </w:t>
            </w:r>
          </w:p>
        </w:tc>
        <w:tc>
          <w:tcPr>
            <w:tcW w:w="1444" w:type="dxa"/>
            <w:tcBorders/>
            <w:vAlign w:val="center"/>
          </w:tcPr>
          <w:p>
            <w:pPr>
              <w:pStyle w:val="TableContents"/>
              <w:bidi w:val="0"/>
              <w:spacing w:before="0" w:after="283"/>
              <w:jc w:val="left"/>
              <w:rPr/>
            </w:pPr>
            <w:r>
              <w:rPr/>
              <w:t xml:space="preserve">"Billy-setä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31. joulukuuta 1960 (1960-12-31) </w:t>
            </w:r>
          </w:p>
        </w:tc>
        <w:tc>
          <w:tcPr>
            <w:tcW w:w="3566" w:type="dxa"/>
            <w:tcBorders/>
            <w:vAlign w:val="center"/>
          </w:tcPr>
          <w:p>
            <w:pPr>
              <w:pStyle w:val="TableContents"/>
              <w:bidi w:val="0"/>
              <w:jc w:val="left"/>
              <w:rPr/>
            </w:pPr>
            <w:r>
              <w:rPr/>
              <w:t xml:space="preserve">13268 </w:t>
            </w:r>
          </w:p>
          <w:p>
            <w:pPr>
              <w:pStyle w:val="TextBody"/>
              <w:bidi w:val="0"/>
              <w:spacing w:before="0" w:after="283"/>
              <w:jc w:val="left"/>
              <w:rPr/>
            </w:pPr>
            <w:r>
              <w:rPr/>
              <w:t xml:space="preserve">Wardin Billy-setä saapuu vierailulle ja jättää hienon näköisen auton pihalle. Billy kertoo tarinoita ja lupaa pojille kaikenlaista hyvää, muun muassa ostaa Beaverille hyvän onkivavan ja -kelan. Beaver lähtee urheilukauppaan auttamaan varusteiden valinnassa, mutta Billy-setä ei koskaan tule paikalle. Wally, joka on huomannut Billy-sedän totuudenmukaisuuden puutteen ja jonka on käsketty etsiä kadonnut veljensä, yrittää vihjata Beaverille, mutta Beaver ei suostu kuulemaan siitä, että Billy ei ole sanojensa mittainen mies. Beaver ryntää ulos, menee Billyn hotelliin ja löytää hänet parturista. Parturi ja manikyristi pyörittelevät silmiään Billyn tarinoiden takia, ja Beaver on hämillään. Ward haluaa läksyttää Billyä siitä, miten hänen tarinansa ja lupauksensa satuttavat ihmisiä, mutta Beaver pyytää häntä olemaan ``huutamatta'' Billylle. Beaver tietää kokemuksesta, että ihmiset keksivät joskus tarinoita tehdäkseen vaikutuksen muihin. </w:t>
            </w:r>
          </w:p>
          <w:p>
            <w:pPr>
              <w:pStyle w:val="TextBody"/>
              <w:bidi w:val="0"/>
              <w:spacing w:before="0" w:after="283"/>
              <w:jc w:val="left"/>
              <w:rPr/>
            </w:pPr>
            <w:r>
              <w:rPr/>
              <w:t xml:space="preserve">Vieraat: Henry Hunter urheilukaupan myyjänä, Nancy Reynolds manikyristinä. </w:t>
            </w:r>
          </w:p>
        </w:tc>
      </w:tr>
      <w:tr>
        <w:trPr/>
        <w:tc>
          <w:tcPr>
            <w:tcW w:w="686" w:type="dxa"/>
            <w:tcBorders/>
            <w:vAlign w:val="center"/>
          </w:tcPr>
          <w:p>
            <w:pPr>
              <w:pStyle w:val="TableHeading"/>
              <w:suppressLineNumbers/>
              <w:bidi w:val="0"/>
              <w:spacing w:before="0" w:after="283"/>
              <w:jc w:val="center"/>
              <w:rPr/>
            </w:pPr>
            <w:r>
              <w:rPr/>
              <w:t xml:space="preserve">132 </w:t>
            </w:r>
          </w:p>
        </w:tc>
        <w:tc>
          <w:tcPr>
            <w:tcW w:w="776" w:type="dxa"/>
            <w:tcBorders/>
            <w:vAlign w:val="center"/>
          </w:tcPr>
          <w:p>
            <w:pPr>
              <w:pStyle w:val="TableContents"/>
              <w:bidi w:val="0"/>
              <w:spacing w:before="0" w:after="283"/>
              <w:jc w:val="left"/>
              <w:rPr/>
            </w:pPr>
            <w:r>
              <w:rPr/>
              <w:t xml:space="preserve">15 </w:t>
            </w:r>
          </w:p>
        </w:tc>
        <w:tc>
          <w:tcPr>
            <w:tcW w:w="1444" w:type="dxa"/>
            <w:tcBorders/>
            <w:vAlign w:val="center"/>
          </w:tcPr>
          <w:p>
            <w:pPr>
              <w:pStyle w:val="TableContents"/>
              <w:bidi w:val="0"/>
              <w:spacing w:before="0" w:after="283"/>
              <w:jc w:val="left"/>
              <w:rPr/>
            </w:pPr>
            <w:r>
              <w:rPr/>
              <w:t xml:space="preserve">"Opettajan tytär"...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Televisio: Joe Connelly ja Bob Mosher Alan Lipscott ja Bob Fisher </w:t>
            </w:r>
          </w:p>
        </w:tc>
        <w:tc>
          <w:tcPr>
            <w:tcW w:w="1142" w:type="dxa"/>
            <w:tcBorders/>
            <w:vAlign w:val="center"/>
          </w:tcPr>
          <w:p>
            <w:pPr>
              <w:pStyle w:val="TableContents"/>
              <w:bidi w:val="0"/>
              <w:spacing w:before="0" w:after="283"/>
              <w:jc w:val="left"/>
              <w:rPr/>
            </w:pPr>
            <w:r>
              <w:rPr/>
              <w:t xml:space="preserve">7. tammikuuta 1961 (1961-01-07) </w:t>
            </w:r>
          </w:p>
        </w:tc>
        <w:tc>
          <w:tcPr>
            <w:tcW w:w="3566" w:type="dxa"/>
            <w:tcBorders/>
            <w:vAlign w:val="center"/>
          </w:tcPr>
          <w:p>
            <w:pPr>
              <w:pStyle w:val="TableContents"/>
              <w:bidi w:val="0"/>
              <w:jc w:val="left"/>
              <w:rPr/>
            </w:pPr>
            <w:r>
              <w:rPr/>
              <w:t xml:space="preserve">13264 </w:t>
            </w:r>
          </w:p>
          <w:p>
            <w:pPr>
              <w:pStyle w:val="TextBody"/>
              <w:bidi w:val="0"/>
              <w:spacing w:before="0" w:after="283"/>
              <w:jc w:val="left"/>
              <w:rPr/>
            </w:pPr>
            <w:r>
              <w:rPr/>
              <w:t xml:space="preserve">Wally käyttää epäilyttävän paljon aikaa kylpemiseen ja itsensä tuoksuttamiseen. Cleaverit, jotka ovat ostoksilla, näkevät Wallyn puistossa luokkatoverinsa Julie Fosterin kanssa, joka on Mayfieldin lukion englanninopettajan tytär. Kun Wally saa uuden lukukauden alussa herra Fosterin englannin tunneille, Eddie onnittelee häntä siitä, että hän on todellinen operaattori, ja luulee, että hän teki kaiken auttaakseen arvosanaansa. Wally tapaa herra Fosterin siirtymisestä toiselle luokalle, mutta hänelle vakuutetaan, että Julien kiintymyksellä ei ole vaikutusta hänen arvosanaansa. Ward haluaa, että Wally tapailee muitakin kuin Julieta, joten Wally eroaa äkillisesti Juliesta ja huomaa myöhemmin Lumpyn kävelevän Julien kanssa. Wally - joka kuuntelee Eddietä ja on nyt varma, että "kirves" tulee esiin, että hän reputtaa seuraavan englannin kokeen ja Lumpy saa hyvän arvosanan - tapaa herra Fosterin, joka käskee häntä käskemään herra Haskellia huolehtimaan omista asioistaan. Hän myös kehottaa Wallya olemaan välittämättä niin paljon siitä, mitä muut ajattelevat, ja Wally sanoo, että hän on kuullut tämän neuvon ennenkin isältään. Kun kokeet arvostellaan ja palautetaan, Wally saa arvosanan A- ja Lumpy F. </w:t>
            </w:r>
          </w:p>
          <w:p>
            <w:pPr>
              <w:pStyle w:val="TextBody"/>
              <w:bidi w:val="0"/>
              <w:spacing w:before="0" w:after="283"/>
              <w:jc w:val="left"/>
              <w:rPr/>
            </w:pPr>
            <w:r>
              <w:rPr/>
              <w:t xml:space="preserve">Vieraat: Ken Osmond Eddie Haskellina, Cheryl Holdridge Julie Fosterina, Frank Bank Lumpy Rutherfordina, Ross Elliott herra Fosterina. </w:t>
            </w:r>
          </w:p>
        </w:tc>
      </w:tr>
      <w:tr>
        <w:trPr/>
        <w:tc>
          <w:tcPr>
            <w:tcW w:w="686" w:type="dxa"/>
            <w:tcBorders/>
            <w:vAlign w:val="center"/>
          </w:tcPr>
          <w:p>
            <w:pPr>
              <w:pStyle w:val="TableHeading"/>
              <w:suppressLineNumbers/>
              <w:bidi w:val="0"/>
              <w:spacing w:before="0" w:after="283"/>
              <w:jc w:val="center"/>
              <w:rPr/>
            </w:pPr>
            <w:r>
              <w:rPr/>
              <w:t xml:space="preserve">133 </w:t>
            </w:r>
          </w:p>
        </w:tc>
        <w:tc>
          <w:tcPr>
            <w:tcW w:w="776" w:type="dxa"/>
            <w:tcBorders/>
            <w:vAlign w:val="center"/>
          </w:tcPr>
          <w:p>
            <w:pPr>
              <w:pStyle w:val="TableContents"/>
              <w:bidi w:val="0"/>
              <w:spacing w:before="0" w:after="283"/>
              <w:jc w:val="left"/>
              <w:rPr/>
            </w:pPr>
            <w:r>
              <w:rPr/>
              <w:t xml:space="preserve">16 </w:t>
            </w:r>
          </w:p>
        </w:tc>
        <w:tc>
          <w:tcPr>
            <w:tcW w:w="1444" w:type="dxa"/>
            <w:tcBorders/>
            <w:vAlign w:val="center"/>
          </w:tcPr>
          <w:p>
            <w:pPr>
              <w:pStyle w:val="TableContents"/>
              <w:bidi w:val="0"/>
              <w:spacing w:before="0" w:after="283"/>
              <w:jc w:val="left"/>
              <w:rPr/>
            </w:pPr>
            <w:r>
              <w:rPr/>
              <w:t xml:space="preserve">"Wardin miljoonat". </w:t>
            </w:r>
          </w:p>
        </w:tc>
        <w:tc>
          <w:tcPr>
            <w:tcW w:w="1318" w:type="dxa"/>
            <w:tcBorders/>
            <w:vAlign w:val="center"/>
          </w:tcPr>
          <w:p>
            <w:pPr>
              <w:pStyle w:val="TableContents"/>
              <w:bidi w:val="0"/>
              <w:spacing w:before="0" w:after="283"/>
              <w:jc w:val="left"/>
              <w:rPr/>
            </w:pPr>
            <w:r>
              <w:rPr/>
              <w:t xml:space="preserve">Hugh Beaumont </w:t>
            </w:r>
          </w:p>
        </w:tc>
        <w:tc>
          <w:tcPr>
            <w:tcW w:w="1273" w:type="dxa"/>
            <w:tcBorders/>
            <w:vAlign w:val="center"/>
          </w:tcPr>
          <w:p>
            <w:pPr>
              <w:pStyle w:val="TableContents"/>
              <w:bidi w:val="0"/>
              <w:spacing w:before="0" w:after="283"/>
              <w:jc w:val="left"/>
              <w:rPr/>
            </w:pPr>
            <w:r>
              <w:rPr/>
              <w:t xml:space="preserve">Televisio: Joe Connelly ja Bob Mosher Theodore ja Mathilde Ferro </w:t>
            </w:r>
          </w:p>
        </w:tc>
        <w:tc>
          <w:tcPr>
            <w:tcW w:w="1142" w:type="dxa"/>
            <w:tcBorders/>
            <w:vAlign w:val="center"/>
          </w:tcPr>
          <w:p>
            <w:pPr>
              <w:pStyle w:val="TableContents"/>
              <w:bidi w:val="0"/>
              <w:spacing w:before="0" w:after="283"/>
              <w:jc w:val="left"/>
              <w:rPr/>
            </w:pPr>
            <w:r>
              <w:rPr/>
              <w:t xml:space="preserve">14. tammikuuta 1961 (1961-01-14) </w:t>
            </w:r>
          </w:p>
        </w:tc>
        <w:tc>
          <w:tcPr>
            <w:tcW w:w="3566" w:type="dxa"/>
            <w:tcBorders/>
            <w:vAlign w:val="center"/>
          </w:tcPr>
          <w:p>
            <w:pPr>
              <w:pStyle w:val="TableContents"/>
              <w:bidi w:val="0"/>
              <w:jc w:val="left"/>
              <w:rPr/>
            </w:pPr>
            <w:r>
              <w:rPr/>
              <w:t xml:space="preserve">13263 </w:t>
            </w:r>
          </w:p>
          <w:p>
            <w:pPr>
              <w:pStyle w:val="TextBody"/>
              <w:bidi w:val="0"/>
              <w:spacing w:before="0" w:after="283"/>
              <w:jc w:val="left"/>
              <w:rPr/>
            </w:pPr>
            <w:r>
              <w:rPr/>
              <w:t xml:space="preserve">Beaver uskoo, että Ward on huolissaan rahasta. Beaver haluaa, että hänen isästään tulee miljonääri, ja ostaa hänelle uuden ``Red River Sam'' -cowboy-seikkailuromaanin sijasta kirjan aiheesta, How to Become a Millionaire in Twelve Months. Ward sanoo, että kirja saa kunniallisen paikan hänen hyllyssään, mutta June laittaa kirjan keittiön keksilaatikkoon, josta Beaver löytää sen ``täysin murustuneena''. Hän loukkaantuu ja piiloutuu puuhun. Ward selittää, että hän sanoi vain laittavansa kirjan hyllyynsä, koska hän ei halunnut loukata Beaverin tunteita. Beaver myöntää, ettei hän oikeasti uskonut isästään tulevan miljonääriä. Wally selittää, että tällaiset kirjat myyvät, koska aikuiset kuvittelevat itsensä miljonääreiksi, kuten Majava kuvittelee itsensä Red River Samiksi. Beaver sanoo, ettei hän tajunnut, että aikuiset voivat olla yhtä hölmöjä kuin lapset. Wally kehottaa olemaan puhumatta siitä illallisella. </w:t>
            </w:r>
          </w:p>
          <w:p>
            <w:pPr>
              <w:pStyle w:val="TextBody"/>
              <w:bidi w:val="0"/>
              <w:spacing w:before="0" w:after="283"/>
              <w:jc w:val="left"/>
              <w:rPr/>
            </w:pPr>
            <w:r>
              <w:rPr/>
              <w:t xml:space="preserve">Vieraat: Stanley Fafara Whitey Whitneynä. </w:t>
            </w:r>
          </w:p>
        </w:tc>
      </w:tr>
      <w:tr>
        <w:trPr/>
        <w:tc>
          <w:tcPr>
            <w:tcW w:w="686" w:type="dxa"/>
            <w:tcBorders/>
            <w:vAlign w:val="center"/>
          </w:tcPr>
          <w:p>
            <w:pPr>
              <w:pStyle w:val="TableHeading"/>
              <w:suppressLineNumbers/>
              <w:bidi w:val="0"/>
              <w:spacing w:before="0" w:after="283"/>
              <w:jc w:val="center"/>
              <w:rPr/>
            </w:pPr>
            <w:r>
              <w:rPr/>
              <w:t xml:space="preserve">134 </w:t>
            </w:r>
          </w:p>
        </w:tc>
        <w:tc>
          <w:tcPr>
            <w:tcW w:w="776" w:type="dxa"/>
            <w:tcBorders/>
            <w:vAlign w:val="center"/>
          </w:tcPr>
          <w:p>
            <w:pPr>
              <w:pStyle w:val="TableContents"/>
              <w:bidi w:val="0"/>
              <w:spacing w:before="0" w:after="283"/>
              <w:jc w:val="left"/>
              <w:rPr/>
            </w:pPr>
            <w:r>
              <w:rPr/>
              <w:t xml:space="preserve">17 </w:t>
            </w:r>
          </w:p>
        </w:tc>
        <w:tc>
          <w:tcPr>
            <w:tcW w:w="1444" w:type="dxa"/>
            <w:tcBorders/>
            <w:vAlign w:val="center"/>
          </w:tcPr>
          <w:p>
            <w:pPr>
              <w:pStyle w:val="TableContents"/>
              <w:bidi w:val="0"/>
              <w:spacing w:before="0" w:after="283"/>
              <w:jc w:val="left"/>
              <w:rPr/>
            </w:pPr>
            <w:r>
              <w:rPr/>
              <w:t xml:space="preserve">"Majavan salainen elämä"...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Wilton Schiller ja Joe Connelly &amp; Bob Mosher </w:t>
            </w:r>
          </w:p>
        </w:tc>
        <w:tc>
          <w:tcPr>
            <w:tcW w:w="1142" w:type="dxa"/>
            <w:tcBorders/>
            <w:vAlign w:val="center"/>
          </w:tcPr>
          <w:p>
            <w:pPr>
              <w:pStyle w:val="TableContents"/>
              <w:bidi w:val="0"/>
              <w:spacing w:before="0" w:after="283"/>
              <w:jc w:val="left"/>
              <w:rPr/>
            </w:pPr>
            <w:r>
              <w:rPr/>
              <w:t xml:space="preserve">21. tammikuuta 1961 (1961-01-21) </w:t>
            </w:r>
          </w:p>
        </w:tc>
        <w:tc>
          <w:tcPr>
            <w:tcW w:w="3566" w:type="dxa"/>
            <w:tcBorders/>
            <w:vAlign w:val="center"/>
          </w:tcPr>
          <w:p>
            <w:pPr>
              <w:pStyle w:val="TableContents"/>
              <w:bidi w:val="0"/>
              <w:jc w:val="left"/>
              <w:rPr/>
            </w:pPr>
            <w:r>
              <w:rPr/>
              <w:t xml:space="preserve">13269 </w:t>
            </w:r>
          </w:p>
          <w:p>
            <w:pPr>
              <w:pStyle w:val="TextBody"/>
              <w:bidi w:val="0"/>
              <w:spacing w:before="0" w:after="283"/>
              <w:jc w:val="left"/>
              <w:rPr/>
            </w:pPr>
            <w:r>
              <w:rPr/>
              <w:t xml:space="preserve">Beaver haluaa isona kirjailijaksi, ja Ward ehdottaa hänelle päiväkirjan pitämistä. Niinpä hänen vanhempansa antavat hänelle päiväkirjan. Majava kirjaa päiväkirjaansa päivittäiset tekemisensä ja alkaa sitten kehitellä niitä mielikuvituksellisilla tavoilla. Kun Majava ei tule kotiin illalliselle, Ward ja June lukevat hänen päiväkirjaansa etsien vihjeitä hänen olinpaikastaan. He ovat järkyttyneitä ja huolissaan Majavan seikkailuista. Myöhemmin Majava myöntää, että ne ovat vain tarinoita, ja Ward sanoo olleensa liian nopea uskomaan niitä. </w:t>
            </w:r>
          </w:p>
          <w:p>
            <w:pPr>
              <w:pStyle w:val="TextBody"/>
              <w:bidi w:val="0"/>
              <w:spacing w:before="0" w:after="283"/>
              <w:jc w:val="left"/>
              <w:rPr/>
            </w:pPr>
            <w:r>
              <w:rPr/>
              <w:t xml:space="preserve">Vieraat: Richard Correll Richard Rickoverina, Stephen Talbot Gilbert Batesina, Karen Sue Trent Penny Woodsina, Keith Taylor Harrynä. </w:t>
            </w:r>
          </w:p>
        </w:tc>
      </w:tr>
      <w:tr>
        <w:trPr/>
        <w:tc>
          <w:tcPr>
            <w:tcW w:w="686" w:type="dxa"/>
            <w:tcBorders/>
            <w:vAlign w:val="center"/>
          </w:tcPr>
          <w:p>
            <w:pPr>
              <w:pStyle w:val="TableHeading"/>
              <w:suppressLineNumbers/>
              <w:bidi w:val="0"/>
              <w:spacing w:before="0" w:after="283"/>
              <w:jc w:val="center"/>
              <w:rPr/>
            </w:pPr>
            <w:r>
              <w:rPr/>
              <w:t xml:space="preserve">135 </w:t>
            </w:r>
          </w:p>
        </w:tc>
        <w:tc>
          <w:tcPr>
            <w:tcW w:w="776" w:type="dxa"/>
            <w:tcBorders/>
            <w:vAlign w:val="center"/>
          </w:tcPr>
          <w:p>
            <w:pPr>
              <w:pStyle w:val="TableContents"/>
              <w:bidi w:val="0"/>
              <w:spacing w:before="0" w:after="283"/>
              <w:jc w:val="left"/>
              <w:rPr/>
            </w:pPr>
            <w:r>
              <w:rPr/>
              <w:t xml:space="preserve">18 </w:t>
            </w:r>
          </w:p>
        </w:tc>
        <w:tc>
          <w:tcPr>
            <w:tcW w:w="1444" w:type="dxa"/>
            <w:tcBorders/>
            <w:vAlign w:val="center"/>
          </w:tcPr>
          <w:p>
            <w:pPr>
              <w:pStyle w:val="TableContents"/>
              <w:bidi w:val="0"/>
              <w:spacing w:before="0" w:after="283"/>
              <w:jc w:val="left"/>
              <w:rPr/>
            </w:pPr>
            <w:r>
              <w:rPr/>
              <w:t xml:space="preserve">"Wallyn juoksutapahtuma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&amp; Bob Mosher </w:t>
            </w:r>
          </w:p>
        </w:tc>
        <w:tc>
          <w:tcPr>
            <w:tcW w:w="1142" w:type="dxa"/>
            <w:tcBorders/>
            <w:vAlign w:val="center"/>
          </w:tcPr>
          <w:p>
            <w:pPr>
              <w:pStyle w:val="TableContents"/>
              <w:bidi w:val="0"/>
              <w:spacing w:before="0" w:after="283"/>
              <w:jc w:val="left"/>
              <w:rPr/>
            </w:pPr>
            <w:r>
              <w:rPr/>
              <w:t xml:space="preserve">28. tammikuuta 1961 (1961-01-28) </w:t>
            </w:r>
          </w:p>
        </w:tc>
        <w:tc>
          <w:tcPr>
            <w:tcW w:w="3566" w:type="dxa"/>
            <w:tcBorders/>
            <w:vAlign w:val="center"/>
          </w:tcPr>
          <w:p>
            <w:pPr>
              <w:pStyle w:val="TableContents"/>
              <w:bidi w:val="0"/>
              <w:jc w:val="left"/>
              <w:rPr/>
            </w:pPr>
            <w:r>
              <w:rPr/>
              <w:t xml:space="preserve">13270 </w:t>
            </w:r>
          </w:p>
          <w:p>
            <w:pPr>
              <w:pStyle w:val="TextBody"/>
              <w:bidi w:val="0"/>
              <w:spacing w:before="0" w:after="283"/>
              <w:jc w:val="left"/>
              <w:rPr/>
            </w:pPr>
            <w:r>
              <w:rPr/>
              <w:t xml:space="preserve">Wally erotetaan yleisurheilujoukkueesta Eddien ja Lumpyn aloittaman pyyhetappelun jälkeen pukuhuoneessa. Ward ja June ovat huolissaan. Beaver tietää totuuden tappelusta ja pyytää Lumpya tunnustamaan, koska joukkue häviää tulevan yleisurheilukilpailun ilman Wallya. Lumpy tunnustaa, mutta sen sijaan, että valmentaja ottaisi Wallyn takaisin, hän hyllyttää Eddien ja Lumpyn. Wally on saanut kovan opetuksen. </w:t>
            </w:r>
          </w:p>
          <w:p>
            <w:pPr>
              <w:pStyle w:val="TextBody"/>
              <w:bidi w:val="0"/>
              <w:spacing w:before="0" w:after="283"/>
              <w:jc w:val="left"/>
              <w:rPr/>
            </w:pPr>
            <w:r>
              <w:rPr/>
              <w:t xml:space="preserve">Vieraat: Richard Deacon Fred Rutherfordina, Richard Correll Richard Rickoverina, John Close valmentaja Hendersonina, Harold T. Daye ratajoukkueen jäsenenä, Tom Jackman opiskelijana. </w:t>
            </w:r>
          </w:p>
        </w:tc>
      </w:tr>
      <w:tr>
        <w:trPr/>
        <w:tc>
          <w:tcPr>
            <w:tcW w:w="686" w:type="dxa"/>
            <w:tcBorders/>
            <w:vAlign w:val="center"/>
          </w:tcPr>
          <w:p>
            <w:pPr>
              <w:pStyle w:val="TableHeading"/>
              <w:suppressLineNumbers/>
              <w:bidi w:val="0"/>
              <w:spacing w:before="0" w:after="283"/>
              <w:jc w:val="center"/>
              <w:rPr/>
            </w:pPr>
            <w:r>
              <w:rPr/>
              <w:t xml:space="preserve">136 </w:t>
            </w:r>
          </w:p>
        </w:tc>
        <w:tc>
          <w:tcPr>
            <w:tcW w:w="776" w:type="dxa"/>
            <w:tcBorders/>
            <w:vAlign w:val="center"/>
          </w:tcPr>
          <w:p>
            <w:pPr>
              <w:pStyle w:val="TableContents"/>
              <w:bidi w:val="0"/>
              <w:spacing w:before="0" w:after="283"/>
              <w:jc w:val="left"/>
              <w:rPr/>
            </w:pPr>
            <w:r>
              <w:rPr/>
              <w:t xml:space="preserve">19 </w:t>
            </w:r>
          </w:p>
        </w:tc>
        <w:tc>
          <w:tcPr>
            <w:tcW w:w="1444" w:type="dxa"/>
            <w:tcBorders/>
            <w:vAlign w:val="center"/>
          </w:tcPr>
          <w:p>
            <w:pPr>
              <w:pStyle w:val="TableContents"/>
              <w:bidi w:val="0"/>
              <w:spacing w:before="0" w:after="283"/>
              <w:jc w:val="left"/>
              <w:rPr/>
            </w:pPr>
            <w:r>
              <w:rPr/>
              <w:t xml:space="preserve">"Majavan vanha kaveri.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Dick Conway &amp; Roland MacLane ja Joe Connelly &amp; Bob Mosher </w:t>
            </w:r>
          </w:p>
        </w:tc>
        <w:tc>
          <w:tcPr>
            <w:tcW w:w="1142" w:type="dxa"/>
            <w:tcBorders/>
            <w:vAlign w:val="center"/>
          </w:tcPr>
          <w:p>
            <w:pPr>
              <w:pStyle w:val="TableContents"/>
              <w:bidi w:val="0"/>
              <w:spacing w:before="0" w:after="283"/>
              <w:jc w:val="left"/>
              <w:rPr/>
            </w:pPr>
            <w:r>
              <w:rPr/>
              <w:t xml:space="preserve">4. helmikuuta 1961 (1961-02-04) </w:t>
            </w:r>
          </w:p>
        </w:tc>
        <w:tc>
          <w:tcPr>
            <w:tcW w:w="3566" w:type="dxa"/>
            <w:tcBorders/>
            <w:vAlign w:val="center"/>
          </w:tcPr>
          <w:p>
            <w:pPr>
              <w:pStyle w:val="TableContents"/>
              <w:bidi w:val="0"/>
              <w:jc w:val="left"/>
              <w:rPr/>
            </w:pPr>
            <w:r>
              <w:rPr/>
              <w:t xml:space="preserve">13271 </w:t>
            </w:r>
          </w:p>
          <w:p>
            <w:pPr>
              <w:pStyle w:val="TextBody"/>
              <w:bidi w:val="0"/>
              <w:spacing w:before="0" w:after="283"/>
              <w:jc w:val="left"/>
              <w:rPr/>
            </w:pPr>
            <w:r>
              <w:rPr/>
              <w:t xml:space="preserve">Beaver on innoissaan siitä, että hänen vanha ystävänsä Jackie Waters jää viikonlopuksi, ja hän suunnittelee aktiviteetteja kaikkien niiden asioiden ympärille, joista he kerran nauttivat. Pojat huomaavat kuitenkin, ettei heillä ole enää juuri mitään yhteistä, ja he kyllästyvät toistensa seuraan. Jackie päättää lopettaa vierailun ja soittaa vanhemmilleen hakemaan hänet. Ward lohduttaa Beaveria pettymyksensä vuoksi ja kertoo, että kaikki käyvät läpi tällaisen kokemuksen. </w:t>
            </w:r>
          </w:p>
          <w:p>
            <w:pPr>
              <w:pStyle w:val="TextBody"/>
              <w:bidi w:val="0"/>
              <w:spacing w:before="0" w:after="283"/>
              <w:jc w:val="left"/>
              <w:rPr/>
            </w:pPr>
            <w:r>
              <w:rPr/>
              <w:t xml:space="preserve">Vieraat: Gary Hunley Jackie Watersina, Ray Kellogg herra Watersina, Shirley Rastatter rouva Watersina. </w:t>
            </w:r>
          </w:p>
        </w:tc>
      </w:tr>
      <w:tr>
        <w:trPr/>
        <w:tc>
          <w:tcPr>
            <w:tcW w:w="686" w:type="dxa"/>
            <w:tcBorders/>
            <w:vAlign w:val="center"/>
          </w:tcPr>
          <w:p>
            <w:pPr>
              <w:pStyle w:val="TableHeading"/>
              <w:suppressLineNumbers/>
              <w:bidi w:val="0"/>
              <w:spacing w:before="0" w:after="283"/>
              <w:jc w:val="center"/>
              <w:rPr/>
            </w:pPr>
            <w:r>
              <w:rPr/>
              <w:t xml:space="preserve">137 </w:t>
            </w:r>
          </w:p>
        </w:tc>
        <w:tc>
          <w:tcPr>
            <w:tcW w:w="776" w:type="dxa"/>
            <w:tcBorders/>
            <w:vAlign w:val="center"/>
          </w:tcPr>
          <w:p>
            <w:pPr>
              <w:pStyle w:val="TableContents"/>
              <w:bidi w:val="0"/>
              <w:spacing w:before="0" w:after="283"/>
              <w:jc w:val="left"/>
              <w:rPr/>
            </w:pPr>
            <w:r>
              <w:rPr/>
              <w:t xml:space="preserve">20 </w:t>
            </w:r>
          </w:p>
        </w:tc>
        <w:tc>
          <w:tcPr>
            <w:tcW w:w="1444" w:type="dxa"/>
            <w:tcBorders/>
            <w:vAlign w:val="center"/>
          </w:tcPr>
          <w:p>
            <w:pPr>
              <w:pStyle w:val="TableContents"/>
              <w:bidi w:val="0"/>
              <w:spacing w:before="0" w:after="283"/>
              <w:jc w:val="left"/>
              <w:rPr/>
            </w:pPr>
            <w:r>
              <w:rPr/>
              <w:t xml:space="preserve">Majavan nielurisat''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Theodore ja Mathilde Ferro ja Joe Connelly ja Bob Mosher </w:t>
            </w:r>
          </w:p>
        </w:tc>
        <w:tc>
          <w:tcPr>
            <w:tcW w:w="1142" w:type="dxa"/>
            <w:tcBorders/>
            <w:vAlign w:val="center"/>
          </w:tcPr>
          <w:p>
            <w:pPr>
              <w:pStyle w:val="TableContents"/>
              <w:bidi w:val="0"/>
              <w:spacing w:before="0" w:after="283"/>
              <w:jc w:val="left"/>
              <w:rPr/>
            </w:pPr>
            <w:r>
              <w:rPr/>
              <w:t xml:space="preserve">11. helmikuuta 1961 (1961-02-11) </w:t>
            </w:r>
          </w:p>
        </w:tc>
        <w:tc>
          <w:tcPr>
            <w:tcW w:w="3566" w:type="dxa"/>
            <w:tcBorders/>
            <w:vAlign w:val="center"/>
          </w:tcPr>
          <w:p>
            <w:pPr>
              <w:pStyle w:val="TableContents"/>
              <w:bidi w:val="0"/>
              <w:jc w:val="left"/>
              <w:rPr/>
            </w:pPr>
            <w:r>
              <w:rPr/>
              <w:t xml:space="preserve">13272 </w:t>
            </w:r>
          </w:p>
          <w:p>
            <w:pPr>
              <w:pStyle w:val="TextBody"/>
              <w:bidi w:val="0"/>
              <w:spacing w:before="0" w:after="283"/>
              <w:jc w:val="left"/>
              <w:rPr/>
            </w:pPr>
            <w:r>
              <w:rPr/>
              <w:t xml:space="preserve">Wally sanoo Beaverin viettäneen levottoman yön, mutta hän ei osaa sanoa, huokaisiko Beaver vai lauloiko hän Wyatt Earpin tunnaria. June toteaa, että Beaver on sairas ja hänen nielurisansa ovat tulehtuneet. Lääkäri vierailee, ja leikkauksen mahdollisuus otetaan esille. Richard onnistuu pelästyttämään Beaverin, kun hän antaa kotitehtävänsä kertomalla, että nielurisat on "revitty ulos", matkimalla meluisaa laitetta, jota käytettiin, kun hän näki Paladinin tekevän leikkauksen, ja katsomalla kauhistuneena Beaverin kurkkua. Kun June kertoo Beaverin mielialan muutoksesta, Ward kohottaa hänen moraaliaan kertomalla tarinoita omasta leikkauksestaan ja kertoo saamastaan huomiosta ja jäätelöstä. Beaver odottaa nyt leikkausta innolla ja järjestää ystävien kanssa vierailuja ja lahjoja. Sitten lääkäri kuitenkin päättää, että Beaverin nielurisojen pitäisi pysyä paikoillaan. Majava on masentunut tapahtuneesta, mutta hänen vanhempansa ostavat hänelle kaukoputken lievittääkseen hänen pettymystään. </w:t>
            </w:r>
          </w:p>
          <w:p>
            <w:pPr>
              <w:pStyle w:val="TextBody"/>
              <w:bidi w:val="0"/>
              <w:spacing w:before="0" w:after="283"/>
              <w:jc w:val="left"/>
              <w:rPr/>
            </w:pPr>
            <w:r>
              <w:rPr/>
              <w:t xml:space="preserve">Vieraat: Ken Osmond Eddie Haskellina, Richard Correll Richard Rickoverina, Karen Sue Trent Penny Woodsina, Burt Mustin Gus palomiehenä, Keith Taylor Harrynä, John Gallaudet tohtori Kirbynä, Jimmy Carter opiskelijana (Herman, vaikkei häntä sellaisena puhutella). </w:t>
            </w:r>
          </w:p>
        </w:tc>
      </w:tr>
      <w:tr>
        <w:trPr/>
        <w:tc>
          <w:tcPr>
            <w:tcW w:w="686" w:type="dxa"/>
            <w:tcBorders/>
            <w:vAlign w:val="center"/>
          </w:tcPr>
          <w:p>
            <w:pPr>
              <w:pStyle w:val="TableHeading"/>
              <w:suppressLineNumbers/>
              <w:bidi w:val="0"/>
              <w:spacing w:before="0" w:after="283"/>
              <w:jc w:val="center"/>
              <w:rPr/>
            </w:pPr>
            <w:r>
              <w:rPr/>
              <w:t xml:space="preserve">138 </w:t>
            </w:r>
          </w:p>
        </w:tc>
        <w:tc>
          <w:tcPr>
            <w:tcW w:w="776" w:type="dxa"/>
            <w:tcBorders/>
            <w:vAlign w:val="center"/>
          </w:tcPr>
          <w:p>
            <w:pPr>
              <w:pStyle w:val="TableContents"/>
              <w:bidi w:val="0"/>
              <w:spacing w:before="0" w:after="283"/>
              <w:jc w:val="left"/>
              <w:rPr/>
            </w:pPr>
            <w:r>
              <w:rPr/>
              <w:t xml:space="preserve">21 </w:t>
            </w:r>
          </w:p>
        </w:tc>
        <w:tc>
          <w:tcPr>
            <w:tcW w:w="1444" w:type="dxa"/>
            <w:tcBorders/>
            <w:vAlign w:val="center"/>
          </w:tcPr>
          <w:p>
            <w:pPr>
              <w:pStyle w:val="TableContents"/>
              <w:bidi w:val="0"/>
              <w:spacing w:before="0" w:after="283"/>
              <w:jc w:val="left"/>
              <w:rPr/>
            </w:pPr>
            <w:r>
              <w:rPr/>
              <w:t xml:space="preserve">``Suurten kalojen laskenta''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Dick Conway &amp; Roland MacLane ja Joe Connelly &amp; Bob Mosher </w:t>
            </w:r>
          </w:p>
        </w:tc>
        <w:tc>
          <w:tcPr>
            <w:tcW w:w="1142" w:type="dxa"/>
            <w:tcBorders/>
            <w:vAlign w:val="center"/>
          </w:tcPr>
          <w:p>
            <w:pPr>
              <w:pStyle w:val="TableContents"/>
              <w:bidi w:val="0"/>
              <w:spacing w:before="0" w:after="283"/>
              <w:jc w:val="left"/>
              <w:rPr/>
            </w:pPr>
            <w:r>
              <w:rPr/>
              <w:t xml:space="preserve">18. helmikuuta 1961 (1961-02-18) </w:t>
            </w:r>
          </w:p>
        </w:tc>
        <w:tc>
          <w:tcPr>
            <w:tcW w:w="3566" w:type="dxa"/>
            <w:tcBorders/>
            <w:vAlign w:val="center"/>
          </w:tcPr>
          <w:p>
            <w:pPr>
              <w:pStyle w:val="TableContents"/>
              <w:bidi w:val="0"/>
              <w:jc w:val="left"/>
              <w:rPr/>
            </w:pPr>
            <w:r>
              <w:rPr/>
              <w:t xml:space="preserve">13273 </w:t>
            </w:r>
          </w:p>
          <w:p>
            <w:pPr>
              <w:pStyle w:val="TextBody"/>
              <w:bidi w:val="0"/>
              <w:spacing w:before="0" w:after="283"/>
              <w:jc w:val="left"/>
              <w:rPr/>
            </w:pPr>
            <w:r>
              <w:rPr/>
              <w:t xml:space="preserve">Eddie yrittää parhaansa mukaan etsiä töitä maksaakseen isänsä sähköparranajokoneen, jonka hän pudotti yrittäessään kaivertaa sillä mokkanahkatakkiinsa palan. Lemmikkieläinkauppa, jossa Eddie työllistyy, järjestää kalanlaskentakilpailun; pääpalkintona on rotuarvoinen collien pentu, joka on vuosia vailla pelastavaa televisiota. Gilbert ja Beaver yrittävät laskea kaloja koulun jälkeen, mutta on hyvin vaikea pysyä kärryillä. Kun Eddie tulee käymään ja tekee selväksi, että hän tietää, Gilbert ajattelee, että heidän pitäisi pyytää Eddietä kertomaan Wallylle luku, kun he vain kuuntelevat. Beaver pitää sitä vääränä ja menee Wardin luokse toivoen, että Wardin omallatunnolla on parempi idea. Mutta Ward sanoo, että huijaaminen on väärin ja että pelkkä kilpailuun osallistuminen voi olla riittävä saavutus. Lumpy saa kuitenkin tietää kalojen määrän Eddieltä, kertoo tytölle, johon yrittää tehdä vaikutuksen, ja se ``menee häneltä ohi''. Lemmikkikaupan omistaja joutuu sitten vastakkain lapsijoukon kanssa, joilla kaikilla on oikea luku. Hän antaa Eddielle potkut. Beaver voittaa ``tähtikuvapalkinnon'' -- kultakalaparin. Majava ihmettelee, miksi kalat eivät huku. Wally sanoo, että yleensä niillä on kidukset, paitsi valailla, jotka menettivät kätensä ja jalkansa palatessaan veteen kaksi miljoonaa vuotta sitten. Majava muistaa tämän, kun häntä seuraavan kerran käsketään kylpemään. </w:t>
            </w:r>
          </w:p>
          <w:p>
            <w:pPr>
              <w:pStyle w:val="TextBody"/>
              <w:bidi w:val="0"/>
              <w:spacing w:before="0" w:after="283"/>
              <w:jc w:val="left"/>
              <w:rPr/>
            </w:pPr>
            <w:r>
              <w:rPr/>
              <w:t xml:space="preserve">Vieraat: Ken Osmond Eddie Haskellina, Frank Bank Lumpy Rutherfordina, Stephen Talbot Gilbert Batesina, Jess Kirkpatrick (Jesse Kirkpatrickina) herra Parkerina, Karen Sue Trent Penny Woodsina, Carol Wakefield Cathy Maddoxina, Jennie Lynn Sally Ann Maddoxina. </w:t>
            </w:r>
          </w:p>
          <w:p>
            <w:pPr>
              <w:pStyle w:val="TextBody"/>
              <w:bidi w:val="0"/>
              <w:spacing w:before="0" w:after="283"/>
              <w:jc w:val="left"/>
              <w:rPr/>
            </w:pPr>
            <w:r>
              <w:rPr/>
              <w:t xml:space="preserve">June nähdään tässä jaksossa imuroimassa helminauha yllään. </w:t>
            </w:r>
          </w:p>
        </w:tc>
      </w:tr>
      <w:tr>
        <w:trPr/>
        <w:tc>
          <w:tcPr>
            <w:tcW w:w="686" w:type="dxa"/>
            <w:tcBorders/>
            <w:vAlign w:val="center"/>
          </w:tcPr>
          <w:p>
            <w:pPr>
              <w:pStyle w:val="TableHeading"/>
              <w:suppressLineNumbers/>
              <w:bidi w:val="0"/>
              <w:spacing w:before="0" w:after="283"/>
              <w:jc w:val="center"/>
              <w:rPr/>
            </w:pPr>
            <w:r>
              <w:rPr/>
              <w:t xml:space="preserve">139 </w:t>
            </w:r>
          </w:p>
        </w:tc>
        <w:tc>
          <w:tcPr>
            <w:tcW w:w="776" w:type="dxa"/>
            <w:tcBorders/>
            <w:vAlign w:val="center"/>
          </w:tcPr>
          <w:p>
            <w:pPr>
              <w:pStyle w:val="TableContents"/>
              <w:bidi w:val="0"/>
              <w:spacing w:before="0" w:after="283"/>
              <w:jc w:val="left"/>
              <w:rPr/>
            </w:pPr>
            <w:r>
              <w:rPr/>
              <w:t xml:space="preserve">22 </w:t>
            </w:r>
          </w:p>
        </w:tc>
        <w:tc>
          <w:tcPr>
            <w:tcW w:w="1444" w:type="dxa"/>
            <w:tcBorders/>
            <w:vAlign w:val="center"/>
          </w:tcPr>
          <w:p>
            <w:pPr>
              <w:pStyle w:val="TableContents"/>
              <w:bidi w:val="0"/>
              <w:spacing w:before="0" w:after="283"/>
              <w:jc w:val="left"/>
              <w:rPr/>
            </w:pPr>
            <w:r>
              <w:rPr/>
              <w:t xml:space="preserve">``Majavan juliste''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Televisio: Joe Connelly ja Bob Mosher Ellis Marcus </w:t>
            </w:r>
          </w:p>
        </w:tc>
        <w:tc>
          <w:tcPr>
            <w:tcW w:w="1142" w:type="dxa"/>
            <w:tcBorders/>
            <w:vAlign w:val="center"/>
          </w:tcPr>
          <w:p>
            <w:pPr>
              <w:pStyle w:val="TableContents"/>
              <w:bidi w:val="0"/>
              <w:spacing w:before="0" w:after="283"/>
              <w:jc w:val="left"/>
              <w:rPr/>
            </w:pPr>
            <w:r>
              <w:rPr/>
              <w:t xml:space="preserve">25. helmikuuta 1961 (1961-02-25) </w:t>
            </w:r>
          </w:p>
        </w:tc>
        <w:tc>
          <w:tcPr>
            <w:tcW w:w="3566" w:type="dxa"/>
            <w:tcBorders/>
            <w:vAlign w:val="center"/>
          </w:tcPr>
          <w:p>
            <w:pPr>
              <w:pStyle w:val="TableContents"/>
              <w:bidi w:val="0"/>
              <w:jc w:val="left"/>
              <w:rPr/>
            </w:pPr>
            <w:r>
              <w:rPr/>
              <w:t xml:space="preserve">13275 </w:t>
            </w:r>
          </w:p>
          <w:p>
            <w:pPr>
              <w:pStyle w:val="TextBody"/>
              <w:bidi w:val="0"/>
              <w:spacing w:before="0" w:after="283"/>
              <w:jc w:val="left"/>
              <w:rPr/>
            </w:pPr>
            <w:r>
              <w:rPr/>
              <w:t xml:space="preserve">Beaver löytää ullakolta Wardin vanhan luonnoskirjan. Työt ovat vaikuttavia, ja June sanoo, että Ward olisi voinut olla ammattitaiteilija. Koulussa oppilaita pyydetään vapaaehtoisiksi tekemään siirtomaa-aikaan liittyviä visuaalisia näyttelyitä. Beaver ilmoittautuu vapaaehtoiseksi toimittamaan yhden kolmesta julisteesta, joista paras voittaa palkinnon, koska hän tietää, että hänen isänsä tekee hienoa työtä. Wardin sanottua, että isät tekisivät melkein mitä tahansa perheidensä hyväksi, hän kieltäytyy tekemästä julistetta, mutta tarjoaa vain kannustusta ja ehdottaa Paul Revereä teemaksi. Beaverin oma yritys tehdä juliste on katastrofaalinen, sillä lähes yhtä paljon maalia päätyy hänen paitaansa ja Revere hevosen selässä näyttää ihan "kaverilta, joka rasslaa sikaa"; mutta hän ilmoittaa työnsä kuitenkin kouluun. Neiti Landers ehdottaa, että julisteet arvostellaan niiden omaperäisyyden perusteella, ja koska Penny ja Gilbert myöntävät saaneensa paljon apua, Beaverin juliste voittaa helposti. Hän antaa palkinnon Wardille, joka ei auttanut häntä. </w:t>
            </w:r>
          </w:p>
          <w:p>
            <w:pPr>
              <w:pStyle w:val="TextBody"/>
              <w:bidi w:val="0"/>
              <w:spacing w:before="0" w:after="283"/>
              <w:jc w:val="left"/>
              <w:rPr/>
            </w:pPr>
            <w:r>
              <w:rPr/>
              <w:t xml:space="preserve">Vieraat: Sue Randall (Miss Landers), Stephen Talbot (Gilbert Bates), Karen Sue Trent (Penny Woods), Keith Taylor (Harry), Patty Turner (Linda Dennison), Lei Lani Sorenson (Phyllis), Betty Lynn Budzak (opiskelija), Jimmy Carter (Herman). </w:t>
            </w:r>
          </w:p>
        </w:tc>
      </w:tr>
      <w:tr>
        <w:trPr/>
        <w:tc>
          <w:tcPr>
            <w:tcW w:w="686" w:type="dxa"/>
            <w:tcBorders/>
            <w:vAlign w:val="center"/>
          </w:tcPr>
          <w:p>
            <w:pPr>
              <w:pStyle w:val="TableHeading"/>
              <w:suppressLineNumbers/>
              <w:bidi w:val="0"/>
              <w:spacing w:before="0" w:after="283"/>
              <w:jc w:val="center"/>
              <w:rPr/>
            </w:pPr>
            <w:r>
              <w:rPr/>
              <w:t xml:space="preserve">140 </w:t>
            </w:r>
          </w:p>
        </w:tc>
        <w:tc>
          <w:tcPr>
            <w:tcW w:w="776" w:type="dxa"/>
            <w:tcBorders/>
            <w:vAlign w:val="center"/>
          </w:tcPr>
          <w:p>
            <w:pPr>
              <w:pStyle w:val="TableContents"/>
              <w:bidi w:val="0"/>
              <w:spacing w:before="0" w:after="283"/>
              <w:jc w:val="left"/>
              <w:rPr/>
            </w:pPr>
            <w:r>
              <w:rPr/>
              <w:t xml:space="preserve">23 </w:t>
            </w:r>
          </w:p>
        </w:tc>
        <w:tc>
          <w:tcPr>
            <w:tcW w:w="1444" w:type="dxa"/>
            <w:tcBorders/>
            <w:vAlign w:val="center"/>
          </w:tcPr>
          <w:p>
            <w:pPr>
              <w:pStyle w:val="TableContents"/>
              <w:bidi w:val="0"/>
              <w:spacing w:before="0" w:after="283"/>
              <w:jc w:val="left"/>
              <w:rPr/>
            </w:pPr>
            <w:r>
              <w:rPr/>
              <w:t xml:space="preserve">"Äidin apulainen.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Dick Conway &amp; Roland MacLane ja Joe Connelly &amp; Bob Mosher </w:t>
            </w:r>
          </w:p>
        </w:tc>
        <w:tc>
          <w:tcPr>
            <w:tcW w:w="1142" w:type="dxa"/>
            <w:tcBorders/>
            <w:vAlign w:val="center"/>
          </w:tcPr>
          <w:p>
            <w:pPr>
              <w:pStyle w:val="TableContents"/>
              <w:bidi w:val="0"/>
              <w:spacing w:before="0" w:after="283"/>
              <w:jc w:val="left"/>
              <w:rPr/>
            </w:pPr>
            <w:r>
              <w:rPr/>
              <w:t xml:space="preserve">4. maaliskuuta 1961 (1961-03-04) </w:t>
            </w:r>
          </w:p>
        </w:tc>
        <w:tc>
          <w:tcPr>
            <w:tcW w:w="3566" w:type="dxa"/>
            <w:tcBorders/>
            <w:vAlign w:val="center"/>
          </w:tcPr>
          <w:p>
            <w:pPr>
              <w:pStyle w:val="TableContents"/>
              <w:bidi w:val="0"/>
              <w:jc w:val="left"/>
              <w:rPr/>
            </w:pPr>
            <w:r>
              <w:rPr/>
              <w:t xml:space="preserve">13274 </w:t>
            </w:r>
          </w:p>
          <w:p>
            <w:pPr>
              <w:pStyle w:val="TextBody"/>
              <w:bidi w:val="0"/>
              <w:spacing w:before="0" w:after="283"/>
              <w:jc w:val="left"/>
              <w:rPr/>
            </w:pPr>
            <w:r>
              <w:rPr/>
              <w:t xml:space="preserve">June pyytää taloudenhoitaja rouva Mannersilta apua. Rouva Manners on kiireinen muiden asiakkaiden kanssa ja lähettää tyttärensä Margien. Wally ihastuu ja käy joka päivä keittiössä auttamassa Margieta. June on huolissaan Wallyn ihastumisesta ja soittaa rouva Mannersille selvittääkseen asian. Kun Wally eräänä päivänä tulee koulusta kotiin ja menee keittiöön auttamaan Margieta, hän löytää sieltä rouva Mannersin. </w:t>
            </w:r>
          </w:p>
          <w:p>
            <w:pPr>
              <w:pStyle w:val="TextBody"/>
              <w:bidi w:val="0"/>
              <w:spacing w:before="0" w:after="283"/>
              <w:jc w:val="left"/>
              <w:rPr/>
            </w:pPr>
            <w:r>
              <w:rPr/>
              <w:t xml:space="preserve">Vieraat: Candy Moore Margie Mannersina, Mary Carroll rouva Mannersina. </w:t>
            </w:r>
          </w:p>
        </w:tc>
      </w:tr>
      <w:tr>
        <w:trPr/>
        <w:tc>
          <w:tcPr>
            <w:tcW w:w="686" w:type="dxa"/>
            <w:tcBorders/>
            <w:vAlign w:val="center"/>
          </w:tcPr>
          <w:p>
            <w:pPr>
              <w:pStyle w:val="TableHeading"/>
              <w:suppressLineNumbers/>
              <w:bidi w:val="0"/>
              <w:spacing w:before="0" w:after="283"/>
              <w:jc w:val="center"/>
              <w:rPr/>
            </w:pPr>
            <w:r>
              <w:rPr/>
              <w:t xml:space="preserve">141 </w:t>
            </w:r>
          </w:p>
        </w:tc>
        <w:tc>
          <w:tcPr>
            <w:tcW w:w="776" w:type="dxa"/>
            <w:tcBorders/>
            <w:vAlign w:val="center"/>
          </w:tcPr>
          <w:p>
            <w:pPr>
              <w:pStyle w:val="TableContents"/>
              <w:bidi w:val="0"/>
              <w:spacing w:before="0" w:after="283"/>
              <w:jc w:val="left"/>
              <w:rPr/>
            </w:pPr>
            <w:r>
              <w:rPr/>
              <w:t xml:space="preserve">24 </w:t>
            </w:r>
          </w:p>
        </w:tc>
        <w:tc>
          <w:tcPr>
            <w:tcW w:w="1444" w:type="dxa"/>
            <w:tcBorders/>
            <w:vAlign w:val="center"/>
          </w:tcPr>
          <w:p>
            <w:pPr>
              <w:pStyle w:val="TableContents"/>
              <w:bidi w:val="0"/>
              <w:spacing w:before="0" w:after="283"/>
              <w:jc w:val="left"/>
              <w:rPr/>
            </w:pPr>
            <w:r>
              <w:rPr/>
              <w:t xml:space="preserve">"Draamakerho </w:t>
            </w:r>
          </w:p>
        </w:tc>
        <w:tc>
          <w:tcPr>
            <w:tcW w:w="1318" w:type="dxa"/>
            <w:tcBorders/>
            <w:vAlign w:val="center"/>
          </w:tcPr>
          <w:p>
            <w:pPr>
              <w:pStyle w:val="TableContents"/>
              <w:bidi w:val="0"/>
              <w:spacing w:before="0" w:after="283"/>
              <w:jc w:val="left"/>
              <w:rPr/>
            </w:pPr>
            <w:r>
              <w:rPr/>
              <w:t xml:space="preserve">Dann Cahn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11. maaliskuuta 1961 (1961-03-11) </w:t>
            </w:r>
          </w:p>
        </w:tc>
        <w:tc>
          <w:tcPr>
            <w:tcW w:w="3566" w:type="dxa"/>
            <w:tcBorders/>
            <w:vAlign w:val="center"/>
          </w:tcPr>
          <w:p>
            <w:pPr>
              <w:pStyle w:val="TableContents"/>
              <w:bidi w:val="0"/>
              <w:jc w:val="left"/>
              <w:rPr/>
            </w:pPr>
            <w:r>
              <w:rPr/>
              <w:t xml:space="preserve">13267 </w:t>
            </w:r>
          </w:p>
          <w:p>
            <w:pPr>
              <w:pStyle w:val="TextBody"/>
              <w:bidi w:val="0"/>
              <w:spacing w:before="0" w:after="283"/>
              <w:jc w:val="left"/>
              <w:rPr/>
            </w:pPr>
            <w:r>
              <w:rPr/>
              <w:t xml:space="preserve">Wallysta on juuri tullut "kolmikirjaiminen" mies, ja perhe kannustaa Beaveria osallistumaan enemmän koulun ulkopuoliseen toimintaan. Majava päättää kokeilla pääsyä draamakerhoon, vaikka hänen aiempi näyttelijäkokemuksensa on ollut puu päiväkodissa. Gilbert epäonnistuu koe-esiintymisessä hihittelemällä läpi ``Ranskalaisen leirin onnettomuuden'', mutta Richard tekee vatsastapuhetta, Vickie lausuu ``Vieraat lapset'', Harry ``Casey at the Bat'', ja Penny - orastava Shirley Temple - laulaa sovituksen ``Buffalo Gals''. Beaver, joka lausuu ``Concord Hymn'' niin kovaa kilpailua vastaan, on innoissaan, kun hänet valitaan päärooliin näytelmään ``The Little Dutch Boy''. Käsikirjoitusta lukiessaan hän kauhukseen huomaa, että hänen täytyy suudella tyttöä lavalla. Hän kieltäytyy osallistumasta ja lukitsee itsensä kylpyhuoneeseen. Koulussa Vickie, näytelmän tyttö, sanoo, että häntä kammottaa ajatus miehen suutelemisesta. He suostuvat suudelmaan, koska esityksen on jatkuttava. Beaver teeskentelee suutelevansa Billy-setää. Esityksen jälkeen Beaver sanoo, ettei tule koskaan nauttimaan tyttöjen suutelemisesta yhtä paljon kuin Wally. </w:t>
            </w:r>
          </w:p>
          <w:p>
            <w:pPr>
              <w:pStyle w:val="TextBody"/>
              <w:bidi w:val="0"/>
              <w:spacing w:before="0" w:after="283"/>
              <w:jc w:val="left"/>
              <w:rPr/>
            </w:pPr>
            <w:r>
              <w:rPr/>
              <w:t xml:space="preserve">Vieraat: Karen Sue Trent: Penny Woods, Keith Taylor: Harry, Richard Correll: Richard Rickover, Katharine Warren: rouva Prescott, Betty Lynn Budzak: Victoria' Vickie' Bennett. </w:t>
            </w:r>
          </w:p>
        </w:tc>
      </w:tr>
      <w:tr>
        <w:trPr/>
        <w:tc>
          <w:tcPr>
            <w:tcW w:w="686" w:type="dxa"/>
            <w:tcBorders/>
            <w:vAlign w:val="center"/>
          </w:tcPr>
          <w:p>
            <w:pPr>
              <w:pStyle w:val="TableHeading"/>
              <w:suppressLineNumbers/>
              <w:bidi w:val="0"/>
              <w:spacing w:before="0" w:after="283"/>
              <w:jc w:val="center"/>
              <w:rPr/>
            </w:pPr>
            <w:r>
              <w:rPr/>
              <w:t xml:space="preserve">142 </w:t>
            </w:r>
          </w:p>
        </w:tc>
        <w:tc>
          <w:tcPr>
            <w:tcW w:w="776" w:type="dxa"/>
            <w:tcBorders/>
            <w:vAlign w:val="center"/>
          </w:tcPr>
          <w:p>
            <w:pPr>
              <w:pStyle w:val="TableContents"/>
              <w:bidi w:val="0"/>
              <w:spacing w:before="0" w:after="283"/>
              <w:jc w:val="left"/>
              <w:rPr/>
            </w:pPr>
            <w:r>
              <w:rPr/>
              <w:t xml:space="preserve">25 </w:t>
            </w:r>
          </w:p>
        </w:tc>
        <w:tc>
          <w:tcPr>
            <w:tcW w:w="1444" w:type="dxa"/>
            <w:tcBorders/>
            <w:vAlign w:val="center"/>
          </w:tcPr>
          <w:p>
            <w:pPr>
              <w:pStyle w:val="TableContents"/>
              <w:bidi w:val="0"/>
              <w:spacing w:before="0" w:after="283"/>
              <w:jc w:val="left"/>
              <w:rPr/>
            </w:pPr>
            <w:r>
              <w:rPr>
                <w:color w:val="A9A9A9"/>
              </w:rPr>
              <w:t xml:space="preserve">"Wally ja Dudley</w:t>
            </w:r>
            <w:r>
              <w:rPr/>
              <w:t xml:space="preserve">. </w:t>
            </w:r>
          </w:p>
        </w:tc>
        <w:tc>
          <w:tcPr>
            <w:tcW w:w="1318" w:type="dxa"/>
            <w:tcBorders/>
            <w:vAlign w:val="center"/>
          </w:tcPr>
          <w:p>
            <w:pPr>
              <w:pStyle w:val="TableContents"/>
              <w:bidi w:val="0"/>
              <w:spacing w:before="0" w:after="283"/>
              <w:jc w:val="left"/>
              <w:rPr/>
            </w:pPr>
            <w:r>
              <w:rPr/>
              <w:t xml:space="preserve">Hugh Beaumont </w:t>
            </w:r>
          </w:p>
        </w:tc>
        <w:tc>
          <w:tcPr>
            <w:tcW w:w="1273" w:type="dxa"/>
            <w:tcBorders/>
            <w:vAlign w:val="center"/>
          </w:tcPr>
          <w:p>
            <w:pPr>
              <w:pStyle w:val="TableContents"/>
              <w:bidi w:val="0"/>
              <w:spacing w:before="0" w:after="283"/>
              <w:jc w:val="left"/>
              <w:rPr/>
            </w:pPr>
            <w:r>
              <w:rPr/>
              <w:t xml:space="preserve">George Tibbles </w:t>
            </w:r>
          </w:p>
        </w:tc>
        <w:tc>
          <w:tcPr>
            <w:tcW w:w="1142" w:type="dxa"/>
            <w:tcBorders/>
            <w:vAlign w:val="center"/>
          </w:tcPr>
          <w:p>
            <w:pPr>
              <w:pStyle w:val="TableContents"/>
              <w:bidi w:val="0"/>
              <w:spacing w:before="0" w:after="283"/>
              <w:jc w:val="left"/>
              <w:rPr/>
            </w:pPr>
            <w:r>
              <w:rPr/>
              <w:t xml:space="preserve">18. maaliskuuta 1961 (1961-03-18) </w:t>
            </w:r>
          </w:p>
        </w:tc>
        <w:tc>
          <w:tcPr>
            <w:tcW w:w="3566" w:type="dxa"/>
            <w:tcBorders/>
            <w:vAlign w:val="center"/>
          </w:tcPr>
          <w:p>
            <w:pPr>
              <w:pStyle w:val="TableContents"/>
              <w:bidi w:val="0"/>
              <w:jc w:val="left"/>
              <w:rPr/>
            </w:pPr>
            <w:r>
              <w:rPr/>
              <w:t xml:space="preserve">13276 </w:t>
            </w:r>
          </w:p>
          <w:p>
            <w:pPr>
              <w:pStyle w:val="TextBody"/>
              <w:bidi w:val="0"/>
              <w:spacing w:before="0" w:after="283"/>
              <w:jc w:val="left"/>
              <w:rPr/>
            </w:pPr>
            <w:r>
              <w:rPr/>
              <w:t xml:space="preserve">Junen rakas ystävä Ruth ja hänen miehensä ovat muuttaneet naapurustoon, ja June antaa Wallyn vapaaehtoisesti viedä Ruthin pojan Dudleyn kouluun ja näyttää hänelle paikkoja. Dudley ilmestyy paikalle ylipukeutuneena ja aivan liian kohteliaana. Ward, jolla on epäilyksiä järjestelystä, ehdottaa, että ainakin hautajaismainen, lieriömäinen hattu jätettäisiin, mutta June ei suostu kuulemaan siitä. Wally yrittää ohjata heidät pois vaarasta, että Eddie ja Lumpy kohtaavat, mutta Dudley ei ole niin helposti neuvoteltavissa. Eddie saa Dudleyn kutsuttua juhliin, joissa Eddie ja Lumpy aikovat nolata hänet. Pojat eivät tiedä, että Dudleylla on salattu lahjakkuus, joka auttaa häntä rikkomaan jään uusien ystävien kanssa. Kun hifi ei toimi, Dudley nousee arvostavan yleisön huomion keskipisteeksi taitavalla pianonsoitollaan. </w:t>
            </w:r>
          </w:p>
          <w:p>
            <w:pPr>
              <w:pStyle w:val="TextBody"/>
              <w:bidi w:val="0"/>
              <w:spacing w:before="0" w:after="283"/>
              <w:jc w:val="left"/>
              <w:rPr/>
            </w:pPr>
            <w:r>
              <w:rPr/>
              <w:t xml:space="preserve">Vieraat: Pamela Baird Mary Ellen Rogersina (Pamela Beairdina), Ed Pagett Dannynä. </w:t>
            </w:r>
          </w:p>
        </w:tc>
      </w:tr>
      <w:tr>
        <w:trPr/>
        <w:tc>
          <w:tcPr>
            <w:tcW w:w="686" w:type="dxa"/>
            <w:tcBorders/>
            <w:vAlign w:val="center"/>
          </w:tcPr>
          <w:p>
            <w:pPr>
              <w:pStyle w:val="TableHeading"/>
              <w:suppressLineNumbers/>
              <w:bidi w:val="0"/>
              <w:spacing w:before="0" w:after="283"/>
              <w:jc w:val="center"/>
              <w:rPr/>
            </w:pPr>
            <w:r>
              <w:rPr/>
              <w:t xml:space="preserve">143 </w:t>
            </w:r>
          </w:p>
        </w:tc>
        <w:tc>
          <w:tcPr>
            <w:tcW w:w="776" w:type="dxa"/>
            <w:tcBorders/>
            <w:vAlign w:val="center"/>
          </w:tcPr>
          <w:p>
            <w:pPr>
              <w:pStyle w:val="TableContents"/>
              <w:bidi w:val="0"/>
              <w:spacing w:before="0" w:after="283"/>
              <w:jc w:val="left"/>
              <w:rPr/>
            </w:pPr>
            <w:r>
              <w:rPr/>
              <w:t xml:space="preserve">26 </w:t>
            </w:r>
          </w:p>
        </w:tc>
        <w:tc>
          <w:tcPr>
            <w:tcW w:w="1444" w:type="dxa"/>
            <w:tcBorders/>
            <w:vAlign w:val="center"/>
          </w:tcPr>
          <w:p>
            <w:pPr>
              <w:pStyle w:val="TableContents"/>
              <w:bidi w:val="0"/>
              <w:spacing w:before="0" w:after="283"/>
              <w:jc w:val="left"/>
              <w:rPr/>
            </w:pPr>
            <w:r>
              <w:rPr/>
              <w:t xml:space="preserve">``Eddie viettää yön''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Dick Conway &amp; Roland MacLane ja Joe Connelly &amp; Bob Mosher </w:t>
            </w:r>
          </w:p>
        </w:tc>
        <w:tc>
          <w:tcPr>
            <w:tcW w:w="1142" w:type="dxa"/>
            <w:tcBorders/>
            <w:vAlign w:val="center"/>
          </w:tcPr>
          <w:p>
            <w:pPr>
              <w:pStyle w:val="TableContents"/>
              <w:bidi w:val="0"/>
              <w:spacing w:before="0" w:after="283"/>
              <w:jc w:val="left"/>
              <w:rPr/>
            </w:pPr>
            <w:r>
              <w:rPr/>
              <w:t xml:space="preserve">25. maaliskuuta 1961 (1961-03-25) </w:t>
            </w:r>
          </w:p>
        </w:tc>
        <w:tc>
          <w:tcPr>
            <w:tcW w:w="3566" w:type="dxa"/>
            <w:tcBorders/>
            <w:vAlign w:val="center"/>
          </w:tcPr>
          <w:p>
            <w:pPr>
              <w:pStyle w:val="TableContents"/>
              <w:bidi w:val="0"/>
              <w:jc w:val="left"/>
              <w:rPr/>
            </w:pPr>
            <w:r>
              <w:rPr/>
              <w:t xml:space="preserve">13278 </w:t>
            </w:r>
          </w:p>
          <w:p>
            <w:pPr>
              <w:pStyle w:val="TextBody"/>
              <w:bidi w:val="0"/>
              <w:spacing w:before="0" w:after="283"/>
              <w:jc w:val="left"/>
              <w:rPr/>
            </w:pPr>
            <w:r>
              <w:rPr/>
              <w:t xml:space="preserve">Wally on Eddielle velkaa yökyläilyn, joten Eddie viettää viikonlopun Cleaverien luona. Eddien ja Wallyn välinen riita, joka johtuu syytöksistä shakissa huijaamisesta, saattaa tehdä muutakin kuin päättää yöpymisen. Se saattaa paljastaa joitakin Eddien hyvin kätkettyjä henkilökohtaisia salaisuuksia. Eddie lähtee yllättäen ja sanoo poikien olleen ilkeitä hänelle. Ward saa tietää, että Eddien vanhemmat ovat poissa kaupungista ja että Eddie on "ärtynyt", kun joutuu jäämään yksin kotiin. He löytävät Eddien kotoa kaikki valot päällä ja suostuttelevat hänet palaamaan kotiin. Eddie, kiitollisena siitä, että hänet on kutsuttu takaisin, ilmoittautuu vapaaehtoiseksi auttamaan tiskaamisessa ja tekee itse asiassa suuren osan työstä. Myöhemmin hän tunnustaa Beaverille, miten vaikeaa on olla iso kiho, kun on yksin. </w:t>
            </w:r>
          </w:p>
          <w:p>
            <w:pPr>
              <w:pStyle w:val="TextBody"/>
              <w:bidi w:val="0"/>
              <w:spacing w:before="0" w:after="283"/>
              <w:jc w:val="left"/>
              <w:rPr/>
            </w:pPr>
            <w:r>
              <w:rPr/>
              <w:t xml:space="preserve">Vieraat: John Alvin Frank Haskellina. </w:t>
            </w:r>
          </w:p>
          <w:p>
            <w:pPr>
              <w:pStyle w:val="TextBody"/>
              <w:bidi w:val="0"/>
              <w:spacing w:before="0" w:after="283"/>
              <w:jc w:val="left"/>
              <w:rPr/>
            </w:pPr>
            <w:r>
              <w:rPr/>
              <w:t xml:space="preserve">Eddien isää näytteli sarjan aikana useita eri näyttelijöitä, kuten Karl Swenson, George Petrie ja tässä jaksossa John Alvin. Eddien isä oli "George" aiemmissa jaksoissa ja "Frank" tässä jaksossa. Ensimmäisen kauden jaksossa Eddie kertoo partiojohtajalle, että hänen nimensä on "Edward Clark Haskell, Jr.", mikä viittaa tietenkin siihen, että hänen isänsä nimi on "Edward Clark Haskell, Sr.". </w:t>
            </w:r>
          </w:p>
        </w:tc>
      </w:tr>
      <w:tr>
        <w:trPr/>
        <w:tc>
          <w:tcPr>
            <w:tcW w:w="686" w:type="dxa"/>
            <w:tcBorders/>
            <w:vAlign w:val="center"/>
          </w:tcPr>
          <w:p>
            <w:pPr>
              <w:pStyle w:val="TableHeading"/>
              <w:suppressLineNumbers/>
              <w:bidi w:val="0"/>
              <w:spacing w:before="0" w:after="283"/>
              <w:jc w:val="center"/>
              <w:rPr/>
            </w:pPr>
            <w:r>
              <w:rPr/>
              <w:t xml:space="preserve">144 </w:t>
            </w:r>
          </w:p>
        </w:tc>
        <w:tc>
          <w:tcPr>
            <w:tcW w:w="776" w:type="dxa"/>
            <w:tcBorders/>
            <w:vAlign w:val="center"/>
          </w:tcPr>
          <w:p>
            <w:pPr>
              <w:pStyle w:val="TableContents"/>
              <w:bidi w:val="0"/>
              <w:spacing w:before="0" w:after="283"/>
              <w:jc w:val="left"/>
              <w:rPr/>
            </w:pPr>
            <w:r>
              <w:rPr/>
              <w:t xml:space="preserve">27 </w:t>
            </w:r>
          </w:p>
        </w:tc>
        <w:tc>
          <w:tcPr>
            <w:tcW w:w="1444" w:type="dxa"/>
            <w:tcBorders/>
            <w:vAlign w:val="center"/>
          </w:tcPr>
          <w:p>
            <w:pPr>
              <w:pStyle w:val="TableContents"/>
              <w:bidi w:val="0"/>
              <w:spacing w:before="0" w:after="283"/>
              <w:jc w:val="left"/>
              <w:rPr/>
            </w:pPr>
            <w:r>
              <w:rPr/>
              <w:t xml:space="preserve">``Beaver's Report Card''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Televisio: Joe Connelly ja Bob Mosher Theodore ja Mathilde Ferro </w:t>
            </w:r>
          </w:p>
        </w:tc>
        <w:tc>
          <w:tcPr>
            <w:tcW w:w="1142" w:type="dxa"/>
            <w:tcBorders/>
            <w:vAlign w:val="center"/>
          </w:tcPr>
          <w:p>
            <w:pPr>
              <w:pStyle w:val="TableContents"/>
              <w:bidi w:val="0"/>
              <w:spacing w:before="0" w:after="283"/>
              <w:jc w:val="left"/>
              <w:rPr/>
            </w:pPr>
            <w:r>
              <w:rPr/>
              <w:t xml:space="preserve">1. huhtikuuta 1961 (1961-04-01) </w:t>
            </w:r>
          </w:p>
        </w:tc>
        <w:tc>
          <w:tcPr>
            <w:tcW w:w="3566" w:type="dxa"/>
            <w:tcBorders/>
            <w:vAlign w:val="center"/>
          </w:tcPr>
          <w:p>
            <w:pPr>
              <w:pStyle w:val="TableContents"/>
              <w:bidi w:val="0"/>
              <w:jc w:val="left"/>
              <w:rPr/>
            </w:pPr>
            <w:r>
              <w:rPr/>
              <w:t xml:space="preserve">13277 </w:t>
            </w:r>
          </w:p>
          <w:p>
            <w:pPr>
              <w:pStyle w:val="TextBody"/>
              <w:bidi w:val="0"/>
              <w:spacing w:before="0" w:after="283"/>
              <w:jc w:val="left"/>
              <w:rPr/>
            </w:pPr>
            <w:r>
              <w:rPr/>
              <w:t xml:space="preserve">Beaverilla on vaikeuksia murtolukujen jakamisessa aritmetiikassa, joka on hänen pahin oppiaineensa, varsinkin kun "paljon roskaa jää jäljelle". Kun todistukset jaetaan, Majava on joutunut lähtemään koulusta aikaisin hammaslääkäriin. Niinpä Gilbert toimittaa Beaverin todistuksen Lumpylle ja Eddielle, jotka ovat vierailulla Cleaverin talossa, sillä aikaa kun Wally käy suihkussa. Eddie muuttaa Beaverin matematiikan arvosanan "D miinus" muotoon "B plus". Myöhemmin Ward ja June löytävät todistuksen ja ovat innoissaan arvosanasta. Ward ostaa Beaverille uuden lentokonemallin, jonka hän on halunnut. June kuulee neiti Landersilta, että Beaver sai itse asiassa D miinuksen. Beaver kiistää peukaloineensa todistustaan, mutta hänen vanhempansa eivät usko häntä. Wally epäilee tapahtunutta ja menee tapaamaan Eddietä, joka soittaa Wardille ja kertoo totuuden. Ward lupaa kieltää Eddien pääsyn Cleaverin taloon, jos hän tekee vielä jotain vastaavaa. Beaver ei saa pitää mallilentokonetta huonon arvosanansa vuoksi. </w:t>
            </w:r>
          </w:p>
          <w:p>
            <w:pPr>
              <w:pStyle w:val="TextBody"/>
              <w:bidi w:val="0"/>
              <w:spacing w:before="0" w:after="283"/>
              <w:jc w:val="left"/>
              <w:rPr/>
            </w:pPr>
            <w:r>
              <w:rPr/>
              <w:t xml:space="preserve">Vieraat: Ken Osmond Eddie Haskellina, Stephen Talbot Gilbert Batesina, Frank Bank Lumpy Rutherfordina. </w:t>
            </w:r>
          </w:p>
        </w:tc>
      </w:tr>
      <w:tr>
        <w:trPr/>
        <w:tc>
          <w:tcPr>
            <w:tcW w:w="686" w:type="dxa"/>
            <w:tcBorders/>
            <w:vAlign w:val="center"/>
          </w:tcPr>
          <w:p>
            <w:pPr>
              <w:pStyle w:val="TableHeading"/>
              <w:suppressLineNumbers/>
              <w:bidi w:val="0"/>
              <w:spacing w:before="0" w:after="283"/>
              <w:jc w:val="center"/>
              <w:rPr/>
            </w:pPr>
            <w:r>
              <w:rPr/>
              <w:t xml:space="preserve">145 </w:t>
            </w:r>
          </w:p>
        </w:tc>
        <w:tc>
          <w:tcPr>
            <w:tcW w:w="776" w:type="dxa"/>
            <w:tcBorders/>
            <w:vAlign w:val="center"/>
          </w:tcPr>
          <w:p>
            <w:pPr>
              <w:pStyle w:val="TableContents"/>
              <w:bidi w:val="0"/>
              <w:spacing w:before="0" w:after="283"/>
              <w:jc w:val="left"/>
              <w:rPr/>
            </w:pPr>
            <w:r>
              <w:rPr/>
              <w:t xml:space="preserve">28 </w:t>
            </w:r>
          </w:p>
        </w:tc>
        <w:tc>
          <w:tcPr>
            <w:tcW w:w="1444" w:type="dxa"/>
            <w:tcBorders/>
            <w:vAlign w:val="center"/>
          </w:tcPr>
          <w:p>
            <w:pPr>
              <w:pStyle w:val="TableContents"/>
              <w:bidi w:val="0"/>
              <w:spacing w:before="0" w:after="283"/>
              <w:jc w:val="left"/>
              <w:rPr/>
            </w:pPr>
            <w:r>
              <w:rPr/>
              <w:t xml:space="preserve">``Vääristynyt identiteetti''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8. huhtikuuta 1961 (1961-04-08) </w:t>
            </w:r>
          </w:p>
        </w:tc>
        <w:tc>
          <w:tcPr>
            <w:tcW w:w="3566" w:type="dxa"/>
            <w:tcBorders/>
            <w:vAlign w:val="center"/>
          </w:tcPr>
          <w:p>
            <w:pPr>
              <w:pStyle w:val="TableContents"/>
              <w:bidi w:val="0"/>
              <w:jc w:val="left"/>
              <w:rPr/>
            </w:pPr>
            <w:r>
              <w:rPr/>
              <w:t xml:space="preserve">13280 </w:t>
            </w:r>
          </w:p>
          <w:p>
            <w:pPr>
              <w:pStyle w:val="TextBody"/>
              <w:bidi w:val="0"/>
              <w:spacing w:before="0" w:after="283"/>
              <w:jc w:val="left"/>
              <w:rPr/>
            </w:pPr>
            <w:r>
              <w:rPr/>
              <w:t xml:space="preserve">Ward on juuri kutsuttu komiteaan valvomaan nuorisokeskusta. Kun Beaverin ystävä Richard rikkoo hylätyn talon ikkunan ja antaa poliisille Beaverin nimen peitenimenä, tilanne on erityisen kiusallinen. Illalla Ward luulee, että poliisiluutnantin, joka on myös komiteassa mukana, ja pidätyksen tehneen konstaapelin kohteliaisuuspuhelu liittyy komitean työhön, ja hämmästyy kuullessaan, että he ovat paikalla vastauksena hänen poikansa lainrikkomukseen. Beaver kutsutaan alas, hän on innoissaan poliisin tapaamisesta, ja pidättävä konstaapeli tajuaa, ettei hän ole tapaukseen osallinen poika. Totuus selviää, ja Richard välttyy ystävyyden katkeamiselta Beaverin kanssa pyytämällä anteeksi ensimmäisellä mahdollisella kerralla. </w:t>
            </w:r>
          </w:p>
          <w:p>
            <w:pPr>
              <w:pStyle w:val="TextBody"/>
              <w:bidi w:val="0"/>
              <w:spacing w:before="0" w:after="283"/>
              <w:jc w:val="left"/>
              <w:rPr/>
            </w:pPr>
            <w:r>
              <w:rPr/>
              <w:t xml:space="preserve">Vieraat: Stephen Talbot Gilbert Batesina, Richard Correll Richard Rickoverina, Alan Hewitt luutnantti Barnesina, Marvin Bryan konstaapeli Medfordina. </w:t>
            </w:r>
          </w:p>
        </w:tc>
      </w:tr>
      <w:tr>
        <w:trPr/>
        <w:tc>
          <w:tcPr>
            <w:tcW w:w="686" w:type="dxa"/>
            <w:tcBorders/>
            <w:vAlign w:val="center"/>
          </w:tcPr>
          <w:p>
            <w:pPr>
              <w:pStyle w:val="TableHeading"/>
              <w:suppressLineNumbers/>
              <w:bidi w:val="0"/>
              <w:spacing w:before="0" w:after="283"/>
              <w:jc w:val="center"/>
              <w:rPr/>
            </w:pPr>
            <w:r>
              <w:rPr/>
              <w:t xml:space="preserve">146 </w:t>
            </w:r>
          </w:p>
        </w:tc>
        <w:tc>
          <w:tcPr>
            <w:tcW w:w="776" w:type="dxa"/>
            <w:tcBorders/>
            <w:vAlign w:val="center"/>
          </w:tcPr>
          <w:p>
            <w:pPr>
              <w:pStyle w:val="TableContents"/>
              <w:bidi w:val="0"/>
              <w:spacing w:before="0" w:after="283"/>
              <w:jc w:val="left"/>
              <w:rPr/>
            </w:pPr>
            <w:r>
              <w:rPr/>
              <w:t xml:space="preserve">29 </w:t>
            </w:r>
          </w:p>
        </w:tc>
        <w:tc>
          <w:tcPr>
            <w:tcW w:w="1444" w:type="dxa"/>
            <w:tcBorders/>
            <w:vAlign w:val="center"/>
          </w:tcPr>
          <w:p>
            <w:pPr>
              <w:pStyle w:val="TableContents"/>
              <w:bidi w:val="0"/>
              <w:spacing w:before="0" w:after="283"/>
              <w:jc w:val="left"/>
              <w:rPr/>
            </w:pPr>
            <w:r>
              <w:rPr/>
              <w:t xml:space="preserve">"Wallyn unelmatyttö"...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Katherine ja Dale Eunson </w:t>
            </w:r>
          </w:p>
        </w:tc>
        <w:tc>
          <w:tcPr>
            <w:tcW w:w="1142" w:type="dxa"/>
            <w:tcBorders/>
            <w:vAlign w:val="center"/>
          </w:tcPr>
          <w:p>
            <w:pPr>
              <w:pStyle w:val="TableContents"/>
              <w:bidi w:val="0"/>
              <w:spacing w:before="0" w:after="283"/>
              <w:jc w:val="left"/>
              <w:rPr/>
            </w:pPr>
            <w:r>
              <w:rPr/>
              <w:t xml:space="preserve">15. huhtikuuta 1961 (1961-04-15) </w:t>
            </w:r>
          </w:p>
        </w:tc>
        <w:tc>
          <w:tcPr>
            <w:tcW w:w="3566" w:type="dxa"/>
            <w:tcBorders/>
            <w:vAlign w:val="center"/>
          </w:tcPr>
          <w:p>
            <w:pPr>
              <w:pStyle w:val="TableContents"/>
              <w:bidi w:val="0"/>
              <w:jc w:val="left"/>
              <w:rPr/>
            </w:pPr>
            <w:r>
              <w:rPr/>
              <w:t xml:space="preserve">13279 </w:t>
            </w:r>
          </w:p>
          <w:p>
            <w:pPr>
              <w:pStyle w:val="TextBody"/>
              <w:bidi w:val="0"/>
              <w:spacing w:before="0" w:after="283"/>
              <w:jc w:val="left"/>
              <w:rPr/>
            </w:pPr>
            <w:r>
              <w:rPr/>
              <w:t xml:space="preserve">Koulun suosittu uusi tyttö, Indianapolisista hiljattain saapunut Ginny Townsend, saa Wallyn haaveilemaan romantiikasta, muun muassa siitä, että June löytää hänet kuuntelemasta oopperan rakkausteemoja hifistä. Wally on liian ujo pyytääkseen tyttöä ulos, joten June soittaa äidilleen ja kutsuu tytön piknikille Friend's Lakeen. Retkellä Wally huomaa, että hänen unelmiensa tyttö on allerginen kanalle ja puhkeaa auringonpaisteessa möykkyihin. Myöhemmin June pyytää anteeksi sekaantumistaan, mutta Wally on iloinen siitä ja kiittää häntä. Hän ei halua unelmiensa tyttöä, jolla on kyhmyjä. </w:t>
            </w:r>
          </w:p>
          <w:p>
            <w:pPr>
              <w:pStyle w:val="TextBody"/>
              <w:bidi w:val="0"/>
              <w:spacing w:before="0" w:after="283"/>
              <w:jc w:val="left"/>
              <w:rPr/>
            </w:pPr>
            <w:r>
              <w:rPr/>
              <w:t xml:space="preserve">Vieraat: Linda Bennett Ginny Townsendinä. </w:t>
            </w:r>
          </w:p>
        </w:tc>
      </w:tr>
      <w:tr>
        <w:trPr/>
        <w:tc>
          <w:tcPr>
            <w:tcW w:w="686" w:type="dxa"/>
            <w:tcBorders/>
            <w:vAlign w:val="center"/>
          </w:tcPr>
          <w:p>
            <w:pPr>
              <w:pStyle w:val="TableHeading"/>
              <w:suppressLineNumbers/>
              <w:bidi w:val="0"/>
              <w:spacing w:before="0" w:after="283"/>
              <w:jc w:val="center"/>
              <w:rPr/>
            </w:pPr>
            <w:r>
              <w:rPr/>
              <w:t xml:space="preserve">147 </w:t>
            </w:r>
          </w:p>
        </w:tc>
        <w:tc>
          <w:tcPr>
            <w:tcW w:w="776" w:type="dxa"/>
            <w:tcBorders/>
            <w:vAlign w:val="center"/>
          </w:tcPr>
          <w:p>
            <w:pPr>
              <w:pStyle w:val="TableContents"/>
              <w:bidi w:val="0"/>
              <w:spacing w:before="0" w:after="283"/>
              <w:jc w:val="left"/>
              <w:rPr/>
            </w:pPr>
            <w:r>
              <w:rPr/>
              <w:t xml:space="preserve">30 </w:t>
            </w:r>
          </w:p>
        </w:tc>
        <w:tc>
          <w:tcPr>
            <w:tcW w:w="1444" w:type="dxa"/>
            <w:tcBorders/>
            <w:vAlign w:val="center"/>
          </w:tcPr>
          <w:p>
            <w:pPr>
              <w:pStyle w:val="TableContents"/>
              <w:bidi w:val="0"/>
              <w:spacing w:before="0" w:after="283"/>
              <w:jc w:val="left"/>
              <w:rPr/>
            </w:pPr>
            <w:r>
              <w:rPr/>
              <w:t xml:space="preserve">``Koulukuva''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Televisio: Dick Conway ja Roland MacLane Tarina: Dick Conway ja Roland MacLane: Joe Connelly ja Bob Mosher </w:t>
            </w:r>
          </w:p>
        </w:tc>
        <w:tc>
          <w:tcPr>
            <w:tcW w:w="1142" w:type="dxa"/>
            <w:tcBorders/>
            <w:vAlign w:val="center"/>
          </w:tcPr>
          <w:p>
            <w:pPr>
              <w:pStyle w:val="TableContents"/>
              <w:bidi w:val="0"/>
              <w:spacing w:before="0" w:after="283"/>
              <w:jc w:val="left"/>
              <w:rPr/>
            </w:pPr>
            <w:r>
              <w:rPr/>
              <w:t xml:space="preserve">22. huhtikuuta 1961 (1961-04-22) </w:t>
            </w:r>
          </w:p>
        </w:tc>
        <w:tc>
          <w:tcPr>
            <w:tcW w:w="3566" w:type="dxa"/>
            <w:tcBorders/>
            <w:vAlign w:val="center"/>
          </w:tcPr>
          <w:p>
            <w:pPr>
              <w:pStyle w:val="TableContents"/>
              <w:bidi w:val="0"/>
              <w:jc w:val="left"/>
              <w:rPr/>
            </w:pPr>
            <w:r>
              <w:rPr/>
              <w:t xml:space="preserve">13281 </w:t>
            </w:r>
          </w:p>
          <w:p>
            <w:pPr>
              <w:pStyle w:val="TextBody"/>
              <w:bidi w:val="0"/>
              <w:spacing w:before="0" w:after="283"/>
              <w:jc w:val="left"/>
              <w:rPr/>
            </w:pPr>
            <w:r>
              <w:rPr/>
              <w:t xml:space="preserve">Viivästysten vuoksi Beaverin luokka on viimeinen, joka kuvataan vuosikirjaa varten. Beaver ja Gilbert sopivat tekevänsä hassuja ilmeitä, kun heidän kuvansa otetaan. Kun kuva otetaan, Beaver tekee naaman, mutta Gilbert ei tee sitä, mikä pilaa kuvan. Valokuvaaja ei huomaa sitä, ja kun rouva Rayburn huomaa Beaverin kasvot valokuvaajan vedoksissa, on liian myöhäistä ottaa kuva uudelleen. Hän kutsuu Wardin koululle. Kotona Ward kurittaa Beaveria tämän epäkunnioittavasta käytöksestä. Kun vuosikirja julkaistaan, Beaver huomaa, että valokuvaaja on ilmapyyhkäissyt kuvan ja että hän on piiloutunut luokkatoverin suuren hiusnauhan taakse. </w:t>
            </w:r>
          </w:p>
          <w:p>
            <w:pPr>
              <w:pStyle w:val="TextBody"/>
              <w:bidi w:val="0"/>
              <w:spacing w:before="0" w:after="283"/>
              <w:jc w:val="left"/>
              <w:rPr/>
            </w:pPr>
            <w:r>
              <w:rPr/>
              <w:t xml:space="preserve">Vieraat: Sue Randall (neiti Landers), Stephen Talbot (Gilbert Bates), Karen Sue Trent (Penny Woods), Doris Packer (rouva Cornelia Rayburn), Lenore Kingston (rouva Bruce), Gage Clark (herra Baxter), Keith Taylor (Harry), Ken Osmond (Eddie Haskell). </w:t>
            </w:r>
          </w:p>
        </w:tc>
      </w:tr>
      <w:tr>
        <w:trPr/>
        <w:tc>
          <w:tcPr>
            <w:tcW w:w="686" w:type="dxa"/>
            <w:tcBorders/>
            <w:vAlign w:val="center"/>
          </w:tcPr>
          <w:p>
            <w:pPr>
              <w:pStyle w:val="TableHeading"/>
              <w:suppressLineNumbers/>
              <w:bidi w:val="0"/>
              <w:spacing w:before="0" w:after="283"/>
              <w:jc w:val="center"/>
              <w:rPr/>
            </w:pPr>
            <w:r>
              <w:rPr/>
              <w:t xml:space="preserve">148 </w:t>
            </w:r>
          </w:p>
        </w:tc>
        <w:tc>
          <w:tcPr>
            <w:tcW w:w="776" w:type="dxa"/>
            <w:tcBorders/>
            <w:vAlign w:val="center"/>
          </w:tcPr>
          <w:p>
            <w:pPr>
              <w:pStyle w:val="TableContents"/>
              <w:bidi w:val="0"/>
              <w:spacing w:before="0" w:after="283"/>
              <w:jc w:val="left"/>
              <w:rPr/>
            </w:pPr>
            <w:r>
              <w:rPr/>
              <w:t xml:space="preserve">31 </w:t>
            </w:r>
          </w:p>
        </w:tc>
        <w:tc>
          <w:tcPr>
            <w:tcW w:w="1444" w:type="dxa"/>
            <w:tcBorders/>
            <w:vAlign w:val="center"/>
          </w:tcPr>
          <w:p>
            <w:pPr>
              <w:pStyle w:val="TableContents"/>
              <w:bidi w:val="0"/>
              <w:spacing w:before="0" w:after="283"/>
              <w:jc w:val="left"/>
              <w:rPr/>
            </w:pPr>
            <w:r>
              <w:rPr/>
              <w:t xml:space="preserve">"Majavan rotta"... </w:t>
            </w:r>
          </w:p>
        </w:tc>
        <w:tc>
          <w:tcPr>
            <w:tcW w:w="1318" w:type="dxa"/>
            <w:tcBorders/>
            <w:vAlign w:val="center"/>
          </w:tcPr>
          <w:p>
            <w:pPr>
              <w:pStyle w:val="TableContents"/>
              <w:bidi w:val="0"/>
              <w:spacing w:before="0" w:after="283"/>
              <w:jc w:val="left"/>
              <w:rPr/>
            </w:pPr>
            <w:r>
              <w:rPr/>
              <w:t xml:space="preserve">Hugh Beaumont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29. huhtikuuta 1961 (1961-04-29) </w:t>
            </w:r>
          </w:p>
        </w:tc>
        <w:tc>
          <w:tcPr>
            <w:tcW w:w="3566" w:type="dxa"/>
            <w:tcBorders/>
            <w:vAlign w:val="center"/>
          </w:tcPr>
          <w:p>
            <w:pPr>
              <w:pStyle w:val="TableContents"/>
              <w:bidi w:val="0"/>
              <w:jc w:val="left"/>
              <w:rPr/>
            </w:pPr>
            <w:r>
              <w:rPr/>
              <w:t xml:space="preserve">13285 </w:t>
            </w:r>
          </w:p>
          <w:p>
            <w:pPr>
              <w:pStyle w:val="TextBody"/>
              <w:bidi w:val="0"/>
              <w:spacing w:before="0" w:after="283"/>
              <w:jc w:val="left"/>
              <w:rPr/>
            </w:pPr>
            <w:r>
              <w:rPr/>
              <w:t xml:space="preserve">Beaver saa jatkuvasti huonoja tarjouksia aina, kun hän tekee kauppoja ystäviensä kanssa, ja viimeisin on antanut hänelle lemmikkirotan, josta hän on maksanut viisikymmentä senttiä. Sitten hän myy rotan Violet Rutherfordille kolmella dollarilla. Fred käy Wardin luona ja kertoo, että Beaver huijasi hänen tytärtään. Beaver palauttaa kolme dollaria ja saa rotan takaisin. Myöhemmin Fred tarjoaa rotasta viisi dollaria, koska hänen vaimonsa oli rakastunut häneen. Beaver hyväksyy vain alkuperäisen viidenkymmenen sentin sijoituksensa ja kysyy isältään, miksi herra Rutherford tekisi tällaisen tarjouksen. Ward sanoo, ettei koskaan ole liian vanha tekemään "hassuja juttuja". </w:t>
            </w:r>
          </w:p>
          <w:p>
            <w:pPr>
              <w:pStyle w:val="TextBody"/>
              <w:bidi w:val="0"/>
              <w:spacing w:before="0" w:after="283"/>
              <w:jc w:val="left"/>
              <w:rPr/>
            </w:pPr>
            <w:r>
              <w:rPr/>
              <w:t xml:space="preserve">Vieraat: Richard Deacon Fred Rutherfordina, Veronica Cartwright Violet Rutherfordina. </w:t>
            </w:r>
          </w:p>
        </w:tc>
      </w:tr>
      <w:tr>
        <w:trPr/>
        <w:tc>
          <w:tcPr>
            <w:tcW w:w="686" w:type="dxa"/>
            <w:tcBorders/>
            <w:vAlign w:val="center"/>
          </w:tcPr>
          <w:p>
            <w:pPr>
              <w:pStyle w:val="TableHeading"/>
              <w:suppressLineNumbers/>
              <w:bidi w:val="0"/>
              <w:spacing w:before="0" w:after="283"/>
              <w:jc w:val="center"/>
              <w:rPr/>
            </w:pPr>
            <w:r>
              <w:rPr/>
              <w:t xml:space="preserve">149 </w:t>
            </w:r>
          </w:p>
        </w:tc>
        <w:tc>
          <w:tcPr>
            <w:tcW w:w="776" w:type="dxa"/>
            <w:tcBorders/>
            <w:vAlign w:val="center"/>
          </w:tcPr>
          <w:p>
            <w:pPr>
              <w:pStyle w:val="TableContents"/>
              <w:bidi w:val="0"/>
              <w:spacing w:before="0" w:after="283"/>
              <w:jc w:val="left"/>
              <w:rPr/>
            </w:pPr>
            <w:r>
              <w:rPr/>
              <w:t xml:space="preserve">32 </w:t>
            </w:r>
          </w:p>
        </w:tc>
        <w:tc>
          <w:tcPr>
            <w:tcW w:w="1444" w:type="dxa"/>
            <w:tcBorders/>
            <w:vAlign w:val="center"/>
          </w:tcPr>
          <w:p>
            <w:pPr>
              <w:pStyle w:val="TableContents"/>
              <w:bidi w:val="0"/>
              <w:spacing w:before="0" w:after="283"/>
              <w:jc w:val="left"/>
              <w:rPr/>
            </w:pPr>
            <w:r>
              <w:rPr/>
              <w:t xml:space="preserve">``Keitossa''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Televisio: Joe Connelly, Bob Mosher Dick Conway, Roland MacLane </w:t>
            </w:r>
          </w:p>
        </w:tc>
        <w:tc>
          <w:tcPr>
            <w:tcW w:w="1142" w:type="dxa"/>
            <w:tcBorders/>
            <w:vAlign w:val="center"/>
          </w:tcPr>
          <w:p>
            <w:pPr>
              <w:pStyle w:val="TableContents"/>
              <w:bidi w:val="0"/>
              <w:spacing w:before="0" w:after="283"/>
              <w:jc w:val="left"/>
              <w:rPr/>
            </w:pPr>
            <w:r>
              <w:rPr/>
              <w:t xml:space="preserve">6. toukokuuta 1961 (1961-05-06) </w:t>
            </w:r>
          </w:p>
        </w:tc>
        <w:tc>
          <w:tcPr>
            <w:tcW w:w="3566" w:type="dxa"/>
            <w:tcBorders/>
            <w:vAlign w:val="center"/>
          </w:tcPr>
          <w:p>
            <w:pPr>
              <w:pStyle w:val="TableContents"/>
              <w:bidi w:val="0"/>
              <w:jc w:val="left"/>
              <w:rPr/>
            </w:pPr>
            <w:r>
              <w:rPr/>
              <w:t xml:space="preserve">13287 </w:t>
            </w:r>
          </w:p>
          <w:p>
            <w:pPr>
              <w:pStyle w:val="TextBody"/>
              <w:bidi w:val="0"/>
              <w:spacing w:before="0" w:after="283"/>
              <w:jc w:val="left"/>
              <w:rPr/>
            </w:pPr>
            <w:r>
              <w:rPr/>
              <w:t xml:space="preserve">Beaver ja Whitey näkevät ison mainostaulun, jossa on nainen, jolla on mukillinen keittoa kädessään. Naapurustossa olevassa mainostaulussa on kuva naisesta, joka pitää kädessään kolmiulotteista kupillista höyryävää Zesto-keittoa. Whitey kehottaa Beaveria kiipeämään kupin luokse ja selvittämään, miten höyry syntyy. Majava putoaa kuppiin eikä pääse sieltä pois. Whitey kiiruhtaa kotiin. Uteliaita katsojia kerääntyy paikalle, heidän joukossaan Wally ja hänen ystävänsä. Lopulta palokunta saapuu pelastamaan Majavan. </w:t>
            </w:r>
          </w:p>
          <w:p>
            <w:pPr>
              <w:pStyle w:val="TextBody"/>
              <w:bidi w:val="0"/>
              <w:spacing w:before="0" w:after="283"/>
              <w:jc w:val="left"/>
              <w:rPr/>
            </w:pPr>
            <w:r>
              <w:rPr/>
              <w:t xml:space="preserve">Vieraat: Stanley Fafara Whitey Whitney, Harry Holcombe Frank Whitney, Lenore Kingston rouva Whitney, Jack Mann palomies, Jimmy Gaines pikkupoika. </w:t>
            </w:r>
          </w:p>
          <w:p>
            <w:pPr>
              <w:pStyle w:val="TextBody"/>
              <w:bidi w:val="0"/>
              <w:spacing w:before="0" w:after="283"/>
              <w:jc w:val="left"/>
              <w:rPr/>
            </w:pPr>
            <w:r>
              <w:rPr/>
              <w:t xml:space="preserve">Jerry Mathers muistelmissaan ... Ja Jerry Mathers The Beaverina muistelee tämän olleen sarjan kalleimmin tuotettu jakso. </w:t>
            </w:r>
          </w:p>
        </w:tc>
      </w:tr>
      <w:tr>
        <w:trPr/>
        <w:tc>
          <w:tcPr>
            <w:tcW w:w="686" w:type="dxa"/>
            <w:tcBorders/>
            <w:vAlign w:val="center"/>
          </w:tcPr>
          <w:p>
            <w:pPr>
              <w:pStyle w:val="TableHeading"/>
              <w:suppressLineNumbers/>
              <w:bidi w:val="0"/>
              <w:spacing w:before="0" w:after="283"/>
              <w:jc w:val="center"/>
              <w:rPr/>
            </w:pPr>
            <w:r>
              <w:rPr/>
              <w:t xml:space="preserve">150 </w:t>
            </w:r>
          </w:p>
        </w:tc>
        <w:tc>
          <w:tcPr>
            <w:tcW w:w="776" w:type="dxa"/>
            <w:tcBorders/>
            <w:vAlign w:val="center"/>
          </w:tcPr>
          <w:p>
            <w:pPr>
              <w:pStyle w:val="TableContents"/>
              <w:bidi w:val="0"/>
              <w:spacing w:before="0" w:after="283"/>
              <w:jc w:val="left"/>
              <w:rPr/>
            </w:pPr>
            <w:r>
              <w:rPr/>
              <w:t xml:space="preserve">33 </w:t>
            </w:r>
          </w:p>
        </w:tc>
        <w:tc>
          <w:tcPr>
            <w:tcW w:w="1444" w:type="dxa"/>
            <w:tcBorders/>
            <w:vAlign w:val="center"/>
          </w:tcPr>
          <w:p>
            <w:pPr>
              <w:pStyle w:val="TableContents"/>
              <w:bidi w:val="0"/>
              <w:spacing w:before="0" w:after="283"/>
              <w:jc w:val="left"/>
              <w:rPr/>
            </w:pPr>
            <w:r>
              <w:rPr/>
              <w:t xml:space="preserve">``Yhteisön arkku''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Raphael Blau, Joe Connelly ja Bob Mosher. </w:t>
            </w:r>
          </w:p>
        </w:tc>
        <w:tc>
          <w:tcPr>
            <w:tcW w:w="1142" w:type="dxa"/>
            <w:tcBorders/>
            <w:vAlign w:val="center"/>
          </w:tcPr>
          <w:p>
            <w:pPr>
              <w:pStyle w:val="TableContents"/>
              <w:bidi w:val="0"/>
              <w:spacing w:before="0" w:after="283"/>
              <w:jc w:val="left"/>
              <w:rPr/>
            </w:pPr>
            <w:r>
              <w:rPr/>
              <w:t xml:space="preserve">13. toukokuuta 1961 (1961-05-13) </w:t>
            </w:r>
          </w:p>
        </w:tc>
        <w:tc>
          <w:tcPr>
            <w:tcW w:w="3566" w:type="dxa"/>
            <w:tcBorders/>
            <w:vAlign w:val="center"/>
          </w:tcPr>
          <w:p>
            <w:pPr>
              <w:pStyle w:val="TableContents"/>
              <w:bidi w:val="0"/>
              <w:jc w:val="left"/>
              <w:rPr/>
            </w:pPr>
            <w:r>
              <w:rPr/>
              <w:t xml:space="preserve">13284 </w:t>
            </w:r>
          </w:p>
          <w:p>
            <w:pPr>
              <w:pStyle w:val="TextBody"/>
              <w:bidi w:val="0"/>
              <w:spacing w:before="0" w:after="283"/>
              <w:jc w:val="left"/>
              <w:rPr/>
            </w:pPr>
            <w:r>
              <w:rPr/>
              <w:t xml:space="preserve">June aikoo lähteä keräämään rahaa yhteisön kirstulle, mutta hänen on osallistuttava Wallyn koulun avoimien ovien päivään. Beaver ilmoittautuu vapaaehtoiseksi keräykseen. June epäilee, että hän ei pysty siihen, mutta Ward uskoo, että se on hyvä kokemus. Beaver ottaa Gilbertin mukaansa tuekseen. Alun vaikeuksien jälkeen he pärjäävät hyvin ja istuvat nuoleskelemassa jäätelötötteröitä apteekin ulkopuolella olevalla penkillä, kun keräyspurkki putoaa Beaverin taskusta, ja Gilbert huomaa sen vasta myöhemmin, kun hän kysyy, miksi Beaver on lopettanut keräyksen, kun he kävelevät kotiin. Kotona Ward sanoo korvaavansa rahat, jos Beaver käy jokaisessa talossa, jossa hän on käynyt, ja kirjaa ylös tarkat lahjoitukset. Ihmiset lahjoittavat mielellään uudelleen, kun he huomaavat, että Beaver on hukannut alkuperäiset lahjoitukset. Sillä välin keräyspurkki on löydetty ja palautettu. Ward sanoo Beaverille, että ihmisille pitäisi antaa mahdollisuus palauttaa toiset keräykset, koska he antoivat vasta kuultuaan hänen menetyksestään. Ward päättää sitten, että hän soittaa puhelut, puhelimitse, koska hän ei voi pyytää poikaansa tekemään sitä, mihin hän itse ei ole halukas. </w:t>
            </w:r>
          </w:p>
          <w:p>
            <w:pPr>
              <w:pStyle w:val="TextBody"/>
              <w:bidi w:val="0"/>
              <w:spacing w:before="0" w:after="283"/>
              <w:jc w:val="left"/>
              <w:rPr/>
            </w:pPr>
            <w:r>
              <w:rPr/>
              <w:t xml:space="preserve">Vieraat: Stephen Talbot Gilbert Batesina, Dorothy Neumann vanhempana naapurina, Lee Meriwether nuorena naapurina, Claudia Bryar rouva Hirschinä, Bruno VeSota vihaisena naapurina. </w:t>
            </w:r>
          </w:p>
        </w:tc>
      </w:tr>
      <w:tr>
        <w:trPr/>
        <w:tc>
          <w:tcPr>
            <w:tcW w:w="686" w:type="dxa"/>
            <w:tcBorders/>
            <w:vAlign w:val="center"/>
          </w:tcPr>
          <w:p>
            <w:pPr>
              <w:pStyle w:val="TableHeading"/>
              <w:suppressLineNumbers/>
              <w:bidi w:val="0"/>
              <w:spacing w:before="0" w:after="283"/>
              <w:jc w:val="center"/>
              <w:rPr/>
            </w:pPr>
            <w:r>
              <w:rPr/>
              <w:t xml:space="preserve">151 </w:t>
            </w:r>
          </w:p>
        </w:tc>
        <w:tc>
          <w:tcPr>
            <w:tcW w:w="776" w:type="dxa"/>
            <w:tcBorders/>
            <w:vAlign w:val="center"/>
          </w:tcPr>
          <w:p>
            <w:pPr>
              <w:pStyle w:val="TableContents"/>
              <w:bidi w:val="0"/>
              <w:spacing w:before="0" w:after="283"/>
              <w:jc w:val="left"/>
              <w:rPr/>
            </w:pPr>
            <w:r>
              <w:rPr/>
              <w:t xml:space="preserve">34 </w:t>
            </w:r>
          </w:p>
        </w:tc>
        <w:tc>
          <w:tcPr>
            <w:tcW w:w="1444" w:type="dxa"/>
            <w:tcBorders/>
            <w:vAlign w:val="center"/>
          </w:tcPr>
          <w:p>
            <w:pPr>
              <w:pStyle w:val="TableContents"/>
              <w:bidi w:val="0"/>
              <w:spacing w:before="0" w:after="283"/>
              <w:jc w:val="left"/>
              <w:rPr/>
            </w:pPr>
            <w:r>
              <w:rPr/>
              <w:t xml:space="preserve">"Nuorempi palopäällikkö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Bill Manhoff, Dick Conway &amp; Roland MacLane ja Joe Connelly &amp; Bob Mosher. </w:t>
            </w:r>
          </w:p>
        </w:tc>
        <w:tc>
          <w:tcPr>
            <w:tcW w:w="1142" w:type="dxa"/>
            <w:tcBorders/>
            <w:vAlign w:val="center"/>
          </w:tcPr>
          <w:p>
            <w:pPr>
              <w:pStyle w:val="TableContents"/>
              <w:bidi w:val="0"/>
              <w:spacing w:before="0" w:after="283"/>
              <w:jc w:val="left"/>
              <w:rPr/>
            </w:pPr>
            <w:r>
              <w:rPr/>
              <w:t xml:space="preserve">20. toukokuuta 1961 (1961-05-20) </w:t>
            </w:r>
          </w:p>
        </w:tc>
        <w:tc>
          <w:tcPr>
            <w:tcW w:w="3566" w:type="dxa"/>
            <w:tcBorders/>
            <w:vAlign w:val="center"/>
          </w:tcPr>
          <w:p>
            <w:pPr>
              <w:pStyle w:val="TableContents"/>
              <w:bidi w:val="0"/>
              <w:jc w:val="left"/>
              <w:rPr/>
            </w:pPr>
            <w:r>
              <w:rPr/>
              <w:t xml:space="preserve">13288 </w:t>
            </w:r>
          </w:p>
          <w:p>
            <w:pPr>
              <w:pStyle w:val="TextBody"/>
              <w:bidi w:val="0"/>
              <w:spacing w:before="0" w:after="283"/>
              <w:jc w:val="left"/>
              <w:rPr/>
            </w:pPr>
            <w:r>
              <w:rPr/>
              <w:t xml:space="preserve">Neiti Landers ilmoittaa palontorjuntahankkeesta, johon kuuluu luokan junioripalomestarin valinta. Kaikki tuntuvat olevan ehdolla tehtävään, paitsi Beaver, joka ei pidä isona toimimisesta. Kun Beaverin perhe rohkaisee häntä asettumaan ehdolle, hänen luokkansa valitsee hänet. Sitten Beaver pelaa roolia täysillä ja syyttää perhettään ja naapureitaan erilaisista rikkomuksista. Hän kehuskelee Gusille kirjoittavansa sitaatteja ja huutelevansa ihmisille. Gus neuvoo häntä, että enemmän saa aikaan olemalla kiltti toisille ja että hän itse inhosi huutamista ja huomautusten kirjoittamista. Beaver tajuaa Gusin sanojen totuuden ja ilmoittaa luokalle, että hän on repinyt antamansa huomautukset. Beaver on oppinut läksynsä, ja neiti Landers on ylpeä nuoremmasta palopäälliköstä. </w:t>
            </w:r>
          </w:p>
          <w:p>
            <w:pPr>
              <w:pStyle w:val="TextBody"/>
              <w:bidi w:val="0"/>
              <w:spacing w:before="0" w:after="283"/>
              <w:jc w:val="left"/>
              <w:rPr/>
            </w:pPr>
            <w:r>
              <w:rPr/>
              <w:t xml:space="preserve">Vieraat: Stephen Talbot Gilbert Batesina, Richard Correll Richard Rickoverina, Karen Sue Trent Penny Woodsina, Keith Taylor Harrynä, Stanley Fafara Whitey Whitneynä. </w:t>
            </w:r>
          </w:p>
        </w:tc>
      </w:tr>
      <w:tr>
        <w:trPr/>
        <w:tc>
          <w:tcPr>
            <w:tcW w:w="686" w:type="dxa"/>
            <w:tcBorders/>
            <w:vAlign w:val="center"/>
          </w:tcPr>
          <w:p>
            <w:pPr>
              <w:pStyle w:val="TableHeading"/>
              <w:suppressLineNumbers/>
              <w:bidi w:val="0"/>
              <w:spacing w:before="0" w:after="283"/>
              <w:jc w:val="center"/>
              <w:rPr/>
            </w:pPr>
            <w:r>
              <w:rPr/>
              <w:t xml:space="preserve">152 </w:t>
            </w:r>
          </w:p>
        </w:tc>
        <w:tc>
          <w:tcPr>
            <w:tcW w:w="776" w:type="dxa"/>
            <w:tcBorders/>
            <w:vAlign w:val="center"/>
          </w:tcPr>
          <w:p>
            <w:pPr>
              <w:pStyle w:val="TableContents"/>
              <w:bidi w:val="0"/>
              <w:spacing w:before="0" w:after="283"/>
              <w:jc w:val="left"/>
              <w:rPr/>
            </w:pPr>
            <w:r>
              <w:rPr/>
              <w:t xml:space="preserve">35 </w:t>
            </w:r>
          </w:p>
        </w:tc>
        <w:tc>
          <w:tcPr>
            <w:tcW w:w="1444" w:type="dxa"/>
            <w:tcBorders/>
            <w:vAlign w:val="center"/>
          </w:tcPr>
          <w:p>
            <w:pPr>
              <w:pStyle w:val="TableContents"/>
              <w:bidi w:val="0"/>
              <w:spacing w:before="0" w:after="283"/>
              <w:jc w:val="left"/>
              <w:rPr/>
            </w:pPr>
            <w:r>
              <w:rPr/>
              <w:t xml:space="preserve">"Majavan sammakot"...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Lou Breslow ja Joseph Hoffman </w:t>
            </w:r>
          </w:p>
        </w:tc>
        <w:tc>
          <w:tcPr>
            <w:tcW w:w="1142" w:type="dxa"/>
            <w:tcBorders/>
            <w:vAlign w:val="center"/>
          </w:tcPr>
          <w:p>
            <w:pPr>
              <w:pStyle w:val="TableContents"/>
              <w:bidi w:val="0"/>
              <w:spacing w:before="0" w:after="283"/>
              <w:jc w:val="left"/>
              <w:rPr/>
            </w:pPr>
            <w:r>
              <w:rPr/>
              <w:t xml:space="preserve">27. toukokuuta 1961 (1961-05-27) </w:t>
            </w:r>
          </w:p>
        </w:tc>
        <w:tc>
          <w:tcPr>
            <w:tcW w:w="3566" w:type="dxa"/>
            <w:tcBorders/>
            <w:vAlign w:val="center"/>
          </w:tcPr>
          <w:p>
            <w:pPr>
              <w:pStyle w:val="TableContents"/>
              <w:bidi w:val="0"/>
              <w:jc w:val="left"/>
              <w:rPr/>
            </w:pPr>
            <w:r>
              <w:rPr/>
              <w:t xml:space="preserve">13282 </w:t>
            </w:r>
          </w:p>
          <w:p>
            <w:pPr>
              <w:pStyle w:val="TextBody"/>
              <w:bidi w:val="0"/>
              <w:spacing w:before="0" w:after="283"/>
              <w:jc w:val="left"/>
              <w:rPr/>
            </w:pPr>
            <w:r>
              <w:rPr/>
              <w:t xml:space="preserve">Beaver haluaa ostaa käytetyn kanootin 25 dollarilla, kun uudet kanootit maksavat 200 dollaria. Ward sanoo maksavansa puolet, jos Beaver pystyy ansaitsemaan toisen puolen, mutta pitää sitä lähes mahdottomana, koska hän ei halua Beaverin saavan kanoottia. Beaver tarvitsee siis rahaa. Hakusanoista ei ole paljon apua, ja Majavan mielestä lapsityövoimalaki estää lapsia tekemästä paljon siistejä juttuja. Mutta Richard, kanootin kyydissä, kertoo Majavalle tuntevansa miehen, joka ostaa eläviä sammakoita 25 sentillä kappale. Majava kerää Wallyn kanssa paljon sammakoita Miller's Pondista, pitää niitä kotona ja saa lopulta tarpeeksi kanootin puolikkaaseen. Sitten Richard sanoo, että sammakot tapetaan ja käytetään kokeisiin. Majava on kiintynyt sammakkoihinsa ja palauttaa ne takaisin lampeen. Myöhemmin Ward kertoo Majavalle, että hän voi ansaita rahaa vahaamalla autonsa, mutta Majava tietää, ettei auto tarvitse kiillotusta. Hän arvostaa isänsä ystävällisyyttä. </w:t>
            </w:r>
          </w:p>
          <w:p>
            <w:pPr>
              <w:pStyle w:val="TextBody"/>
              <w:bidi w:val="0"/>
              <w:spacing w:before="0" w:after="283"/>
              <w:jc w:val="left"/>
              <w:rPr/>
            </w:pPr>
            <w:r>
              <w:rPr/>
              <w:t xml:space="preserve">Vieraat: Stephen Talbot Gilbert Batesina, Rory Stevens Chuckie Murdockina. </w:t>
            </w:r>
          </w:p>
        </w:tc>
      </w:tr>
      <w:tr>
        <w:trPr/>
        <w:tc>
          <w:tcPr>
            <w:tcW w:w="686" w:type="dxa"/>
            <w:tcBorders/>
            <w:vAlign w:val="center"/>
          </w:tcPr>
          <w:p>
            <w:pPr>
              <w:pStyle w:val="TableHeading"/>
              <w:suppressLineNumbers/>
              <w:bidi w:val="0"/>
              <w:spacing w:before="0" w:after="283"/>
              <w:jc w:val="center"/>
              <w:rPr/>
            </w:pPr>
            <w:r>
              <w:rPr/>
              <w:t xml:space="preserve">153 </w:t>
            </w:r>
          </w:p>
        </w:tc>
        <w:tc>
          <w:tcPr>
            <w:tcW w:w="776" w:type="dxa"/>
            <w:tcBorders/>
            <w:vAlign w:val="center"/>
          </w:tcPr>
          <w:p>
            <w:pPr>
              <w:pStyle w:val="TableContents"/>
              <w:bidi w:val="0"/>
              <w:spacing w:before="0" w:after="283"/>
              <w:jc w:val="left"/>
              <w:rPr/>
            </w:pPr>
            <w:r>
              <w:rPr/>
              <w:t xml:space="preserve">36 </w:t>
            </w:r>
          </w:p>
        </w:tc>
        <w:tc>
          <w:tcPr>
            <w:tcW w:w="1444" w:type="dxa"/>
            <w:tcBorders/>
            <w:vAlign w:val="center"/>
          </w:tcPr>
          <w:p>
            <w:pPr>
              <w:pStyle w:val="TableContents"/>
              <w:bidi w:val="0"/>
              <w:spacing w:before="0" w:after="283"/>
              <w:jc w:val="left"/>
              <w:rPr/>
            </w:pPr>
            <w:r>
              <w:rPr/>
              <w:t xml:space="preserve">``Beaver Goes in Business''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Dick Conway &amp; Roland MacLane ja Joe Connelly &amp; Bob Mosher </w:t>
            </w:r>
          </w:p>
        </w:tc>
        <w:tc>
          <w:tcPr>
            <w:tcW w:w="1142" w:type="dxa"/>
            <w:tcBorders/>
            <w:vAlign w:val="center"/>
          </w:tcPr>
          <w:p>
            <w:pPr>
              <w:pStyle w:val="TableContents"/>
              <w:bidi w:val="0"/>
              <w:spacing w:before="0" w:after="283"/>
              <w:jc w:val="left"/>
              <w:rPr/>
            </w:pPr>
            <w:r>
              <w:rPr/>
              <w:t xml:space="preserve">3. kesäkuuta 1961 (1961-06-03) </w:t>
            </w:r>
          </w:p>
        </w:tc>
        <w:tc>
          <w:tcPr>
            <w:tcW w:w="3566" w:type="dxa"/>
            <w:tcBorders/>
            <w:vAlign w:val="center"/>
          </w:tcPr>
          <w:p>
            <w:pPr>
              <w:pStyle w:val="TableContents"/>
              <w:bidi w:val="0"/>
              <w:jc w:val="left"/>
              <w:rPr/>
            </w:pPr>
            <w:r>
              <w:rPr/>
              <w:t xml:space="preserve">13258 </w:t>
            </w:r>
          </w:p>
          <w:p>
            <w:pPr>
              <w:pStyle w:val="TextBody"/>
              <w:bidi w:val="0"/>
              <w:spacing w:before="0" w:after="283"/>
              <w:jc w:val="left"/>
              <w:rPr/>
            </w:pPr>
            <w:r>
              <w:rPr/>
              <w:t xml:space="preserve">Beaver ja Gilbert aloittavat ruohonleikkuuyrityksen, mutta ensimmäisillä naapureilla, joilta he kysyvät, on jo olemassa järjestelyjä nurmikon hoitamiseksi. Eddie, joka antaa pojille "bisneksen", ehdottaa, että he leikkaavat nurmikot ja pyytävät sitten maksua. Beaver ja Gilbert leikkivät kömpelösti nurmikon ilman lupaa, ja talon omistaja suuttuu. Gilbert lopettaa; hän aikoo hankkia sanomalehtireitin ja antaa isänsä toimittaa lehtiä. Majava rohkaistuu kotona tarinalla Robert Brucesta ja hämähäkistä. Sitten Majava löytää naisen, jonka mies on poissa, leikkaa hänen nurmikkonsa ja saa viiden dollarin shekin, joka on katteeton. Majava luuli naista mukavaksi naiseksi, ja hänen uskonsa aikuisiin joutuu kovalle koetukselle. Ward sanoo, että ihmisiin pitää luottaa ja myös omaan arvostelukykyynsä ihmisistä. Ward soittaa asunnonomistajalle, joka teki virheen, pyytää anteeksi ja korvaa Beaverille käteisellä. Beaverin usko palautuu, kun taas Wally tarkastaa viiden dollarin setelin väärennöksen merkkien varalta. </w:t>
            </w:r>
          </w:p>
          <w:p>
            <w:pPr>
              <w:pStyle w:val="TextBody"/>
              <w:bidi w:val="0"/>
              <w:spacing w:before="0" w:after="283"/>
              <w:jc w:val="left"/>
              <w:rPr/>
            </w:pPr>
            <w:r>
              <w:rPr/>
              <w:t xml:space="preserve">Vieraat: Stephen Talbot Gilbert Batesina, Amzie Strickland naisena, Jim Nolan ensimmäisenä miehenä, William Stevens toisena miehenä. </w:t>
            </w:r>
          </w:p>
        </w:tc>
      </w:tr>
      <w:tr>
        <w:trPr/>
        <w:tc>
          <w:tcPr>
            <w:tcW w:w="686" w:type="dxa"/>
            <w:tcBorders/>
            <w:vAlign w:val="center"/>
          </w:tcPr>
          <w:p>
            <w:pPr>
              <w:pStyle w:val="TableHeading"/>
              <w:suppressLineNumbers/>
              <w:bidi w:val="0"/>
              <w:spacing w:before="0" w:after="283"/>
              <w:jc w:val="center"/>
              <w:rPr/>
            </w:pPr>
            <w:r>
              <w:rPr/>
              <w:t xml:space="preserve">154 </w:t>
            </w:r>
          </w:p>
        </w:tc>
        <w:tc>
          <w:tcPr>
            <w:tcW w:w="776" w:type="dxa"/>
            <w:tcBorders/>
            <w:vAlign w:val="center"/>
          </w:tcPr>
          <w:p>
            <w:pPr>
              <w:pStyle w:val="TableContents"/>
              <w:bidi w:val="0"/>
              <w:spacing w:before="0" w:after="283"/>
              <w:jc w:val="left"/>
              <w:rPr/>
            </w:pPr>
            <w:r>
              <w:rPr/>
              <w:t xml:space="preserve">37 </w:t>
            </w:r>
          </w:p>
        </w:tc>
        <w:tc>
          <w:tcPr>
            <w:tcW w:w="1444" w:type="dxa"/>
            <w:tcBorders/>
            <w:vAlign w:val="center"/>
          </w:tcPr>
          <w:p>
            <w:pPr>
              <w:pStyle w:val="TableContents"/>
              <w:bidi w:val="0"/>
              <w:spacing w:before="0" w:after="283"/>
              <w:jc w:val="left"/>
              <w:rPr/>
            </w:pPr>
            <w:r>
              <w:rPr/>
              <w:t xml:space="preserve">``Kite Day'' </w:t>
            </w:r>
          </w:p>
        </w:tc>
        <w:tc>
          <w:tcPr>
            <w:tcW w:w="1318" w:type="dxa"/>
            <w:tcBorders/>
            <w:vAlign w:val="center"/>
          </w:tcPr>
          <w:p>
            <w:pPr>
              <w:pStyle w:val="TableContents"/>
              <w:bidi w:val="0"/>
              <w:spacing w:before="0" w:after="283"/>
              <w:jc w:val="left"/>
              <w:rPr/>
            </w:pPr>
            <w:r>
              <w:rPr/>
              <w:t xml:space="preserve">Norman Abbott </w:t>
            </w:r>
          </w:p>
        </w:tc>
        <w:tc>
          <w:tcPr>
            <w:tcW w:w="1273" w:type="dxa"/>
            <w:tcBorders/>
            <w:vAlign w:val="center"/>
          </w:tcPr>
          <w:p>
            <w:pPr>
              <w:pStyle w:val="TableContents"/>
              <w:bidi w:val="0"/>
              <w:spacing w:before="0" w:after="283"/>
              <w:jc w:val="left"/>
              <w:rPr/>
            </w:pPr>
            <w:r>
              <w:rPr/>
              <w:t xml:space="preserve">Televisio: Joe Connelly ja Bob Mosher Katherine &amp; Dale Eunson </w:t>
            </w:r>
          </w:p>
        </w:tc>
        <w:tc>
          <w:tcPr>
            <w:tcW w:w="1142" w:type="dxa"/>
            <w:tcBorders/>
            <w:vAlign w:val="center"/>
          </w:tcPr>
          <w:p>
            <w:pPr>
              <w:pStyle w:val="TableContents"/>
              <w:bidi w:val="0"/>
              <w:spacing w:before="0" w:after="283"/>
              <w:jc w:val="left"/>
              <w:rPr/>
            </w:pPr>
            <w:r>
              <w:rPr/>
              <w:t xml:space="preserve">10. kesäkuuta 1961 (1961-06-10) </w:t>
            </w:r>
          </w:p>
        </w:tc>
        <w:tc>
          <w:tcPr>
            <w:tcW w:w="3566" w:type="dxa"/>
            <w:tcBorders/>
            <w:vAlign w:val="center"/>
          </w:tcPr>
          <w:p>
            <w:pPr>
              <w:pStyle w:val="TableContents"/>
              <w:bidi w:val="0"/>
              <w:jc w:val="left"/>
              <w:rPr/>
            </w:pPr>
            <w:r>
              <w:rPr/>
              <w:t xml:space="preserve">13286 </w:t>
            </w:r>
          </w:p>
          <w:p>
            <w:pPr>
              <w:pStyle w:val="TextBody"/>
              <w:bidi w:val="0"/>
              <w:spacing w:before="0" w:after="283"/>
              <w:jc w:val="left"/>
              <w:rPr/>
            </w:pPr>
            <w:r>
              <w:rPr/>
              <w:t xml:space="preserve">Ward ja Beaver rakentavat monimutkaisen leijapaketin isän ja pojan erityistä tapahtumaa varten. Heillä on vastassaan asiantuntevaa kilpailua, sillä Gilbert ylpeilee isänsä olevan sähköinsinööri ja Richard kertoo isänsä lentäneen sodassa P-38-hävittäjällä. Beaver on kuitenkin tällä kertaa mukana voittaakseen. Kun leija on rakennettu, Gilbert suostuttelee Beaverin tekemään sillä koelennon. Leija putoaa ja menee pilalle. Beaver piilottaa leijan ja toivoo, että tapahtuma peruuntuu, ja menee niin pitkälle, että pyytää erästä maineikasta intiaania opettamaan hänelle sadetanssin. Ward saa kuitenkin tietää asiasta ja moittii Majavaa huolimattomuudesta. Beaver ja hänen isänsä voisivat osallistua tapahtumaan sillä, mitä heillä on; mutta Beaver ei halua sitä, sillä jokainen lapsi haluaa isänsä olevan suurin. He ostavat toisen, valmiin leijan, osallistuvat tapahtumaan ja tuovat kotiin palkintonauhan. </w:t>
            </w:r>
          </w:p>
          <w:p>
            <w:pPr>
              <w:pStyle w:val="TextBody"/>
              <w:bidi w:val="0"/>
              <w:spacing w:before="0" w:after="283"/>
              <w:jc w:val="left"/>
              <w:rPr/>
            </w:pPr>
            <w:r>
              <w:rPr/>
              <w:t xml:space="preserve">Vieraat: Richard Correll Richard Rickoverina, Stephen Talbot Gilbert Batesina, Jason Robards Sr. herra Hendersonina, Keith Taylor Harrynä. </w:t>
            </w:r>
          </w:p>
          <w:p>
            <w:pPr>
              <w:pStyle w:val="TextBody"/>
              <w:bidi w:val="0"/>
              <w:spacing w:before="0" w:after="283"/>
              <w:jc w:val="left"/>
              <w:rPr/>
            </w:pPr>
            <w:r>
              <w:rPr/>
              <w:t xml:space="preserve">June on kotoisin East St. Louisista. </w:t>
            </w:r>
          </w:p>
        </w:tc>
      </w:tr>
      <w:tr>
        <w:trPr/>
        <w:tc>
          <w:tcPr>
            <w:tcW w:w="686" w:type="dxa"/>
            <w:tcBorders/>
            <w:vAlign w:val="center"/>
          </w:tcPr>
          <w:p>
            <w:pPr>
              <w:pStyle w:val="TableHeading"/>
              <w:suppressLineNumbers/>
              <w:bidi w:val="0"/>
              <w:spacing w:before="0" w:after="283"/>
              <w:jc w:val="center"/>
              <w:rPr/>
            </w:pPr>
            <w:r>
              <w:rPr/>
              <w:t xml:space="preserve">155 </w:t>
            </w:r>
          </w:p>
        </w:tc>
        <w:tc>
          <w:tcPr>
            <w:tcW w:w="776" w:type="dxa"/>
            <w:tcBorders/>
            <w:vAlign w:val="center"/>
          </w:tcPr>
          <w:p>
            <w:pPr>
              <w:pStyle w:val="TableContents"/>
              <w:bidi w:val="0"/>
              <w:spacing w:before="0" w:after="283"/>
              <w:jc w:val="left"/>
              <w:rPr/>
            </w:pPr>
            <w:r>
              <w:rPr/>
              <w:t xml:space="preserve">38 </w:t>
            </w:r>
          </w:p>
        </w:tc>
        <w:tc>
          <w:tcPr>
            <w:tcW w:w="1444" w:type="dxa"/>
            <w:tcBorders/>
            <w:vAlign w:val="center"/>
          </w:tcPr>
          <w:p>
            <w:pPr>
              <w:pStyle w:val="TableContents"/>
              <w:bidi w:val="0"/>
              <w:spacing w:before="0" w:after="283"/>
              <w:jc w:val="left"/>
              <w:rPr/>
            </w:pPr>
            <w:r>
              <w:rPr/>
              <w:t xml:space="preserve">"Majavan nukenvaunut"... </w:t>
            </w:r>
          </w:p>
        </w:tc>
        <w:tc>
          <w:tcPr>
            <w:tcW w:w="1318" w:type="dxa"/>
            <w:tcBorders/>
            <w:vAlign w:val="center"/>
          </w:tcPr>
          <w:p>
            <w:pPr>
              <w:pStyle w:val="TableContents"/>
              <w:bidi w:val="0"/>
              <w:spacing w:before="0" w:after="283"/>
              <w:jc w:val="left"/>
              <w:rPr/>
            </w:pPr>
            <w:r>
              <w:rPr/>
              <w:t xml:space="preserve">Anton M. Leader </w:t>
            </w:r>
          </w:p>
        </w:tc>
        <w:tc>
          <w:tcPr>
            <w:tcW w:w="1273" w:type="dxa"/>
            <w:tcBorders/>
            <w:vAlign w:val="center"/>
          </w:tcPr>
          <w:p>
            <w:pPr>
              <w:pStyle w:val="TableContents"/>
              <w:bidi w:val="0"/>
              <w:spacing w:before="0" w:after="283"/>
              <w:jc w:val="left"/>
              <w:rPr/>
            </w:pPr>
            <w:r>
              <w:rPr/>
              <w:t xml:space="preserve">Dick Conway &amp; Roland MacLane ja Joe Connelly &amp; Bob Mosher </w:t>
            </w:r>
          </w:p>
        </w:tc>
        <w:tc>
          <w:tcPr>
            <w:tcW w:w="1142" w:type="dxa"/>
            <w:tcBorders/>
            <w:vAlign w:val="center"/>
          </w:tcPr>
          <w:p>
            <w:pPr>
              <w:pStyle w:val="TableContents"/>
              <w:bidi w:val="0"/>
              <w:spacing w:before="0" w:after="283"/>
              <w:jc w:val="left"/>
              <w:rPr/>
            </w:pPr>
            <w:r>
              <w:rPr/>
              <w:t xml:space="preserve">17. kesäkuuta 1961 (1961-06-17) </w:t>
            </w:r>
          </w:p>
        </w:tc>
        <w:tc>
          <w:tcPr>
            <w:tcW w:w="3566" w:type="dxa"/>
            <w:tcBorders/>
            <w:vAlign w:val="center"/>
          </w:tcPr>
          <w:p>
            <w:pPr>
              <w:pStyle w:val="TableContents"/>
              <w:bidi w:val="0"/>
              <w:jc w:val="left"/>
              <w:rPr/>
            </w:pPr>
            <w:r>
              <w:rPr/>
              <w:t xml:space="preserve">13289 </w:t>
            </w:r>
          </w:p>
          <w:p>
            <w:pPr>
              <w:pStyle w:val="TextBody"/>
              <w:bidi w:val="0"/>
              <w:spacing w:before="0" w:after="283"/>
              <w:jc w:val="left"/>
              <w:rPr/>
            </w:pPr>
            <w:r>
              <w:rPr/>
              <w:t xml:space="preserve">Beaver on ostanut pyörättömän kelkkavaunun Eddieltä, joka aikoi tehdä siitä jääveneen, kunnes hänen isänsä ajoi sen yli, ehkä tahallaan. Beaver tarttuu Penny Woodsin tarjoukseen, jossa hän tarjoaa vanhan nukkekärrynsä pyöriä. Beaver työntää rattaita Mayfieldin kaduilla ja tuntee olonsa hämmentyneeksi, kun ihmiset tuijottavat outoa näkyä ja tekevät sarkastisia huomautuksia. Hän valitsee kiertotien. Kun hän jää paitsi, soitetaan puheluita. Cleaverit saavat tietää, että Beaver työntää nukenvaunuja, ja he ovat huolissaan hänen turvallisuudestaan. Majava huomaa Richardin ja Gilbertin tulevan kohti, ja hän työntää rattaat ojaan. Gilbert löytää sen ja ottaa pyörät omiin kärryihinsä. Majava ei uskalla sanoa hänelle, että pyörät ovat hänen. Ward ostaa Beaverille hänen tarvitsemansa pyörät. Beaverille on vaikea olla liian ilkeä Pennylle. Eddie paljastaa, että hänen samanlainen kokemuksensa oli se, että hänet lähetettiin kouluun permanentin kanssa, minkä vuoksi hän tykkää tehdä muista ihmisistä ensin pellejä. </w:t>
            </w:r>
          </w:p>
          <w:p>
            <w:pPr>
              <w:pStyle w:val="TextBody"/>
              <w:bidi w:val="0"/>
              <w:spacing w:before="0" w:after="283"/>
              <w:jc w:val="left"/>
              <w:rPr/>
            </w:pPr>
            <w:r>
              <w:rPr/>
              <w:t xml:space="preserve">Vieraat: Stephen Talbot Gilbert Batesina, Richard Correll Richard Rickoverina, Ken Osmond Eddie Haskellina, Karen Sue Trent Penny Woodsina, Jean Vander Pyl rouva Woodsina, Jennie Lynn Patty Ann Maddoxina, Mike Mahoney kadunmiehenä. </w:t>
            </w:r>
          </w:p>
        </w:tc>
      </w:tr>
      <w:tr>
        <w:trPr/>
        <w:tc>
          <w:tcPr>
            <w:tcW w:w="686" w:type="dxa"/>
            <w:tcBorders/>
            <w:vAlign w:val="center"/>
          </w:tcPr>
          <w:p>
            <w:pPr>
              <w:pStyle w:val="TableHeading"/>
              <w:suppressLineNumbers/>
              <w:bidi w:val="0"/>
              <w:spacing w:before="0" w:after="283"/>
              <w:jc w:val="center"/>
              <w:rPr/>
            </w:pPr>
            <w:r>
              <w:rPr/>
              <w:t xml:space="preserve">156 </w:t>
            </w:r>
          </w:p>
        </w:tc>
        <w:tc>
          <w:tcPr>
            <w:tcW w:w="776" w:type="dxa"/>
            <w:tcBorders/>
            <w:vAlign w:val="center"/>
          </w:tcPr>
          <w:p>
            <w:pPr>
              <w:pStyle w:val="TableContents"/>
              <w:bidi w:val="0"/>
              <w:spacing w:before="0" w:after="283"/>
              <w:jc w:val="left"/>
              <w:rPr/>
            </w:pPr>
            <w:r>
              <w:rPr/>
              <w:t xml:space="preserve">39 </w:t>
            </w:r>
          </w:p>
        </w:tc>
        <w:tc>
          <w:tcPr>
            <w:tcW w:w="1444" w:type="dxa"/>
            <w:tcBorders/>
            <w:vAlign w:val="center"/>
          </w:tcPr>
          <w:p>
            <w:pPr>
              <w:pStyle w:val="TableContents"/>
              <w:bidi w:val="0"/>
              <w:spacing w:before="0" w:after="283"/>
              <w:jc w:val="left"/>
              <w:rPr/>
            </w:pPr>
            <w:r>
              <w:rPr/>
              <w:t xml:space="preserve">``Varajäsen isä'' </w:t>
            </w:r>
          </w:p>
        </w:tc>
        <w:tc>
          <w:tcPr>
            <w:tcW w:w="1318" w:type="dxa"/>
            <w:tcBorders/>
            <w:vAlign w:val="center"/>
          </w:tcPr>
          <w:p>
            <w:pPr>
              <w:pStyle w:val="TableContents"/>
              <w:bidi w:val="0"/>
              <w:spacing w:before="0" w:after="283"/>
              <w:jc w:val="left"/>
              <w:rPr/>
            </w:pPr>
            <w:r>
              <w:rPr/>
              <w:t xml:space="preserve">David Butler </w:t>
            </w:r>
          </w:p>
        </w:tc>
        <w:tc>
          <w:tcPr>
            <w:tcW w:w="1273" w:type="dxa"/>
            <w:tcBorders/>
            <w:vAlign w:val="center"/>
          </w:tcPr>
          <w:p>
            <w:pPr>
              <w:pStyle w:val="TableContents"/>
              <w:bidi w:val="0"/>
              <w:spacing w:before="0" w:after="283"/>
              <w:jc w:val="left"/>
              <w:rPr/>
            </w:pPr>
            <w:r>
              <w:rPr/>
              <w:t xml:space="preserve">Joe Connelly ja Bob Mosher </w:t>
            </w:r>
          </w:p>
        </w:tc>
        <w:tc>
          <w:tcPr>
            <w:tcW w:w="1142" w:type="dxa"/>
            <w:tcBorders/>
            <w:vAlign w:val="center"/>
          </w:tcPr>
          <w:p>
            <w:pPr>
              <w:pStyle w:val="TableContents"/>
              <w:bidi w:val="0"/>
              <w:spacing w:before="0" w:after="283"/>
              <w:jc w:val="left"/>
              <w:rPr/>
            </w:pPr>
            <w:r>
              <w:rPr/>
              <w:t xml:space="preserve">24. kesäkuuta 1961 (1961-06-24) </w:t>
            </w:r>
          </w:p>
        </w:tc>
        <w:tc>
          <w:tcPr>
            <w:tcW w:w="3566" w:type="dxa"/>
            <w:tcBorders/>
            <w:vAlign w:val="center"/>
          </w:tcPr>
          <w:p>
            <w:pPr>
              <w:pStyle w:val="TableContents"/>
              <w:bidi w:val="0"/>
              <w:jc w:val="left"/>
              <w:rPr/>
            </w:pPr>
            <w:r>
              <w:rPr/>
              <w:t xml:space="preserve">13290 </w:t>
            </w:r>
          </w:p>
          <w:p>
            <w:pPr>
              <w:pStyle w:val="TextBody"/>
              <w:bidi w:val="0"/>
              <w:spacing w:before="0" w:after="283"/>
              <w:jc w:val="left"/>
              <w:rPr/>
            </w:pPr>
            <w:r>
              <w:rPr/>
              <w:t xml:space="preserve">Ward ottaa taksin lentokentälle matkalle St. Louisiin, päällään päällystakki ja hattu. Ovella Ward jättää Wallyn talon mieheksi. Wardin poissa ollessa Wally ottaa talon isännän roolin vakavasti ja käskee järkyttyneen Beaverin "putsata korvasi, senkin pikku sika". Koulussa Gilbert kehuskelee isänsä tärkeillä hattumatkoilla. Kun he lähtevät, Beaver kompastuu toiseen lapseen ja kaatuu. Hän nousee ylös ja haukkuu poikaa nimeltä, jonka koulun kello hukuttaa. Neiti Landers kuitenkin kuulee sen ja on todella järkyttynyt Majavan kielenkäytöstä. Beaver jää koulun jälkeen kotiin ja hänet lähetetään kotiin lapun kanssa. Beaver ei halua toistaa sanaa äidilleen, joten Wally menee Wardin sijasta kouluun. Neiti Landers hyväksyy Wallyn Beaverin sijais-isäksi sen jälkeen, kun Wally on kertonut, miten hän sai Beaverin käyttäytymään kirkossa. Majava lupaa, ettei enää koskaan käytä ilkeitä sanoja. Kotona Beaver kiittää Wallya siitä, että hän on ollut hyvä veli ja hyvä isä. June, jolle on kerrottu tapahtuneesta, kunhan hän ei kysy, mitä oikeasti sanottiin, kehottaa Wardia tuomaan Wallylle kotiin jotain erityistä, ``sanotaan vaikka, että hän on leikannut paahtopaistin niin hyvin''. </w:t>
            </w:r>
          </w:p>
          <w:p>
            <w:pPr>
              <w:pStyle w:val="TextBody"/>
              <w:bidi w:val="0"/>
              <w:spacing w:before="0" w:after="283"/>
              <w:jc w:val="left"/>
              <w:rPr/>
            </w:pPr>
            <w:r>
              <w:rPr/>
              <w:t xml:space="preserve">Vieraat: Richard Correll Richard Rickoverina, Stephen Talbot Gilbert Batesina, Stanley Fafara Whitey Whitneynä, Fred Sherman taksikuskina.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leave it to beaver kausi 4 jakso 25</w:t>
      </w:r>
    </w:p>
    <w:p>
      <w:pPr>
        <w:pStyle w:val="TextBody"/>
        <w:bidi w:val="0"/>
        <w:jc w:val="left"/>
        <w:rPr>
          <w:b/>
          <w:u w:val="single"/>
          <w:shd w:val="clear" w:fill="FFFF00"/>
        </w:rPr>
      </w:pPr>
      <w:r>
        <w:rPr>
          <w:b/>
          <w:u w:val="single"/>
          <w:shd w:val="clear" w:fill="FFFF00"/>
        </w:rPr>
        <w:t xml:space="preserve">Asiakirjan numero 10062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ensimmäinen blockbuster-elokuva, jossa on LGBTQ- ja autistisia supersankareita. Franchising-sarjan luoja Haim Saban palasi tuottamaan elokuvaa sijoitusyhtiönsä alaisuudessa. Elokuva sai ensi-iltansa Regency Village Theaterissa Los Angelesissa 22. maaliskuuta 2017, ja se julkaistiin Yhdysvalloissa </w:t>
      </w:r>
      <w:r>
        <w:rPr>
          <w:color w:val="A9A9A9"/>
        </w:rPr>
        <w:t xml:space="preserve">24. maaliskuuta 2017</w:t>
      </w:r>
      <w:r>
        <w:rPr/>
        <w:t xml:space="preserve">. Se sai julkaisun yhteydessä myös vaihtelevia arvosteluja, joissa kritiikki kohdistui lähinnä sen epätasaiseen sävyyn, tuotesijoitteluun ja poikkeamiin lähdemateriaalista, mutta kehut kohdistuivat esityksiin (erityisesti Montgomeryn ja Cylerin). Se oli myös lipputulopettymys, sillä se tuotti maailmanlaajuisesti 142 miljoonaa dollaria 100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Power Rangers -elokuva tuli ulos</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20"/>
        </w:tabs>
        <w:bidi w:val="0"/>
        <w:ind w:start="720" w:hanging="283"/>
        <w:jc w:val="left"/>
        <w:rPr/>
      </w:pPr>
      <w:r>
        <w:rPr>
          <w:color w:val="A9A9A9"/>
        </w:rPr>
        <w:t xml:space="preserve">Dacre Montgomery </w:t>
      </w:r>
      <w:r>
        <w:rPr/>
        <w:t xml:space="preserve">on Jason Scott / Red Ranger, Power Rangersin johtaja. Jason oli Angel Grove High Schoolin jalkapallojoukkueen entinen tähtipelinrakentaja ennen kuin epäonnistunut kepponen johti yhteenottoon lain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punaisen Power Rangerin uutta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punaista metsänvartijaa uudessa Power Rangers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Jason Scottia uudessa Power Rangersissa...</w:t>
      </w:r>
    </w:p>
    <w:p>
      <w:pPr>
        <w:pStyle w:val="TextBody"/>
        <w:bidi w:val="0"/>
        <w:jc w:val="left"/>
        <w:rPr>
          <w:b/>
          <w:shd w:val="clear" w:fill="FFFF00"/>
        </w:rPr>
      </w:pPr>
      <w:r>
        <w:rPr>
          <w:b/>
          <w:shd w:val="clear" w:fill="FFFF00"/>
        </w:rPr>
        <w:t xml:space="preserve">Teksti numero 2</w:t>
      </w:r>
    </w:p>
    <w:p>
      <w:pPr>
        <w:pStyle w:val="TextBody"/>
        <w:numPr>
          <w:ilvl w:val="0"/>
          <w:numId w:val="93"/>
        </w:numPr>
        <w:tabs>
          <w:tab w:val="clear" w:pos="1134"/>
          <w:tab w:val="left" w:leader="none" w:pos="720"/>
        </w:tabs>
        <w:bidi w:val="0"/>
        <w:ind w:start="720" w:hanging="283"/>
        <w:jc w:val="left"/>
        <w:rPr/>
      </w:pPr>
      <w:r>
        <w:rPr>
          <w:color w:val="A9A9A9"/>
        </w:rPr>
        <w:t xml:space="preserve">Dacre Montgomery </w:t>
      </w:r>
      <w:r>
        <w:rPr/>
        <w:t xml:space="preserve">on Jason Scott / Red Ranger, Power Rangersin johtaja. Jason oli Angel Grove High Schoolin jalkapallojoukkueen entinen tähtipelinrakentaja, mutta epäonnistunut kepponen johti yhteenottoon lain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punaista Power Rangeria uudessa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Jasonia uudessa Power Rangers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Virallinen soundtrack, jonka musiikki on </w:t>
      </w:r>
      <w:r>
        <w:rPr>
          <w:color w:val="A9A9A9"/>
        </w:rPr>
        <w:t xml:space="preserve">Brian Tylerin</w:t>
      </w:r>
      <w:r>
        <w:rPr/>
        <w:t xml:space="preserve">, julkaistiin digitaalisesti 24. maaliskuuta 2017 ja CD:llä 4. huhtikuuta Varèse Sarabanden jakelussa.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musiikin Power Rangers 2017</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Yhdysvalloissa ja Kanadassa Power Rangers -elokuva avattiin Life-, CHiPs- ja Wilson-elokuvien rinnalla, ja sen ennakoitiin saavan 30-35 miljoonan dollarin tuotot 3693 teatterissa avausviikonloppunaan. Elokuva tuotti torstai-illan ennakkonäytöksistä 3,6 miljoonaa dollaria ja ensimmäisenä päivänä 15 miljoonaa dollaria. Elokuva tuotti ensi-illassa 40,3 miljoonaa dollaria ja sijoittui toiseksi Kaunotar ja hirviö -elokuvan (90,4 miljoonaa dollaria) jälkeen. Yleisö oli huomattavan monipuolista ja enimmäkseen 18-34-vuotiasta. Toisena viikonloppunaan elokuva tuotti 14,5 miljoonaa dollaria (pudotus 64 %) ja sijoittui neljänneksi. Kesäkuussa 2017 Dean Israelite sanoi, että elokuvan </w:t>
      </w:r>
      <w:r>
        <w:rPr/>
        <w:t xml:space="preserve">PG-13-luokitus todennäköisesti vaikutti osaltaan elokuvan alisuoritukseen lippuluukuilla.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Power Rangers -elokuvan luokitus?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 on ensimmäinen blockbuster-elokuva, jossa on LGBTQ- ja autistisia supersankareita. Franchising-sarjan luoja Haim Saban palasi tuottamaan elokuvaa sijoitusyhtiönsä alaisuudessa. Elokuva sai ensi-iltansa Regency Village Theaterissa Los Angelesissa 22. maaliskuuta 2017, ja se julkaistiin Yhdysvalloissa </w:t>
      </w:r>
      <w:r>
        <w:rPr>
          <w:color w:val="A9A9A9"/>
        </w:rPr>
        <w:t xml:space="preserve">24. maaliskuuta 2017</w:t>
      </w:r>
      <w:r>
        <w:rPr/>
        <w:t xml:space="preserve">. Se kostautui julkaisun yhteydessä vaihtelevilla arvosteluilla, joissa kritiikki kohdistui lähinnä sen epätasaiseen sävyyn, tuotesijoitteluun ja poikkeamiin lähdemateriaalista, mutta kehut kohdistuivat esityksiin (erityisesti Montgomeryn ja Cylerin). Se oli myös lipputulopettymys, sillä se tuotti maailmanlaajuisesti 142 miljoonaa dollaria 100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Power Rangers ilmestyy</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Saban's Power Rangers (tai yksinkertaisesti Power Rangers) on Dean Israeliten ohjaama ja John Gatinsin käsikirjoittama yhdysvaltalainen supersankarielokuva vuodelta 2017, joka perustuu samannimiseen franchising-sarjaan. Se on kolmas Power Rangers -elokuva, ja se on reboot. Elokuvassa nähdään Mighty Morphin Power Rangers -televisiosarjan päähenkilöt uudella näyttelijäkaartilla, jonka pääosissa nähdään </w:t>
      </w:r>
      <w:r>
        <w:rPr>
          <w:color w:val="A9A9A9"/>
        </w:rPr>
        <w:t xml:space="preserve">Dacre Montgomery</w:t>
      </w:r>
      <w:r>
        <w:rPr/>
        <w:t xml:space="preserve">, </w:t>
      </w:r>
      <w:r>
        <w:rPr>
          <w:color w:val="DCDCDC"/>
        </w:rPr>
        <w:t xml:space="preserve">Naomi Scott</w:t>
      </w:r>
      <w:r>
        <w:rPr/>
        <w:t xml:space="preserve">, </w:t>
      </w:r>
      <w:r>
        <w:rPr>
          <w:color w:val="2F4F4F"/>
        </w:rPr>
        <w:t xml:space="preserve">RJ Cyler</w:t>
      </w:r>
      <w:r>
        <w:rPr/>
        <w:t xml:space="preserve">, </w:t>
      </w:r>
      <w:r>
        <w:rPr>
          <w:color w:val="556B2F"/>
        </w:rPr>
        <w:t xml:space="preserve">Becky G</w:t>
      </w:r>
      <w:r>
        <w:rPr/>
        <w:t xml:space="preserve">, </w:t>
      </w:r>
      <w:r>
        <w:rPr>
          <w:color w:val="6B8E23"/>
        </w:rPr>
        <w:t xml:space="preserve">Ludi Lin</w:t>
      </w:r>
      <w:r>
        <w:rPr/>
        <w:t xml:space="preserve">, </w:t>
      </w:r>
      <w:r>
        <w:rPr>
          <w:color w:val="A0522D"/>
        </w:rPr>
        <w:t xml:space="preserve">Bill Hader</w:t>
      </w:r>
      <w:r>
        <w:rPr/>
        <w:t xml:space="preserve">, </w:t>
      </w:r>
      <w:r>
        <w:rPr>
          <w:color w:val="228B22"/>
        </w:rPr>
        <w:t xml:space="preserve">Bryan Cranston </w:t>
      </w:r>
      <w:r>
        <w:rPr/>
        <w:t xml:space="preserve">ja </w:t>
      </w:r>
      <w:r>
        <w:rPr>
          <w:color w:val="191970"/>
        </w:rPr>
        <w:t xml:space="preserve">Elizabeth Banks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uudessa Power Rangers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keltaista Power Rangeria vuoden 2017 elokuvassa.</w:t>
      </w:r>
    </w:p>
    <w:p>
      <w:pPr>
        <w:pStyle w:val="TextBody"/>
        <w:bidi w:val="0"/>
        <w:jc w:val="left"/>
        <w:rPr>
          <w:b/>
          <w:u w:val="single"/>
          <w:shd w:val="clear" w:fill="FFFF00"/>
        </w:rPr>
      </w:pPr>
      <w:r>
        <w:rPr>
          <w:b/>
          <w:u w:val="single"/>
          <w:shd w:val="clear" w:fill="FFFF00"/>
        </w:rPr>
        <w:t xml:space="preserve">Asiakirjan numero 10063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siirron etu shakissa on sen pelaajan </w:t>
      </w:r>
      <w:r>
        <w:rPr>
          <w:color w:val="A9A9A9"/>
        </w:rPr>
        <w:t xml:space="preserve">(</w:t>
      </w:r>
      <w:r>
        <w:rPr>
          <w:color w:val="DCDCDC"/>
        </w:rPr>
        <w:t xml:space="preserve">valkea</w:t>
      </w:r>
      <w:r>
        <w:rPr>
          <w:color w:val="A9A9A9"/>
        </w:rPr>
        <w:t xml:space="preserve">)</w:t>
      </w:r>
      <w:r>
        <w:rPr/>
        <w:t xml:space="preserve"> luontainen etu, </w:t>
      </w:r>
      <w:r>
        <w:rPr/>
        <w:t xml:space="preserve">joka tekee shakissa ensimmäisen siirron. Shakinpelaajat ja -teoreetikot ovat yleensä yhtä mieltä siitä, että valkea aloittaa pelin tietyllä etulyöntiasemalla. Vuodesta 1851 lähtien kootut tilastot tukevat tätä näkemystä; valkea voittaa jatkuvasti hieman useammin kuin musta, yleensä 52-56 prosenttia. Valkoisen voittoprosentti on suunnilleen sama ihmisten ja tietokoneiden välisissä turnauspeleissä. Valkoisen etu on kuitenkin vähäisempi salamapeleissä ja aloittelijoiden välisissä 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liikkuu ensin shakissa musta vai valkoinen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enemmän shakissa musta vai valkoinen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liikkuu ensin shakissa valkoinen vai musta</w:t>
      </w:r>
    </w:p>
    <w:p>
      <w:pPr>
        <w:pStyle w:val="TextBody"/>
        <w:bidi w:val="0"/>
        <w:jc w:val="left"/>
        <w:rPr>
          <w:b/>
          <w:u w:val="single"/>
          <w:shd w:val="clear" w:fill="FFFF00"/>
        </w:rPr>
      </w:pPr>
      <w:r>
        <w:rPr>
          <w:b/>
          <w:u w:val="single"/>
          <w:shd w:val="clear" w:fill="FFFF00"/>
        </w:rPr>
        <w:t xml:space="preserve">Asiakirjan numero 10064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Kashmir ei kokenut suoraa mogulihallintoa ennen kuin moguli-keisari Akbar Suuri vieraili itse laaksossa vuonna 1589 jKr. Moguli valloitti Kashmirin ja liitti sen vuonna 1586 afganistanilaiseen maakuntaansa </w:t>
      </w:r>
      <w:r>
        <w:rPr>
          <w:color w:val="A9A9A9"/>
        </w:rPr>
        <w:t xml:space="preserve">Kabul Subahiin</w:t>
      </w:r>
      <w:r>
        <w:rPr/>
        <w:t xml:space="preserve">, mutta Shah Jahan teki siitä erillisen subahin (keisarillisen ylimmän tason maakunnan), jonka kotipaikka oli Srinagar. Mogulien peräkkäisten keisarien aikana rakennettiin monia kuuluisia puutarhoja, moskeijoita ja palatseja. Uskonnollinen suvaitsemattomuus ja syrjivä verotus tulivat uudelleen esiin, kun mogulien keisari Aurangzeb nousi valtaistuimelle vuonna 1658. Hänen kuolemansa jälkeen mogulien vaikutusvalta väheni.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kashmir oli osa mitä mughalien maakuntaa?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Nilmata Purana (laadittu noin 500 - 600 jKr.) sisältää kertomuksia Kashmirin varhaishistoriasta. Koska kyseessä on kuitenkin puraaninen lähde, on väitetty, että se on jossain määrin epäjohdonmukainen ja epäluotettava. </w:t>
      </w:r>
      <w:r>
        <w:rPr>
          <w:color w:val="A9A9A9"/>
        </w:rPr>
        <w:t xml:space="preserve">Kalhanan </w:t>
      </w:r>
      <w:r>
        <w:rPr/>
        <w:t xml:space="preserve">Rajatarangini (Kuninkaiden joki), jonka kaikki 8000 sanskritin kielen säettä valmistuivat vuoteen 1150 mennessä, kertoo Kashmirin dynastioiden historian myyttisistä ajoista 1200-luvulle. Se perustuu perinteisiin lähteisiin, kuten Nilmata Puranaan, kirjoituksiin, kolikoihin, muistomerkkeihin ja Kalhanan henkilökohtaisiin havaintoihin, jotka perustuvat hänen perheensä poliittisiin kokemuksiin. Teoksen loppupuolella myyttiset selitykset väistyvät rationaalisten ja kriittisten analyysien tieltä 1100- ja 1100-luvun dramaattisista tapahtumista, joiden vuoksi Kalhanaa pidetään usein Intian ensimmäisenä historioitsijana. Kashmirin muslimikuninkaiden aikana Rajataranginiin kirjoitettiin kolme täydennystä, jotka olivat Jonaraja (1411 - 1463 jKr.), Srivara sekä Prajyabhatta ja Suka ja jotka päättyvät Akbarin valloitukseen Kashmirissa vuonna 1586 jKr. Tekstin käänsivät persiaksi muslimioppineet, kuten Nizam Uddin, Farishta ja Abul Fazl. Baharistan-i-Shahi ja Haidar Mailkin Tarikh-i-Kashmir (valmistui vuonna 1621 eaa.) ovat tärkeimmät tekstit Kashmirin historiasta sulttaanikautena. Molemmat tekstit on kirjoitettu persian kielellä, ja niissä on käytetty lähteinä Rajataranginin ja Persian historioita.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ensimmäisenä kashmirilaisena historioitsijana -</w:t>
      </w:r>
    </w:p>
    <w:p>
      <w:pPr>
        <w:pStyle w:val="TextBody"/>
        <w:bidi w:val="0"/>
        <w:jc w:val="left"/>
        <w:rPr>
          <w:b/>
          <w:u w:val="single"/>
          <w:shd w:val="clear" w:fill="FFFF00"/>
        </w:rPr>
      </w:pPr>
      <w:r>
        <w:rPr>
          <w:b/>
          <w:u w:val="single"/>
          <w:shd w:val="clear" w:fill="FFFF00"/>
        </w:rPr>
        <w:t xml:space="preserve">Asiakirjan numero 10065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Mean Machine, joka on jälleen yhtenäinen joukkue, tekee nopeasti kaksi touchdownia ja kaventaa vartijoiden johdon 35-28:aan. Kun Megget loukkaantuu pitkän juoksun jälkeen, Scarborough tulee tilalle yhdeksi peliksi ja tekee touchdownin temppupelillä, johon liittyy Fumblerooski-nimellä kutsuttu fumble. </w:t>
      </w:r>
      <w:r>
        <w:rPr>
          <w:color w:val="A9A9A9"/>
        </w:rPr>
        <w:t xml:space="preserve">Mean Machine </w:t>
      </w:r>
      <w:r>
        <w:rPr/>
        <w:t xml:space="preserve">päättää yrittää kahden pisteen vaihtoa ja voittoa. Kun he pääsevät linjalle, he näyttävät olevan hämmentyneitä, ja Crewe ja Scarborough alkavat riidellä huijatakseen vartijoita. Moss saa pallon haltuunsa ja syöttää sen Creweille, joka tekee voittomaalin ja voittaa pelin. Knauer, joka kunnioittaa Creweta uudestaan, sanoo tälle, että tämä osoitti poikkeuksellista rohkeutta, ja kertoo tälle, että hän todistaa, ettei Crewella ollut mitään tekemistä Caretakerin kuoleman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pelin pisimmällä pihalla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Huoltaja kertoo Creweille, että joukkueeseen tarvitaan lisää ``veljiä''. Kun Crewe menee koripallokentälle pyytämään mustia vankeja liittymään joukkueeseen, heidän johtajansa Deacon Moss (Michael Irvin) torjuu hänet. Crewe haastaa Deaconin koripallo-otteluun sanomalla, että jos hän voittaa, veljekset liittyvät joukkueeseen, ja jos Deacon voittaa, Crewe jättää heidät rauhaan. Deacon suostuu, ja huolimatta Deaconin peittelemättömistä henkilökohtaisista virheistä, joissa hän kyynärpäillään, lyö tai tarttuu Creween, Crewe jatkaa valittamatta, koska ottelussa on kyse ylpeydestä ja kunnioituksesta. Voittolaukauskilpailussa Crewe varastaa pallon Deaconilta ja tekee maalin, mutta Deacon tuomitsee virheen. Tajutessaan, ettei hän saisi voittaa, Crewe antaa Deaconin tehdä viimeisen heiton. Vaikka Deacon voittaa Crewen, yksi veljeksistä, nopea juoksija </w:t>
      </w:r>
      <w:r>
        <w:rPr>
          <w:color w:val="A9A9A9"/>
        </w:rPr>
        <w:t xml:space="preserve">Earl Megget </w:t>
      </w:r>
      <w:r>
        <w:rPr>
          <w:color w:val="DCDCDC"/>
        </w:rPr>
        <w:t xml:space="preserve">(Nelly), </w:t>
      </w:r>
      <w:r>
        <w:rPr/>
        <w:t xml:space="preserve">joka on vaikuttunut Crewen päätöksestä ottaa turpaansa, liittyy jalkapallojoukkueeseen sen juoksijaksi. Kun vartijat saavat tietää tästä, he kohtaavat Earlin ja yrittävät provosoida häntä pahoinpitelyyn sanomalla rasistisen epiteemin ``neekeri'', mutta Earl ei anna provosoitua uhkailusta ja pienistä pahoinpitelyistä huolimatta. Todistettuaan tämän muut ``veljet'', Deacon mukaan lukien, päättävät liittyä myös joukkueeseen.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juoksija pisimmän jaardin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juokseva takapuolustaja pisimmällä jaardilla</w:t>
      </w:r>
    </w:p>
    <w:p>
      <w:pPr>
        <w:pStyle w:val="TextBody"/>
        <w:bidi w:val="0"/>
        <w:jc w:val="left"/>
        <w:rPr>
          <w:b/>
          <w:shd w:val="clear" w:fill="FFFF00"/>
        </w:rPr>
      </w:pPr>
      <w:r>
        <w:rPr>
          <w:b/>
          <w:shd w:val="clear" w:fill="FFFF00"/>
        </w:rPr>
        <w:t xml:space="preserve">Teksti numero 2</w:t>
      </w:r>
    </w:p>
    <w:p>
      <w:pPr>
        <w:pStyle w:val="TextBody"/>
        <w:numPr>
          <w:ilvl w:val="0"/>
          <w:numId w:val="94"/>
        </w:numPr>
        <w:tabs>
          <w:tab w:val="clear" w:pos="1134"/>
          <w:tab w:val="left" w:leader="none" w:pos="720"/>
        </w:tabs>
        <w:bidi w:val="0"/>
        <w:ind w:start="720" w:hanging="283"/>
        <w:jc w:val="left"/>
        <w:rPr/>
      </w:pPr>
      <w:r>
        <w:rPr>
          <w:color w:val="A9A9A9"/>
        </w:rPr>
        <w:t xml:space="preserve">James Cromwell </w:t>
      </w:r>
      <w:r>
        <w:rPr/>
        <w:t xml:space="preserve">vartija Rudolph Hazenina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vartijaa pisimmällä pihalla -</w:t>
      </w:r>
    </w:p>
    <w:p>
      <w:pPr>
        <w:pStyle w:val="TextBody"/>
        <w:bidi w:val="0"/>
        <w:jc w:val="left"/>
        <w:rPr>
          <w:b/>
          <w:u w:val="single"/>
          <w:shd w:val="clear" w:fill="FFFF00"/>
        </w:rPr>
      </w:pPr>
      <w:r>
        <w:rPr>
          <w:b/>
          <w:u w:val="single"/>
          <w:shd w:val="clear" w:fill="FFFF00"/>
        </w:rPr>
        <w:t xml:space="preserve">Asiakirjan numero 10066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Netflix jaksot Kausi </w:t>
      </w:r>
    </w:p>
    <w:tbl>
      <w:tblPr>
        <w:tblW w:w="8732" w:type="dxa"/>
        <w:jc w:val="left"/>
        <w:tblInd w:w="0" w:type="dxa"/>
        <w:tblLayout w:type="fixed"/>
        <w:tblCellMar>
          <w:top w:w="28" w:type="dxa"/>
          <w:left w:w="28" w:type="dxa"/>
          <w:bottom w:w="28" w:type="dxa"/>
          <w:right w:w="28" w:type="dxa"/>
        </w:tblCellMar>
      </w:tblPr>
      <w:tblGrid>
        <w:gridCol w:w="3886"/>
        <w:gridCol w:w="4846"/>
      </w:tblGrid>
      <w:tr>
        <w:trPr/>
        <w:tc>
          <w:tcPr>
            <w:tcW w:w="3886" w:type="dxa"/>
            <w:tcBorders/>
            <w:vAlign w:val="center"/>
          </w:tcPr>
          <w:p>
            <w:pPr>
              <w:pStyle w:val="TableHeading"/>
              <w:suppressLineNumbers/>
              <w:bidi w:val="0"/>
              <w:spacing w:before="0" w:after="283"/>
              <w:jc w:val="center"/>
              <w:rPr/>
            </w:pPr>
            <w:r>
              <w:rPr/>
              <w:t xml:space="preserve">Tekstitys Episodit Alun perin julkaistu </w:t>
            </w:r>
          </w:p>
        </w:tc>
        <w:tc>
          <w:tcPr>
            <w:tcW w:w="4846" w:type="dxa"/>
            <w:tcBorders/>
          </w:tcPr>
          <w:p>
            <w:pPr>
              <w:pStyle w:val="TableContents"/>
              <w:bidi w:val="0"/>
              <w:spacing w:before="0" w:after="283"/>
              <w:jc w:val="left"/>
              <w:rPr>
                <w:sz w:val="4"/>
                <w:szCs w:val="4"/>
              </w:rPr>
            </w:pPr>
            <w:r>
              <w:rPr>
                <w:sz w:val="4"/>
                <w:szCs w:val="4"/>
              </w:rPr>
            </w:r>
          </w:p>
        </w:tc>
      </w:tr>
      <w:tr>
        <w:trPr/>
        <w:tc>
          <w:tcPr>
            <w:tcW w:w="3886" w:type="dxa"/>
            <w:tcBorders/>
            <w:vAlign w:val="center"/>
          </w:tcPr>
          <w:p>
            <w:pPr>
              <w:pStyle w:val="TableContents"/>
              <w:bidi w:val="0"/>
              <w:spacing w:before="0" w:after="283"/>
              <w:jc w:val="left"/>
              <w:rPr>
                <w:sz w:val="4"/>
                <w:szCs w:val="4"/>
              </w:rPr>
            </w:pPr>
            <w:r>
              <w:rPr>
                <w:sz w:val="4"/>
                <w:szCs w:val="4"/>
              </w:rPr>
            </w:r>
          </w:p>
        </w:tc>
        <w:tc>
          <w:tcPr>
            <w:tcW w:w="4846" w:type="dxa"/>
            <w:tcBorders/>
            <w:vAlign w:val="center"/>
          </w:tcPr>
          <w:p>
            <w:pPr>
              <w:pStyle w:val="TableContents"/>
              <w:bidi w:val="0"/>
              <w:spacing w:before="0" w:after="283"/>
              <w:jc w:val="left"/>
              <w:rPr/>
            </w:pPr>
            <w:r>
              <w:rPr/>
              <w:t xml:space="preserve">Race to the Edge 13 26. kesäkuuta 2015 (2015-06-26) </w:t>
            </w:r>
          </w:p>
        </w:tc>
      </w:tr>
      <w:tr>
        <w:trPr/>
        <w:tc>
          <w:tcPr>
            <w:tcW w:w="3886" w:type="dxa"/>
            <w:tcBorders/>
            <w:vAlign w:val="center"/>
          </w:tcPr>
          <w:p>
            <w:pPr>
              <w:pStyle w:val="TableContents"/>
              <w:bidi w:val="0"/>
              <w:spacing w:before="0" w:after="283"/>
              <w:jc w:val="left"/>
              <w:rPr>
                <w:sz w:val="4"/>
                <w:szCs w:val="4"/>
              </w:rPr>
            </w:pPr>
            <w:r>
              <w:rPr>
                <w:sz w:val="4"/>
                <w:szCs w:val="4"/>
              </w:rPr>
              <w:t xml:space="preserve">13 tammikuu 8, 2016 (2016-01-08) </w:t>
            </w:r>
          </w:p>
        </w:tc>
        <w:tc>
          <w:tcPr>
            <w:tcW w:w="4846" w:type="dxa"/>
            <w:tcBorders/>
          </w:tcPr>
          <w:p>
            <w:pPr>
              <w:pStyle w:val="TableContents"/>
              <w:bidi w:val="0"/>
              <w:spacing w:before="0" w:after="283"/>
              <w:jc w:val="left"/>
              <w:rPr>
                <w:sz w:val="4"/>
                <w:szCs w:val="4"/>
              </w:rPr>
            </w:pPr>
            <w:r>
              <w:rPr>
                <w:sz w:val="4"/>
                <w:szCs w:val="4"/>
              </w:rPr>
            </w:r>
          </w:p>
        </w:tc>
      </w:tr>
      <w:tr>
        <w:trPr/>
        <w:tc>
          <w:tcPr>
            <w:tcW w:w="3886" w:type="dxa"/>
            <w:tcBorders/>
            <w:vAlign w:val="center"/>
          </w:tcPr>
          <w:p>
            <w:pPr>
              <w:pStyle w:val="TableContents"/>
              <w:bidi w:val="0"/>
              <w:spacing w:before="0" w:after="283"/>
              <w:jc w:val="left"/>
              <w:rPr>
                <w:sz w:val="4"/>
                <w:szCs w:val="4"/>
              </w:rPr>
            </w:pPr>
            <w:r>
              <w:rPr>
                <w:sz w:val="4"/>
                <w:szCs w:val="4"/>
              </w:rPr>
              <w:t xml:space="preserve">13 kesäkuu 24, 2016 (2016-06-24) </w:t>
            </w:r>
          </w:p>
        </w:tc>
        <w:tc>
          <w:tcPr>
            <w:tcW w:w="4846" w:type="dxa"/>
            <w:tcBorders/>
          </w:tcPr>
          <w:p>
            <w:pPr>
              <w:pStyle w:val="TableContents"/>
              <w:bidi w:val="0"/>
              <w:spacing w:before="0" w:after="283"/>
              <w:jc w:val="left"/>
              <w:rPr>
                <w:sz w:val="4"/>
                <w:szCs w:val="4"/>
              </w:rPr>
            </w:pPr>
            <w:r>
              <w:rPr>
                <w:sz w:val="4"/>
                <w:szCs w:val="4"/>
              </w:rPr>
            </w:r>
          </w:p>
        </w:tc>
      </w:tr>
      <w:tr>
        <w:trPr/>
        <w:tc>
          <w:tcPr>
            <w:tcW w:w="3886" w:type="dxa"/>
            <w:tcBorders/>
            <w:vAlign w:val="center"/>
          </w:tcPr>
          <w:p>
            <w:pPr>
              <w:pStyle w:val="TableContents"/>
              <w:bidi w:val="0"/>
              <w:spacing w:before="0" w:after="283"/>
              <w:jc w:val="left"/>
              <w:rPr>
                <w:sz w:val="4"/>
                <w:szCs w:val="4"/>
              </w:rPr>
            </w:pPr>
            <w:r>
              <w:rPr>
                <w:sz w:val="4"/>
                <w:szCs w:val="4"/>
              </w:rPr>
              <w:t xml:space="preserve">13 helmikuu 17, 2017 (2017-02-17) </w:t>
            </w:r>
          </w:p>
        </w:tc>
        <w:tc>
          <w:tcPr>
            <w:tcW w:w="4846" w:type="dxa"/>
            <w:tcBorders/>
          </w:tcPr>
          <w:p>
            <w:pPr>
              <w:pStyle w:val="TableContents"/>
              <w:bidi w:val="0"/>
              <w:spacing w:before="0" w:after="283"/>
              <w:jc w:val="left"/>
              <w:rPr>
                <w:sz w:val="4"/>
                <w:szCs w:val="4"/>
              </w:rPr>
            </w:pPr>
            <w:r>
              <w:rPr>
                <w:sz w:val="4"/>
                <w:szCs w:val="4"/>
              </w:rPr>
            </w:r>
          </w:p>
        </w:tc>
      </w:tr>
      <w:tr>
        <w:trPr/>
        <w:tc>
          <w:tcPr>
            <w:tcW w:w="388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13 </w:t>
            </w:r>
            <w:r>
              <w:rPr>
                <w:sz w:val="4"/>
                <w:szCs w:val="4"/>
              </w:rPr>
              <w:t xml:space="preserve">25. elokuuta 2017 (2017-08-25) </w:t>
            </w:r>
          </w:p>
        </w:tc>
        <w:tc>
          <w:tcPr>
            <w:tcW w:w="484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dragons race to the edge -elokuvasta on pelattu?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0"/>
        <w:gridCol w:w="781"/>
        <w:gridCol w:w="1263"/>
        <w:gridCol w:w="1029"/>
        <w:gridCol w:w="1177"/>
        <w:gridCol w:w="5135"/>
      </w:tblGrid>
      <w:tr>
        <w:trPr/>
        <w:tc>
          <w:tcPr>
            <w:tcW w:w="820" w:type="dxa"/>
            <w:tcBorders/>
            <w:vAlign w:val="center"/>
          </w:tcPr>
          <w:p>
            <w:pPr>
              <w:pStyle w:val="TableHeading"/>
              <w:suppressLineNumbers/>
              <w:bidi w:val="0"/>
              <w:spacing w:before="0" w:after="283"/>
              <w:jc w:val="center"/>
              <w:rPr/>
            </w:pPr>
            <w:r>
              <w:rPr/>
              <w:t xml:space="preserve">Ei. </w:t>
            </w:r>
          </w:p>
        </w:tc>
        <w:tc>
          <w:tcPr>
            <w:tcW w:w="781" w:type="dxa"/>
            <w:tcBorders/>
            <w:vAlign w:val="center"/>
          </w:tcPr>
          <w:p>
            <w:pPr>
              <w:pStyle w:val="TableHeading"/>
              <w:suppressLineNumbers/>
              <w:bidi w:val="0"/>
              <w:spacing w:before="0" w:after="283"/>
              <w:jc w:val="center"/>
              <w:rPr/>
            </w:pPr>
            <w:r>
              <w:rPr/>
              <w:t xml:space="preserve">Nro kauden aikana </w:t>
            </w:r>
          </w:p>
        </w:tc>
        <w:tc>
          <w:tcPr>
            <w:tcW w:w="1263" w:type="dxa"/>
            <w:tcBorders/>
            <w:vAlign w:val="center"/>
          </w:tcPr>
          <w:p>
            <w:pPr>
              <w:pStyle w:val="TableHeading"/>
              <w:suppressLineNumbers/>
              <w:bidi w:val="0"/>
              <w:spacing w:before="0" w:after="283"/>
              <w:jc w:val="center"/>
              <w:rPr/>
            </w:pPr>
            <w:r>
              <w:rPr/>
              <w:t xml:space="preserve">Otsikko </w:t>
            </w:r>
          </w:p>
        </w:tc>
        <w:tc>
          <w:tcPr>
            <w:tcW w:w="1029" w:type="dxa"/>
            <w:tcBorders/>
            <w:vAlign w:val="center"/>
          </w:tcPr>
          <w:p>
            <w:pPr>
              <w:pStyle w:val="TableHeading"/>
              <w:suppressLineNumbers/>
              <w:bidi w:val="0"/>
              <w:spacing w:before="0" w:after="283"/>
              <w:jc w:val="center"/>
              <w:rPr/>
            </w:pPr>
            <w:r>
              <w:rPr/>
              <w:t xml:space="preserve">Ohjaaja </w:t>
            </w:r>
          </w:p>
        </w:tc>
        <w:tc>
          <w:tcPr>
            <w:tcW w:w="1177" w:type="dxa"/>
            <w:tcBorders/>
            <w:vAlign w:val="center"/>
          </w:tcPr>
          <w:p>
            <w:pPr>
              <w:pStyle w:val="TableHeading"/>
              <w:suppressLineNumbers/>
              <w:bidi w:val="0"/>
              <w:spacing w:before="0" w:after="283"/>
              <w:jc w:val="center"/>
              <w:rPr/>
            </w:pPr>
            <w:r>
              <w:rPr/>
              <w:t xml:space="preserve">Kirjoittanut </w:t>
            </w:r>
          </w:p>
        </w:tc>
        <w:tc>
          <w:tcPr>
            <w:tcW w:w="5135" w:type="dxa"/>
            <w:tcBorders/>
            <w:vAlign w:val="center"/>
          </w:tcPr>
          <w:p>
            <w:pPr>
              <w:pStyle w:val="TableHeading"/>
              <w:suppressLineNumbers/>
              <w:bidi w:val="0"/>
              <w:spacing w:before="0" w:after="283"/>
              <w:jc w:val="center"/>
              <w:rPr/>
            </w:pPr>
            <w:r>
              <w:rPr/>
              <w:t xml:space="preserve">Alkuperäinen julkaisupäivä </w:t>
            </w:r>
          </w:p>
        </w:tc>
      </w:tr>
      <w:tr>
        <w:trPr/>
        <w:tc>
          <w:tcPr>
            <w:tcW w:w="820" w:type="dxa"/>
            <w:tcBorders/>
            <w:vAlign w:val="center"/>
          </w:tcPr>
          <w:p>
            <w:pPr>
              <w:pStyle w:val="TableHeading"/>
              <w:suppressLineNumbers/>
              <w:bidi w:val="0"/>
              <w:spacing w:before="0" w:after="283"/>
              <w:jc w:val="center"/>
              <w:rPr/>
            </w:pPr>
            <w:r>
              <w:rPr/>
              <w:t xml:space="preserve">106 </w:t>
            </w:r>
          </w:p>
        </w:tc>
        <w:tc>
          <w:tcPr>
            <w:tcW w:w="781"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``In Plain Sight'' </w:t>
            </w:r>
          </w:p>
        </w:tc>
        <w:tc>
          <w:tcPr>
            <w:tcW w:w="1029" w:type="dxa"/>
            <w:tcBorders/>
            <w:vAlign w:val="center"/>
          </w:tcPr>
          <w:p>
            <w:pPr>
              <w:pStyle w:val="TableContents"/>
              <w:bidi w:val="0"/>
              <w:spacing w:before="0" w:after="283"/>
              <w:jc w:val="left"/>
              <w:rPr/>
            </w:pPr>
            <w:r>
              <w:rPr/>
              <w:t xml:space="preserve">T.J. Sullivan </w:t>
            </w:r>
          </w:p>
        </w:tc>
        <w:tc>
          <w:tcPr>
            <w:tcW w:w="1177" w:type="dxa"/>
            <w:tcBorders/>
            <w:vAlign w:val="center"/>
          </w:tcPr>
          <w:p>
            <w:pPr>
              <w:pStyle w:val="TableContents"/>
              <w:bidi w:val="0"/>
              <w:spacing w:before="0" w:after="283"/>
              <w:jc w:val="left"/>
              <w:rPr/>
            </w:pPr>
            <w:r>
              <w:rPr/>
              <w:t xml:space="preserve">Jack Thomas </w:t>
            </w:r>
          </w:p>
        </w:tc>
        <w:tc>
          <w:tcPr>
            <w:tcW w:w="5135" w:type="dxa"/>
            <w:tcBorders/>
            <w:vAlign w:val="center"/>
          </w:tcPr>
          <w:p>
            <w:pPr>
              <w:pStyle w:val="TableContents"/>
              <w:bidi w:val="0"/>
              <w:spacing w:before="0" w:after="283"/>
              <w:jc w:val="left"/>
              <w:rPr/>
            </w:pPr>
            <w:r>
              <w:rPr/>
              <w:t xml:space="preserve">16. helmikuuta 2018 (2018-02-16) Saadakseen lohikäärmeen silmän valmiiksi ja löytääkseen lohikäärmekuninkaan sijainnin Johann tarvitsee lisää linssejä, kun taas Hikotus tarvitsee vielä jalokiviä saadakseen lohikäärmeen silmä 2:n valmiiksi. Jatkamalla hämäystään heidän liittolaisenaan Johann ehdottaa, että Hikotus lähtee yksin Pohjoisen markkinoille ja että hän ottaa mukaan sekä Lohikäärmeen Silmä 2:n että kaikki linssinsä. Johannin yrityksistä huolimatta Ruffnut ja Tuffnut vaativat, että he lähtevät heidän mukaansa. Matkan aikana metsästäjät hyökkäävät heidän kimppuunsa, mutta kaksoset pelastavat Hikisen ja Johannin ja päättelevät, että metsästäjät tiesivät heidän olevan siellä vain, jos heidän ryhmässään oli myyrä. Johann onnistuu harhauttamaan kaksoset ja johdattamaan Hikakupin Sandbusterin piilopaikkaan, jossa tämä paljastaa petoksensa ja vaatii Hikakupin luovuttamaan linssit. Hikotus oli kuitenkin jo kaksosten ansiosta päätellyt Johannin olevan myyrä, ja hän pääsee pakoon Hammastoman ansiosta. </w:t>
            </w:r>
          </w:p>
        </w:tc>
      </w:tr>
      <w:tr>
        <w:trPr/>
        <w:tc>
          <w:tcPr>
            <w:tcW w:w="820" w:type="dxa"/>
            <w:tcBorders/>
            <w:vAlign w:val="center"/>
          </w:tcPr>
          <w:p>
            <w:pPr>
              <w:pStyle w:val="TableHeading"/>
              <w:suppressLineNumbers/>
              <w:bidi w:val="0"/>
              <w:spacing w:before="0" w:after="283"/>
              <w:jc w:val="center"/>
              <w:rPr/>
            </w:pPr>
            <w:r>
              <w:rPr/>
              <w:t xml:space="preserve">107 </w:t>
            </w:r>
          </w:p>
        </w:tc>
        <w:tc>
          <w:tcPr>
            <w:tcW w:w="781"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"Ei haukkua, puree vain. </w:t>
            </w:r>
          </w:p>
        </w:tc>
        <w:tc>
          <w:tcPr>
            <w:tcW w:w="1029" w:type="dxa"/>
            <w:tcBorders/>
            <w:vAlign w:val="center"/>
          </w:tcPr>
          <w:p>
            <w:pPr>
              <w:pStyle w:val="TableContents"/>
              <w:bidi w:val="0"/>
              <w:spacing w:before="0" w:after="283"/>
              <w:jc w:val="left"/>
              <w:rPr/>
            </w:pPr>
            <w:r>
              <w:rPr/>
              <w:t xml:space="preserve">Robert Briggs </w:t>
            </w:r>
          </w:p>
        </w:tc>
        <w:tc>
          <w:tcPr>
            <w:tcW w:w="1177" w:type="dxa"/>
            <w:tcBorders/>
            <w:vAlign w:val="center"/>
          </w:tcPr>
          <w:p>
            <w:pPr>
              <w:pStyle w:val="TableContents"/>
              <w:bidi w:val="0"/>
              <w:spacing w:before="0" w:after="283"/>
              <w:jc w:val="left"/>
              <w:rPr/>
            </w:pPr>
            <w:r>
              <w:rPr/>
              <w:t xml:space="preserve">Ian Ricket </w:t>
            </w:r>
          </w:p>
        </w:tc>
        <w:tc>
          <w:tcPr>
            <w:tcW w:w="5135" w:type="dxa"/>
            <w:tcBorders/>
            <w:vAlign w:val="center"/>
          </w:tcPr>
          <w:p>
            <w:pPr>
              <w:pStyle w:val="TableContents"/>
              <w:bidi w:val="0"/>
              <w:spacing w:before="0" w:after="283"/>
              <w:jc w:val="left"/>
              <w:rPr/>
            </w:pPr>
            <w:r>
              <w:rPr/>
              <w:t xml:space="preserve">16. helmikuuta 2018 (2018-02-16) Johannin petoksen paljastumisesta suuttunut Stoick tuhoaa kaiken Johannin viimeisistä lähetyksistä, myös ruoan ja lääkkeet. Ahvenen ja Hikurin vaatimuksesta huolimatta hän ei halua luottaa uusiin kauppiaisiin, jotka tulevat Berkiin Johannin petoksen vuoksi. Kun Hikotus ja Stoick lähtevät Berkistä keräämään pajunkuorta lääkettä varten, he huomaavat, että jokainen saari, jonne he menevät, on tulessa ja sen pajunkuori tuhottu. He tajuavat, että heidät on lähetetty harhaan, ja heidän poissaolonsa vuoksi Berk on altis Kroganin hyökkäykselle, joka ottaa Berkin haltuunsa lentäjineen. Yhteistyössä Stoick ja Hikotus pystyvät vapauttamaan ratsastajat ja heidän lohikäärmeensä ja torjumaan Kroganin hyökkäyksen. </w:t>
            </w:r>
          </w:p>
        </w:tc>
      </w:tr>
      <w:tr>
        <w:trPr/>
        <w:tc>
          <w:tcPr>
            <w:tcW w:w="820" w:type="dxa"/>
            <w:tcBorders/>
            <w:vAlign w:val="center"/>
          </w:tcPr>
          <w:p>
            <w:pPr>
              <w:pStyle w:val="TableHeading"/>
              <w:suppressLineNumbers/>
              <w:bidi w:val="0"/>
              <w:spacing w:before="0" w:after="283"/>
              <w:jc w:val="center"/>
              <w:rPr/>
            </w:pPr>
            <w:r>
              <w:rPr/>
              <w:t xml:space="preserve">108 </w:t>
            </w:r>
          </w:p>
        </w:tc>
        <w:tc>
          <w:tcPr>
            <w:tcW w:w="781"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"Komentoketju </w:t>
            </w:r>
          </w:p>
        </w:tc>
        <w:tc>
          <w:tcPr>
            <w:tcW w:w="1029" w:type="dxa"/>
            <w:tcBorders/>
            <w:vAlign w:val="center"/>
          </w:tcPr>
          <w:p>
            <w:pPr>
              <w:pStyle w:val="TableContents"/>
              <w:bidi w:val="0"/>
              <w:spacing w:before="0" w:after="283"/>
              <w:jc w:val="left"/>
              <w:rPr/>
            </w:pPr>
            <w:r>
              <w:rPr/>
              <w:t xml:space="preserve">Greg Rankin </w:t>
            </w:r>
          </w:p>
        </w:tc>
        <w:tc>
          <w:tcPr>
            <w:tcW w:w="1177" w:type="dxa"/>
            <w:tcBorders/>
            <w:vAlign w:val="center"/>
          </w:tcPr>
          <w:p>
            <w:pPr>
              <w:pStyle w:val="TableContents"/>
              <w:bidi w:val="0"/>
              <w:spacing w:before="0" w:after="283"/>
              <w:jc w:val="left"/>
              <w:rPr/>
            </w:pPr>
            <w:r>
              <w:rPr/>
              <w:t xml:space="preserve">Will Morey </w:t>
            </w:r>
          </w:p>
        </w:tc>
        <w:tc>
          <w:tcPr>
            <w:tcW w:w="5135" w:type="dxa"/>
            <w:tcBorders/>
            <w:vAlign w:val="center"/>
          </w:tcPr>
          <w:p>
            <w:pPr>
              <w:pStyle w:val="TableContents"/>
              <w:bidi w:val="0"/>
              <w:spacing w:before="0" w:after="283"/>
              <w:jc w:val="left"/>
              <w:rPr/>
            </w:pPr>
            <w:r>
              <w:rPr/>
              <w:t xml:space="preserve">16. helmikuuta 2018 (2018-02-16) Ratsastajat järjestävät kokouksen Siiven puolustajien saarella keskustellakseen Johannin aiheuttamasta uhasta, mutta Dagur ja Mala ovat jatkuvasti eri mieltä toistensa ajatuksista. Ruffnutin ja Tuffnutin sovittelun ansiosta Dagur ja Mala tulevat itse asiassa toimeen keskenään ja kehittävät keskinäisen vetovoiman toisiaan kohtaan. Sillä välin Hikotus ja Räkänokka matkustavat Siipineitosaarelle saattamaan Atalia kokoukseen, jossa Atali jättää saaren johtoon kakkosmiehensä Mindenin, vaikka Minden onkin järkyttynyt siitä, ettei hän saa osallistua kokoukseen. Kun saaren toisella puolella syttyy tulipalo, Minden käskee kaikki vartijat sammuttamaan sen, jolloin Siipineidot jäävät puolustuskyvyttömiksi Kärpästen yllätyshyökkäykselle, jonka seurauksena Atali loukkaantuu ja lyö hänet tajuttomaksi. Minden tuntee syyllisyyttä virheestään ja löytää Snotloutin avustuksella heidän saarelleen kätketyn Lohikäärmeensilmän linssin, jota Kärpäslentäjät ovat tulleet hakemaan. Toistuvien epäonnistumistensa jälkeen Minden menettää toivonsa ja luottamuksensa itseensä ja lopettaa siipineitona olemisen, mutta Snotlout innostaa häntä olemaan luovuttamatta. Käyttämällä Razorwhip-vauvoja siipineidot kukistavat Kärpäset. </w:t>
            </w:r>
          </w:p>
        </w:tc>
      </w:tr>
      <w:tr>
        <w:trPr/>
        <w:tc>
          <w:tcPr>
            <w:tcW w:w="820" w:type="dxa"/>
            <w:tcBorders/>
            <w:vAlign w:val="center"/>
          </w:tcPr>
          <w:p>
            <w:pPr>
              <w:pStyle w:val="TableHeading"/>
              <w:suppressLineNumbers/>
              <w:bidi w:val="0"/>
              <w:spacing w:before="0" w:after="283"/>
              <w:jc w:val="center"/>
              <w:rPr/>
            </w:pPr>
            <w:r>
              <w:rPr/>
              <w:t xml:space="preserve">109 </w:t>
            </w:r>
          </w:p>
        </w:tc>
        <w:tc>
          <w:tcPr>
            <w:tcW w:w="781" w:type="dxa"/>
            <w:tcBorders/>
            <w:vAlign w:val="center"/>
          </w:tcPr>
          <w:p>
            <w:pPr>
              <w:pStyle w:val="TableContents"/>
              <w:bidi w:val="0"/>
              <w:spacing w:before="0" w:after="283"/>
              <w:jc w:val="left"/>
              <w:rPr>
                <w:sz w:val="4"/>
                <w:szCs w:val="4"/>
              </w:rPr>
            </w:pPr>
            <w:r>
              <w:rPr>
                <w:sz w:val="4"/>
                <w:szCs w:val="4"/>
              </w:rPr>
            </w:r>
          </w:p>
        </w:tc>
        <w:tc>
          <w:tcPr>
            <w:tcW w:w="1263" w:type="dxa"/>
            <w:tcBorders/>
            <w:vAlign w:val="center"/>
          </w:tcPr>
          <w:p>
            <w:pPr>
              <w:pStyle w:val="TableContents"/>
              <w:bidi w:val="0"/>
              <w:spacing w:before="0" w:after="283"/>
              <w:jc w:val="left"/>
              <w:rPr/>
            </w:pPr>
            <w:r>
              <w:rPr/>
              <w:t xml:space="preserve">``Kuninkaallinen Ingermanin ritarikunta'' </w:t>
            </w:r>
          </w:p>
        </w:tc>
        <w:tc>
          <w:tcPr>
            <w:tcW w:w="1029" w:type="dxa"/>
            <w:tcBorders/>
            <w:vAlign w:val="center"/>
          </w:tcPr>
          <w:p>
            <w:pPr>
              <w:pStyle w:val="TableContents"/>
              <w:bidi w:val="0"/>
              <w:spacing w:before="0" w:after="283"/>
              <w:jc w:val="left"/>
              <w:rPr/>
            </w:pPr>
            <w:r>
              <w:rPr/>
              <w:t xml:space="preserve">T.J. Sullivan </w:t>
            </w:r>
          </w:p>
        </w:tc>
        <w:tc>
          <w:tcPr>
            <w:tcW w:w="1177" w:type="dxa"/>
            <w:tcBorders/>
            <w:vAlign w:val="center"/>
          </w:tcPr>
          <w:p>
            <w:pPr>
              <w:pStyle w:val="TableContents"/>
              <w:bidi w:val="0"/>
              <w:spacing w:before="0" w:after="283"/>
              <w:jc w:val="left"/>
              <w:rPr/>
            </w:pPr>
            <w:r>
              <w:rPr/>
              <w:t xml:space="preserve">John Tellegen </w:t>
            </w:r>
          </w:p>
        </w:tc>
        <w:tc>
          <w:tcPr>
            <w:tcW w:w="5135" w:type="dxa"/>
            <w:tcBorders/>
            <w:vAlign w:val="center"/>
          </w:tcPr>
          <w:p>
            <w:pPr>
              <w:pStyle w:val="TableContents"/>
              <w:bidi w:val="0"/>
              <w:spacing w:before="0" w:after="283"/>
              <w:jc w:val="left"/>
              <w:rPr/>
            </w:pPr>
            <w:r>
              <w:rPr/>
              <w:t xml:space="preserve">16. helmikuuta 2018 (2018-02-16) Saatuaan tietää, että hänen esi-isänsä olivat lohikäärmeiden metsästäjiä, jotka tappoivat Dramillionit, Fishlegs lähtee Astridin kanssa Dramillionien saarelle (vastoin Hikikupin toiveita) etsimään Dramillioneita ja auttamaan heitä suojelemaan heitä vahingolta. Ennen lähtöä hän muistaa lohikäärmeiden tiedustelijoiden olevan tulossa ja jättää kaksoset huolehtimaan heistä. Perille saavuttuaan hän löytää heti yhden ja yrittää kouluttaa sitä, mutta huomaa, että se on hyvin aggressiivinen ja sillä on epätavallinen kyky matkia muiden lohikäärmeiden tulihenkäyksiä, kuten Gronklen laavaräjähdystä ja Nadderin magnesiumtulenhenkäystä. Kun he etsivät saarelta lisää, he löytävät ryhmän metsästäjiä, jotka noudattavat esi-isänsä Ingard Ingermanin oppeja vangitsemalla Dramillioneja ja käyttämällä niitä apuna uusien alokkaiden kouluttamisessa. Kun metsästys alkaa, Fishlegs ja Astrid yhdistävät Meatlugin ja Stormflyn tulen tuhotaakseen kahleet, jotka vangitsevat Dramillionin. Vaikka he tajuavat, että heillä ei ole tarpeeksi aikaa pelastaa heitä kaikkia, Dramillionit oppivat tekniikan, jolla he voivat itse tuhota kahleet, ja pystyvät vapauttamaan toisensa. Tämän tapahtuessa kaksoset ja Snotlout opettavat partiolaisille joitakin "tapojaan" ja kadottavat heidät. </w:t>
            </w:r>
          </w:p>
        </w:tc>
      </w:tr>
      <w:tr>
        <w:trPr/>
        <w:tc>
          <w:tcPr>
            <w:tcW w:w="820" w:type="dxa"/>
            <w:tcBorders/>
            <w:vAlign w:val="center"/>
          </w:tcPr>
          <w:p>
            <w:pPr>
              <w:pStyle w:val="TableHeading"/>
              <w:suppressLineNumbers/>
              <w:bidi w:val="0"/>
              <w:spacing w:before="0" w:after="283"/>
              <w:jc w:val="center"/>
              <w:rPr/>
            </w:pPr>
            <w:r>
              <w:rPr/>
              <w:t xml:space="preserve">110 </w:t>
            </w:r>
          </w:p>
        </w:tc>
        <w:tc>
          <w:tcPr>
            <w:tcW w:w="781" w:type="dxa"/>
            <w:tcBorders/>
            <w:vAlign w:val="center"/>
          </w:tcPr>
          <w:p>
            <w:pPr>
              <w:pStyle w:val="TableContents"/>
              <w:bidi w:val="0"/>
              <w:spacing w:before="0" w:after="283"/>
              <w:jc w:val="left"/>
              <w:rPr/>
            </w:pPr>
            <w:r>
              <w:rPr/>
              <w:t xml:space="preserve">5 </w:t>
            </w:r>
          </w:p>
        </w:tc>
        <w:tc>
          <w:tcPr>
            <w:tcW w:w="1263" w:type="dxa"/>
            <w:tcBorders/>
            <w:vAlign w:val="center"/>
          </w:tcPr>
          <w:p>
            <w:pPr>
              <w:pStyle w:val="TableContents"/>
              <w:bidi w:val="0"/>
              <w:spacing w:before="0" w:after="283"/>
              <w:jc w:val="left"/>
              <w:rPr/>
            </w:pPr>
            <w:r>
              <w:rPr/>
              <w:t xml:space="preserve">``A Gruff Separation'' </w:t>
            </w:r>
          </w:p>
        </w:tc>
        <w:tc>
          <w:tcPr>
            <w:tcW w:w="1029" w:type="dxa"/>
            <w:tcBorders/>
            <w:vAlign w:val="center"/>
          </w:tcPr>
          <w:p>
            <w:pPr>
              <w:pStyle w:val="TableContents"/>
              <w:bidi w:val="0"/>
              <w:spacing w:before="0" w:after="283"/>
              <w:jc w:val="left"/>
              <w:rPr/>
            </w:pPr>
            <w:r>
              <w:rPr/>
              <w:t xml:space="preserve">Abe Brown </w:t>
            </w:r>
          </w:p>
        </w:tc>
        <w:tc>
          <w:tcPr>
            <w:tcW w:w="1177" w:type="dxa"/>
            <w:tcBorders/>
            <w:vAlign w:val="center"/>
          </w:tcPr>
          <w:p>
            <w:pPr>
              <w:pStyle w:val="TableContents"/>
              <w:bidi w:val="0"/>
              <w:spacing w:before="0" w:after="283"/>
              <w:jc w:val="left"/>
              <w:rPr/>
            </w:pPr>
            <w:r>
              <w:rPr/>
              <w:t xml:space="preserve">Will Morey </w:t>
            </w:r>
          </w:p>
        </w:tc>
        <w:tc>
          <w:tcPr>
            <w:tcW w:w="5135" w:type="dxa"/>
            <w:tcBorders/>
            <w:vAlign w:val="center"/>
          </w:tcPr>
          <w:p>
            <w:pPr>
              <w:pStyle w:val="TableContents"/>
              <w:bidi w:val="0"/>
              <w:spacing w:before="0" w:after="283"/>
              <w:jc w:val="left"/>
              <w:rPr/>
            </w:pPr>
            <w:r>
              <w:rPr/>
              <w:t xml:space="preserve">16. helmikuuta 2018 (2018-02-16) Gruffnut palaa Edgeen väittäen, että hän on muuttunut ja että hän on siellä johdattamassa Ruffnutia ja Tuffnutia Thorstonin aikuistumiskokeiden läpi, jotta he voivat liittyä perheeseen. Hän kuitenkin toteaa, että heidän on kilpailtava toisiaan vastaan, sillä vain toinen voi voittaa. Vaikka he kilpailevat kolmen haasteen läpi, Ruffnut päättää pelastaa Tuffnutin sen sijaan, että suorittaisi viimeisen haasteen, jonka Gruffnut paljastaa olevan salainen, neljäs haaste: perheen asettaminen kaiken muun edelle. Vaikka Ruffnut lähtee näennäisesti tyhjän arkun kanssa, paljastuu, että se sisältää salaa lohikäärmeensilmän linssin, vaikka Gruffnut ei tiedä sen merkitystä. </w:t>
            </w:r>
          </w:p>
        </w:tc>
      </w:tr>
      <w:tr>
        <w:trPr/>
        <w:tc>
          <w:tcPr>
            <w:tcW w:w="820" w:type="dxa"/>
            <w:tcBorders/>
            <w:vAlign w:val="center"/>
          </w:tcPr>
          <w:p>
            <w:pPr>
              <w:pStyle w:val="TableHeading"/>
              <w:suppressLineNumbers/>
              <w:bidi w:val="0"/>
              <w:spacing w:before="0" w:after="283"/>
              <w:jc w:val="center"/>
              <w:rPr/>
            </w:pPr>
            <w:r>
              <w:rPr/>
              <w:t xml:space="preserve">111 </w:t>
            </w:r>
          </w:p>
        </w:tc>
        <w:tc>
          <w:tcPr>
            <w:tcW w:w="781" w:type="dxa"/>
            <w:tcBorders/>
            <w:vAlign w:val="center"/>
          </w:tcPr>
          <w:p>
            <w:pPr>
              <w:pStyle w:val="TableContents"/>
              <w:bidi w:val="0"/>
              <w:spacing w:before="0" w:after="283"/>
              <w:jc w:val="left"/>
              <w:rPr/>
            </w:pPr>
            <w:r>
              <w:rPr/>
              <w:t xml:space="preserve">6 </w:t>
            </w:r>
          </w:p>
        </w:tc>
        <w:tc>
          <w:tcPr>
            <w:tcW w:w="1263" w:type="dxa"/>
            <w:tcBorders/>
            <w:vAlign w:val="center"/>
          </w:tcPr>
          <w:p>
            <w:pPr>
              <w:pStyle w:val="TableContents"/>
              <w:bidi w:val="0"/>
              <w:spacing w:before="0" w:after="283"/>
              <w:jc w:val="left"/>
              <w:rPr/>
            </w:pPr>
            <w:r>
              <w:rPr/>
              <w:t xml:space="preserve">``Mi Amore Wing'' </w:t>
            </w:r>
          </w:p>
        </w:tc>
        <w:tc>
          <w:tcPr>
            <w:tcW w:w="1029" w:type="dxa"/>
            <w:tcBorders/>
            <w:vAlign w:val="center"/>
          </w:tcPr>
          <w:p>
            <w:pPr>
              <w:pStyle w:val="TableContents"/>
              <w:bidi w:val="0"/>
              <w:spacing w:before="0" w:after="283"/>
              <w:jc w:val="left"/>
              <w:rPr/>
            </w:pPr>
            <w:r>
              <w:rPr/>
              <w:t xml:space="preserve">Greg Rankin </w:t>
            </w:r>
          </w:p>
        </w:tc>
        <w:tc>
          <w:tcPr>
            <w:tcW w:w="1177" w:type="dxa"/>
            <w:tcBorders/>
            <w:vAlign w:val="center"/>
          </w:tcPr>
          <w:p>
            <w:pPr>
              <w:pStyle w:val="TableContents"/>
              <w:bidi w:val="0"/>
              <w:spacing w:before="0" w:after="283"/>
              <w:jc w:val="left"/>
              <w:rPr/>
            </w:pPr>
            <w:r>
              <w:rPr/>
              <w:t xml:space="preserve">John Tellegen </w:t>
            </w:r>
          </w:p>
        </w:tc>
        <w:tc>
          <w:tcPr>
            <w:tcW w:w="5135" w:type="dxa"/>
            <w:tcBorders/>
            <w:vAlign w:val="center"/>
          </w:tcPr>
          <w:p>
            <w:pPr>
              <w:pStyle w:val="TableContents"/>
              <w:bidi w:val="0"/>
              <w:spacing w:before="0" w:after="283"/>
              <w:jc w:val="left"/>
              <w:rPr/>
            </w:pPr>
            <w:r>
              <w:rPr/>
              <w:t xml:space="preserve">16. helmikuuta 2018 (2018-02-16) Dagur ja Mala saapuvat Edgeen ja ilmoittavat, että Dagur on suorittanut Malan kuninkuuskokeen ja heidät vihitään. Kuultuaan tämän Astrid alkaa ajatella, ettei Hikotus ole enää kiinnostunut hänestä, koska he eivät ole yhtä julkisesti hellässä hengessä kuin Dagur ja Mala, ja hän alkaa kyseenalaistaa suhdettaan mieheen. Päätettyään, että Armowing käyttää ylimääräistä romumetallia parhaiten, Hikotus, Astrid (yllään Hikotuksen kihlajaiskoru), Räkänokka, Kalajalka ja Dagur lähtevät saarelle etsimään lohikäärmettä. Laskeuduttuaan Dagur pyytää Hikuria bestmanikseen häihin, kun taas Astridia ärsyttää, ettei Hikuri ole huomannut hänen käyttävän kihlajaiskaulakorua. Kun Armorwing ilmestyy, Hikotus huomaa sen selässä olevan lohikäärmeen silmälinssin. Krogan ja hänen lentäjänsä saapuvat hakemaan linssiä ja onnistuvat siinä, kun ratsastajat päättävät evakuoida loukkaantuneen Armorwingin Kroganin jahtaamisen sijasta. Astrid pyytää Hikikarilta anteeksi vihaansa ja käytöstään, ja pari tekee sovinnon. </w:t>
            </w:r>
          </w:p>
        </w:tc>
      </w:tr>
      <w:tr>
        <w:trPr/>
        <w:tc>
          <w:tcPr>
            <w:tcW w:w="820" w:type="dxa"/>
            <w:tcBorders/>
            <w:vAlign w:val="center"/>
          </w:tcPr>
          <w:p>
            <w:pPr>
              <w:pStyle w:val="TableHeading"/>
              <w:suppressLineNumbers/>
              <w:bidi w:val="0"/>
              <w:spacing w:before="0" w:after="283"/>
              <w:jc w:val="center"/>
              <w:rPr/>
            </w:pPr>
            <w:r>
              <w:rPr/>
              <w:t xml:space="preserve">112 </w:t>
            </w:r>
          </w:p>
        </w:tc>
        <w:tc>
          <w:tcPr>
            <w:tcW w:w="781" w:type="dxa"/>
            <w:tcBorders/>
            <w:vAlign w:val="center"/>
          </w:tcPr>
          <w:p>
            <w:pPr>
              <w:pStyle w:val="TableContents"/>
              <w:bidi w:val="0"/>
              <w:spacing w:before="0" w:after="283"/>
              <w:jc w:val="left"/>
              <w:rPr/>
            </w:pPr>
            <w:r>
              <w:rPr/>
              <w:t xml:space="preserve">7 </w:t>
            </w:r>
          </w:p>
        </w:tc>
        <w:tc>
          <w:tcPr>
            <w:tcW w:w="1263" w:type="dxa"/>
            <w:tcBorders/>
            <w:vAlign w:val="center"/>
          </w:tcPr>
          <w:p>
            <w:pPr>
              <w:pStyle w:val="TableContents"/>
              <w:bidi w:val="0"/>
              <w:spacing w:before="0" w:after="283"/>
              <w:jc w:val="left"/>
              <w:rPr/>
            </w:pPr>
            <w:r>
              <w:rPr>
                <w:color w:val="A9A9A9"/>
              </w:rPr>
              <w:t xml:space="preserve">``Ruff Transition'</w:t>
            </w:r>
            <w:r>
              <w:rPr/>
              <w:t xml:space="preserve">' </w:t>
            </w:r>
          </w:p>
        </w:tc>
        <w:tc>
          <w:tcPr>
            <w:tcW w:w="1029" w:type="dxa"/>
            <w:tcBorders/>
            <w:vAlign w:val="center"/>
          </w:tcPr>
          <w:p>
            <w:pPr>
              <w:pStyle w:val="TableContents"/>
              <w:bidi w:val="0"/>
              <w:spacing w:before="0" w:after="283"/>
              <w:jc w:val="left"/>
              <w:rPr/>
            </w:pPr>
            <w:r>
              <w:rPr/>
              <w:t xml:space="preserve">Abe Brown </w:t>
            </w:r>
          </w:p>
        </w:tc>
        <w:tc>
          <w:tcPr>
            <w:tcW w:w="1177" w:type="dxa"/>
            <w:tcBorders/>
            <w:vAlign w:val="center"/>
          </w:tcPr>
          <w:p>
            <w:pPr>
              <w:pStyle w:val="TableContents"/>
              <w:bidi w:val="0"/>
              <w:spacing w:before="0" w:after="283"/>
              <w:jc w:val="left"/>
              <w:rPr/>
            </w:pPr>
            <w:r>
              <w:rPr/>
              <w:t xml:space="preserve">John Tellegen </w:t>
            </w:r>
          </w:p>
        </w:tc>
        <w:tc>
          <w:tcPr>
            <w:tcW w:w="5135" w:type="dxa"/>
            <w:tcBorders/>
            <w:vAlign w:val="center"/>
          </w:tcPr>
          <w:p>
            <w:pPr>
              <w:pStyle w:val="TableContents"/>
              <w:bidi w:val="0"/>
              <w:spacing w:before="0" w:after="283"/>
              <w:jc w:val="left"/>
              <w:rPr/>
            </w:pPr>
            <w:r>
              <w:rPr/>
              <w:t xml:space="preserve">16. helmikuuta 2018 (2018-02-16) Vieraillessaan siipineitosaarella ratsastajat pääsevät todistamaan seremoniaa, jossa vastakuoriutuneet Razorwhip-vauvat valitsevat siipineitonsa. Yksi vauvoista päätyy valitsemaan Ruffnutin, jonka Atali vaatii, että hänestä on tultava Siipineito. Vaikka Ruffnut kamppailee siipimutteriksi nimetyn Razorwhipin hoitotehtävien kanssa, hän onnistuu vain Tuffnutin salaisen avun ansiosta. Atalin kannustuksesta huolimatta Ruffnut on varma, ettei hänestä voi tulla siipineitoa ja että Wingnut on parempi ilman häntä. Kun lentäjät hyökkäävät, Ruffnut pelastaa Wingnutin ja käyttää vasta oppimiaan Wingmaiden kykyjä auttaakseen torjumaan lentäjien hyökkäyksen. Näennäisesti hyväksyessään, että Ruffnutin paikka on Ratsastajien luona, Wingnut hyväksyy Atalin uudeksi siipineitokseen ja hoitajakseen. </w:t>
            </w:r>
          </w:p>
        </w:tc>
      </w:tr>
      <w:tr>
        <w:trPr/>
        <w:tc>
          <w:tcPr>
            <w:tcW w:w="820" w:type="dxa"/>
            <w:tcBorders/>
            <w:vAlign w:val="center"/>
          </w:tcPr>
          <w:p>
            <w:pPr>
              <w:pStyle w:val="TableHeading"/>
              <w:suppressLineNumbers/>
              <w:bidi w:val="0"/>
              <w:spacing w:before="0" w:after="283"/>
              <w:jc w:val="center"/>
              <w:rPr/>
            </w:pPr>
            <w:r>
              <w:rPr/>
              <w:t xml:space="preserve">113 </w:t>
            </w:r>
          </w:p>
        </w:tc>
        <w:tc>
          <w:tcPr>
            <w:tcW w:w="781" w:type="dxa"/>
            <w:tcBorders/>
            <w:vAlign w:val="center"/>
          </w:tcPr>
          <w:p>
            <w:pPr>
              <w:pStyle w:val="TableContents"/>
              <w:bidi w:val="0"/>
              <w:spacing w:before="0" w:after="283"/>
              <w:jc w:val="left"/>
              <w:rPr/>
            </w:pPr>
            <w:r>
              <w:rPr/>
              <w:t xml:space="preserve">8 </w:t>
            </w:r>
          </w:p>
        </w:tc>
        <w:tc>
          <w:tcPr>
            <w:tcW w:w="1263" w:type="dxa"/>
            <w:tcBorders/>
            <w:vAlign w:val="center"/>
          </w:tcPr>
          <w:p>
            <w:pPr>
              <w:pStyle w:val="TableContents"/>
              <w:bidi w:val="0"/>
              <w:spacing w:before="0" w:after="283"/>
              <w:jc w:val="left"/>
              <w:rPr/>
            </w:pPr>
            <w:r>
              <w:rPr/>
              <w:t xml:space="preserve">``Triple Cross'' </w:t>
            </w:r>
          </w:p>
        </w:tc>
        <w:tc>
          <w:tcPr>
            <w:tcW w:w="1029" w:type="dxa"/>
            <w:tcBorders/>
            <w:vAlign w:val="center"/>
          </w:tcPr>
          <w:p>
            <w:pPr>
              <w:pStyle w:val="TableContents"/>
              <w:bidi w:val="0"/>
              <w:spacing w:before="0" w:after="283"/>
              <w:jc w:val="left"/>
              <w:rPr/>
            </w:pPr>
            <w:r>
              <w:rPr/>
              <w:t xml:space="preserve">Robert Briggs </w:t>
            </w:r>
          </w:p>
        </w:tc>
        <w:tc>
          <w:tcPr>
            <w:tcW w:w="1177" w:type="dxa"/>
            <w:tcBorders/>
            <w:vAlign w:val="center"/>
          </w:tcPr>
          <w:p>
            <w:pPr>
              <w:pStyle w:val="TableContents"/>
              <w:bidi w:val="0"/>
              <w:spacing w:before="0" w:after="283"/>
              <w:jc w:val="left"/>
              <w:rPr/>
            </w:pPr>
            <w:r>
              <w:rPr/>
              <w:t xml:space="preserve">Will Morey </w:t>
            </w:r>
          </w:p>
        </w:tc>
        <w:tc>
          <w:tcPr>
            <w:tcW w:w="5135" w:type="dxa"/>
            <w:tcBorders/>
            <w:vAlign w:val="center"/>
          </w:tcPr>
          <w:p>
            <w:pPr>
              <w:pStyle w:val="TableContents"/>
              <w:bidi w:val="0"/>
              <w:spacing w:before="0" w:after="283"/>
              <w:jc w:val="left"/>
              <w:rPr/>
            </w:pPr>
            <w:r>
              <w:rPr/>
              <w:t xml:space="preserve">16. helmikuuta 2018 (2018-02-16) Kun Johann uskoo löytäneensä lohikäärmeensilmän linssin luolasta, hän lähettää Viggon etsimään sitä. Ollessaan siellä alhaalla Johann ja Krogan päättävät, että Viggosta ei ole enää hyötyä, ja romahduttavat luolan sisäänkäynnin jättäen hänet loukkuun hirviömäisen painajaisen kanssa. Myöhemmin Hikotus saa kauhupostia, jonka väitetään olevan Stoickilta ja jossa kerrotaan, että hän on löytänyt Lohikäärmeensilmän linssin ja että hänet on tavattava yksin. Kun hän saapuu paikalle, hän tajuaa, että Viggo on se, joka lähetti viestin, ja Viggo kertoo tarinan petoksestaan ja pyytää Hikikurun apua. Hikotus kieltäytyy, mutta Viggo paljastaa, että hän on myrkyttänyt Hammastonta Punaisella Oleanderilla ja että Hammastonna kuolee kolmen päivän kuluttua, jos he eivät saa Johannilta vastalääkettä. Hikotus ja Viggo menevät Skrillin avulla heidän päämajaansa, jossa Viggo pettää Hikoton ansaitakseen jälleen kerran Johannin ja Kroganin suosion. Tämä on kuitenkin osa heidän suunnitelmaansa, ja Hikotus ja Hampaaton pakenevat sellistään ja tapaavat Johannin asuintalossa, mutta huomaavat, että Johann oli siirtänyt lohikäärmeen silmän toiseen paikkaan. Johann ja Krogan huomaavat Viggon petoksen, ja syntyy taistelu, jossa Viggo saa tappavia vammoja, ennen kuin hän pelastaa Skrillin ja tapaa Hikipään. Viggo paljastaa, että Punainen Oleanteri ei ole lohikäärmeille haitallista ja että hänellä ei ollut aikomustakaan myrkyttää Hampaatonta, sillä hän on oppinut kunnioittamaan lohikäärmeitä syvästi sen jälkeen, kun hirviömäinen painajainen pelasti hänet luolastosta. Hän jää taistelemaan Johannin miehiä vastaan Skrillin avulla, jolloin Hikotus ja Hampaaton ehtivät paeta. </w:t>
            </w:r>
          </w:p>
        </w:tc>
      </w:tr>
      <w:tr>
        <w:trPr/>
        <w:tc>
          <w:tcPr>
            <w:tcW w:w="820" w:type="dxa"/>
            <w:tcBorders/>
            <w:vAlign w:val="center"/>
          </w:tcPr>
          <w:p>
            <w:pPr>
              <w:pStyle w:val="TableHeading"/>
              <w:suppressLineNumbers/>
              <w:bidi w:val="0"/>
              <w:spacing w:before="0" w:after="283"/>
              <w:jc w:val="center"/>
              <w:rPr/>
            </w:pPr>
            <w:r>
              <w:rPr/>
              <w:t xml:space="preserve">114 </w:t>
            </w:r>
          </w:p>
        </w:tc>
        <w:tc>
          <w:tcPr>
            <w:tcW w:w="781" w:type="dxa"/>
            <w:tcBorders/>
            <w:vAlign w:val="center"/>
          </w:tcPr>
          <w:p>
            <w:pPr>
              <w:pStyle w:val="TableContents"/>
              <w:bidi w:val="0"/>
              <w:spacing w:before="0" w:after="283"/>
              <w:jc w:val="left"/>
              <w:rPr/>
            </w:pPr>
            <w:r>
              <w:rPr/>
              <w:t xml:space="preserve">9 </w:t>
            </w:r>
          </w:p>
        </w:tc>
        <w:tc>
          <w:tcPr>
            <w:tcW w:w="1263" w:type="dxa"/>
            <w:tcBorders/>
            <w:vAlign w:val="center"/>
          </w:tcPr>
          <w:p>
            <w:pPr>
              <w:pStyle w:val="TableContents"/>
              <w:bidi w:val="0"/>
              <w:spacing w:before="0" w:after="283"/>
              <w:jc w:val="left"/>
              <w:rPr/>
            </w:pPr>
            <w:r>
              <w:rPr/>
              <w:t xml:space="preserve">"Perheasiat </w:t>
            </w:r>
          </w:p>
        </w:tc>
        <w:tc>
          <w:tcPr>
            <w:tcW w:w="1029" w:type="dxa"/>
            <w:tcBorders/>
            <w:vAlign w:val="center"/>
          </w:tcPr>
          <w:p>
            <w:pPr>
              <w:pStyle w:val="TableContents"/>
              <w:bidi w:val="0"/>
              <w:spacing w:before="0" w:after="283"/>
              <w:jc w:val="left"/>
              <w:rPr/>
            </w:pPr>
            <w:r>
              <w:rPr/>
              <w:t xml:space="preserve">T.J. Sullivan </w:t>
            </w:r>
          </w:p>
        </w:tc>
        <w:tc>
          <w:tcPr>
            <w:tcW w:w="1177" w:type="dxa"/>
            <w:tcBorders/>
            <w:vAlign w:val="center"/>
          </w:tcPr>
          <w:p>
            <w:pPr>
              <w:pStyle w:val="TableContents"/>
              <w:bidi w:val="0"/>
              <w:spacing w:before="0" w:after="283"/>
              <w:jc w:val="left"/>
              <w:rPr/>
            </w:pPr>
            <w:r>
              <w:rPr/>
              <w:t xml:space="preserve">Jack Thomas </w:t>
            </w:r>
          </w:p>
        </w:tc>
        <w:tc>
          <w:tcPr>
            <w:tcW w:w="5135" w:type="dxa"/>
            <w:tcBorders/>
            <w:vAlign w:val="center"/>
          </w:tcPr>
          <w:p>
            <w:pPr>
              <w:pStyle w:val="TableContents"/>
              <w:bidi w:val="0"/>
              <w:spacing w:before="0" w:after="283"/>
              <w:jc w:val="left"/>
              <w:rPr/>
            </w:pPr>
            <w:r>
              <w:rPr/>
              <w:t xml:space="preserve">16. helmikuuta 2018 (2018-02-16) Flyersin kanssa käydyn taistelun jälkeen ratsastajat löytävät Singetailin siiven alta jäänteitä Deathsongin meripihkasta, minkä perusteella he päättelevät, että Krogan käyttää Deathsongia houkutellakseen ja vangitakseen Singetailin Flyersille. Huolestuneina ratsastajat tarkistavat nopeasti Garffiljorgin, kun muut vievät loukkaantuneen Singetailin takaisin Edgeen toipumaan. He huomaavat Garffin olevan turvassa ja vahingoittumaton, mutta päättävät, että heidän on vapautettava Kuolemanlaulu ja katkaistava Kroganin Singetails-toimitukset. Astrid antaa Astridin antaa Garffin tulla heidän mukanaan takaisin Reunalle ja pelastaa Kroganin Kuolemanlaulan. Kun he näkevät heidän linnoituksensa, he päättävät palata vahvistusten kanssa, mutta Garff lentää auttamaan Kuolemanlaulua kuultuaan sen huudot, minkä seurauksena hän jää vangiksi. Sillä välin haavoittunut Singetail herää Edgeillä, ja huolimatta Fishlegsin yrityksistä huolehtia siitä, se pakenee, ja Fishlegs ja Meatlug seuraavat sitä. Suunnitelman tehtyään ne vapauttavat vangitut Singetailit vain huomatakseen lohikäärmeiden kääntyvän niitä vastaan ja pakottavan ratsastajat vetäytymään takaisin luolaan, josta ei ole pakotietä. Seuratessaan haavoittunutta Singetailia samalle saarelle Fishlegs löytää Singetailin munien hautomon ja tajuaa, että Flyers kasvattaa Singetailia. Luolasta Hikikuppi löytää Garffin, kun taas Fishlegs tuo luolanmurskaajan auttamaan uuden uloskäynnin kaivamisessa ja Singetail-munien siirtämisessä turvaan. Kun he ovat päässeet ulos luolasta, ratsastajat tuhoavat Flyersin tilat ja vapauttavat Singetailsin. </w:t>
            </w:r>
          </w:p>
        </w:tc>
      </w:tr>
      <w:tr>
        <w:trPr/>
        <w:tc>
          <w:tcPr>
            <w:tcW w:w="820" w:type="dxa"/>
            <w:tcBorders/>
            <w:vAlign w:val="center"/>
          </w:tcPr>
          <w:p>
            <w:pPr>
              <w:pStyle w:val="TableHeading"/>
              <w:suppressLineNumbers/>
              <w:bidi w:val="0"/>
              <w:spacing w:before="0" w:after="283"/>
              <w:jc w:val="center"/>
              <w:rPr/>
            </w:pPr>
            <w:r>
              <w:rPr/>
              <w:t xml:space="preserve">115 </w:t>
            </w:r>
          </w:p>
        </w:tc>
        <w:tc>
          <w:tcPr>
            <w:tcW w:w="781" w:type="dxa"/>
            <w:tcBorders/>
            <w:vAlign w:val="center"/>
          </w:tcPr>
          <w:p>
            <w:pPr>
              <w:pStyle w:val="TableContents"/>
              <w:bidi w:val="0"/>
              <w:spacing w:before="0" w:after="283"/>
              <w:jc w:val="left"/>
              <w:rPr/>
            </w:pPr>
            <w:r>
              <w:rPr/>
              <w:t xml:space="preserve">10 </w:t>
            </w:r>
          </w:p>
        </w:tc>
        <w:tc>
          <w:tcPr>
            <w:tcW w:w="1263" w:type="dxa"/>
            <w:tcBorders/>
            <w:vAlign w:val="center"/>
          </w:tcPr>
          <w:p>
            <w:pPr>
              <w:pStyle w:val="TableContents"/>
              <w:bidi w:val="0"/>
              <w:spacing w:before="0" w:after="283"/>
              <w:jc w:val="left"/>
              <w:rPr/>
            </w:pPr>
            <w:r>
              <w:rPr/>
              <w:t xml:space="preserve">"Pimein yö </w:t>
            </w:r>
          </w:p>
        </w:tc>
        <w:tc>
          <w:tcPr>
            <w:tcW w:w="1029" w:type="dxa"/>
            <w:tcBorders/>
            <w:vAlign w:val="center"/>
          </w:tcPr>
          <w:p>
            <w:pPr>
              <w:pStyle w:val="TableContents"/>
              <w:bidi w:val="0"/>
              <w:spacing w:before="0" w:after="283"/>
              <w:jc w:val="left"/>
              <w:rPr/>
            </w:pPr>
            <w:r>
              <w:rPr/>
              <w:t xml:space="preserve">Greg Rankin </w:t>
            </w:r>
          </w:p>
        </w:tc>
        <w:tc>
          <w:tcPr>
            <w:tcW w:w="1177" w:type="dxa"/>
            <w:tcBorders/>
            <w:vAlign w:val="center"/>
          </w:tcPr>
          <w:p>
            <w:pPr>
              <w:pStyle w:val="TableContents"/>
              <w:bidi w:val="0"/>
              <w:spacing w:before="0" w:after="283"/>
              <w:jc w:val="left"/>
              <w:rPr/>
            </w:pPr>
            <w:r>
              <w:rPr/>
              <w:t xml:space="preserve">Art Brown &amp; Douglas Sloan </w:t>
            </w:r>
          </w:p>
        </w:tc>
        <w:tc>
          <w:tcPr>
            <w:tcW w:w="5135" w:type="dxa"/>
            <w:tcBorders/>
            <w:vAlign w:val="center"/>
          </w:tcPr>
          <w:p>
            <w:pPr>
              <w:pStyle w:val="TableContents"/>
              <w:bidi w:val="0"/>
              <w:spacing w:before="0" w:after="283"/>
              <w:jc w:val="left"/>
              <w:rPr/>
            </w:pPr>
            <w:r>
              <w:rPr/>
              <w:t xml:space="preserve">16. helmikuuta 2018 (2018-02-16) Stoickin kimppuun hyökätään erään rutiininomaisen rajatarkastuksen yhteydessä. A-tiimi pelastaa hänet, mutta hän jää vammojensa seurauksena koomaan. Hikikkoa painostetaan ottamaan väliaikainen päällikön rooli Stoickin poissaollessa, mutta Hikikko syyttää itseään ja uskoo, että jos hän ei olisi koskaan ampunut Hammastonta alas, hänen isänsä ei olisi koskaan loukkaantunut. Tästä lähtien muut alkavat teoretisoida, miten erilaista heidän elämänsä ja Berk olisi, jos asiat olisivat menneet toisin. Myöhemmin haavoittunut Heather ja Windshear palaavat Vanaheimista. </w:t>
            </w:r>
          </w:p>
        </w:tc>
      </w:tr>
      <w:tr>
        <w:trPr/>
        <w:tc>
          <w:tcPr>
            <w:tcW w:w="820" w:type="dxa"/>
            <w:tcBorders/>
            <w:vAlign w:val="center"/>
          </w:tcPr>
          <w:p>
            <w:pPr>
              <w:pStyle w:val="TableHeading"/>
              <w:suppressLineNumbers/>
              <w:bidi w:val="0"/>
              <w:spacing w:before="0" w:after="283"/>
              <w:jc w:val="center"/>
              <w:rPr/>
            </w:pPr>
            <w:r>
              <w:rPr/>
              <w:t xml:space="preserve">116 </w:t>
            </w:r>
          </w:p>
        </w:tc>
        <w:tc>
          <w:tcPr>
            <w:tcW w:w="781" w:type="dxa"/>
            <w:tcBorders/>
            <w:vAlign w:val="center"/>
          </w:tcPr>
          <w:p>
            <w:pPr>
              <w:pStyle w:val="TableContents"/>
              <w:bidi w:val="0"/>
              <w:spacing w:before="0" w:after="283"/>
              <w:jc w:val="left"/>
              <w:rPr/>
            </w:pPr>
            <w:r>
              <w:rPr/>
              <w:t xml:space="preserve">11 </w:t>
            </w:r>
          </w:p>
        </w:tc>
        <w:tc>
          <w:tcPr>
            <w:tcW w:w="1263" w:type="dxa"/>
            <w:tcBorders/>
            <w:vAlign w:val="center"/>
          </w:tcPr>
          <w:p>
            <w:pPr>
              <w:pStyle w:val="TableContents"/>
              <w:bidi w:val="0"/>
              <w:spacing w:before="0" w:after="283"/>
              <w:jc w:val="left"/>
              <w:rPr/>
            </w:pPr>
            <w:r>
              <w:rPr/>
              <w:t xml:space="preserve">"Vanaheimin vartijat. </w:t>
            </w:r>
          </w:p>
        </w:tc>
        <w:tc>
          <w:tcPr>
            <w:tcW w:w="1029" w:type="dxa"/>
            <w:tcBorders/>
            <w:vAlign w:val="center"/>
          </w:tcPr>
          <w:p>
            <w:pPr>
              <w:pStyle w:val="TableContents"/>
              <w:bidi w:val="0"/>
              <w:spacing w:before="0" w:after="283"/>
              <w:jc w:val="left"/>
              <w:rPr/>
            </w:pPr>
            <w:r>
              <w:rPr/>
              <w:t xml:space="preserve">Robert Briggs </w:t>
            </w:r>
          </w:p>
        </w:tc>
        <w:tc>
          <w:tcPr>
            <w:tcW w:w="1177" w:type="dxa"/>
            <w:tcBorders/>
            <w:vAlign w:val="center"/>
          </w:tcPr>
          <w:p>
            <w:pPr>
              <w:pStyle w:val="TableContents"/>
              <w:bidi w:val="0"/>
              <w:spacing w:before="0" w:after="283"/>
              <w:jc w:val="left"/>
              <w:rPr/>
            </w:pPr>
            <w:r>
              <w:rPr/>
              <w:t xml:space="preserve">Art Brown &amp; Douglas Sloan </w:t>
            </w:r>
          </w:p>
        </w:tc>
        <w:tc>
          <w:tcPr>
            <w:tcW w:w="5135" w:type="dxa"/>
            <w:tcBorders/>
            <w:vAlign w:val="center"/>
          </w:tcPr>
          <w:p>
            <w:pPr>
              <w:pStyle w:val="TableContents"/>
              <w:bidi w:val="0"/>
              <w:spacing w:before="0" w:after="283"/>
              <w:jc w:val="left"/>
              <w:rPr/>
            </w:pPr>
            <w:r>
              <w:rPr/>
              <w:t xml:space="preserve">16. helmikuuta 2018 (2018-02-16) Kun Heather kuulee, että useat Flyersit ovat seuranneet häntä Vanaheimiin, hän saapuu Berkille ja ilmoittaa asiasta Ratsastajille. Hikotus, joka on yhä huolissaan isästään, ei halua jättää Stoickia yksin ja lähteä Vanaheimiin. Stoick herää hetkeksi auttamaan häntä tekemään oikean valinnan. Ennen lähtöään Alvin saapuu apuvoimien kanssa auttamaan Berkin pitämisessä turvassa Stoickin toipumisen ajan. Saavuttuaan paikalle he löytävät Sentinelit näennäisesti kuolleina ja kuulustelevat jäljelle jäänyttä Flyeriä, joka paljastaa, että loput Flyeristä ovat matkalla ilmoittamaan Johannille Vanaheimin sijainnin. Hikotus, Astrid ja Räkänokka jahtaavat Kärpäsiä, mutta joutuvat vetäytymään alukseen ja laatimaan suunnitelman. He käyttävät aluksella olevia bolaseja ja houkuttelevat Kärpäset myrskyyn, jolloin kärpäset joutuvat salamaniskun kohteeksi. Takaisin Vanaheimissa Fishlegs etsii Oswaldin majasta tietoja Vartijoista ja huomaa, etteivät ne ole kuolleet, vaan vain horrostilassa. Fishlegs ja kaksoset huomaavat, että lämpö nopeuttaa horrosprosessia, ja käyttävät lohikäärmeitään herättääkseen Vartijat henkiin, kun kaksoset löytävät lohikäärmeen silmälinssin ryöstäessään Oswaldin majan. Johann saa myös viidennen linssin vangittuaan Gruffnutin. </w:t>
            </w:r>
          </w:p>
        </w:tc>
      </w:tr>
      <w:tr>
        <w:trPr/>
        <w:tc>
          <w:tcPr>
            <w:tcW w:w="820" w:type="dxa"/>
            <w:tcBorders/>
            <w:vAlign w:val="center"/>
          </w:tcPr>
          <w:p>
            <w:pPr>
              <w:pStyle w:val="TableHeading"/>
              <w:suppressLineNumbers/>
              <w:bidi w:val="0"/>
              <w:spacing w:before="0" w:after="283"/>
              <w:jc w:val="center"/>
              <w:rPr/>
            </w:pPr>
            <w:r>
              <w:rPr/>
              <w:t xml:space="preserve">117 </w:t>
            </w:r>
          </w:p>
        </w:tc>
        <w:tc>
          <w:tcPr>
            <w:tcW w:w="781" w:type="dxa"/>
            <w:tcBorders/>
            <w:vAlign w:val="center"/>
          </w:tcPr>
          <w:p>
            <w:pPr>
              <w:pStyle w:val="TableContents"/>
              <w:bidi w:val="0"/>
              <w:spacing w:before="0" w:after="283"/>
              <w:jc w:val="left"/>
              <w:rPr/>
            </w:pPr>
            <w:r>
              <w:rPr/>
              <w:t xml:space="preserve">12 </w:t>
            </w:r>
          </w:p>
        </w:tc>
        <w:tc>
          <w:tcPr>
            <w:tcW w:w="1263" w:type="dxa"/>
            <w:tcBorders/>
            <w:vAlign w:val="center"/>
          </w:tcPr>
          <w:p>
            <w:pPr>
              <w:pStyle w:val="TableContents"/>
              <w:bidi w:val="0"/>
              <w:spacing w:before="0" w:after="283"/>
              <w:jc w:val="left"/>
              <w:rPr/>
            </w:pPr>
            <w:r>
              <w:rPr/>
              <w:t xml:space="preserve">``Lohikäärmeiden kuningas, osa 1'' </w:t>
            </w:r>
          </w:p>
        </w:tc>
        <w:tc>
          <w:tcPr>
            <w:tcW w:w="1029" w:type="dxa"/>
            <w:tcBorders/>
            <w:vAlign w:val="center"/>
          </w:tcPr>
          <w:p>
            <w:pPr>
              <w:pStyle w:val="TableContents"/>
              <w:bidi w:val="0"/>
              <w:spacing w:before="0" w:after="283"/>
              <w:jc w:val="left"/>
              <w:rPr/>
            </w:pPr>
            <w:r>
              <w:rPr/>
              <w:t xml:space="preserve">David M.V. Jones ja T.J. Sullivan. </w:t>
            </w:r>
          </w:p>
        </w:tc>
        <w:tc>
          <w:tcPr>
            <w:tcW w:w="1177" w:type="dxa"/>
            <w:tcBorders/>
            <w:vAlign w:val="center"/>
          </w:tcPr>
          <w:p>
            <w:pPr>
              <w:pStyle w:val="TableContents"/>
              <w:bidi w:val="0"/>
              <w:spacing w:before="0" w:after="283"/>
              <w:jc w:val="left"/>
              <w:rPr/>
            </w:pPr>
            <w:r>
              <w:rPr/>
              <w:t xml:space="preserve">Art Brown &amp; Douglas Sloan </w:t>
            </w:r>
          </w:p>
        </w:tc>
        <w:tc>
          <w:tcPr>
            <w:tcW w:w="5135" w:type="dxa"/>
            <w:tcBorders/>
            <w:vAlign w:val="center"/>
          </w:tcPr>
          <w:p>
            <w:pPr>
              <w:pStyle w:val="TableContents"/>
              <w:bidi w:val="0"/>
              <w:spacing w:before="0" w:after="283"/>
              <w:jc w:val="left"/>
              <w:rPr/>
            </w:pPr>
            <w:r>
              <w:rPr/>
              <w:t xml:space="preserve">16. helmikuuta 2018 (2018-02-16) Hikotus ja hänen tiiminsä saavat vihdoin lohikäärmeen silmän valmiiksi ja löytävät lohikäärmeiden kuninkaan, joka on titaanisiipi Dramillion Dramillionin saarella. Johann ja Krogan saapuvat kuitenkin ensin ja vangitsevat lohikäärmeen. Lohikäärme kuitenkin hylätään vesille, ja Hikarin tiimi pelastaa sen ja vie sen kuningatar Malan luo toipumaan. He ihmettelevät, miksi Johann yksinkertaisesti hylkäisi lohikäärmeiden kuninkaan, mutta saavat selville, että Dramillion-lohikäärmeen liekki näyttää lohikäärmesilmän kautta toisenlaisen kuvan ja paljastaa Berserker-saarella todellisen lohikäärmekuninkaan, Bewilderbeastin. </w:t>
            </w:r>
          </w:p>
        </w:tc>
      </w:tr>
      <w:tr>
        <w:trPr/>
        <w:tc>
          <w:tcPr>
            <w:tcW w:w="820" w:type="dxa"/>
            <w:tcBorders/>
            <w:vAlign w:val="center"/>
          </w:tcPr>
          <w:p>
            <w:pPr>
              <w:pStyle w:val="TableHeading"/>
              <w:suppressLineNumbers/>
              <w:bidi w:val="0"/>
              <w:spacing w:before="0" w:after="283"/>
              <w:jc w:val="center"/>
              <w:rPr/>
            </w:pPr>
            <w:r>
              <w:rPr/>
              <w:t xml:space="preserve">118 </w:t>
            </w:r>
          </w:p>
        </w:tc>
        <w:tc>
          <w:tcPr>
            <w:tcW w:w="781" w:type="dxa"/>
            <w:tcBorders/>
            <w:vAlign w:val="center"/>
          </w:tcPr>
          <w:p>
            <w:pPr>
              <w:pStyle w:val="TableContents"/>
              <w:bidi w:val="0"/>
              <w:spacing w:before="0" w:after="283"/>
              <w:jc w:val="left"/>
              <w:rPr/>
            </w:pPr>
            <w:r>
              <w:rPr/>
              <w:t xml:space="preserve">13 </w:t>
            </w:r>
          </w:p>
        </w:tc>
        <w:tc>
          <w:tcPr>
            <w:tcW w:w="1263" w:type="dxa"/>
            <w:tcBorders/>
            <w:vAlign w:val="center"/>
          </w:tcPr>
          <w:p>
            <w:pPr>
              <w:pStyle w:val="TableContents"/>
              <w:bidi w:val="0"/>
              <w:spacing w:before="0" w:after="283"/>
              <w:jc w:val="left"/>
              <w:rPr/>
            </w:pPr>
            <w:r>
              <w:rPr/>
              <w:t xml:space="preserve">``Lohikäärmeiden kuningas, osa 2'' </w:t>
            </w:r>
          </w:p>
        </w:tc>
        <w:tc>
          <w:tcPr>
            <w:tcW w:w="1029" w:type="dxa"/>
            <w:tcBorders/>
            <w:vAlign w:val="center"/>
          </w:tcPr>
          <w:p>
            <w:pPr>
              <w:pStyle w:val="TableContents"/>
              <w:bidi w:val="0"/>
              <w:spacing w:before="0" w:after="283"/>
              <w:jc w:val="left"/>
              <w:rPr/>
            </w:pPr>
            <w:r>
              <w:rPr/>
              <w:t xml:space="preserve">David M.V. Jones </w:t>
            </w:r>
          </w:p>
        </w:tc>
        <w:tc>
          <w:tcPr>
            <w:tcW w:w="1177" w:type="dxa"/>
            <w:tcBorders/>
            <w:vAlign w:val="center"/>
          </w:tcPr>
          <w:p>
            <w:pPr>
              <w:pStyle w:val="TableContents"/>
              <w:bidi w:val="0"/>
              <w:spacing w:before="0" w:after="283"/>
              <w:jc w:val="left"/>
              <w:rPr/>
            </w:pPr>
            <w:r>
              <w:rPr/>
              <w:t xml:space="preserve">Art Brown &amp; Douglas Sloan </w:t>
            </w:r>
          </w:p>
        </w:tc>
        <w:tc>
          <w:tcPr>
            <w:tcW w:w="5135" w:type="dxa"/>
            <w:tcBorders/>
            <w:vAlign w:val="center"/>
          </w:tcPr>
          <w:p>
            <w:pPr>
              <w:pStyle w:val="TableContents"/>
              <w:bidi w:val="0"/>
              <w:spacing w:before="0" w:after="283"/>
              <w:jc w:val="left"/>
              <w:rPr/>
            </w:pPr>
            <w:r>
              <w:rPr/>
              <w:t xml:space="preserve">16. helmikuuta 2018 (2018-02-16) Krogan ja hänen miehensä hyökkäävät Berserker Islandille, ja Hikipojan tiimi ja siipineidot vastustavat heitä. Tästä huolimatta Johannin tiimi löytää saaren syvyyksistä Bewilderbeastin munan. Hikotus kohtaa Johannin yksin, kun taas Hammaston voittaa Kroganin ja saa munan takaisin. Ennen kuin Johann ehtii hoitaa Hikikun, Bewilderbeast jäädyttää hänet. Loukkuun jäänyt Bewilderbeast, jolla on kyky hallita muita lohikäärmeitä, pyytää apua kaikilta saatavilla olevilta lohikäärmeiltä, joiden joukossa ovat Garffiljorg, Eruptodon, Huutava Kuolema, Jäätynyt Skrill, Thornado, Bing, Bam ja Boom sekä kaikki lohikäärmeet, joita Ratsastajat ovat koskaan kohdanneet. Ratsastajat ja villit lohikäärmeet kukistavat metsästäjät, kun taas Bewilderbeast pakenee. Työnantajansa Drago Bludvist ottaa Kroganin kiinni ja teloittaa hänet, koska hän epäonnistui munan hankkimisessa, ja Drago alkaa etsiä uutta Bewilderbeastia. Sillä välin siipineidot antavat munan Valkan haltuun, Stoick toipuu vammoistaan, Mala ja Dagur menevät naimisiin, Kalajalka ja Räkänokka alkavat kosiskella Ruffnutia, Hikotus päättää tuhota molemmat Lohikäärmeensilmät estääkseen niiden joutumisen vääriin käsiin, ja Ratsastajat lähtevät Reunalta palatakseen Berkiin.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lohikäärmeiden kilpajuoksu äärimmilleen kausi 6 ep 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DreamWorks Dragonsin ääninäyttelijät ovat Jay Baruchel, America Ferrera, Christopher Mintz-Plasse, Julie Marcus, Andree Vermeulen, T.J. Miller, Zack Pearlman, Chris Edgerly ja Nolan North. DreamWorks Dragonsin kuudes ja viimeinen kausi: Race to the Edge julkaistiin </w:t>
      </w:r>
      <w:r>
        <w:rPr>
          <w:color w:val="A9A9A9"/>
        </w:rPr>
        <w:t xml:space="preserve">16.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lohikäärmeiden kilpajuoksu reunalle -ohjelman seuraava kausi ilmestyy?</w:t>
      </w:r>
    </w:p>
    <w:p>
      <w:pPr>
        <w:pStyle w:val="TextBody"/>
        <w:bidi w:val="0"/>
        <w:jc w:val="left"/>
        <w:rPr>
          <w:b/>
          <w:u w:val="single"/>
          <w:shd w:val="clear" w:fill="FFFF00"/>
        </w:rPr>
      </w:pPr>
      <w:r>
        <w:rPr>
          <w:b/>
          <w:u w:val="single"/>
          <w:shd w:val="clear" w:fill="FFFF00"/>
        </w:rPr>
        <w:t xml:space="preserve">Asiakirjan numero 10067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``Paris'' on yhdysvaltalaisen DJ-duo The Chainsmokersin kappale. Kappaleessa laulaa yhdysvaltalainen laulaja </w:t>
      </w:r>
      <w:r>
        <w:rPr>
          <w:color w:val="A9A9A9"/>
        </w:rPr>
        <w:t xml:space="preserve">Emily Warren, joka on </w:t>
      </w:r>
      <w:r>
        <w:rPr/>
        <w:t xml:space="preserve">myös mukana kirjoittamassa ``Don't Let Me Down''. Se julkaistiin 13. tammikuuta 2017 debyyttialbuminsa Memories ... Do Not Open, Disruptor Recordsin ja Columbia Recordsin kautta. Se tarjoiltiin Top 40 -radioihin 17. tammikuuta 2017, jatkona radiosinglelle ``Closer''.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Pariisissa Chainsmokersissa?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``Paris'' on yhdysvaltalaisen DJ-duo The Chainsmokersin kappale. Kappaleessa laulaa yhdysvaltalainen laulaja </w:t>
      </w:r>
      <w:r>
        <w:rPr>
          <w:color w:val="A9A9A9"/>
        </w:rPr>
        <w:t xml:space="preserve">Emily Warren, joka on </w:t>
      </w:r>
      <w:r>
        <w:rPr/>
        <w:t xml:space="preserve">myös mukana kirjoittamassa ``Don't Let Me Down''. Se julkaistiin 13. tammikuuta 2017 debyyttialbuminsa Memories ... Do Not Open, Disruptor Recordsin ja Columbia Recordsin kautta. Se tarjoiltiin Top 40 -radioihin 17. tammikuuta 2017 jatkona radiosinglelle ``Closer''.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is the girl in paris by the chainsmokers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``Paris'' on yhdysvaltalaisen DJ-duo The Chainsmokersin kappale. Siinä laulaa yhdysvaltalainen laulaja </w:t>
      </w:r>
      <w:r>
        <w:rPr>
          <w:color w:val="A9A9A9"/>
        </w:rPr>
        <w:t xml:space="preserve">Emily Warren</w:t>
      </w:r>
      <w:r>
        <w:rPr/>
        <w:t xml:space="preserve">. Joka on myös säveltänyt ``Don't Let Me Down''. Se julkaistiin 13. tammikuuta 2017 debyyttialbuminsa Memories ... Do Not Open, Disruptor Recordsin ja Columbia Recordsin kautta. Se tarjoiltiin Top 40 -radioihin 17. tammikuuta 2017 jatkona radiosinglelle ``Closer''.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tyttöosuuden The Chainsmokersin Pariisissa?</w:t>
      </w:r>
    </w:p>
    <w:p>
      <w:pPr>
        <w:pStyle w:val="TextBody"/>
        <w:bidi w:val="0"/>
        <w:jc w:val="left"/>
        <w:rPr>
          <w:b/>
          <w:u w:val="single"/>
          <w:shd w:val="clear" w:fill="FFFF00"/>
        </w:rPr>
      </w:pPr>
      <w:r>
        <w:rPr>
          <w:b/>
          <w:u w:val="single"/>
          <w:shd w:val="clear" w:fill="FFFF00"/>
        </w:rPr>
        <w:t xml:space="preserve">Asiakirjan numero 10068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väkiluku oli </w:t>
      </w:r>
      <w:r>
        <w:rPr>
          <w:color w:val="A9A9A9"/>
        </w:rPr>
        <w:t xml:space="preserve">343 829 vuoden 2010 Yhdysvaltain väestönlaskennassa</w:t>
      </w:r>
      <w:r>
        <w:rPr/>
        <w:t xml:space="preserve">. New Orleansin suurkaupunkialueella (New Orleans -- Metairie -- Kenner Metropolitan Statistical Area) oli 1 167 764 asukasta vuonna 2010, ja se oli 46. suurin Yhdysvalloissa. New Orleans -- Metairie -- Bogalusa Combined Statistical Area, joka on laajempi kauppa-alue, asukasluku vuonna 2010 oli 1 452 502. Ennen Katrina-hurrikaania Orleans Parish oli Louisianan väkirikkain seurakunta. Vuonna 2015 se oli kolmanneksi suurin, kun se jäi jälkeen naapuripitäjistä Jefferson Parishista ja East Baton Rouge Parishista. New Orleansin kaupunki on maantieteellisesti yhtä laaja kuin Orleans Parish.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Orleansin väestömäärä Louisianassa?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Orleans, Louisiana Konsolidoitu kaupunki-kuntayhtymä New Orleansin kaupunki Ylhäältä myötäpäivään: Näkymä Central Business Districtiin ja Mercedes-Benz Superdomeen, Mid-Cityn läpi kulkeva RTA Streetcar, näkymä Royal Streetille ranskalaisessa korttelissa, tyypillinen New Orleansin kartano St. Charles Avenuen varrella ja St. Louisin katedraali Jackson Squarella.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New Orleansin sijainti Orleans Parishissa, Louisianassa. New Orleans, Louisiana Sijainti Amerikan yhdysvalloissa Koordinaatit:  </w:t>
      </w:r>
      <w:r>
        <w:rPr/>
        <w:t xml:space="preserve">29 ° 57 ′ N 90 ° 4 ′ W </w:t>
      </w:r>
      <w:r>
        <w:rPr/>
        <w:t xml:space="preserve">/ </w:t>
      </w:r>
      <w:r>
        <w:rPr/>
        <w:t xml:space="preserve">29.950 ° N 90.067 ° W </w:t>
      </w:r>
      <w:r>
        <w:rPr/>
        <w:t xml:space="preserve">/ 29.950;-90.067 Maa Yhdysvallat Osavaltio Louisiana Parish Orleans Perustettu 1718 Nimetty Orléansin herttuan Philippe II:n (1674 -- 1723) mukaan Hallitus Pormestari Mitch Landrieu (D) Pinta-ala Consolidated city-parish 349.85 sq mi (906.10 km) Land 169.42 sq mi (438.80 km) Water 180.43 sq mi (467.30 km) Metro 3,755.2 sq mi (9,726.6 km) Korkeus -6.5 to 20 ft (-2 to 6 m) Väestö (2010) Consolidated city-parish 343,829 Arvio (2016) 391,495 Tiheys 2,310.78 / sq mi (892.20 / km) Metro 1,262,888 (US: 46th) Demonyymi (s) New Orleanian Aikavyöhyke CST (UTC - 6) Kesä (DST) CDT (UTC - 5) Suuntanumero (s) 504 FIPS-koodi 22-55000 Verkkosivusto nola.gov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Orleans sijaitsee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 Nouvelle-Orléans (New Orleans) perustettiin </w:t>
      </w:r>
      <w:r>
        <w:rPr>
          <w:color w:val="A9A9A9"/>
        </w:rPr>
        <w:t xml:space="preserve">keväällä 1718 (7. toukokuuta on tullut perinteiseksi vuosipäivän merkkipäiväksi, mutta todellista päivää ei tiedetä) </w:t>
      </w:r>
      <w:r>
        <w:rPr/>
        <w:t xml:space="preserve">ranskalaisen Mississippi Companyn toimesta Jean-Baptiste Le Moyne de Bienvillen johdolla chitimachojen asuttamalle maalle. Se nimettiin Orléansin herttuan Philippe II:n mukaan, joka oli tuolloin Ranskan kuningaskunnan regentti. Hänen tittelinsä tuli Ranskan Orléansin 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 perustettiin?</w:t>
      </w:r>
    </w:p>
    <w:p>
      <w:pPr>
        <w:pStyle w:val="TextBody"/>
        <w:bidi w:val="0"/>
        <w:jc w:val="left"/>
        <w:rPr>
          <w:b/>
          <w:u w:val="single"/>
          <w:shd w:val="clear" w:fill="FFFF00"/>
        </w:rPr>
      </w:pPr>
      <w:r>
        <w:rPr>
          <w:b/>
          <w:u w:val="single"/>
          <w:shd w:val="clear" w:fill="FFFF00"/>
        </w:rPr>
        <w:t xml:space="preserve">Asiakirjan numero 10069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Daavidin pojan, kuningas </w:t>
      </w:r>
      <w:r>
        <w:rPr>
          <w:color w:val="A9A9A9"/>
        </w:rPr>
        <w:t xml:space="preserve">Salomon </w:t>
      </w:r>
      <w:r>
        <w:rPr/>
        <w:t xml:space="preserve">kuoleman </w:t>
      </w:r>
      <w:r>
        <w:rPr/>
        <w:t xml:space="preserve">jälkeen Israelin kuningaskunnan kymmenen pohjoista heimoa hylkäsivät Daavidin suvun, kieltäytyivät hyväksymästä Salomon poikaa Rehabeamia ja valitsivat sen sijaan kuninkaaksi Jerobeamin ja muodostivat Israelin pohjoisen kuningaskunnan. Assyria valloitti tämän valtakunnan 8. vuosisadalla eaa., jolloin suuri osa pohjoisen valtakunnan väestöstä karkotettiin ja sen suvereeni asema päättyi. Suurin osa Israelin pohjoisen kuningaskunnan väestöstä joutui siirtymään Mesopotamiaan ja katosi historiasta suurimmaksi osaksi kymmenen kadonneen heimon nimellä tai sekoittui Juudean karkotettujen väestöjen kanssa kaksi vuosisataa myöhemmin, kun taas Samarian ylängöllä jäljellä olevat israelilaiset kansat tunnettiin samarialaisina klassisen ajanjakson aikana ja nykyaikaan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Daavidin monarkian toinen hallitsija?</w:t>
      </w:r>
    </w:p>
    <w:p>
      <w:pPr>
        <w:pStyle w:val="TextBody"/>
        <w:bidi w:val="0"/>
        <w:jc w:val="left"/>
        <w:rPr>
          <w:b/>
          <w:u w:val="single"/>
          <w:shd w:val="clear" w:fill="FFFF00"/>
        </w:rPr>
      </w:pPr>
      <w:r>
        <w:rPr>
          <w:b/>
          <w:u w:val="single"/>
          <w:shd w:val="clear" w:fill="FFFF00"/>
        </w:rPr>
        <w:t xml:space="preserve">Asiakirjan numero 10070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nimikkomusiikki "Old Ned" voitti säveltäjä Ron Grainerille toisen peräkkäisen Ivor Novello -palkinnon. Sarjalla ei ollut vakiomuotoisia alkutekstejä, mutta alkukohtauksissa esiintyi usein Steptoen hevonen </w:t>
      </w:r>
      <w:r>
        <w:rPr>
          <w:color w:val="A9A9A9"/>
        </w:rPr>
        <w:t xml:space="preserve">Hercules</w:t>
      </w:r>
      <w:r>
        <w:rPr/>
        <w:t xml:space="preserve">. "Steptoe ja poika" on Steptojen kauppanimi, mutta kuten ensimmäisessä jaksossa todetaan, "poika" ei ole Harold, kuten aluksi luultiin, vaan Albert. Nimi on peräisin ajalta, jolloin hän ja hänen äitinsä - rouva Steptoe - tekivät kierroksia. Ensimmäisessä sarjassa pariskunta oli hyvin karkean näköinen ja usein likainen ja pukeutui riekaleisiin vaatteisiin, mutta he siistiytyivät nopeasti myöhempiä sarjoja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hevosen nimi elokuvassa steptoe and son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Steptoe and Son Corbett (vasen) ja Brambell (oikea) Haroldina ja Albertina. </w:t>
      </w:r>
    </w:p>
    <w:tbl>
      <w:tblPr>
        <w:tblW w:w="10205" w:type="dxa"/>
        <w:jc w:val="left"/>
        <w:tblInd w:w="0" w:type="dxa"/>
        <w:tblLayout w:type="fixed"/>
        <w:tblCellMar>
          <w:top w:w="28" w:type="dxa"/>
          <w:left w:w="28" w:type="dxa"/>
          <w:bottom w:w="28" w:type="dxa"/>
          <w:right w:w="28" w:type="dxa"/>
        </w:tblCellMar>
      </w:tblPr>
      <w:tblGrid>
        <w:gridCol w:w="1945"/>
        <w:gridCol w:w="8260"/>
      </w:tblGrid>
      <w:tr>
        <w:trPr/>
        <w:tc>
          <w:tcPr>
            <w:tcW w:w="1945" w:type="dxa"/>
            <w:tcBorders/>
            <w:vAlign w:val="center"/>
          </w:tcPr>
          <w:p>
            <w:pPr>
              <w:pStyle w:val="TableHeading"/>
              <w:suppressLineNumbers/>
              <w:bidi w:val="0"/>
              <w:spacing w:before="0" w:after="283"/>
              <w:jc w:val="center"/>
              <w:rPr/>
            </w:pPr>
            <w:r>
              <w:rPr/>
              <w:t xml:space="preserve">Luonut </w:t>
            </w:r>
          </w:p>
        </w:tc>
        <w:tc>
          <w:tcPr>
            <w:tcW w:w="8260" w:type="dxa"/>
            <w:tcBorders/>
            <w:vAlign w:val="center"/>
          </w:tcPr>
          <w:p>
            <w:pPr>
              <w:pStyle w:val="TableContents"/>
              <w:bidi w:val="0"/>
              <w:spacing w:before="0" w:after="283"/>
              <w:jc w:val="left"/>
              <w:rPr/>
            </w:pPr>
            <w:r>
              <w:rPr/>
              <w:t xml:space="preserve">Ray Galton ja Alan Simpson </w:t>
            </w:r>
          </w:p>
        </w:tc>
      </w:tr>
      <w:tr>
        <w:trPr/>
        <w:tc>
          <w:tcPr>
            <w:tcW w:w="1945" w:type="dxa"/>
            <w:tcBorders/>
            <w:vAlign w:val="center"/>
          </w:tcPr>
          <w:p>
            <w:pPr>
              <w:pStyle w:val="TableHeading"/>
              <w:suppressLineNumbers/>
              <w:bidi w:val="0"/>
              <w:spacing w:before="0" w:after="283"/>
              <w:jc w:val="center"/>
              <w:rPr/>
            </w:pPr>
            <w:r>
              <w:rPr/>
              <w:t xml:space="preserve">Pääosissa </w:t>
            </w:r>
          </w:p>
        </w:tc>
        <w:tc>
          <w:tcPr>
            <w:tcW w:w="8260" w:type="dxa"/>
            <w:tcBorders/>
            <w:vAlign w:val="center"/>
          </w:tcPr>
          <w:p>
            <w:pPr>
              <w:pStyle w:val="TableContents"/>
              <w:bidi w:val="0"/>
              <w:spacing w:before="0" w:after="283"/>
              <w:jc w:val="left"/>
              <w:rPr/>
            </w:pPr>
            <w:r>
              <w:rPr/>
              <w:t xml:space="preserve">Harry H. Corbett </w:t>
            </w:r>
            <w:r>
              <w:rPr>
                <w:color w:val="A9A9A9"/>
              </w:rPr>
              <w:t xml:space="preserve">Wilfrid Brambell </w:t>
            </w:r>
          </w:p>
        </w:tc>
      </w:tr>
      <w:tr>
        <w:trPr/>
        <w:tc>
          <w:tcPr>
            <w:tcW w:w="1945" w:type="dxa"/>
            <w:tcBorders/>
            <w:vAlign w:val="center"/>
          </w:tcPr>
          <w:p>
            <w:pPr>
              <w:pStyle w:val="TableHeading"/>
              <w:suppressLineNumbers/>
              <w:bidi w:val="0"/>
              <w:spacing w:before="0" w:after="283"/>
              <w:jc w:val="center"/>
              <w:rPr/>
            </w:pPr>
            <w:r>
              <w:rPr/>
              <w:t xml:space="preserve">Alkuperämaa </w:t>
            </w:r>
          </w:p>
        </w:tc>
        <w:tc>
          <w:tcPr>
            <w:tcW w:w="8260" w:type="dxa"/>
            <w:tcBorders/>
            <w:vAlign w:val="center"/>
          </w:tcPr>
          <w:p>
            <w:pPr>
              <w:pStyle w:val="TableContents"/>
              <w:bidi w:val="0"/>
              <w:spacing w:before="0" w:after="283"/>
              <w:jc w:val="left"/>
              <w:rPr/>
            </w:pPr>
            <w:r>
              <w:rPr/>
              <w:t xml:space="preserve">Yhdistynyt kuningaskunta </w:t>
            </w:r>
          </w:p>
        </w:tc>
      </w:tr>
      <w:tr>
        <w:trPr/>
        <w:tc>
          <w:tcPr>
            <w:tcW w:w="1945" w:type="dxa"/>
            <w:tcBorders/>
            <w:vAlign w:val="center"/>
          </w:tcPr>
          <w:p>
            <w:pPr>
              <w:pStyle w:val="TableHeading"/>
              <w:suppressLineNumbers/>
              <w:bidi w:val="0"/>
              <w:spacing w:before="0" w:after="283"/>
              <w:jc w:val="center"/>
              <w:rPr/>
            </w:pPr>
            <w:r>
              <w:rPr/>
              <w:t xml:space="preserve">Alkuperäinen kieli (kielet) </w:t>
            </w:r>
          </w:p>
        </w:tc>
        <w:tc>
          <w:tcPr>
            <w:tcW w:w="8260" w:type="dxa"/>
            <w:tcBorders/>
            <w:vAlign w:val="center"/>
          </w:tcPr>
          <w:p>
            <w:pPr>
              <w:pStyle w:val="TableContents"/>
              <w:bidi w:val="0"/>
              <w:spacing w:before="0" w:after="283"/>
              <w:jc w:val="left"/>
              <w:rPr/>
            </w:pPr>
            <w:r>
              <w:rPr/>
              <w:t xml:space="preserve">Englanti </w:t>
            </w:r>
          </w:p>
        </w:tc>
      </w:tr>
      <w:tr>
        <w:trPr/>
        <w:tc>
          <w:tcPr>
            <w:tcW w:w="1945" w:type="dxa"/>
            <w:tcBorders/>
            <w:vAlign w:val="center"/>
          </w:tcPr>
          <w:p>
            <w:pPr>
              <w:pStyle w:val="TableHeading"/>
              <w:suppressLineNumbers/>
              <w:bidi w:val="0"/>
              <w:spacing w:before="0" w:after="283"/>
              <w:jc w:val="center"/>
              <w:rPr/>
            </w:pPr>
            <w:r>
              <w:rPr/>
              <w:t xml:space="preserve">Sarjojen lukumäärä </w:t>
            </w:r>
          </w:p>
        </w:tc>
        <w:tc>
          <w:tcPr>
            <w:tcW w:w="8260" w:type="dxa"/>
            <w:tcBorders/>
            <w:vAlign w:val="center"/>
          </w:tcPr>
          <w:p>
            <w:pPr>
              <w:pStyle w:val="TableContents"/>
              <w:bidi w:val="0"/>
              <w:spacing w:before="0" w:after="283"/>
              <w:jc w:val="left"/>
              <w:rPr/>
            </w:pPr>
            <w:r>
              <w:rPr/>
              <w:t xml:space="preserve">8 </w:t>
            </w:r>
          </w:p>
        </w:tc>
      </w:tr>
      <w:tr>
        <w:trPr/>
        <w:tc>
          <w:tcPr>
            <w:tcW w:w="1945" w:type="dxa"/>
            <w:tcBorders/>
            <w:vAlign w:val="center"/>
          </w:tcPr>
          <w:p>
            <w:pPr>
              <w:pStyle w:val="TableHeading"/>
              <w:suppressLineNumbers/>
              <w:bidi w:val="0"/>
              <w:spacing w:before="0" w:after="283"/>
              <w:jc w:val="center"/>
              <w:rPr/>
            </w:pPr>
            <w:r>
              <w:rPr/>
              <w:t xml:space="preserve">Jaksojen lukumäärä </w:t>
            </w:r>
          </w:p>
        </w:tc>
        <w:tc>
          <w:tcPr>
            <w:tcW w:w="8260" w:type="dxa"/>
            <w:tcBorders/>
            <w:vAlign w:val="center"/>
          </w:tcPr>
          <w:p>
            <w:pPr>
              <w:pStyle w:val="TableContents"/>
              <w:bidi w:val="0"/>
              <w:spacing w:before="0" w:after="283"/>
              <w:jc w:val="left"/>
              <w:rPr/>
            </w:pPr>
            <w:r>
              <w:rPr/>
              <w:t xml:space="preserve">57 (jaksoluettelo) Tuotanto </w:t>
            </w:r>
          </w:p>
        </w:tc>
      </w:tr>
      <w:tr>
        <w:trPr/>
        <w:tc>
          <w:tcPr>
            <w:tcW w:w="1945" w:type="dxa"/>
            <w:tcBorders/>
            <w:vAlign w:val="center"/>
          </w:tcPr>
          <w:p>
            <w:pPr>
              <w:pStyle w:val="TableHeading"/>
              <w:suppressLineNumbers/>
              <w:bidi w:val="0"/>
              <w:spacing w:before="0" w:after="283"/>
              <w:jc w:val="center"/>
              <w:rPr/>
            </w:pPr>
            <w:r>
              <w:rPr/>
              <w:t xml:space="preserve">Juoksuaika </w:t>
            </w:r>
          </w:p>
        </w:tc>
        <w:tc>
          <w:tcPr>
            <w:tcW w:w="8260" w:type="dxa"/>
            <w:tcBorders/>
            <w:vAlign w:val="center"/>
          </w:tcPr>
          <w:p>
            <w:pPr>
              <w:pStyle w:val="TableContents"/>
              <w:bidi w:val="0"/>
              <w:spacing w:before="0" w:after="283"/>
              <w:jc w:val="left"/>
              <w:rPr/>
            </w:pPr>
            <w:r>
              <w:rPr/>
              <w:t xml:space="preserve">30 -- 45 minuuttia </w:t>
            </w:r>
          </w:p>
        </w:tc>
      </w:tr>
      <w:tr>
        <w:trPr/>
        <w:tc>
          <w:tcPr>
            <w:tcW w:w="1945" w:type="dxa"/>
            <w:tcBorders/>
            <w:vAlign w:val="center"/>
          </w:tcPr>
          <w:p>
            <w:pPr>
              <w:pStyle w:val="TableHeading"/>
              <w:suppressLineNumbers/>
              <w:bidi w:val="0"/>
              <w:spacing w:before="0" w:after="283"/>
              <w:jc w:val="center"/>
              <w:rPr/>
            </w:pPr>
            <w:r>
              <w:rPr/>
              <w:t xml:space="preserve">Jakelija </w:t>
            </w:r>
          </w:p>
        </w:tc>
        <w:tc>
          <w:tcPr>
            <w:tcW w:w="8260" w:type="dxa"/>
            <w:tcBorders/>
            <w:vAlign w:val="center"/>
          </w:tcPr>
          <w:p>
            <w:pPr>
              <w:pStyle w:val="TableContents"/>
              <w:bidi w:val="0"/>
              <w:spacing w:before="0" w:after="283"/>
              <w:jc w:val="left"/>
              <w:rPr/>
            </w:pPr>
            <w:r>
              <w:rPr/>
              <w:t xml:space="preserve">BBC Worldwide 2entertain ABC (Australia, kotivideo) Julkaisu </w:t>
            </w:r>
          </w:p>
        </w:tc>
      </w:tr>
      <w:tr>
        <w:trPr/>
        <w:tc>
          <w:tcPr>
            <w:tcW w:w="1945" w:type="dxa"/>
            <w:tcBorders/>
            <w:vAlign w:val="center"/>
          </w:tcPr>
          <w:p>
            <w:pPr>
              <w:pStyle w:val="TableHeading"/>
              <w:suppressLineNumbers/>
              <w:bidi w:val="0"/>
              <w:spacing w:before="0" w:after="283"/>
              <w:jc w:val="center"/>
              <w:rPr/>
            </w:pPr>
            <w:r>
              <w:rPr/>
              <w:t xml:space="preserve">Alkuperäinen verkko </w:t>
            </w:r>
          </w:p>
        </w:tc>
        <w:tc>
          <w:tcPr>
            <w:tcW w:w="8260" w:type="dxa"/>
            <w:tcBorders/>
            <w:vAlign w:val="center"/>
          </w:tcPr>
          <w:p>
            <w:pPr>
              <w:pStyle w:val="TableContents"/>
              <w:bidi w:val="0"/>
              <w:spacing w:before="0" w:after="283"/>
              <w:jc w:val="left"/>
              <w:rPr/>
            </w:pPr>
            <w:r>
              <w:rPr/>
              <w:t xml:space="preserve">BBC 1 </w:t>
            </w:r>
          </w:p>
        </w:tc>
      </w:tr>
      <w:tr>
        <w:trPr/>
        <w:tc>
          <w:tcPr>
            <w:tcW w:w="1945" w:type="dxa"/>
            <w:tcBorders/>
            <w:vAlign w:val="center"/>
          </w:tcPr>
          <w:p>
            <w:pPr>
              <w:pStyle w:val="TableHeading"/>
              <w:suppressLineNumbers/>
              <w:bidi w:val="0"/>
              <w:spacing w:before="0" w:after="283"/>
              <w:jc w:val="center"/>
              <w:rPr/>
            </w:pPr>
            <w:r>
              <w:rPr/>
              <w:t xml:space="preserve">Kuvaformaatti </w:t>
            </w:r>
          </w:p>
        </w:tc>
        <w:tc>
          <w:tcPr>
            <w:tcW w:w="8260" w:type="dxa"/>
            <w:tcBorders/>
            <w:vAlign w:val="center"/>
          </w:tcPr>
          <w:p>
            <w:pPr>
              <w:pStyle w:val="TableContents"/>
              <w:bidi w:val="0"/>
              <w:spacing w:before="0" w:after="283"/>
              <w:jc w:val="left"/>
              <w:rPr/>
            </w:pPr>
            <w:r>
              <w:rPr/>
              <w:t xml:space="preserve">405-rivinen mustavalkoinen (1962 -- 65) 625-rivinen mustavalkoinen (1970) 625-rivinen PAL (1970 -- 74) 1080i HDTV (2016) </w:t>
            </w:r>
          </w:p>
        </w:tc>
      </w:tr>
      <w:tr>
        <w:trPr/>
        <w:tc>
          <w:tcPr>
            <w:tcW w:w="1945" w:type="dxa"/>
            <w:tcBorders/>
            <w:vAlign w:val="center"/>
          </w:tcPr>
          <w:p>
            <w:pPr>
              <w:pStyle w:val="TableHeading"/>
              <w:suppressLineNumbers/>
              <w:bidi w:val="0"/>
              <w:spacing w:before="0" w:after="283"/>
              <w:jc w:val="center"/>
              <w:rPr/>
            </w:pPr>
            <w:r>
              <w:rPr/>
              <w:t xml:space="preserve">Audioformaatti </w:t>
            </w:r>
          </w:p>
        </w:tc>
        <w:tc>
          <w:tcPr>
            <w:tcW w:w="8260" w:type="dxa"/>
            <w:tcBorders/>
            <w:vAlign w:val="center"/>
          </w:tcPr>
          <w:p>
            <w:pPr>
              <w:pStyle w:val="TableContents"/>
              <w:bidi w:val="0"/>
              <w:spacing w:before="0" w:after="283"/>
              <w:jc w:val="left"/>
              <w:rPr/>
            </w:pPr>
            <w:r>
              <w:rPr/>
              <w:t xml:space="preserve">Monauraalinen Surround-ääni 5.1 (2016) </w:t>
            </w:r>
          </w:p>
        </w:tc>
      </w:tr>
      <w:tr>
        <w:trPr/>
        <w:tc>
          <w:tcPr>
            <w:tcW w:w="1945" w:type="dxa"/>
            <w:tcBorders/>
            <w:vAlign w:val="center"/>
          </w:tcPr>
          <w:p>
            <w:pPr>
              <w:pStyle w:val="TableHeading"/>
              <w:suppressLineNumbers/>
              <w:bidi w:val="0"/>
              <w:spacing w:before="0" w:after="283"/>
              <w:jc w:val="center"/>
              <w:rPr/>
            </w:pPr>
            <w:r>
              <w:rPr/>
              <w:t xml:space="preserve">Alkuperäinen julkaisu </w:t>
            </w:r>
          </w:p>
        </w:tc>
        <w:tc>
          <w:tcPr>
            <w:tcW w:w="8260" w:type="dxa"/>
            <w:tcBorders/>
            <w:vAlign w:val="center"/>
          </w:tcPr>
          <w:p>
            <w:pPr>
              <w:pStyle w:val="TableContents"/>
              <w:bidi w:val="0"/>
              <w:spacing w:before="0" w:after="283"/>
              <w:jc w:val="left"/>
              <w:rPr/>
            </w:pPr>
            <w:r>
              <w:rPr/>
              <w:t xml:space="preserve">Alkuperäinen juoksu: 26. joulukuuta 1974 Erikoisjakso: 15. syyskuuta 2016 Kronologia </w:t>
            </w:r>
          </w:p>
        </w:tc>
      </w:tr>
      <w:tr>
        <w:trPr/>
        <w:tc>
          <w:tcPr>
            <w:tcW w:w="1945" w:type="dxa"/>
            <w:tcBorders/>
            <w:vAlign w:val="center"/>
          </w:tcPr>
          <w:p>
            <w:pPr>
              <w:pStyle w:val="TableHeading"/>
              <w:suppressLineNumbers/>
              <w:bidi w:val="0"/>
              <w:spacing w:before="0" w:after="283"/>
              <w:jc w:val="center"/>
              <w:rPr/>
            </w:pPr>
            <w:r>
              <w:rPr/>
              <w:t xml:space="preserve">Aiheeseen liittyvät esitykset </w:t>
            </w:r>
          </w:p>
        </w:tc>
        <w:tc>
          <w:tcPr>
            <w:tcW w:w="8260" w:type="dxa"/>
            <w:tcBorders/>
            <w:vAlign w:val="center"/>
          </w:tcPr>
          <w:p>
            <w:pPr>
              <w:pStyle w:val="TableContents"/>
              <w:bidi w:val="0"/>
              <w:spacing w:before="0" w:after="283"/>
              <w:jc w:val="left"/>
              <w:rPr/>
            </w:pPr>
            <w:r>
              <w:rPr/>
              <w:t xml:space="preserve">Steptoe ja poika (1972) Steptoe ja poika ratsastaa taas (1973) Kun Steptoe tapasi pojan (2002) Steptoen kirous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sarjassa Steptoe ja poika...</w:t>
      </w:r>
    </w:p>
    <w:p>
      <w:pPr>
        <w:pStyle w:val="TextBody"/>
        <w:bidi w:val="0"/>
        <w:jc w:val="left"/>
        <w:rPr>
          <w:b/>
          <w:u w:val="single"/>
          <w:shd w:val="clear" w:fill="FFFF00"/>
        </w:rPr>
      </w:pPr>
      <w:r>
        <w:rPr>
          <w:b/>
          <w:u w:val="single"/>
          <w:shd w:val="clear" w:fill="FFFF00"/>
        </w:rPr>
        <w:t xml:space="preserve">Asiakirjan numero 10071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British Chambers of Commerce (BCC) on </w:t>
      </w:r>
      <w:r>
        <w:rPr>
          <w:color w:val="A9A9A9"/>
        </w:rPr>
        <w:t xml:space="preserve">kansallinen edustuselin, johon kuuluu 52 akkreditoitua kauppakamaria eri puolilla Yhdistynyttä kuningaskuntaa. Ne edustavat 75 000 yritystä, </w:t>
      </w:r>
      <w:r>
        <w:rPr/>
        <w:t xml:space="preserve">jotka työllistävät yli 5 miljoonaa ihmistä. Jäsenet ovat kasvuun suuntautuneista uusista yrityksistä monikansallisten yritysten paikallisiin ja alueellisiin tytäryhtiöihin kaikilla kaupallisilla ja teollisilla aloilla ja eri puolilta Yhdistynyttä kuningaskuntaa. Sen toimisto sijaitsee Lontoossa Petty Francessa, lähellä oikeusministeriötä (entinen sisäministeriö) ja Buckingham Gaten (A323)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brittiläinen kauppakamari tekee?</w:t>
      </w:r>
    </w:p>
    <w:p>
      <w:pPr>
        <w:pStyle w:val="TextBody"/>
        <w:bidi w:val="0"/>
        <w:jc w:val="left"/>
        <w:rPr>
          <w:b/>
          <w:u w:val="single"/>
          <w:shd w:val="clear" w:fill="FFFF00"/>
        </w:rPr>
      </w:pPr>
      <w:r>
        <w:rPr>
          <w:b/>
          <w:u w:val="single"/>
          <w:shd w:val="clear" w:fill="FFFF00"/>
        </w:rPr>
        <w:t xml:space="preserve">Asiakirjan numero 10072</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20"/>
        </w:tabs>
        <w:bidi w:val="0"/>
        <w:ind w:start="720" w:hanging="283"/>
        <w:jc w:val="left"/>
        <w:rPr/>
      </w:pPr>
      <w:r>
        <w:rPr/>
        <w:t xml:space="preserve">Suurin nopeus: </w:t>
      </w:r>
    </w:p>
    <w:p>
      <w:pPr>
        <w:pStyle w:val="TextBody"/>
        <w:numPr>
          <w:ilvl w:val="0"/>
          <w:numId w:val="96"/>
        </w:numPr>
        <w:tabs>
          <w:tab w:val="clear" w:pos="1134"/>
          <w:tab w:val="left" w:leader="none" w:pos="707"/>
        </w:tabs>
        <w:bidi w:val="0"/>
        <w:spacing w:before="0" w:after="0"/>
        <w:ind w:start="707" w:hanging="283"/>
        <w:jc w:val="left"/>
        <w:rPr/>
      </w:pPr>
      <w:r>
        <w:rPr/>
        <w:t xml:space="preserve">Korkeudessa: (</w:t>
      </w:r>
      <w:r>
        <w:rPr/>
        <w:t xml:space="preserve">arvio): </w:t>
      </w:r>
      <w:r>
        <w:rPr>
          <w:color w:val="A9A9A9"/>
        </w:rPr>
        <w:t xml:space="preserve">Mach 2,25 (1 500 mph, 2 410 km / h) (</w:t>
      </w:r>
      <w:r>
        <w:rPr/>
        <w:t xml:space="preserve">arvioitu) </w:t>
      </w:r>
    </w:p>
    <w:p>
      <w:pPr>
        <w:pStyle w:val="TextBody"/>
        <w:numPr>
          <w:ilvl w:val="0"/>
          <w:numId w:val="96"/>
        </w:numPr>
        <w:tabs>
          <w:tab w:val="clear" w:pos="1134"/>
          <w:tab w:val="left" w:leader="none" w:pos="707"/>
        </w:tabs>
        <w:bidi w:val="0"/>
        <w:ind w:start="707" w:hanging="283"/>
        <w:jc w:val="left"/>
        <w:rPr/>
      </w:pPr>
      <w:r>
        <w:rPr/>
        <w:t xml:space="preserve">Supercruise: </w:t>
      </w:r>
      <w:r>
        <w:rPr>
          <w:color w:val="DCDCDC"/>
        </w:rPr>
        <w:t xml:space="preserve">(1,220 mph, 1,960 km / h</w:t>
      </w:r>
      <w:r>
        <w:rPr/>
        <w:t xml:space="preserve">)</w:t>
      </w:r>
      <w:r>
        <w:rPr>
          <w:color w:val="DCDCDC"/>
        </w:rPr>
        <w:t xml:space="preserve">: Mach 1,82 (1,220 mph, 1,960 km / 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f22:n huippunopeus</w:t>
      </w:r>
    </w:p>
    <w:p>
      <w:pPr>
        <w:pStyle w:val="TextBody"/>
        <w:bidi w:val="0"/>
        <w:jc w:val="left"/>
        <w:rPr>
          <w:b/>
          <w:u w:val="single"/>
          <w:shd w:val="clear" w:fill="FFFF00"/>
        </w:rPr>
      </w:pPr>
      <w:r>
        <w:rPr>
          <w:b/>
          <w:u w:val="single"/>
          <w:shd w:val="clear" w:fill="FFFF00"/>
        </w:rPr>
        <w:t xml:space="preserve">Asiakirjan numero 10073</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Maanantain lapsi on reilu kasvoiltaan </w:t>
      </w:r>
    </w:p>
    <w:p>
      <w:pPr>
        <w:pStyle w:val="ListContents"/>
        <w:bidi w:val="0"/>
        <w:ind w:start="567" w:end="0" w:hanging="0"/>
        <w:jc w:val="left"/>
        <w:rPr/>
      </w:pPr>
      <w:r>
        <w:rPr/>
        <w:t xml:space="preserve">Tiistain lapsi on täynnä armoa </w:t>
      </w:r>
    </w:p>
    <w:p>
      <w:pPr>
        <w:pStyle w:val="ListContents"/>
        <w:bidi w:val="0"/>
        <w:ind w:start="567" w:end="0" w:hanging="0"/>
        <w:jc w:val="left"/>
        <w:rPr/>
      </w:pPr>
      <w:r>
        <w:rPr/>
        <w:t xml:space="preserve">Keskiviikon lapsi on täynnä surua </w:t>
      </w:r>
    </w:p>
    <w:p>
      <w:pPr>
        <w:pStyle w:val="ListContents"/>
        <w:bidi w:val="0"/>
        <w:ind w:start="567" w:end="0" w:hanging="0"/>
        <w:jc w:val="left"/>
        <w:rPr/>
      </w:pPr>
      <w:r>
        <w:rPr/>
        <w:t xml:space="preserve">Torstain lapsella on pitkä matka edessään, </w:t>
      </w:r>
    </w:p>
    <w:p>
      <w:pPr>
        <w:pStyle w:val="ListContents"/>
        <w:bidi w:val="0"/>
        <w:ind w:start="567" w:end="0" w:hanging="0"/>
        <w:jc w:val="left"/>
        <w:rPr/>
      </w:pPr>
      <w:r>
        <w:rPr/>
        <w:t xml:space="preserve">Perjantain lapsi on rakastava ja antaumuksellinen, </w:t>
      </w:r>
    </w:p>
    <w:p>
      <w:pPr>
        <w:pStyle w:val="ListContents"/>
        <w:bidi w:val="0"/>
        <w:ind w:start="567" w:end="0" w:hanging="0"/>
        <w:jc w:val="left"/>
        <w:rPr/>
      </w:pPr>
      <w:r>
        <w:rPr/>
        <w:t xml:space="preserve">Lauantain lapsi tekee kovasti töitä elantonsa eteen, </w:t>
      </w:r>
    </w:p>
    <w:p>
      <w:pPr>
        <w:pStyle w:val="ListContents"/>
        <w:bidi w:val="0"/>
        <w:ind w:start="567" w:end="0" w:hanging="0"/>
        <w:jc w:val="left"/>
        <w:rPr/>
      </w:pPr>
      <w:r>
        <w:rPr/>
        <w:t xml:space="preserve">Ja lapsi, joka on syntynyt sapattina. </w:t>
      </w:r>
    </w:p>
    <w:p>
      <w:pPr>
        <w:pStyle w:val="ListContents"/>
        <w:bidi w:val="0"/>
        <w:spacing w:before="0" w:after="283"/>
        <w:jc w:val="left"/>
        <w:rPr/>
      </w:pPr>
      <w:r>
        <w:rPr>
          <w:color w:val="A9A9A9"/>
        </w:rPr>
        <w:t xml:space="preserve">On iloinen ja iloinen, hyvä ja iloinen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sapattina syntynyt lapsi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"Maanantain </w:t>
      </w:r>
      <w:r>
        <w:rPr>
          <w:color w:val="A9A9A9"/>
        </w:rPr>
        <w:t xml:space="preserve">lapsi" </w:t>
      </w:r>
      <w:r>
        <w:rPr/>
        <w:t xml:space="preserve">on yksi monista ennustuskappaleista, jotka ovat suosittuja lastenloruja. Sen on tarkoitus kertoa lapsen luonne tai tulevaisuus syntymäpäivän perusteella ja auttaa pieniä lapsia muistamaan viikon seitsemän päivää. Kuten kaikista lastenlauluista, niistäkin on olemassa monia versioita. Sen Roud Folk Song Index -numero on 19526.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 viikonpäivästä jolloin synnyit</w:t>
      </w:r>
    </w:p>
    <w:p>
      <w:pPr>
        <w:pStyle w:val="TextBody"/>
        <w:bidi w:val="0"/>
        <w:jc w:val="left"/>
        <w:rPr>
          <w:b/>
          <w:u w:val="single"/>
          <w:shd w:val="clear" w:fill="FFFF00"/>
        </w:rPr>
      </w:pPr>
      <w:r>
        <w:rPr>
          <w:b/>
          <w:u w:val="single"/>
          <w:shd w:val="clear" w:fill="FFFF00"/>
        </w:rPr>
        <w:t xml:space="preserve">Asiakirjan numero 10074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sai ensi-iltansa Netflixissä 10. kesäkuuta 2016, ja se koostui 13 jaksosta. Netflix on luvannut sarjalle 78 jaksoa. Se on julkaistu maailmanlaajuisesti Yhdysvalloissa, Kanadassa, Yhdistyneessä kuningaskunnassa, Australiassa, Uudessa-Seelannissa, Irlannissa, Ranskassa, Saksassa, Itävallassa, Sveitsissä, Skandinaviassa, Benelux-maissa ja Latinalaisessa Amerikassa. Toinen kausi sai ensi-iltansa Netflixissä 20. tammikuuta 2017, ja se koostui 13 jaksosta. Kolmas kausi sai ensi-iltansa Netflixissä 4. elokuuta 2017, ja se koostui 7 jaksosta, kun taas neljäs kausi sai ensi-iltansa </w:t>
      </w:r>
      <w:r>
        <w:rPr>
          <w:color w:val="A9A9A9"/>
        </w:rPr>
        <w:t xml:space="preserve">13. lokakuuta 2017, ja se </w:t>
      </w:r>
      <w:r>
        <w:rPr/>
        <w:t xml:space="preserve">koostui 6 jaksosta. Viides kausi sai ensi-iltansa 2. maaliskuuta 2018, ja se koostui kuudesta jaksosta. Kuudes kausi saa ensi-iltansa </w:t>
      </w:r>
      <w:r>
        <w:rPr>
          <w:color w:val="DCDCDC"/>
        </w:rPr>
        <w:t xml:space="preserve">15. kesäkuuta 2018, </w:t>
      </w:r>
      <w:r>
        <w:rPr/>
        <w:t xml:space="preserve">ja se koostuu seitsemästä jaksosta. Sarjan menestys on poikinut useita sarjakuvia, toimintafiguureja ja muita leluja.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Voltronin 4.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Voltronin seuraava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Voltronin 6.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sai ensi-iltansa Netflixissä 10. kesäkuuta 2016, ja se koostui 13 jaksosta. Netflix on luvannut sarjalle 78 jaksoa. Se on julkaistu maailmanlaajuisesti Yhdysvalloissa, Kanadassa, Yhdistyneessä kuningaskunnassa, Australiassa, Uudessa-Seelannissa, Irlannissa, Ranskassa, Saksassa, Itävallassa, Sveitsissä, Skandinaviassa, Benelux-maissa, Latinalaisessa Amerikassa, Sloveniassa ja Italiassa. Toinen kausi sai ensi-iltansa Netflixissä 20. tammikuuta 2017, ja se koostui 13 jaksosta. Kolmas kausi sai ensi-iltansa Netflixissä 4. elokuuta 2017, ja se koostui 7 jaksosta, kun taas neljäs kausi sai ensi-iltansa 13. lokakuuta 2017, ja se koostui 6 jaksosta. Viides kausi sai ensi-iltansa 2. maaliskuuta 2018, ja se koostui kuudesta jaksosta. Kuudes kausi sai ensi-iltansa 15. kesäkuuta 2018, ja se koostuu seitsemästä jaksosta. Seitsemäs kausi sai ensi-iltansa 10. elokuuta 2018, ja se koostuu kolmestatoista jaksosta. Sarjan menestys on poikinut useita sarjakuvia, toimintafiguureja ja muita leluja. Kahdeksas ja viimeinen kausi saa ensi-iltansa </w:t>
      </w:r>
      <w:r>
        <w:rPr>
          <w:color w:val="A9A9A9"/>
        </w:rPr>
        <w:t xml:space="preserve">14. joulukuuta 2018, </w:t>
      </w:r>
      <w:r>
        <w:rPr/>
        <w:t xml:space="preserve">ja se koostuu kolmestatoista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Voltronin 8. kausi tulee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Voltronin seuraava 8.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Voltron-kausi ilmestyy?</w:t>
      </w:r>
    </w:p>
    <w:p>
      <w:pPr>
        <w:pStyle w:val="TextBody"/>
        <w:bidi w:val="0"/>
        <w:jc w:val="left"/>
        <w:rPr>
          <w:b/>
          <w:shd w:val="clear" w:fill="FFFF00"/>
        </w:rPr>
      </w:pPr>
      <w:r>
        <w:rPr>
          <w:b/>
          <w:shd w:val="clear" w:fill="FFFF00"/>
        </w:rPr>
        <w:t xml:space="preserve">Teksti numero 2</w:t>
      </w:r>
    </w:p>
    <w:tbl>
      <w:tblPr>
        <w:tblW w:w="6153" w:type="dxa"/>
        <w:jc w:val="left"/>
        <w:tblInd w:w="0" w:type="dxa"/>
        <w:tblLayout w:type="fixed"/>
        <w:tblCellMar>
          <w:top w:w="28" w:type="dxa"/>
          <w:left w:w="28" w:type="dxa"/>
          <w:bottom w:w="28" w:type="dxa"/>
          <w:right w:w="28" w:type="dxa"/>
        </w:tblCellMar>
      </w:tblPr>
      <w:tblGrid>
        <w:gridCol w:w="1246"/>
        <w:gridCol w:w="3031"/>
        <w:gridCol w:w="1876"/>
      </w:tblGrid>
      <w:tr>
        <w:trPr/>
        <w:tc>
          <w:tcPr>
            <w:tcW w:w="1246" w:type="dxa"/>
            <w:tcBorders/>
            <w:vAlign w:val="center"/>
          </w:tcPr>
          <w:p>
            <w:pPr>
              <w:pStyle w:val="TableHeading"/>
              <w:suppressLineNumbers/>
              <w:bidi w:val="0"/>
              <w:spacing w:before="0" w:after="283"/>
              <w:jc w:val="center"/>
              <w:rPr/>
            </w:pPr>
            <w:r>
              <w:rPr/>
              <w:t xml:space="preserve">Kausi </w:t>
            </w:r>
          </w:p>
        </w:tc>
        <w:tc>
          <w:tcPr>
            <w:tcW w:w="3031" w:type="dxa"/>
            <w:tcBorders/>
            <w:vAlign w:val="center"/>
          </w:tcPr>
          <w:p>
            <w:pPr>
              <w:pStyle w:val="TableHeading"/>
              <w:suppressLineNumbers/>
              <w:bidi w:val="0"/>
              <w:spacing w:before="0" w:after="283"/>
              <w:jc w:val="center"/>
              <w:rPr/>
            </w:pPr>
            <w:r>
              <w:rPr/>
              <w:t xml:space="preserve">Alun perin julkaistut jaksot </w:t>
            </w:r>
          </w:p>
        </w:tc>
        <w:tc>
          <w:tcPr>
            <w:tcW w:w="18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Heading"/>
              <w:suppressLineNumbers/>
              <w:bidi w:val="0"/>
              <w:spacing w:before="0" w:after="283"/>
              <w:jc w:val="center"/>
              <w:rPr/>
            </w:pPr>
            <w:r>
              <w:rPr/>
              <w:t xml:space="preserve">Ensiesitys </w:t>
            </w:r>
          </w:p>
        </w:tc>
        <w:tc>
          <w:tcPr>
            <w:tcW w:w="3031" w:type="dxa"/>
            <w:tcBorders/>
          </w:tcPr>
          <w:p>
            <w:pPr>
              <w:pStyle w:val="TableContents"/>
              <w:bidi w:val="0"/>
              <w:spacing w:before="0" w:after="283"/>
              <w:jc w:val="left"/>
              <w:rPr>
                <w:sz w:val="4"/>
                <w:szCs w:val="4"/>
              </w:rPr>
            </w:pPr>
            <w:r>
              <w:rPr>
                <w:sz w:val="4"/>
                <w:szCs w:val="4"/>
              </w:rPr>
            </w:r>
          </w:p>
        </w:tc>
        <w:tc>
          <w:tcPr>
            <w:tcW w:w="187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kesäkuu 10, 2016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tammikuu 20, 2017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t xml:space="preserve">elokuu 4, 2017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031" w:type="dxa"/>
            <w:tcBorders/>
            <w:vAlign w:val="center"/>
          </w:tcPr>
          <w:p>
            <w:pPr>
              <w:pStyle w:val="TableContents"/>
              <w:bidi w:val="0"/>
              <w:spacing w:before="0" w:after="283"/>
              <w:jc w:val="left"/>
              <w:rPr/>
            </w:pPr>
            <w:r>
              <w:rPr/>
              <w:t xml:space="preserve">6 </w:t>
            </w:r>
          </w:p>
        </w:tc>
        <w:tc>
          <w:tcPr>
            <w:tcW w:w="1876" w:type="dxa"/>
            <w:tcBorders/>
            <w:vAlign w:val="center"/>
          </w:tcPr>
          <w:p>
            <w:pPr>
              <w:pStyle w:val="TableContents"/>
              <w:bidi w:val="0"/>
              <w:spacing w:before="0" w:after="283"/>
              <w:jc w:val="left"/>
              <w:rPr/>
            </w:pPr>
            <w:r>
              <w:rPr/>
              <w:t xml:space="preserve">lokakuu 13, 2017 </w:t>
            </w:r>
          </w:p>
        </w:tc>
      </w:tr>
      <w:tr>
        <w:trPr/>
        <w:tc>
          <w:tcPr>
            <w:tcW w:w="1246" w:type="dxa"/>
            <w:tcBorders/>
            <w:vAlign w:val="center"/>
          </w:tcPr>
          <w:p>
            <w:pPr>
              <w:pStyle w:val="TableContents"/>
              <w:bidi w:val="0"/>
              <w:spacing w:before="0" w:after="283"/>
              <w:jc w:val="left"/>
              <w:rPr/>
            </w:pPr>
            <w:r>
              <w:rPr/>
              <w:t xml:space="preserve">5 </w:t>
            </w:r>
          </w:p>
        </w:tc>
        <w:tc>
          <w:tcPr>
            <w:tcW w:w="3031" w:type="dxa"/>
            <w:tcBorders/>
            <w:vAlign w:val="center"/>
          </w:tcPr>
          <w:p>
            <w:pPr>
              <w:pStyle w:val="TableContents"/>
              <w:bidi w:val="0"/>
              <w:spacing w:before="0" w:after="283"/>
              <w:jc w:val="left"/>
              <w:rPr/>
            </w:pPr>
            <w:r>
              <w:rPr/>
              <w:t xml:space="preserve">6 </w:t>
            </w:r>
          </w:p>
        </w:tc>
        <w:tc>
          <w:tcPr>
            <w:tcW w:w="1876" w:type="dxa"/>
            <w:tcBorders/>
            <w:vAlign w:val="center"/>
          </w:tcPr>
          <w:p>
            <w:pPr>
              <w:pStyle w:val="TableContents"/>
              <w:bidi w:val="0"/>
              <w:spacing w:before="0" w:after="283"/>
              <w:jc w:val="left"/>
              <w:rPr/>
            </w:pPr>
            <w:r>
              <w:rPr/>
              <w:t xml:space="preserve">maaliskuu 2, 2018 </w:t>
            </w:r>
          </w:p>
        </w:tc>
      </w:tr>
      <w:tr>
        <w:trPr/>
        <w:tc>
          <w:tcPr>
            <w:tcW w:w="1246" w:type="dxa"/>
            <w:tcBorders/>
            <w:vAlign w:val="center"/>
          </w:tcPr>
          <w:p>
            <w:pPr>
              <w:pStyle w:val="TableContents"/>
              <w:bidi w:val="0"/>
              <w:spacing w:before="0" w:after="283"/>
              <w:jc w:val="left"/>
              <w:rPr/>
            </w:pPr>
            <w:r>
              <w:rPr/>
              <w:t xml:space="preserve">6 </w:t>
            </w:r>
          </w:p>
        </w:tc>
        <w:tc>
          <w:tcPr>
            <w:tcW w:w="3031"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color w:val="A9A9A9"/>
              </w:rPr>
              <w:t xml:space="preserve">kesäkuu 15, </w:t>
            </w:r>
            <w:r>
              <w:rPr/>
              <w:t xml:space="preserve">2018 </w:t>
            </w:r>
          </w:p>
        </w:tc>
      </w:tr>
      <w:tr>
        <w:trPr/>
        <w:tc>
          <w:tcPr>
            <w:tcW w:w="1246" w:type="dxa"/>
            <w:tcBorders/>
            <w:vAlign w:val="center"/>
          </w:tcPr>
          <w:p>
            <w:pPr>
              <w:pStyle w:val="TableContents"/>
              <w:bidi w:val="0"/>
              <w:spacing w:before="0" w:after="283"/>
              <w:jc w:val="left"/>
              <w:rPr/>
            </w:pPr>
            <w:r>
              <w:rPr/>
              <w:t xml:space="preserve">7 </w:t>
            </w:r>
          </w:p>
        </w:tc>
        <w:tc>
          <w:tcPr>
            <w:tcW w:w="3031"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elokuu 10, 2018 </w:t>
            </w:r>
          </w:p>
        </w:tc>
      </w:tr>
      <w:tr>
        <w:trPr/>
        <w:tc>
          <w:tcPr>
            <w:tcW w:w="1246" w:type="dxa"/>
            <w:tcBorders/>
            <w:vAlign w:val="center"/>
          </w:tcPr>
          <w:p>
            <w:pPr>
              <w:pStyle w:val="TableContents"/>
              <w:bidi w:val="0"/>
              <w:spacing w:before="0" w:after="283"/>
              <w:jc w:val="left"/>
              <w:rPr/>
            </w:pPr>
            <w:r>
              <w:rPr/>
              <w:t xml:space="preserve">8 </w:t>
            </w:r>
          </w:p>
        </w:tc>
        <w:tc>
          <w:tcPr>
            <w:tcW w:w="3031"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Voltronin 6. kausi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kausi sai ensi-iltansa Netflixissä 10. kesäkuuta 2016, ja se koostui 13 jaksosta. Netflix on luvannut sarjalle 78 jaksoa. Se on julkaistu maailmanlaajuisesti Yhdysvalloissa, Kanadassa, Yhdistyneessä kuningaskunnassa, Australiassa, Uudessa-Seelannissa, Irlannissa, Ranskassa, Saksassa, Itävallassa, Sveitsissä, Skandinaviassa, Benelux-maissa ja Latinalaisessa Amerikassa. Toinen kausi sai ensi-iltansa Netflixissä 20. tammikuuta 2017, ja se koostui 13 jaksosta. Kolmas kausi sai ensi-iltansa Netflixissä 4. elokuuta 2017 ja koostui 7 jaksosta, kun taas neljäs kausi sai ensi-iltansa </w:t>
      </w:r>
      <w:r>
        <w:rPr>
          <w:color w:val="A9A9A9"/>
        </w:rPr>
        <w:t xml:space="preserve">13. lokakuuta 2017 </w:t>
      </w:r>
      <w:r>
        <w:rPr/>
        <w:t xml:space="preserve">ja koostui 6 jaksosta. Sarjan menestys on poikinut useita sarjakuvia, toimintafiguureja ja muita leluja.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Voltronin legendaaristen puolustajien 4. kausi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Kuudes kausi sai ensi-iltansa </w:t>
      </w:r>
      <w:r>
        <w:rPr>
          <w:color w:val="A9A9A9"/>
        </w:rPr>
        <w:t xml:space="preserve">15. kesäkuuta 2018, ja se </w:t>
      </w:r>
      <w:r>
        <w:rPr/>
        <w:t xml:space="preserve">koostui seitsemästä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Voltronin 6. kausi ilmestyi?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Kausi </w:t>
      </w:r>
    </w:p>
    <w:tbl>
      <w:tblPr>
        <w:tblW w:w="6757" w:type="dxa"/>
        <w:jc w:val="left"/>
        <w:tblInd w:w="0" w:type="dxa"/>
        <w:tblLayout w:type="fixed"/>
        <w:tblCellMar>
          <w:top w:w="28" w:type="dxa"/>
          <w:left w:w="28" w:type="dxa"/>
          <w:bottom w:w="28" w:type="dxa"/>
          <w:right w:w="28" w:type="dxa"/>
        </w:tblCellMar>
      </w:tblPr>
      <w:tblGrid>
        <w:gridCol w:w="3046"/>
        <w:gridCol w:w="109"/>
        <w:gridCol w:w="406"/>
        <w:gridCol w:w="3196"/>
      </w:tblGrid>
      <w:tr>
        <w:trPr/>
        <w:tc>
          <w:tcPr>
            <w:tcW w:w="3046" w:type="dxa"/>
            <w:tcBorders/>
            <w:vAlign w:val="center"/>
          </w:tcPr>
          <w:p>
            <w:pPr>
              <w:pStyle w:val="TableHeading"/>
              <w:suppressLineNumbers/>
              <w:bidi w:val="0"/>
              <w:spacing w:before="0" w:after="283"/>
              <w:jc w:val="center"/>
              <w:rPr/>
            </w:pPr>
            <w:r>
              <w:rPr/>
              <w:t xml:space="preserve">Alun perin julkaistut jaksot </w:t>
            </w:r>
          </w:p>
        </w:tc>
        <w:tc>
          <w:tcPr>
            <w:tcW w:w="109"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19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Ensiesitys </w:t>
            </w:r>
          </w:p>
        </w:tc>
        <w:tc>
          <w:tcPr>
            <w:tcW w:w="109"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19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3196" w:type="dxa"/>
            <w:tcBorders/>
            <w:vAlign w:val="center"/>
          </w:tcPr>
          <w:p>
            <w:pPr>
              <w:pStyle w:val="TableContents"/>
              <w:bidi w:val="0"/>
              <w:spacing w:before="0" w:after="283"/>
              <w:jc w:val="left"/>
              <w:rPr/>
            </w:pPr>
            <w:r>
              <w:rPr/>
              <w:t xml:space="preserve">10. kesäkuuta 2016 (2016-06-10) </w:t>
            </w:r>
          </w:p>
        </w:tc>
      </w:tr>
      <w:tr>
        <w:trPr/>
        <w:tc>
          <w:tcPr>
            <w:tcW w:w="304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13 </w:t>
            </w:r>
          </w:p>
        </w:tc>
        <w:tc>
          <w:tcPr>
            <w:tcW w:w="3196" w:type="dxa"/>
            <w:tcBorders/>
            <w:vAlign w:val="center"/>
          </w:tcPr>
          <w:p>
            <w:pPr>
              <w:pStyle w:val="TableContents"/>
              <w:bidi w:val="0"/>
              <w:spacing w:before="0" w:after="283"/>
              <w:jc w:val="left"/>
              <w:rPr/>
            </w:pPr>
            <w:r>
              <w:rPr/>
              <w:t xml:space="preserve">20. tammikuuta 2017 (2017-01-20) </w:t>
            </w:r>
          </w:p>
        </w:tc>
      </w:tr>
      <w:tr>
        <w:trPr/>
        <w:tc>
          <w:tcPr>
            <w:tcW w:w="304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3196" w:type="dxa"/>
            <w:tcBorders/>
            <w:vAlign w:val="center"/>
          </w:tcPr>
          <w:p>
            <w:pPr>
              <w:pStyle w:val="TableContents"/>
              <w:bidi w:val="0"/>
              <w:spacing w:before="0" w:after="283"/>
              <w:jc w:val="left"/>
              <w:rPr/>
            </w:pPr>
            <w:r>
              <w:rPr/>
              <w:t xml:space="preserve">4. elokuuta 2017 (2017-08-04) </w:t>
            </w:r>
          </w:p>
        </w:tc>
      </w:tr>
      <w:tr>
        <w:trPr/>
        <w:tc>
          <w:tcPr>
            <w:tcW w:w="304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6 </w:t>
            </w:r>
          </w:p>
        </w:tc>
        <w:tc>
          <w:tcPr>
            <w:tcW w:w="3196" w:type="dxa"/>
            <w:tcBorders/>
            <w:vAlign w:val="center"/>
          </w:tcPr>
          <w:p>
            <w:pPr>
              <w:pStyle w:val="TableContents"/>
              <w:bidi w:val="0"/>
              <w:spacing w:before="0" w:after="283"/>
              <w:jc w:val="left"/>
              <w:rPr/>
            </w:pPr>
            <w:r>
              <w:rPr/>
              <w:t xml:space="preserve">13. lokakuuta 2017 (2017-10-13)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voltron legendaarinen puolustaja kausi 3 on</w:t>
      </w:r>
    </w:p>
    <w:p>
      <w:pPr>
        <w:pStyle w:val="TextBody"/>
        <w:bidi w:val="0"/>
        <w:jc w:val="left"/>
        <w:rPr>
          <w:b/>
          <w:u w:val="single"/>
          <w:shd w:val="clear" w:fill="FFFF00"/>
        </w:rPr>
      </w:pPr>
      <w:r>
        <w:rPr>
          <w:b/>
          <w:u w:val="single"/>
          <w:shd w:val="clear" w:fill="FFFF00"/>
        </w:rPr>
        <w:t xml:space="preserve">Asiakirjan numero 10075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 Bailey Bailey Cowboysin kanssa vuonna 2015 nro 5 -- Minnesota Vikings </w:t>
      </w:r>
    </w:p>
    <w:tbl>
      <w:tblPr>
        <w:tblW w:w="9047" w:type="dxa"/>
        <w:jc w:val="left"/>
        <w:tblInd w:w="0" w:type="dxa"/>
        <w:tblLayout w:type="fixed"/>
        <w:tblCellMar>
          <w:top w:w="28" w:type="dxa"/>
          <w:left w:w="28" w:type="dxa"/>
          <w:bottom w:w="28" w:type="dxa"/>
          <w:right w:w="28" w:type="dxa"/>
        </w:tblCellMar>
      </w:tblPr>
      <w:tblGrid>
        <w:gridCol w:w="2416"/>
        <w:gridCol w:w="6631"/>
      </w:tblGrid>
      <w:tr>
        <w:trPr/>
        <w:tc>
          <w:tcPr>
            <w:tcW w:w="2416" w:type="dxa"/>
            <w:tcBorders/>
            <w:vAlign w:val="center"/>
          </w:tcPr>
          <w:p>
            <w:pPr>
              <w:pStyle w:val="TableHeading"/>
              <w:suppressLineNumbers/>
              <w:bidi w:val="0"/>
              <w:spacing w:before="0" w:after="283"/>
              <w:jc w:val="center"/>
              <w:rPr/>
            </w:pPr>
            <w:r>
              <w:rPr/>
              <w:t xml:space="preserve">Asema: </w:t>
            </w:r>
          </w:p>
        </w:tc>
        <w:tc>
          <w:tcPr>
            <w:tcW w:w="6631" w:type="dxa"/>
            <w:tcBorders/>
            <w:vAlign w:val="center"/>
          </w:tcPr>
          <w:p>
            <w:pPr>
              <w:pStyle w:val="TableContents"/>
              <w:bidi w:val="0"/>
              <w:spacing w:before="0" w:after="283"/>
              <w:jc w:val="left"/>
              <w:rPr/>
            </w:pPr>
            <w:r>
              <w:rPr/>
              <w:t xml:space="preserve">Placekicker </w:t>
            </w:r>
          </w:p>
        </w:tc>
      </w:tr>
      <w:tr>
        <w:trPr/>
        <w:tc>
          <w:tcPr>
            <w:tcW w:w="2416" w:type="dxa"/>
            <w:tcBorders/>
            <w:vAlign w:val="center"/>
          </w:tcPr>
          <w:p>
            <w:pPr>
              <w:pStyle w:val="TableHeading"/>
              <w:suppressLineNumbers/>
              <w:bidi w:val="0"/>
              <w:spacing w:before="0" w:after="283"/>
              <w:jc w:val="center"/>
              <w:rPr/>
            </w:pPr>
            <w:r>
              <w:rPr/>
              <w:t xml:space="preserve">Syntynyt: </w:t>
            </w:r>
          </w:p>
        </w:tc>
        <w:tc>
          <w:tcPr>
            <w:tcW w:w="6631" w:type="dxa"/>
            <w:tcBorders/>
            <w:vAlign w:val="center"/>
          </w:tcPr>
          <w:p>
            <w:pPr>
              <w:pStyle w:val="TableContents"/>
              <w:bidi w:val="0"/>
              <w:spacing w:before="0" w:after="283"/>
              <w:jc w:val="left"/>
              <w:rPr/>
            </w:pPr>
            <w:r>
              <w:rPr/>
              <w:t xml:space="preserve">(1988-01-26) 26. tammikuuta 1988 (30-vuotias) Oklahoma City, Oklahoma (Oklahoma) </w:t>
            </w:r>
          </w:p>
        </w:tc>
      </w:tr>
      <w:tr>
        <w:trPr/>
        <w:tc>
          <w:tcPr>
            <w:tcW w:w="2416" w:type="dxa"/>
            <w:tcBorders/>
            <w:vAlign w:val="center"/>
          </w:tcPr>
          <w:p>
            <w:pPr>
              <w:pStyle w:val="TableHeading"/>
              <w:suppressLineNumbers/>
              <w:bidi w:val="0"/>
              <w:spacing w:before="0" w:after="283"/>
              <w:jc w:val="center"/>
              <w:rPr/>
            </w:pPr>
            <w:r>
              <w:rPr/>
              <w:t xml:space="preserve">Korkeus: </w:t>
            </w:r>
          </w:p>
        </w:tc>
        <w:tc>
          <w:tcPr>
            <w:tcW w:w="6631" w:type="dxa"/>
            <w:tcBorders/>
            <w:vAlign w:val="center"/>
          </w:tcPr>
          <w:p>
            <w:pPr>
              <w:pStyle w:val="TableContents"/>
              <w:bidi w:val="0"/>
              <w:spacing w:before="0" w:after="283"/>
              <w:jc w:val="left"/>
              <w:rPr/>
            </w:pPr>
            <w:r>
              <w:rPr/>
              <w:t xml:space="preserve">1,83 m (6 ft 0 in) </w:t>
            </w:r>
          </w:p>
        </w:tc>
      </w:tr>
      <w:tr>
        <w:trPr/>
        <w:tc>
          <w:tcPr>
            <w:tcW w:w="2416" w:type="dxa"/>
            <w:tcBorders/>
            <w:vAlign w:val="center"/>
          </w:tcPr>
          <w:p>
            <w:pPr>
              <w:pStyle w:val="TableHeading"/>
              <w:suppressLineNumbers/>
              <w:bidi w:val="0"/>
              <w:spacing w:before="0" w:after="283"/>
              <w:jc w:val="center"/>
              <w:rPr/>
            </w:pPr>
            <w:r>
              <w:rPr/>
              <w:t xml:space="preserve">Paino: </w:t>
            </w:r>
          </w:p>
        </w:tc>
        <w:tc>
          <w:tcPr>
            <w:tcW w:w="6631" w:type="dxa"/>
            <w:tcBorders/>
            <w:vAlign w:val="center"/>
          </w:tcPr>
          <w:p>
            <w:pPr>
              <w:pStyle w:val="TableContents"/>
              <w:bidi w:val="0"/>
              <w:spacing w:before="0" w:after="283"/>
              <w:jc w:val="left"/>
              <w:rPr/>
            </w:pPr>
            <w:r>
              <w:rPr/>
              <w:t xml:space="preserve">88 kg (195 lb) Uratiedot </w:t>
            </w:r>
          </w:p>
        </w:tc>
      </w:tr>
      <w:tr>
        <w:trPr/>
        <w:tc>
          <w:tcPr>
            <w:tcW w:w="2416" w:type="dxa"/>
            <w:tcBorders/>
            <w:vAlign w:val="center"/>
          </w:tcPr>
          <w:p>
            <w:pPr>
              <w:pStyle w:val="TableHeading"/>
              <w:suppressLineNumbers/>
              <w:bidi w:val="0"/>
              <w:spacing w:before="0" w:after="283"/>
              <w:jc w:val="center"/>
              <w:rPr/>
            </w:pPr>
            <w:r>
              <w:rPr/>
              <w:t xml:space="preserve">Lukio: </w:t>
            </w:r>
          </w:p>
        </w:tc>
        <w:tc>
          <w:tcPr>
            <w:tcW w:w="6631" w:type="dxa"/>
            <w:tcBorders/>
            <w:vAlign w:val="center"/>
          </w:tcPr>
          <w:p>
            <w:pPr>
              <w:pStyle w:val="TableContents"/>
              <w:bidi w:val="0"/>
              <w:spacing w:before="0" w:after="283"/>
              <w:jc w:val="left"/>
              <w:rPr/>
            </w:pPr>
            <w:r>
              <w:rPr/>
              <w:t xml:space="preserve">Southwest Covenant School (Yukon, Oklahoma) </w:t>
            </w:r>
          </w:p>
        </w:tc>
      </w:tr>
      <w:tr>
        <w:trPr/>
        <w:tc>
          <w:tcPr>
            <w:tcW w:w="2416" w:type="dxa"/>
            <w:tcBorders/>
            <w:vAlign w:val="center"/>
          </w:tcPr>
          <w:p>
            <w:pPr>
              <w:pStyle w:val="TableHeading"/>
              <w:suppressLineNumbers/>
              <w:bidi w:val="0"/>
              <w:spacing w:before="0" w:after="283"/>
              <w:jc w:val="center"/>
              <w:rPr/>
            </w:pPr>
            <w:r>
              <w:rPr/>
              <w:t xml:space="preserve">College: </w:t>
            </w:r>
          </w:p>
        </w:tc>
        <w:tc>
          <w:tcPr>
            <w:tcW w:w="6631" w:type="dxa"/>
            <w:tcBorders/>
            <w:vAlign w:val="center"/>
          </w:tcPr>
          <w:p>
            <w:pPr>
              <w:pStyle w:val="TableContents"/>
              <w:bidi w:val="0"/>
              <w:spacing w:before="0" w:after="283"/>
              <w:jc w:val="left"/>
              <w:rPr/>
            </w:pPr>
            <w:r>
              <w:rPr/>
              <w:t xml:space="preserve">Oklahoman osavaltio </w:t>
            </w:r>
          </w:p>
        </w:tc>
      </w:tr>
      <w:tr>
        <w:trPr/>
        <w:tc>
          <w:tcPr>
            <w:tcW w:w="2416" w:type="dxa"/>
            <w:tcBorders/>
            <w:vAlign w:val="center"/>
          </w:tcPr>
          <w:p>
            <w:pPr>
              <w:pStyle w:val="TableHeading"/>
              <w:suppressLineNumbers/>
              <w:bidi w:val="0"/>
              <w:spacing w:before="0" w:after="283"/>
              <w:jc w:val="center"/>
              <w:rPr/>
            </w:pPr>
            <w:r>
              <w:rPr/>
              <w:t xml:space="preserve">Varauksetta: </w:t>
            </w:r>
          </w:p>
        </w:tc>
        <w:tc>
          <w:tcPr>
            <w:tcW w:w="6631" w:type="dxa"/>
            <w:tcBorders/>
            <w:vAlign w:val="center"/>
          </w:tcPr>
          <w:p>
            <w:pPr>
              <w:pStyle w:val="TableContents"/>
              <w:bidi w:val="0"/>
              <w:jc w:val="left"/>
              <w:rPr/>
            </w:pPr>
            <w:r>
              <w:rPr/>
              <w:t xml:space="preserve">2011 Urakehitys </w:t>
            </w:r>
          </w:p>
          <w:p>
            <w:pPr>
              <w:pStyle w:val="TextBody"/>
              <w:numPr>
                <w:ilvl w:val="0"/>
                <w:numId w:val="97"/>
              </w:numPr>
              <w:tabs>
                <w:tab w:val="clear" w:pos="1134"/>
                <w:tab w:val="left" w:leader="none" w:pos="707"/>
              </w:tabs>
              <w:bidi w:val="0"/>
              <w:spacing w:before="0" w:after="0"/>
              <w:ind w:start="707" w:hanging="283"/>
              <w:jc w:val="left"/>
              <w:rPr/>
            </w:pPr>
            <w:r>
              <w:rPr/>
              <w:t xml:space="preserve">Dallas Cowboys (2011 -- 2017) </w:t>
            </w:r>
          </w:p>
          <w:p>
            <w:pPr>
              <w:pStyle w:val="TextBody"/>
              <w:numPr>
                <w:ilvl w:val="0"/>
                <w:numId w:val="97"/>
              </w:numPr>
              <w:tabs>
                <w:tab w:val="clear" w:pos="1134"/>
                <w:tab w:val="left" w:leader="none" w:pos="707"/>
              </w:tabs>
              <w:bidi w:val="0"/>
              <w:ind w:start="707" w:hanging="283"/>
              <w:jc w:val="left"/>
              <w:rPr/>
            </w:pPr>
            <w:r>
              <w:rPr/>
              <w:t xml:space="preserve">Minnesota Vikings (2018 -- nyt) </w:t>
            </w:r>
          </w:p>
          <w:p>
            <w:pPr>
              <w:pStyle w:val="TextBody"/>
              <w:bidi w:val="0"/>
              <w:spacing w:before="0" w:after="283"/>
              <w:jc w:val="left"/>
              <w:rPr/>
            </w:pPr>
            <w:r>
              <w:rPr/>
            </w:r>
          </w:p>
        </w:tc>
      </w:tr>
      <w:tr>
        <w:trPr/>
        <w:tc>
          <w:tcPr>
            <w:tcW w:w="2416" w:type="dxa"/>
            <w:tcBorders/>
            <w:vAlign w:val="center"/>
          </w:tcPr>
          <w:p>
            <w:pPr>
              <w:pStyle w:val="TableHeading"/>
              <w:suppressLineNumbers/>
              <w:bidi w:val="0"/>
              <w:spacing w:before="0" w:after="283"/>
              <w:jc w:val="center"/>
              <w:rPr/>
            </w:pPr>
            <w:r>
              <w:rPr/>
              <w:t xml:space="preserve">Rosterin tila: </w:t>
            </w:r>
          </w:p>
        </w:tc>
        <w:tc>
          <w:tcPr>
            <w:tcW w:w="6631" w:type="dxa"/>
            <w:tcBorders/>
            <w:vAlign w:val="center"/>
          </w:tcPr>
          <w:p>
            <w:pPr>
              <w:pStyle w:val="TableContents"/>
              <w:bidi w:val="0"/>
              <w:jc w:val="left"/>
              <w:rPr/>
            </w:pPr>
            <w:r>
              <w:rPr/>
              <w:t xml:space="preserve">Aktiivinen Uran kohokohdat ja palkinnot </w:t>
            </w:r>
          </w:p>
          <w:p>
            <w:pPr>
              <w:pStyle w:val="TextBody"/>
              <w:numPr>
                <w:ilvl w:val="0"/>
                <w:numId w:val="98"/>
              </w:numPr>
              <w:tabs>
                <w:tab w:val="clear" w:pos="1134"/>
                <w:tab w:val="left" w:leader="none" w:pos="707"/>
              </w:tabs>
              <w:bidi w:val="0"/>
              <w:spacing w:before="0" w:after="0"/>
              <w:ind w:start="707" w:hanging="283"/>
              <w:jc w:val="left"/>
              <w:rPr/>
            </w:pPr>
            <w:r>
              <w:rPr/>
              <w:t xml:space="preserve">Pro Bowl (2015) </w:t>
            </w:r>
          </w:p>
          <w:p>
            <w:pPr>
              <w:pStyle w:val="TextBody"/>
              <w:numPr>
                <w:ilvl w:val="0"/>
                <w:numId w:val="98"/>
              </w:numPr>
              <w:tabs>
                <w:tab w:val="clear" w:pos="1134"/>
                <w:tab w:val="left" w:leader="none" w:pos="707"/>
              </w:tabs>
              <w:bidi w:val="0"/>
              <w:spacing w:before="0" w:after="0"/>
              <w:ind w:start="707" w:hanging="283"/>
              <w:jc w:val="left"/>
              <w:rPr/>
            </w:pPr>
            <w:r>
              <w:rPr/>
              <w:t xml:space="preserve">Toisen joukkueen All-Pro (2015) </w:t>
            </w:r>
          </w:p>
          <w:p>
            <w:pPr>
              <w:pStyle w:val="TextBody"/>
              <w:numPr>
                <w:ilvl w:val="0"/>
                <w:numId w:val="98"/>
              </w:numPr>
              <w:tabs>
                <w:tab w:val="clear" w:pos="1134"/>
                <w:tab w:val="left" w:leader="none" w:pos="707"/>
              </w:tabs>
              <w:bidi w:val="0"/>
              <w:spacing w:before="0" w:after="0"/>
              <w:ind w:start="707" w:hanging="283"/>
              <w:jc w:val="left"/>
              <w:rPr/>
            </w:pPr>
            <w:r>
              <w:rPr/>
              <w:t xml:space="preserve">PFWA All-Rookie Team (2011) </w:t>
            </w:r>
          </w:p>
          <w:p>
            <w:pPr>
              <w:pStyle w:val="TextBody"/>
              <w:numPr>
                <w:ilvl w:val="0"/>
                <w:numId w:val="98"/>
              </w:numPr>
              <w:tabs>
                <w:tab w:val="clear" w:pos="1134"/>
                <w:tab w:val="left" w:leader="none" w:pos="707"/>
              </w:tabs>
              <w:bidi w:val="0"/>
              <w:ind w:start="707" w:hanging="283"/>
              <w:jc w:val="left"/>
              <w:rPr/>
            </w:pPr>
            <w:r>
              <w:rPr/>
              <w:t xml:space="preserve">Lou Groza -palkinto (2010) </w:t>
            </w:r>
          </w:p>
          <w:p>
            <w:pPr>
              <w:pStyle w:val="TextBody"/>
              <w:bidi w:val="0"/>
              <w:spacing w:before="0" w:after="283"/>
              <w:jc w:val="left"/>
              <w:rPr/>
            </w:pPr>
            <w:r>
              <w:rPr/>
              <w:t xml:space="preserve">Uran NFL-tilastot viikosta 7, 2018 alkaen </w:t>
            </w:r>
          </w:p>
        </w:tc>
      </w:tr>
      <w:tr>
        <w:trPr/>
        <w:tc>
          <w:tcPr>
            <w:tcW w:w="2416" w:type="dxa"/>
            <w:tcBorders/>
            <w:vAlign w:val="center"/>
          </w:tcPr>
          <w:p>
            <w:pPr>
              <w:pStyle w:val="TableHeading"/>
              <w:suppressLineNumbers/>
              <w:bidi w:val="0"/>
              <w:spacing w:before="0" w:after="283"/>
              <w:jc w:val="center"/>
              <w:rPr/>
            </w:pPr>
            <w:r>
              <w:rPr/>
              <w:t xml:space="preserve">Kenttämaalit tehty: </w:t>
            </w:r>
          </w:p>
        </w:tc>
        <w:tc>
          <w:tcPr>
            <w:tcW w:w="6631" w:type="dxa"/>
            <w:tcBorders/>
            <w:vAlign w:val="center"/>
          </w:tcPr>
          <w:p>
            <w:pPr>
              <w:pStyle w:val="TableContents"/>
              <w:bidi w:val="0"/>
              <w:spacing w:before="0" w:after="283"/>
              <w:jc w:val="left"/>
              <w:rPr/>
            </w:pPr>
            <w:r>
              <w:rPr/>
              <w:t xml:space="preserve">197 </w:t>
            </w:r>
          </w:p>
        </w:tc>
      </w:tr>
      <w:tr>
        <w:trPr/>
        <w:tc>
          <w:tcPr>
            <w:tcW w:w="2416" w:type="dxa"/>
            <w:tcBorders/>
            <w:vAlign w:val="center"/>
          </w:tcPr>
          <w:p>
            <w:pPr>
              <w:pStyle w:val="TableHeading"/>
              <w:suppressLineNumbers/>
              <w:bidi w:val="0"/>
              <w:spacing w:before="0" w:after="283"/>
              <w:jc w:val="center"/>
              <w:rPr/>
            </w:pPr>
            <w:r>
              <w:rPr/>
              <w:t xml:space="preserve">Kenttämaalien yritykset: </w:t>
            </w:r>
          </w:p>
        </w:tc>
        <w:tc>
          <w:tcPr>
            <w:tcW w:w="6631" w:type="dxa"/>
            <w:tcBorders/>
            <w:vAlign w:val="center"/>
          </w:tcPr>
          <w:p>
            <w:pPr>
              <w:pStyle w:val="TableContents"/>
              <w:bidi w:val="0"/>
              <w:spacing w:before="0" w:after="283"/>
              <w:jc w:val="left"/>
              <w:rPr/>
            </w:pPr>
            <w:r>
              <w:rPr/>
              <w:t xml:space="preserve">225 </w:t>
            </w:r>
          </w:p>
        </w:tc>
      </w:tr>
      <w:tr>
        <w:trPr/>
        <w:tc>
          <w:tcPr>
            <w:tcW w:w="2416" w:type="dxa"/>
            <w:tcBorders/>
            <w:vAlign w:val="center"/>
          </w:tcPr>
          <w:p>
            <w:pPr>
              <w:pStyle w:val="TableHeading"/>
              <w:suppressLineNumbers/>
              <w:bidi w:val="0"/>
              <w:spacing w:before="0" w:after="283"/>
              <w:jc w:val="center"/>
              <w:rPr/>
            </w:pPr>
            <w:r>
              <w:rPr/>
              <w:t xml:space="preserve">Maalinteko-%: </w:t>
            </w:r>
          </w:p>
        </w:tc>
        <w:tc>
          <w:tcPr>
            <w:tcW w:w="6631" w:type="dxa"/>
            <w:tcBorders/>
            <w:vAlign w:val="center"/>
          </w:tcPr>
          <w:p>
            <w:pPr>
              <w:pStyle w:val="TableContents"/>
              <w:bidi w:val="0"/>
              <w:spacing w:before="0" w:after="283"/>
              <w:jc w:val="left"/>
              <w:rPr/>
            </w:pPr>
            <w:r>
              <w:rPr/>
              <w:t xml:space="preserve">87.6 </w:t>
            </w:r>
          </w:p>
        </w:tc>
      </w:tr>
      <w:tr>
        <w:trPr/>
        <w:tc>
          <w:tcPr>
            <w:tcW w:w="2416" w:type="dxa"/>
            <w:tcBorders/>
            <w:vAlign w:val="center"/>
          </w:tcPr>
          <w:p>
            <w:pPr>
              <w:pStyle w:val="TableHeading"/>
              <w:suppressLineNumbers/>
              <w:bidi w:val="0"/>
              <w:spacing w:before="0" w:after="283"/>
              <w:jc w:val="center"/>
              <w:rPr/>
            </w:pPr>
            <w:r>
              <w:rPr/>
              <w:t xml:space="preserve">Pisin kenttämaali: </w:t>
            </w:r>
          </w:p>
        </w:tc>
        <w:tc>
          <w:tcPr>
            <w:tcW w:w="6631" w:type="dxa"/>
            <w:tcBorders/>
            <w:vAlign w:val="center"/>
          </w:tcPr>
          <w:p>
            <w:pPr>
              <w:pStyle w:val="TableContents"/>
              <w:bidi w:val="0"/>
              <w:spacing w:before="0" w:after="283"/>
              <w:jc w:val="left"/>
              <w:rPr/>
            </w:pPr>
            <w:r>
              <w:rPr/>
              <w:t xml:space="preserve">56 </w:t>
            </w:r>
          </w:p>
        </w:tc>
      </w:tr>
      <w:tr>
        <w:trPr/>
        <w:tc>
          <w:tcPr>
            <w:tcW w:w="2416" w:type="dxa"/>
            <w:tcBorders/>
            <w:vAlign w:val="center"/>
          </w:tcPr>
          <w:p>
            <w:pPr>
              <w:pStyle w:val="TableHeading"/>
              <w:suppressLineNumbers/>
              <w:bidi w:val="0"/>
              <w:spacing w:before="0" w:after="283"/>
              <w:jc w:val="center"/>
              <w:rPr/>
            </w:pPr>
            <w:r>
              <w:rPr/>
              <w:t xml:space="preserve">Touchbackit: </w:t>
            </w:r>
          </w:p>
        </w:tc>
        <w:tc>
          <w:tcPr>
            <w:tcW w:w="6631" w:type="dxa"/>
            <w:tcBorders/>
            <w:vAlign w:val="center"/>
          </w:tcPr>
          <w:p>
            <w:pPr>
              <w:pStyle w:val="TableContents"/>
              <w:bidi w:val="0"/>
              <w:spacing w:before="0" w:after="283"/>
              <w:jc w:val="left"/>
              <w:rPr/>
            </w:pPr>
            <w:r>
              <w:rPr/>
              <w:t xml:space="preserve">308 Pelaajatilastot NFL.com-sivustolla </w:t>
            </w:r>
          </w:p>
        </w:tc>
      </w:tr>
    </w:tbl>
    <w:p>
      <w:pPr>
        <w:pStyle w:val="TextBody"/>
        <w:bidi w:val="0"/>
        <w:spacing w:before="0" w:after="283"/>
        <w:jc w:val="left"/>
        <w:rPr/>
      </w:pPr>
      <w:r>
        <w:rPr/>
        <w:t xml:space="preserve">Pelaajatilastot PFR:ssä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Dan Bailey on tehnyt urallaan?</w:t>
      </w:r>
    </w:p>
    <w:p>
      <w:pPr>
        <w:pStyle w:val="TextBody"/>
        <w:bidi w:val="0"/>
        <w:jc w:val="left"/>
        <w:rPr>
          <w:b/>
          <w:u w:val="single"/>
          <w:shd w:val="clear" w:fill="FFFF00"/>
        </w:rPr>
      </w:pPr>
      <w:r>
        <w:rPr>
          <w:b/>
          <w:u w:val="single"/>
          <w:shd w:val="clear" w:fill="FFFF00"/>
        </w:rPr>
        <w:t xml:space="preserve">Asiakirjan numero 10076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Hyvin temperoitu klaveri, BWV 846 -- 893, on </w:t>
      </w:r>
      <w:r>
        <w:rPr>
          <w:color w:val="A9A9A9"/>
        </w:rPr>
        <w:t xml:space="preserve">Johann Sebastian Bachin</w:t>
      </w:r>
      <w:r>
        <w:rPr/>
        <w:t xml:space="preserve"> soolosäestykselle säveltämä kokoelma, joka koostuu kahdesta sarjasta preludeja ja fuugoja kaikissa 24:ssä duuri- ja molliavaimessa</w:t>
      </w:r>
      <w:r>
        <w:rPr/>
        <w:t xml:space="preserve">. Bachin ajan saksankielessä Clavier (keyboard) oli yleisnimitys, joka viittasi erilaisiin kosketinsoittimiin, tyypillisimmin cembaloon tai klavikordiin, mutta ei kuitenkaan poissulkevasti myöskään uruihin.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säveltäjä, joka on kuuluisa fuugoistaan, erityisesti kokoelmasta The well-tempered clavier.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Hyvin temperoitu klaveri, BWV 846 -- 893, on </w:t>
      </w:r>
      <w:r>
        <w:rPr>
          <w:color w:val="A9A9A9"/>
        </w:rPr>
        <w:t xml:space="preserve">Johann Sebastian Bachin</w:t>
      </w:r>
      <w:r>
        <w:rPr/>
        <w:t xml:space="preserve"> soolosäestykselle säveltämä kokoelma, joka koostuu kahdesta sarjasta preludeja ja fuugoja kaikissa 24:ssä duuri- ja molliavaimessa</w:t>
      </w:r>
      <w:r>
        <w:rPr/>
        <w:t xml:space="preserve">. Bachin ajan saksankielessä Clavier (keyboard) oli yleisnimitys, joka viittasi erilaisiin kosketinsoittimiin, tyypillisimmin cembaloon tai klavikordiin, mutta ei kuitenkaan poissulkevasti myöskään uruihin.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sarjan instrumentaaliteoksia, jotka tunnetaan nimellä "hyvin temperoitu klaveri".</w:t>
      </w:r>
    </w:p>
    <w:p>
      <w:pPr>
        <w:pStyle w:val="TextBody"/>
        <w:bidi w:val="0"/>
        <w:jc w:val="left"/>
        <w:rPr>
          <w:b/>
          <w:u w:val="single"/>
          <w:shd w:val="clear" w:fill="FFFF00"/>
        </w:rPr>
      </w:pPr>
      <w:r>
        <w:rPr>
          <w:b/>
          <w:u w:val="single"/>
          <w:shd w:val="clear" w:fill="FFFF00"/>
        </w:rPr>
        <w:t xml:space="preserve">Asiakirjan numero 10077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Huhtikuussa 2004 moottoritieviraston liikennevirkailijat (HATO) alkoivat työskennellä poliisin rinnalla moottoriteillä </w:t>
      </w:r>
      <w:r>
        <w:rPr>
          <w:color w:val="A9A9A9"/>
        </w:rPr>
        <w:t xml:space="preserve">West Midlandsin alueella</w:t>
      </w:r>
      <w:r>
        <w:rPr/>
        <w:t xml:space="preserve">. Liikennevirkailijoiden käyttöönotto saatiin päätökseen 18. heinäkuuta 2006, ja he kattavat nyt koko Englannin moottoritieverkon eli Highways Englandin omistaman tai hallinnoiman moottoritieverkon sekä osan APTR-verkkoa (All-Purpose Trunk Road). Virkamiesten käyttöönotolla pyrittiin vähentämään törmäysten aiheuttamia viivästyksiä 25 prosentilla noin 5 prosentilla.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Yhdistynyttä kuningaskuntaa liikennevirkailijat toimivat</w:t>
      </w:r>
    </w:p>
    <w:p>
      <w:pPr>
        <w:pStyle w:val="TextBody"/>
        <w:bidi w:val="0"/>
        <w:jc w:val="left"/>
        <w:rPr>
          <w:b/>
          <w:u w:val="single"/>
          <w:shd w:val="clear" w:fill="FFFF00"/>
        </w:rPr>
      </w:pPr>
      <w:r>
        <w:rPr>
          <w:b/>
          <w:u w:val="single"/>
          <w:shd w:val="clear" w:fill="FFFF00"/>
        </w:rPr>
        <w:t xml:space="preserve">Asiakirjan numero 10078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Purandara Dāsa </w:t>
      </w:r>
      <w:r>
        <w:rPr/>
        <w:t xml:space="preserve">(Kannada: </w:t>
      </w:r>
      <w:r>
        <w:rPr/>
        <w:t xml:space="preserve">ಪುರಂದರ </w:t>
      </w:r>
      <w:r>
        <w:rPr/>
        <w:t xml:space="preserve">ದಾಸ) (1484 -- 1564) oli Haridasa (Herra Harin (Vishnun) palvoja), Herra Krishnan (Herra Vishnun inkarnaatio) suuri palvoja ja pyhimys. Hän oli kuuluisan madhwa-filosofi-pyhimyksen Vyasatirthan oppilas ja toisen suuren Haridasan, Kanakadasan, aikalainen. Hänen gurunsa Vyasatirtha ylistää Purandara Dasaa laulussaan näin: Dāsarendare purandara dāsarayya. Hän oli säveltäjä, laulaja ja yksi Etelä-Intian klassisen musiikin (karnata-musiikin) tärkeimmistä perustajista. Hänen merkittävän ja legendaarisen panoksensa ansiosta häntä kutsutaan yleisesti karnatisen musiikin Pitamahaksi (kirjaimellisesti ``isä'' tai ``isoisä''). Häntä kunnioitetaan suuren tietäjän Naradan (taivaallinen olento, joka on myös laulaja) avatarana (inkarnaationa).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karnatakan musiikin isänä</w:t>
      </w:r>
    </w:p>
    <w:p>
      <w:pPr>
        <w:pStyle w:val="TextBody"/>
        <w:bidi w:val="0"/>
        <w:jc w:val="left"/>
        <w:rPr>
          <w:b/>
          <w:u w:val="single"/>
          <w:shd w:val="clear" w:fill="FFFF00"/>
        </w:rPr>
      </w:pPr>
      <w:r>
        <w:rPr>
          <w:b/>
          <w:u w:val="single"/>
          <w:shd w:val="clear" w:fill="FFFF00"/>
        </w:rPr>
        <w:t xml:space="preserve">Asiakirjan numero 10079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Nisäkkäiden alaleukaa muistuttava luu on nisäkkäiden alaleukaa muistuttavilla kaloilla ja varhaisilla fossiilisilla tetrapodeilla vain suurin alaleuan useista luista. Tällaisilla eläimillä sitä kutsutaan hammasluuksi, ja se muodostaa leuan ulkopinnan rungon. Sen alapuolella sitä reunustavat useat pernaluut, kun taas leukakulman muodostavat alempi kulmaluu ja sen yläpuolella oleva ylempi kulmaluu. Leuan sisäpintaa reunustaa preartikulaarinen luu, kun taas </w:t>
      </w:r>
      <w:r>
        <w:rPr>
          <w:color w:val="A9A9A9"/>
        </w:rPr>
        <w:t xml:space="preserve">nivelluu </w:t>
      </w:r>
      <w:r>
        <w:rPr/>
        <w:t xml:space="preserve">muodostaa nivelen varsinaisen kallon kanssa. Lopuksi nivelluun yläpuolella on kolme kapeaa koronaluuta. Kuten nimestä käy ilmi, suurin osa hampaista on kiinnittynyt hammasluuhun, mutta hampaita on yleensä myös koronaluissa ja joskus myös preartikulaariluussa.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alaleuka niveltyy kalloon?</w:t>
      </w:r>
    </w:p>
    <w:p>
      <w:pPr>
        <w:pStyle w:val="TextBody"/>
        <w:bidi w:val="0"/>
        <w:jc w:val="left"/>
        <w:rPr>
          <w:b/>
          <w:u w:val="single"/>
          <w:shd w:val="clear" w:fill="FFFF00"/>
        </w:rPr>
      </w:pPr>
      <w:r>
        <w:rPr>
          <w:b/>
          <w:u w:val="single"/>
          <w:shd w:val="clear" w:fill="FFFF00"/>
        </w:rPr>
        <w:t xml:space="preserve">Asiakirjan numero 10080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10205" w:type="dxa"/>
        <w:jc w:val="left"/>
        <w:tblInd w:w="0" w:type="dxa"/>
        <w:tblLayout w:type="fixed"/>
        <w:tblCellMar>
          <w:top w:w="28" w:type="dxa"/>
          <w:left w:w="28" w:type="dxa"/>
          <w:bottom w:w="28" w:type="dxa"/>
          <w:right w:w="28" w:type="dxa"/>
        </w:tblCellMar>
      </w:tblPr>
      <w:tblGrid>
        <w:gridCol w:w="1328"/>
        <w:gridCol w:w="1287"/>
        <w:gridCol w:w="936"/>
        <w:gridCol w:w="471"/>
        <w:gridCol w:w="366"/>
        <w:gridCol w:w="406"/>
        <w:gridCol w:w="366"/>
        <w:gridCol w:w="486"/>
        <w:gridCol w:w="1953"/>
        <w:gridCol w:w="486"/>
        <w:gridCol w:w="366"/>
        <w:gridCol w:w="366"/>
        <w:gridCol w:w="366"/>
        <w:gridCol w:w="486"/>
        <w:gridCol w:w="536"/>
      </w:tblGrid>
      <w:tr>
        <w:trPr/>
        <w:tc>
          <w:tcPr>
            <w:tcW w:w="1328" w:type="dxa"/>
            <w:tcBorders/>
            <w:vAlign w:val="center"/>
          </w:tcPr>
          <w:p>
            <w:pPr>
              <w:pStyle w:val="TableHeading"/>
              <w:bidi w:val="0"/>
              <w:spacing w:before="0" w:after="283"/>
              <w:rPr>
                <w:sz w:val="4"/>
                <w:szCs w:val="4"/>
              </w:rPr>
            </w:pPr>
            <w:r>
              <w:rPr>
                <w:sz w:val="4"/>
                <w:szCs w:val="4"/>
              </w:rPr>
              <w:t xml:space="preserve">FIFA World Cupin karsintojen ennätys </w:t>
            </w:r>
          </w:p>
        </w:tc>
        <w:tc>
          <w:tcPr>
            <w:tcW w:w="1287" w:type="dxa"/>
            <w:tcBorders/>
          </w:tcPr>
          <w:p>
            <w:pPr>
              <w:pStyle w:val="TableContents"/>
              <w:bidi w:val="0"/>
              <w:spacing w:before="0" w:after="283"/>
              <w:jc w:val="left"/>
              <w:rPr>
                <w:sz w:val="4"/>
                <w:szCs w:val="4"/>
              </w:rPr>
            </w:pPr>
            <w:r>
              <w:rPr>
                <w:sz w:val="4"/>
                <w:szCs w:val="4"/>
              </w:rPr>
            </w:r>
          </w:p>
        </w:tc>
        <w:tc>
          <w:tcPr>
            <w:tcW w:w="936" w:type="dxa"/>
            <w:tcBorders/>
          </w:tcPr>
          <w:p>
            <w:pPr>
              <w:pStyle w:val="TableContents"/>
              <w:bidi w:val="0"/>
              <w:spacing w:before="0" w:after="283"/>
              <w:jc w:val="left"/>
              <w:rPr>
                <w:sz w:val="4"/>
                <w:szCs w:val="4"/>
              </w:rPr>
            </w:pPr>
            <w:r>
              <w:rPr>
                <w:sz w:val="4"/>
                <w:szCs w:val="4"/>
              </w:rPr>
            </w:r>
          </w:p>
        </w:tc>
        <w:tc>
          <w:tcPr>
            <w:tcW w:w="471"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486" w:type="dxa"/>
            <w:tcBorders/>
          </w:tcPr>
          <w:p>
            <w:pPr>
              <w:pStyle w:val="TableContents"/>
              <w:bidi w:val="0"/>
              <w:spacing w:before="0" w:after="283"/>
              <w:jc w:val="left"/>
              <w:rPr>
                <w:sz w:val="4"/>
                <w:szCs w:val="4"/>
              </w:rPr>
            </w:pPr>
            <w:r>
              <w:rPr>
                <w:sz w:val="4"/>
                <w:szCs w:val="4"/>
              </w:rPr>
            </w:r>
          </w:p>
        </w:tc>
        <w:tc>
          <w:tcPr>
            <w:tcW w:w="1953" w:type="dxa"/>
            <w:tcBorders/>
          </w:tcPr>
          <w:p>
            <w:pPr>
              <w:pStyle w:val="TableContents"/>
              <w:bidi w:val="0"/>
              <w:spacing w:before="0" w:after="283"/>
              <w:jc w:val="left"/>
              <w:rPr>
                <w:sz w:val="4"/>
                <w:szCs w:val="4"/>
              </w:rPr>
            </w:pPr>
            <w:r>
              <w:rPr>
                <w:sz w:val="4"/>
                <w:szCs w:val="4"/>
              </w:rPr>
            </w:r>
          </w:p>
        </w:tc>
        <w:tc>
          <w:tcPr>
            <w:tcW w:w="486"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366" w:type="dxa"/>
            <w:tcBorders/>
          </w:tcPr>
          <w:p>
            <w:pPr>
              <w:pStyle w:val="TableContents"/>
              <w:bidi w:val="0"/>
              <w:spacing w:before="0" w:after="283"/>
              <w:jc w:val="left"/>
              <w:rPr>
                <w:sz w:val="4"/>
                <w:szCs w:val="4"/>
              </w:rPr>
            </w:pPr>
            <w:r>
              <w:rPr>
                <w:sz w:val="4"/>
                <w:szCs w:val="4"/>
              </w:rPr>
            </w:r>
          </w:p>
        </w:tc>
        <w:tc>
          <w:tcPr>
            <w:tcW w:w="486" w:type="dxa"/>
            <w:tcBorders/>
          </w:tcPr>
          <w:p>
            <w:pPr>
              <w:pStyle w:val="TableContents"/>
              <w:bidi w:val="0"/>
              <w:spacing w:before="0" w:after="283"/>
              <w:jc w:val="left"/>
              <w:rPr>
                <w:sz w:val="4"/>
                <w:szCs w:val="4"/>
              </w:rPr>
            </w:pPr>
            <w:r>
              <w:rPr>
                <w:sz w:val="4"/>
                <w:szCs w:val="4"/>
              </w:rPr>
            </w:r>
          </w:p>
        </w:tc>
        <w:tc>
          <w:tcPr>
            <w:tcW w:w="536" w:type="dxa"/>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Heading"/>
              <w:suppressLineNumbers/>
              <w:bidi w:val="0"/>
              <w:spacing w:before="0" w:after="283"/>
              <w:jc w:val="center"/>
              <w:rPr/>
            </w:pPr>
            <w:r>
              <w:rPr/>
              <w:t xml:space="preserve">Vuosi </w:t>
            </w:r>
          </w:p>
        </w:tc>
        <w:tc>
          <w:tcPr>
            <w:tcW w:w="1287" w:type="dxa"/>
            <w:tcBorders/>
            <w:vAlign w:val="center"/>
          </w:tcPr>
          <w:p>
            <w:pPr>
              <w:pStyle w:val="TableHeading"/>
              <w:suppressLineNumbers/>
              <w:bidi w:val="0"/>
              <w:spacing w:before="0" w:after="283"/>
              <w:jc w:val="center"/>
              <w:rPr/>
            </w:pPr>
            <w:r>
              <w:rPr/>
              <w:t xml:space="preserve">Pyöreä </w:t>
            </w:r>
          </w:p>
        </w:tc>
        <w:tc>
          <w:tcPr>
            <w:tcW w:w="936" w:type="dxa"/>
            <w:tcBorders/>
            <w:vAlign w:val="center"/>
          </w:tcPr>
          <w:p>
            <w:pPr>
              <w:pStyle w:val="TableHeading"/>
              <w:suppressLineNumbers/>
              <w:bidi w:val="0"/>
              <w:spacing w:before="0" w:after="283"/>
              <w:jc w:val="center"/>
              <w:rPr/>
            </w:pPr>
            <w:r>
              <w:rPr/>
              <w:t xml:space="preserve">Asema </w:t>
            </w:r>
          </w:p>
        </w:tc>
        <w:tc>
          <w:tcPr>
            <w:tcW w:w="471" w:type="dxa"/>
            <w:tcBorders/>
            <w:vAlign w:val="center"/>
          </w:tcPr>
          <w:p>
            <w:pPr>
              <w:pStyle w:val="TableHeading"/>
              <w:suppressLineNumbers/>
              <w:bidi w:val="0"/>
              <w:spacing w:before="0" w:after="283"/>
              <w:jc w:val="center"/>
              <w:rPr/>
            </w:pPr>
            <w:r>
              <w:rPr/>
              <w:t xml:space="preserve">Pld </w:t>
            </w:r>
          </w:p>
        </w:tc>
        <w:tc>
          <w:tcPr>
            <w:tcW w:w="36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D * </w:t>
            </w:r>
          </w:p>
        </w:tc>
        <w:tc>
          <w:tcPr>
            <w:tcW w:w="366" w:type="dxa"/>
            <w:tcBorders/>
            <w:vAlign w:val="center"/>
          </w:tcPr>
          <w:p>
            <w:pPr>
              <w:pStyle w:val="TableHeading"/>
              <w:bidi w:val="0"/>
              <w:spacing w:before="0" w:after="283"/>
              <w:rPr>
                <w:sz w:val="4"/>
                <w:szCs w:val="4"/>
              </w:rPr>
            </w:pPr>
            <w:r>
              <w:rPr>
                <w:sz w:val="4"/>
                <w:szCs w:val="4"/>
              </w:rPr>
            </w:r>
          </w:p>
        </w:tc>
        <w:tc>
          <w:tcPr>
            <w:tcW w:w="486" w:type="dxa"/>
            <w:tcBorders/>
            <w:vAlign w:val="center"/>
          </w:tcPr>
          <w:p>
            <w:pPr>
              <w:pStyle w:val="TableHeading"/>
              <w:suppressLineNumbers/>
              <w:bidi w:val="0"/>
              <w:spacing w:before="0" w:after="283"/>
              <w:jc w:val="center"/>
              <w:rPr/>
            </w:pPr>
            <w:r>
              <w:rPr/>
              <w:t xml:space="preserve">GF </w:t>
            </w:r>
          </w:p>
        </w:tc>
        <w:tc>
          <w:tcPr>
            <w:tcW w:w="1953" w:type="dxa"/>
            <w:tcBorders/>
            <w:vAlign w:val="center"/>
          </w:tcPr>
          <w:p>
            <w:pPr>
              <w:pStyle w:val="TableHeading"/>
              <w:suppressLineNumbers/>
              <w:bidi w:val="0"/>
              <w:spacing w:before="0" w:after="283"/>
              <w:jc w:val="center"/>
              <w:rPr/>
            </w:pPr>
            <w:r>
              <w:rPr/>
              <w:t xml:space="preserve">GA </w:t>
            </w:r>
          </w:p>
        </w:tc>
        <w:tc>
          <w:tcPr>
            <w:tcW w:w="486" w:type="dxa"/>
            <w:tcBorders/>
            <w:vAlign w:val="center"/>
          </w:tcPr>
          <w:p>
            <w:pPr>
              <w:pStyle w:val="TableHeading"/>
              <w:suppressLineNumbers/>
              <w:bidi w:val="0"/>
              <w:spacing w:before="0" w:after="283"/>
              <w:jc w:val="center"/>
              <w:rPr/>
            </w:pPr>
            <w:r>
              <w:rPr/>
              <w:t xml:space="preserve">Pld </w:t>
            </w:r>
          </w:p>
        </w:tc>
        <w:tc>
          <w:tcPr>
            <w:tcW w:w="366" w:type="dxa"/>
            <w:tcBorders/>
            <w:vAlign w:val="center"/>
          </w:tcPr>
          <w:p>
            <w:pPr>
              <w:pStyle w:val="TableHeading"/>
              <w:bidi w:val="0"/>
              <w:spacing w:before="0" w:after="283"/>
              <w:rPr>
                <w:sz w:val="4"/>
                <w:szCs w:val="4"/>
              </w:rPr>
            </w:pPr>
            <w:r>
              <w:rPr>
                <w:sz w:val="4"/>
                <w:szCs w:val="4"/>
              </w:rPr>
            </w:r>
          </w:p>
        </w:tc>
        <w:tc>
          <w:tcPr>
            <w:tcW w:w="366" w:type="dxa"/>
            <w:tcBorders/>
            <w:vAlign w:val="center"/>
          </w:tcPr>
          <w:p>
            <w:pPr>
              <w:pStyle w:val="TableHeading"/>
              <w:bidi w:val="0"/>
              <w:spacing w:before="0" w:after="283"/>
              <w:rPr>
                <w:sz w:val="4"/>
                <w:szCs w:val="4"/>
              </w:rPr>
            </w:pPr>
            <w:r>
              <w:rPr>
                <w:sz w:val="4"/>
                <w:szCs w:val="4"/>
              </w:rPr>
            </w:r>
          </w:p>
        </w:tc>
        <w:tc>
          <w:tcPr>
            <w:tcW w:w="366" w:type="dxa"/>
            <w:tcBorders/>
            <w:vAlign w:val="center"/>
          </w:tcPr>
          <w:p>
            <w:pPr>
              <w:pStyle w:val="TableHeading"/>
              <w:bidi w:val="0"/>
              <w:spacing w:before="0" w:after="283"/>
              <w:rPr>
                <w:sz w:val="4"/>
                <w:szCs w:val="4"/>
              </w:rPr>
            </w:pPr>
            <w:r>
              <w:rPr>
                <w:sz w:val="4"/>
                <w:szCs w:val="4"/>
              </w:rPr>
            </w:r>
          </w:p>
        </w:tc>
        <w:tc>
          <w:tcPr>
            <w:tcW w:w="486" w:type="dxa"/>
            <w:tcBorders/>
            <w:vAlign w:val="center"/>
          </w:tcPr>
          <w:p>
            <w:pPr>
              <w:pStyle w:val="TableHeading"/>
              <w:suppressLineNumbers/>
              <w:bidi w:val="0"/>
              <w:spacing w:before="0" w:after="283"/>
              <w:jc w:val="center"/>
              <w:rPr/>
            </w:pPr>
            <w:r>
              <w:rPr/>
              <w:t xml:space="preserve">GF </w:t>
            </w:r>
          </w:p>
        </w:tc>
        <w:tc>
          <w:tcPr>
            <w:tcW w:w="536" w:type="dxa"/>
            <w:tcBorders/>
            <w:vAlign w:val="center"/>
          </w:tcPr>
          <w:p>
            <w:pPr>
              <w:pStyle w:val="TableHeading"/>
              <w:suppressLineNumbers/>
              <w:bidi w:val="0"/>
              <w:spacing w:before="0" w:after="283"/>
              <w:jc w:val="center"/>
              <w:rPr/>
            </w:pPr>
            <w:r>
              <w:rPr/>
              <w:t xml:space="preserve">GA </w:t>
            </w:r>
          </w:p>
        </w:tc>
      </w:tr>
      <w:tr>
        <w:trPr/>
        <w:tc>
          <w:tcPr>
            <w:tcW w:w="1328" w:type="dxa"/>
            <w:tcBorders/>
            <w:vAlign w:val="center"/>
          </w:tcPr>
          <w:p>
            <w:pPr>
              <w:pStyle w:val="TableContents"/>
              <w:bidi w:val="0"/>
              <w:spacing w:before="0" w:after="283"/>
              <w:jc w:val="left"/>
              <w:rPr/>
            </w:pPr>
            <w:r>
              <w:rPr/>
              <w:t xml:space="preserve">1930 Ei ilmoitettu </w:t>
            </w:r>
          </w:p>
        </w:tc>
        <w:tc>
          <w:tcPr>
            <w:tcW w:w="1287" w:type="dxa"/>
            <w:tcBorders/>
            <w:vAlign w:val="center"/>
          </w:tcPr>
          <w:p>
            <w:pPr>
              <w:pStyle w:val="TableContents"/>
              <w:bidi w:val="0"/>
              <w:spacing w:before="0" w:after="283"/>
              <w:jc w:val="left"/>
              <w:rPr/>
            </w:pPr>
            <w:r>
              <w:rPr/>
              <w:t xml:space="preserve">-- </w:t>
            </w:r>
          </w:p>
        </w:tc>
        <w:tc>
          <w:tcPr>
            <w:tcW w:w="936" w:type="dxa"/>
            <w:tcBorders/>
            <w:vAlign w:val="center"/>
          </w:tcPr>
          <w:p>
            <w:pPr>
              <w:pStyle w:val="TableContents"/>
              <w:bidi w:val="0"/>
              <w:spacing w:before="0" w:after="283"/>
              <w:jc w:val="left"/>
              <w:rPr/>
            </w:pPr>
            <w:r>
              <w:rPr/>
              <w:t xml:space="preserve">-- </w:t>
            </w:r>
          </w:p>
        </w:tc>
        <w:tc>
          <w:tcPr>
            <w:tcW w:w="471" w:type="dxa"/>
            <w:tcBorders/>
            <w:vAlign w:val="center"/>
          </w:tcPr>
          <w:p>
            <w:pPr>
              <w:pStyle w:val="TableContents"/>
              <w:bidi w:val="0"/>
              <w:spacing w:before="0" w:after="283"/>
              <w:jc w:val="left"/>
              <w:rPr/>
            </w:pPr>
            <w:r>
              <w:rPr/>
              <w:t xml:space="preserve">-- </w:t>
            </w:r>
          </w:p>
        </w:tc>
        <w:tc>
          <w:tcPr>
            <w:tcW w:w="36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366" w:type="dxa"/>
            <w:tcBorders/>
            <w:vAlign w:val="center"/>
          </w:tcPr>
          <w:p>
            <w:pPr>
              <w:pStyle w:val="TableContents"/>
              <w:bidi w:val="0"/>
              <w:spacing w:before="0" w:after="283"/>
              <w:jc w:val="left"/>
              <w:rPr/>
            </w:pPr>
            <w:r>
              <w:rPr/>
              <w:t xml:space="preserve">-- </w:t>
            </w:r>
          </w:p>
        </w:tc>
        <w:tc>
          <w:tcPr>
            <w:tcW w:w="5045" w:type="dxa"/>
            <w:gridSpan w:val="8"/>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1934 </w:t>
            </w:r>
          </w:p>
        </w:tc>
        <w:tc>
          <w:tcPr>
            <w:tcW w:w="1287" w:type="dxa"/>
            <w:tcBorders/>
            <w:vAlign w:val="center"/>
          </w:tcPr>
          <w:p>
            <w:pPr>
              <w:pStyle w:val="TableContents"/>
              <w:bidi w:val="0"/>
              <w:spacing w:before="0" w:after="283"/>
              <w:jc w:val="left"/>
              <w:rPr/>
            </w:pPr>
            <w:r>
              <w:rPr/>
              <w:t xml:space="preserve">Champions </w:t>
            </w:r>
          </w:p>
        </w:tc>
        <w:tc>
          <w:tcPr>
            <w:tcW w:w="936" w:type="dxa"/>
            <w:tcBorders/>
            <w:vAlign w:val="center"/>
          </w:tcPr>
          <w:p>
            <w:pPr>
              <w:pStyle w:val="TableContents"/>
              <w:bidi w:val="0"/>
              <w:spacing w:before="0" w:after="283"/>
              <w:jc w:val="left"/>
              <w:rPr/>
            </w:pPr>
            <w:r>
              <w:rPr/>
              <w:t xml:space="preserve">1. </w:t>
            </w:r>
          </w:p>
        </w:tc>
        <w:tc>
          <w:tcPr>
            <w:tcW w:w="471"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12 </w:t>
            </w:r>
          </w:p>
        </w:tc>
        <w:tc>
          <w:tcPr>
            <w:tcW w:w="195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sz w:val="4"/>
                <w:szCs w:val="4"/>
              </w:rPr>
            </w:pPr>
            <w:r>
              <w:rPr>
                <w:sz w:val="4"/>
                <w:szCs w:val="4"/>
              </w:rPr>
            </w:r>
          </w:p>
        </w:tc>
        <w:tc>
          <w:tcPr>
            <w:tcW w:w="536" w:type="dxa"/>
            <w:tcBorders/>
            <w:vAlign w:val="center"/>
          </w:tcPr>
          <w:p>
            <w:pPr>
              <w:pStyle w:val="TableContents"/>
              <w:bidi w:val="0"/>
              <w:spacing w:before="0" w:after="283"/>
              <w:jc w:val="left"/>
              <w:rPr/>
            </w:pPr>
            <w:r>
              <w:rPr/>
              <w:t xml:space="preserve">0 </w:t>
            </w:r>
          </w:p>
        </w:tc>
      </w:tr>
      <w:tr>
        <w:trPr/>
        <w:tc>
          <w:tcPr>
            <w:tcW w:w="1328" w:type="dxa"/>
            <w:tcBorders/>
            <w:vAlign w:val="center"/>
          </w:tcPr>
          <w:p>
            <w:pPr>
              <w:pStyle w:val="TableContents"/>
              <w:bidi w:val="0"/>
              <w:spacing w:before="0" w:after="283"/>
              <w:jc w:val="left"/>
              <w:rPr/>
            </w:pPr>
            <w:r>
              <w:rPr/>
              <w:t xml:space="preserve">1938 </w:t>
            </w:r>
          </w:p>
        </w:tc>
        <w:tc>
          <w:tcPr>
            <w:tcW w:w="1287" w:type="dxa"/>
            <w:tcBorders/>
            <w:vAlign w:val="center"/>
          </w:tcPr>
          <w:p>
            <w:pPr>
              <w:pStyle w:val="TableContents"/>
              <w:bidi w:val="0"/>
              <w:spacing w:before="0" w:after="283"/>
              <w:jc w:val="left"/>
              <w:rPr/>
            </w:pPr>
            <w:r>
              <w:rPr/>
              <w:t xml:space="preserve">Champions </w:t>
            </w:r>
          </w:p>
        </w:tc>
        <w:tc>
          <w:tcPr>
            <w:tcW w:w="936" w:type="dxa"/>
            <w:tcBorders/>
            <w:vAlign w:val="center"/>
          </w:tcPr>
          <w:p>
            <w:pPr>
              <w:pStyle w:val="TableContents"/>
              <w:bidi w:val="0"/>
              <w:spacing w:before="0" w:after="283"/>
              <w:jc w:val="left"/>
              <w:rPr/>
            </w:pPr>
            <w:r>
              <w:rPr/>
              <w:t xml:space="preserve">1.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11 </w:t>
            </w:r>
          </w:p>
        </w:tc>
        <w:tc>
          <w:tcPr>
            <w:tcW w:w="1953" w:type="dxa"/>
            <w:tcBorders/>
            <w:vAlign w:val="center"/>
          </w:tcPr>
          <w:p>
            <w:pPr>
              <w:pStyle w:val="TableContents"/>
              <w:bidi w:val="0"/>
              <w:spacing w:before="0" w:after="283"/>
              <w:jc w:val="left"/>
              <w:rPr/>
            </w:pPr>
            <w:r>
              <w:rPr/>
              <w:t xml:space="preserve">5 Karsittiin puolustavina mestareina </w:t>
            </w:r>
          </w:p>
        </w:tc>
        <w:tc>
          <w:tcPr>
            <w:tcW w:w="2606" w:type="dxa"/>
            <w:gridSpan w:val="6"/>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1950 </w:t>
            </w:r>
          </w:p>
        </w:tc>
        <w:tc>
          <w:tcPr>
            <w:tcW w:w="1287" w:type="dxa"/>
            <w:tcBorders/>
            <w:vAlign w:val="center"/>
          </w:tcPr>
          <w:p>
            <w:pPr>
              <w:pStyle w:val="TableContents"/>
              <w:bidi w:val="0"/>
              <w:spacing w:before="0" w:after="283"/>
              <w:jc w:val="left"/>
              <w:rPr/>
            </w:pPr>
            <w:r>
              <w:rPr/>
              <w:t xml:space="preserve">Ryhmävaihe </w:t>
            </w:r>
          </w:p>
        </w:tc>
        <w:tc>
          <w:tcPr>
            <w:tcW w:w="936" w:type="dxa"/>
            <w:tcBorders/>
            <w:vAlign w:val="center"/>
          </w:tcPr>
          <w:p>
            <w:pPr>
              <w:pStyle w:val="TableContents"/>
              <w:bidi w:val="0"/>
              <w:spacing w:before="0" w:after="283"/>
              <w:jc w:val="left"/>
              <w:rPr/>
            </w:pPr>
            <w:r>
              <w:rPr/>
              <w:t xml:space="preserve">Seitsemäs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1953" w:type="dxa"/>
            <w:tcBorders/>
            <w:vAlign w:val="center"/>
          </w:tcPr>
          <w:p>
            <w:pPr>
              <w:pStyle w:val="TableContents"/>
              <w:bidi w:val="0"/>
              <w:spacing w:before="0" w:after="283"/>
              <w:jc w:val="left"/>
              <w:rPr>
                <w:sz w:val="4"/>
                <w:szCs w:val="4"/>
              </w:rPr>
            </w:pPr>
            <w:r>
              <w:rPr>
                <w:sz w:val="4"/>
                <w:szCs w:val="4"/>
              </w:rPr>
              <w:t xml:space="preserve">Kelpuutettu puolustavina mestareina </w:t>
            </w:r>
          </w:p>
        </w:tc>
        <w:tc>
          <w:tcPr>
            <w:tcW w:w="2606" w:type="dxa"/>
            <w:gridSpan w:val="6"/>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1954 </w:t>
            </w:r>
          </w:p>
        </w:tc>
        <w:tc>
          <w:tcPr>
            <w:tcW w:w="1287" w:type="dxa"/>
            <w:tcBorders/>
            <w:vAlign w:val="center"/>
          </w:tcPr>
          <w:p>
            <w:pPr>
              <w:pStyle w:val="TableContents"/>
              <w:bidi w:val="0"/>
              <w:spacing w:before="0" w:after="283"/>
              <w:jc w:val="left"/>
              <w:rPr/>
            </w:pPr>
            <w:r>
              <w:rPr/>
              <w:t xml:space="preserve">10. </w:t>
            </w:r>
          </w:p>
        </w:tc>
        <w:tc>
          <w:tcPr>
            <w:tcW w:w="93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6 </w:t>
            </w:r>
          </w:p>
        </w:tc>
        <w:tc>
          <w:tcPr>
            <w:tcW w:w="486" w:type="dxa"/>
            <w:tcBorders/>
            <w:vAlign w:val="center"/>
          </w:tcPr>
          <w:p>
            <w:pPr>
              <w:pStyle w:val="TableContents"/>
              <w:bidi w:val="0"/>
              <w:spacing w:before="0" w:after="283"/>
              <w:jc w:val="left"/>
              <w:rPr/>
            </w:pPr>
            <w:r>
              <w:rPr/>
              <w:t xml:space="preserve">7 </w:t>
            </w:r>
          </w:p>
        </w:tc>
        <w:tc>
          <w:tcPr>
            <w:tcW w:w="195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7 </w:t>
            </w:r>
          </w:p>
        </w:tc>
        <w:tc>
          <w:tcPr>
            <w:tcW w:w="486" w:type="dxa"/>
            <w:tcBorders/>
            <w:vAlign w:val="center"/>
          </w:tcPr>
          <w:p>
            <w:pPr>
              <w:pStyle w:val="TableContents"/>
              <w:bidi w:val="0"/>
              <w:spacing w:before="0" w:after="283"/>
              <w:jc w:val="left"/>
              <w:rPr>
                <w:sz w:val="4"/>
                <w:szCs w:val="4"/>
              </w:rPr>
            </w:pPr>
            <w:r>
              <w:rPr>
                <w:sz w:val="4"/>
                <w:szCs w:val="4"/>
              </w:rPr>
            </w:r>
          </w:p>
        </w:tc>
        <w:tc>
          <w:tcPr>
            <w:tcW w:w="536" w:type="dxa"/>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1958 Ei täyttänyt kelpoisuusvaatimuksia </w:t>
            </w:r>
          </w:p>
        </w:tc>
        <w:tc>
          <w:tcPr>
            <w:tcW w:w="1287"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pPr>
            <w:r>
              <w:rPr/>
              <w:t xml:space="preserve">5 </w:t>
            </w:r>
          </w:p>
        </w:tc>
        <w:tc>
          <w:tcPr>
            <w:tcW w:w="5045" w:type="dxa"/>
            <w:gridSpan w:val="8"/>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1962 </w:t>
            </w:r>
          </w:p>
        </w:tc>
        <w:tc>
          <w:tcPr>
            <w:tcW w:w="1287" w:type="dxa"/>
            <w:tcBorders/>
            <w:vAlign w:val="center"/>
          </w:tcPr>
          <w:p>
            <w:pPr>
              <w:pStyle w:val="TableContents"/>
              <w:bidi w:val="0"/>
              <w:spacing w:before="0" w:after="283"/>
              <w:jc w:val="left"/>
              <w:rPr/>
            </w:pPr>
            <w:r>
              <w:rPr/>
              <w:t xml:space="preserve">Ryhmävaihe </w:t>
            </w:r>
          </w:p>
        </w:tc>
        <w:tc>
          <w:tcPr>
            <w:tcW w:w="936" w:type="dxa"/>
            <w:tcBorders/>
            <w:vAlign w:val="center"/>
          </w:tcPr>
          <w:p>
            <w:pPr>
              <w:pStyle w:val="TableContents"/>
              <w:bidi w:val="0"/>
              <w:spacing w:before="0" w:after="283"/>
              <w:jc w:val="left"/>
              <w:rPr/>
            </w:pPr>
            <w:r>
              <w:rPr/>
              <w:t xml:space="preserve">9.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195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10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1966 </w:t>
            </w:r>
          </w:p>
        </w:tc>
        <w:tc>
          <w:tcPr>
            <w:tcW w:w="1287" w:type="dxa"/>
            <w:tcBorders/>
            <w:vAlign w:val="center"/>
          </w:tcPr>
          <w:p>
            <w:pPr>
              <w:pStyle w:val="TableContents"/>
              <w:bidi w:val="0"/>
              <w:spacing w:before="0" w:after="283"/>
              <w:jc w:val="left"/>
              <w:rPr/>
            </w:pPr>
            <w:r>
              <w:rPr/>
              <w:t xml:space="preserve">9. </w:t>
            </w:r>
          </w:p>
        </w:tc>
        <w:tc>
          <w:tcPr>
            <w:tcW w:w="93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1953" w:type="dxa"/>
            <w:tcBorders/>
            <w:vAlign w:val="center"/>
          </w:tcPr>
          <w:p>
            <w:pPr>
              <w:pStyle w:val="TableContents"/>
              <w:bidi w:val="0"/>
              <w:spacing w:before="0" w:after="283"/>
              <w:jc w:val="left"/>
              <w:rPr/>
            </w:pPr>
            <w:r>
              <w:rPr/>
              <w:t xml:space="preserve">6 </w:t>
            </w:r>
          </w:p>
        </w:tc>
        <w:tc>
          <w:tcPr>
            <w:tcW w:w="48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17 </w:t>
            </w:r>
          </w:p>
        </w:tc>
        <w:tc>
          <w:tcPr>
            <w:tcW w:w="486" w:type="dxa"/>
            <w:tcBorders/>
            <w:vAlign w:val="center"/>
          </w:tcPr>
          <w:p>
            <w:pPr>
              <w:pStyle w:val="TableContents"/>
              <w:bidi w:val="0"/>
              <w:spacing w:before="0" w:after="283"/>
              <w:jc w:val="left"/>
              <w:rPr>
                <w:sz w:val="4"/>
                <w:szCs w:val="4"/>
              </w:rPr>
            </w:pPr>
            <w:r>
              <w:rPr>
                <w:sz w:val="4"/>
                <w:szCs w:val="4"/>
              </w:rPr>
            </w:r>
          </w:p>
        </w:tc>
        <w:tc>
          <w:tcPr>
            <w:tcW w:w="536" w:type="dxa"/>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1970 </w:t>
            </w:r>
          </w:p>
        </w:tc>
        <w:tc>
          <w:tcPr>
            <w:tcW w:w="1287" w:type="dxa"/>
            <w:tcBorders/>
            <w:vAlign w:val="center"/>
          </w:tcPr>
          <w:p>
            <w:pPr>
              <w:pStyle w:val="TableContents"/>
              <w:bidi w:val="0"/>
              <w:spacing w:before="0" w:after="283"/>
              <w:jc w:val="left"/>
              <w:rPr/>
            </w:pPr>
            <w:r>
              <w:rPr/>
              <w:t xml:space="preserve">Toiseksi sijoittuneet </w:t>
            </w:r>
          </w:p>
        </w:tc>
        <w:tc>
          <w:tcPr>
            <w:tcW w:w="936" w:type="dxa"/>
            <w:tcBorders/>
            <w:vAlign w:val="center"/>
          </w:tcPr>
          <w:p>
            <w:pPr>
              <w:pStyle w:val="TableContents"/>
              <w:bidi w:val="0"/>
              <w:spacing w:before="0" w:after="283"/>
              <w:jc w:val="left"/>
              <w:rPr/>
            </w:pPr>
            <w:r>
              <w:rPr/>
              <w:t xml:space="preserve">2. </w:t>
            </w:r>
          </w:p>
        </w:tc>
        <w:tc>
          <w:tcPr>
            <w:tcW w:w="471"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10 </w:t>
            </w:r>
          </w:p>
        </w:tc>
        <w:tc>
          <w:tcPr>
            <w:tcW w:w="1953" w:type="dxa"/>
            <w:tcBorders/>
            <w:vAlign w:val="center"/>
          </w:tcPr>
          <w:p>
            <w:pPr>
              <w:pStyle w:val="TableContents"/>
              <w:bidi w:val="0"/>
              <w:spacing w:before="0" w:after="283"/>
              <w:jc w:val="left"/>
              <w:rPr/>
            </w:pPr>
            <w:r>
              <w:rPr/>
              <w:t xml:space="preserve">8 </w:t>
            </w:r>
          </w:p>
        </w:tc>
        <w:tc>
          <w:tcPr>
            <w:tcW w:w="48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10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Ryhmävaihe </w:t>
            </w:r>
          </w:p>
        </w:tc>
        <w:tc>
          <w:tcPr>
            <w:tcW w:w="936" w:type="dxa"/>
            <w:tcBorders/>
            <w:vAlign w:val="center"/>
          </w:tcPr>
          <w:p>
            <w:pPr>
              <w:pStyle w:val="TableContents"/>
              <w:bidi w:val="0"/>
              <w:spacing w:before="0" w:after="283"/>
              <w:jc w:val="left"/>
              <w:rPr/>
            </w:pPr>
            <w:r>
              <w:rPr/>
              <w:t xml:space="preserve">10.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5 </w:t>
            </w:r>
          </w:p>
        </w:tc>
        <w:tc>
          <w:tcPr>
            <w:tcW w:w="195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12 </w:t>
            </w:r>
          </w:p>
        </w:tc>
        <w:tc>
          <w:tcPr>
            <w:tcW w:w="536" w:type="dxa"/>
            <w:tcBorders/>
            <w:vAlign w:val="center"/>
          </w:tcPr>
          <w:p>
            <w:pPr>
              <w:pStyle w:val="TableContents"/>
              <w:bidi w:val="0"/>
              <w:spacing w:before="0" w:after="283"/>
              <w:jc w:val="left"/>
              <w:rPr/>
            </w:pPr>
            <w:r>
              <w:rPr/>
              <w:t xml:space="preserve">0 </w:t>
            </w:r>
          </w:p>
        </w:tc>
      </w:tr>
      <w:tr>
        <w:trPr/>
        <w:tc>
          <w:tcPr>
            <w:tcW w:w="1328" w:type="dxa"/>
            <w:tcBorders/>
            <w:vAlign w:val="center"/>
          </w:tcPr>
          <w:p>
            <w:pPr>
              <w:pStyle w:val="TableContents"/>
              <w:bidi w:val="0"/>
              <w:spacing w:before="0" w:after="283"/>
              <w:jc w:val="left"/>
              <w:rPr/>
            </w:pPr>
            <w:r>
              <w:rPr/>
              <w:t xml:space="preserve">1978 </w:t>
            </w:r>
          </w:p>
        </w:tc>
        <w:tc>
          <w:tcPr>
            <w:tcW w:w="1287" w:type="dxa"/>
            <w:tcBorders/>
            <w:vAlign w:val="center"/>
          </w:tcPr>
          <w:p>
            <w:pPr>
              <w:pStyle w:val="TableContents"/>
              <w:bidi w:val="0"/>
              <w:spacing w:before="0" w:after="283"/>
              <w:jc w:val="left"/>
              <w:rPr/>
            </w:pPr>
            <w:r>
              <w:rPr/>
              <w:t xml:space="preserve">Neljäs sija </w:t>
            </w:r>
          </w:p>
        </w:tc>
        <w:tc>
          <w:tcPr>
            <w:tcW w:w="936" w:type="dxa"/>
            <w:tcBorders/>
            <w:vAlign w:val="center"/>
          </w:tcPr>
          <w:p>
            <w:pPr>
              <w:pStyle w:val="TableContents"/>
              <w:bidi w:val="0"/>
              <w:spacing w:before="0" w:after="283"/>
              <w:jc w:val="left"/>
              <w:rPr/>
            </w:pPr>
            <w:r>
              <w:rPr/>
              <w:t xml:space="preserve">Neljäs </w:t>
            </w:r>
          </w:p>
        </w:tc>
        <w:tc>
          <w:tcPr>
            <w:tcW w:w="471"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9 </w:t>
            </w:r>
          </w:p>
        </w:tc>
        <w:tc>
          <w:tcPr>
            <w:tcW w:w="1953" w:type="dxa"/>
            <w:tcBorders/>
            <w:vAlign w:val="center"/>
          </w:tcPr>
          <w:p>
            <w:pPr>
              <w:pStyle w:val="TableContents"/>
              <w:bidi w:val="0"/>
              <w:spacing w:before="0" w:after="283"/>
              <w:jc w:val="left"/>
              <w:rPr/>
            </w:pPr>
            <w:r>
              <w:rPr/>
              <w:t xml:space="preserve">6 </w:t>
            </w:r>
          </w:p>
        </w:tc>
        <w:tc>
          <w:tcPr>
            <w:tcW w:w="486"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18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1982 </w:t>
            </w:r>
          </w:p>
        </w:tc>
        <w:tc>
          <w:tcPr>
            <w:tcW w:w="1287" w:type="dxa"/>
            <w:tcBorders/>
            <w:vAlign w:val="center"/>
          </w:tcPr>
          <w:p>
            <w:pPr>
              <w:pStyle w:val="TableContents"/>
              <w:bidi w:val="0"/>
              <w:spacing w:before="0" w:after="283"/>
              <w:jc w:val="left"/>
              <w:rPr/>
            </w:pPr>
            <w:r>
              <w:rPr/>
              <w:t xml:space="preserve">Champions </w:t>
            </w:r>
          </w:p>
        </w:tc>
        <w:tc>
          <w:tcPr>
            <w:tcW w:w="936" w:type="dxa"/>
            <w:tcBorders/>
            <w:vAlign w:val="center"/>
          </w:tcPr>
          <w:p>
            <w:pPr>
              <w:pStyle w:val="TableContents"/>
              <w:bidi w:val="0"/>
              <w:spacing w:before="0" w:after="283"/>
              <w:jc w:val="left"/>
              <w:rPr/>
            </w:pPr>
            <w:r>
              <w:rPr/>
              <w:t xml:space="preserve">1. </w:t>
            </w:r>
          </w:p>
        </w:tc>
        <w:tc>
          <w:tcPr>
            <w:tcW w:w="471"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12 </w:t>
            </w:r>
          </w:p>
        </w:tc>
        <w:tc>
          <w:tcPr>
            <w:tcW w:w="1953" w:type="dxa"/>
            <w:tcBorders/>
            <w:vAlign w:val="center"/>
          </w:tcPr>
          <w:p>
            <w:pPr>
              <w:pStyle w:val="TableContents"/>
              <w:bidi w:val="0"/>
              <w:spacing w:before="0" w:after="283"/>
              <w:jc w:val="left"/>
              <w:rPr/>
            </w:pPr>
            <w:r>
              <w:rPr/>
              <w:t xml:space="preserve">6 </w:t>
            </w:r>
          </w:p>
        </w:tc>
        <w:tc>
          <w:tcPr>
            <w:tcW w:w="486" w:type="dxa"/>
            <w:tcBorders/>
            <w:vAlign w:val="center"/>
          </w:tcPr>
          <w:p>
            <w:pPr>
              <w:pStyle w:val="TableContents"/>
              <w:bidi w:val="0"/>
              <w:spacing w:before="0" w:after="283"/>
              <w:jc w:val="left"/>
              <w:rPr/>
            </w:pPr>
            <w:r>
              <w:rPr/>
              <w:t xml:space="preserve">8 </w:t>
            </w:r>
          </w:p>
        </w:tc>
        <w:tc>
          <w:tcPr>
            <w:tcW w:w="366"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12 </w:t>
            </w:r>
          </w:p>
        </w:tc>
        <w:tc>
          <w:tcPr>
            <w:tcW w:w="536" w:type="dxa"/>
            <w:tcBorders/>
            <w:vAlign w:val="center"/>
          </w:tcPr>
          <w:p>
            <w:pPr>
              <w:pStyle w:val="TableContents"/>
              <w:bidi w:val="0"/>
              <w:spacing w:before="0" w:after="283"/>
              <w:jc w:val="left"/>
              <w:rPr/>
            </w:pPr>
            <w:r>
              <w:rPr/>
              <w:t xml:space="preserve">5 </w:t>
            </w:r>
          </w:p>
        </w:tc>
      </w:tr>
      <w:tr>
        <w:trPr/>
        <w:tc>
          <w:tcPr>
            <w:tcW w:w="1328" w:type="dxa"/>
            <w:tcBorders/>
            <w:vAlign w:val="center"/>
          </w:tcPr>
          <w:p>
            <w:pPr>
              <w:pStyle w:val="TableContents"/>
              <w:bidi w:val="0"/>
              <w:spacing w:before="0" w:after="283"/>
              <w:jc w:val="left"/>
              <w:rPr/>
            </w:pPr>
            <w:r>
              <w:rPr/>
              <w:t xml:space="preserve">1986 </w:t>
            </w:r>
          </w:p>
        </w:tc>
        <w:tc>
          <w:tcPr>
            <w:tcW w:w="1287" w:type="dxa"/>
            <w:tcBorders/>
            <w:vAlign w:val="center"/>
          </w:tcPr>
          <w:p>
            <w:pPr>
              <w:pStyle w:val="TableContents"/>
              <w:bidi w:val="0"/>
              <w:spacing w:before="0" w:after="283"/>
              <w:jc w:val="left"/>
              <w:rPr/>
            </w:pPr>
            <w:r>
              <w:rPr/>
              <w:t xml:space="preserve">16. kierros </w:t>
            </w:r>
          </w:p>
        </w:tc>
        <w:tc>
          <w:tcPr>
            <w:tcW w:w="936" w:type="dxa"/>
            <w:tcBorders/>
            <w:vAlign w:val="center"/>
          </w:tcPr>
          <w:p>
            <w:pPr>
              <w:pStyle w:val="TableContents"/>
              <w:bidi w:val="0"/>
              <w:spacing w:before="0" w:after="283"/>
              <w:jc w:val="left"/>
              <w:rPr/>
            </w:pPr>
            <w:r>
              <w:rPr/>
              <w:t xml:space="preserve">12.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5 </w:t>
            </w:r>
          </w:p>
        </w:tc>
        <w:tc>
          <w:tcPr>
            <w:tcW w:w="1953" w:type="dxa"/>
            <w:tcBorders/>
            <w:vAlign w:val="center"/>
          </w:tcPr>
          <w:p>
            <w:pPr>
              <w:pStyle w:val="TableContents"/>
              <w:bidi w:val="0"/>
              <w:spacing w:before="0" w:after="283"/>
              <w:jc w:val="left"/>
              <w:rPr/>
            </w:pPr>
            <w:r>
              <w:rPr/>
              <w:t xml:space="preserve">6 Karsittiin puolustavina mestareina </w:t>
            </w:r>
          </w:p>
        </w:tc>
        <w:tc>
          <w:tcPr>
            <w:tcW w:w="2606" w:type="dxa"/>
            <w:gridSpan w:val="6"/>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1990 </w:t>
            </w:r>
          </w:p>
        </w:tc>
        <w:tc>
          <w:tcPr>
            <w:tcW w:w="1287" w:type="dxa"/>
            <w:tcBorders/>
            <w:vAlign w:val="center"/>
          </w:tcPr>
          <w:p>
            <w:pPr>
              <w:pStyle w:val="TableContents"/>
              <w:bidi w:val="0"/>
              <w:spacing w:before="0" w:after="283"/>
              <w:jc w:val="left"/>
              <w:rPr/>
            </w:pPr>
            <w:r>
              <w:rPr/>
              <w:t xml:space="preserve">Kolmas sija </w:t>
            </w:r>
          </w:p>
        </w:tc>
        <w:tc>
          <w:tcPr>
            <w:tcW w:w="936" w:type="dxa"/>
            <w:tcBorders/>
            <w:vAlign w:val="center"/>
          </w:tcPr>
          <w:p>
            <w:pPr>
              <w:pStyle w:val="TableContents"/>
              <w:bidi w:val="0"/>
              <w:spacing w:before="0" w:after="283"/>
              <w:jc w:val="left"/>
              <w:rPr/>
            </w:pPr>
            <w:r>
              <w:rPr/>
              <w:t xml:space="preserve">Kolmas </w:t>
            </w:r>
          </w:p>
        </w:tc>
        <w:tc>
          <w:tcPr>
            <w:tcW w:w="471"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10 </w:t>
            </w:r>
          </w:p>
        </w:tc>
        <w:tc>
          <w:tcPr>
            <w:tcW w:w="1953" w:type="dxa"/>
            <w:tcBorders/>
            <w:vAlign w:val="center"/>
          </w:tcPr>
          <w:p>
            <w:pPr>
              <w:pStyle w:val="TableContents"/>
              <w:bidi w:val="0"/>
              <w:spacing w:before="0" w:after="283"/>
              <w:jc w:val="left"/>
              <w:rPr>
                <w:sz w:val="4"/>
                <w:szCs w:val="4"/>
              </w:rPr>
            </w:pPr>
            <w:r>
              <w:rPr>
                <w:sz w:val="4"/>
                <w:szCs w:val="4"/>
              </w:rPr>
              <w:t xml:space="preserve">Kelpuutettu isänniksi </w:t>
            </w:r>
          </w:p>
        </w:tc>
        <w:tc>
          <w:tcPr>
            <w:tcW w:w="2606" w:type="dxa"/>
            <w:gridSpan w:val="6"/>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1994 </w:t>
            </w:r>
          </w:p>
        </w:tc>
        <w:tc>
          <w:tcPr>
            <w:tcW w:w="1287" w:type="dxa"/>
            <w:tcBorders/>
            <w:vAlign w:val="center"/>
          </w:tcPr>
          <w:p>
            <w:pPr>
              <w:pStyle w:val="TableContents"/>
              <w:bidi w:val="0"/>
              <w:spacing w:before="0" w:after="283"/>
              <w:jc w:val="left"/>
              <w:rPr/>
            </w:pPr>
            <w:r>
              <w:rPr/>
              <w:t xml:space="preserve">Toiseksi sijoittuneet </w:t>
            </w:r>
          </w:p>
        </w:tc>
        <w:tc>
          <w:tcPr>
            <w:tcW w:w="936" w:type="dxa"/>
            <w:tcBorders/>
            <w:vAlign w:val="center"/>
          </w:tcPr>
          <w:p>
            <w:pPr>
              <w:pStyle w:val="TableContents"/>
              <w:bidi w:val="0"/>
              <w:spacing w:before="0" w:after="283"/>
              <w:jc w:val="left"/>
              <w:rPr/>
            </w:pPr>
            <w:r>
              <w:rPr/>
              <w:t xml:space="preserve">2. </w:t>
            </w:r>
          </w:p>
        </w:tc>
        <w:tc>
          <w:tcPr>
            <w:tcW w:w="471"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8 </w:t>
            </w:r>
          </w:p>
        </w:tc>
        <w:tc>
          <w:tcPr>
            <w:tcW w:w="1953" w:type="dxa"/>
            <w:tcBorders/>
            <w:vAlign w:val="center"/>
          </w:tcPr>
          <w:p>
            <w:pPr>
              <w:pStyle w:val="TableContents"/>
              <w:bidi w:val="0"/>
              <w:spacing w:before="0" w:after="283"/>
              <w:jc w:val="left"/>
              <w:rPr/>
            </w:pPr>
            <w:r>
              <w:rPr/>
              <w:t xml:space="preserve">5 </w:t>
            </w:r>
          </w:p>
        </w:tc>
        <w:tc>
          <w:tcPr>
            <w:tcW w:w="486" w:type="dxa"/>
            <w:tcBorders/>
            <w:vAlign w:val="center"/>
          </w:tcPr>
          <w:p>
            <w:pPr>
              <w:pStyle w:val="TableContents"/>
              <w:bidi w:val="0"/>
              <w:spacing w:before="0" w:after="283"/>
              <w:jc w:val="left"/>
              <w:rPr/>
            </w:pPr>
            <w:r>
              <w:rPr/>
              <w:t xml:space="preserve">10 </w:t>
            </w:r>
          </w:p>
        </w:tc>
        <w:tc>
          <w:tcPr>
            <w:tcW w:w="366"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22 </w:t>
            </w:r>
          </w:p>
        </w:tc>
        <w:tc>
          <w:tcPr>
            <w:tcW w:w="536" w:type="dxa"/>
            <w:tcBorders/>
            <w:vAlign w:val="center"/>
          </w:tcPr>
          <w:p>
            <w:pPr>
              <w:pStyle w:val="TableContents"/>
              <w:bidi w:val="0"/>
              <w:spacing w:before="0" w:after="283"/>
              <w:jc w:val="left"/>
              <w:rPr/>
            </w:pPr>
            <w:r>
              <w:rPr/>
              <w:t xml:space="preserve">7 </w:t>
            </w:r>
          </w:p>
        </w:tc>
      </w:tr>
      <w:tr>
        <w:trPr/>
        <w:tc>
          <w:tcPr>
            <w:tcW w:w="1328" w:type="dxa"/>
            <w:tcBorders/>
            <w:vAlign w:val="center"/>
          </w:tcPr>
          <w:p>
            <w:pPr>
              <w:pStyle w:val="TableContents"/>
              <w:bidi w:val="0"/>
              <w:spacing w:before="0" w:after="283"/>
              <w:jc w:val="left"/>
              <w:rPr/>
            </w:pPr>
            <w:r>
              <w:rPr/>
              <w:t xml:space="preserve">1998 </w:t>
            </w:r>
          </w:p>
        </w:tc>
        <w:tc>
          <w:tcPr>
            <w:tcW w:w="1287" w:type="dxa"/>
            <w:tcBorders/>
            <w:vAlign w:val="center"/>
          </w:tcPr>
          <w:p>
            <w:pPr>
              <w:pStyle w:val="TableContents"/>
              <w:bidi w:val="0"/>
              <w:spacing w:before="0" w:after="283"/>
              <w:jc w:val="left"/>
              <w:rPr/>
            </w:pPr>
            <w:r>
              <w:rPr/>
              <w:t xml:space="preserve">Neljännesfinaali </w:t>
            </w:r>
          </w:p>
        </w:tc>
        <w:tc>
          <w:tcPr>
            <w:tcW w:w="936" w:type="dxa"/>
            <w:tcBorders/>
            <w:vAlign w:val="center"/>
          </w:tcPr>
          <w:p>
            <w:pPr>
              <w:pStyle w:val="TableContents"/>
              <w:bidi w:val="0"/>
              <w:spacing w:before="0" w:after="283"/>
              <w:jc w:val="left"/>
              <w:rPr/>
            </w:pPr>
            <w:r>
              <w:rPr/>
              <w:t xml:space="preserve">5. </w:t>
            </w:r>
          </w:p>
        </w:tc>
        <w:tc>
          <w:tcPr>
            <w:tcW w:w="471" w:type="dxa"/>
            <w:tcBorders/>
            <w:vAlign w:val="center"/>
          </w:tcPr>
          <w:p>
            <w:pPr>
              <w:pStyle w:val="TableContents"/>
              <w:bidi w:val="0"/>
              <w:spacing w:before="0" w:after="283"/>
              <w:jc w:val="left"/>
              <w:rPr/>
            </w:pPr>
            <w:r>
              <w:rPr/>
              <w:t xml:space="preserve">5 </w:t>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8 </w:t>
            </w:r>
          </w:p>
        </w:tc>
        <w:tc>
          <w:tcPr>
            <w:tcW w:w="195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10 </w:t>
            </w:r>
          </w:p>
        </w:tc>
        <w:tc>
          <w:tcPr>
            <w:tcW w:w="366"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13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2002 </w:t>
            </w:r>
          </w:p>
        </w:tc>
        <w:tc>
          <w:tcPr>
            <w:tcW w:w="1287" w:type="dxa"/>
            <w:tcBorders/>
            <w:vAlign w:val="center"/>
          </w:tcPr>
          <w:p>
            <w:pPr>
              <w:pStyle w:val="TableContents"/>
              <w:bidi w:val="0"/>
              <w:spacing w:before="0" w:after="283"/>
              <w:jc w:val="left"/>
              <w:rPr/>
            </w:pPr>
            <w:r>
              <w:rPr/>
              <w:t xml:space="preserve">16. kierros </w:t>
            </w:r>
          </w:p>
        </w:tc>
        <w:tc>
          <w:tcPr>
            <w:tcW w:w="936" w:type="dxa"/>
            <w:tcBorders/>
            <w:vAlign w:val="center"/>
          </w:tcPr>
          <w:p>
            <w:pPr>
              <w:pStyle w:val="TableContents"/>
              <w:bidi w:val="0"/>
              <w:spacing w:before="0" w:after="283"/>
              <w:jc w:val="left"/>
              <w:rPr/>
            </w:pPr>
            <w:r>
              <w:rPr/>
              <w:t xml:space="preserve">15.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5 </w:t>
            </w:r>
          </w:p>
        </w:tc>
        <w:tc>
          <w:tcPr>
            <w:tcW w:w="1953" w:type="dxa"/>
            <w:tcBorders/>
            <w:vAlign w:val="center"/>
          </w:tcPr>
          <w:p>
            <w:pPr>
              <w:pStyle w:val="TableContents"/>
              <w:bidi w:val="0"/>
              <w:spacing w:before="0" w:after="283"/>
              <w:jc w:val="left"/>
              <w:rPr/>
            </w:pPr>
            <w:r>
              <w:rPr/>
              <w:t xml:space="preserve">5 </w:t>
            </w:r>
          </w:p>
        </w:tc>
        <w:tc>
          <w:tcPr>
            <w:tcW w:w="486" w:type="dxa"/>
            <w:tcBorders/>
            <w:vAlign w:val="center"/>
          </w:tcPr>
          <w:p>
            <w:pPr>
              <w:pStyle w:val="TableContents"/>
              <w:bidi w:val="0"/>
              <w:spacing w:before="0" w:after="283"/>
              <w:jc w:val="left"/>
              <w:rPr/>
            </w:pPr>
            <w:r>
              <w:rPr/>
              <w:t xml:space="preserve">8 </w:t>
            </w:r>
          </w:p>
        </w:tc>
        <w:tc>
          <w:tcPr>
            <w:tcW w:w="366"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16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2006 </w:t>
            </w:r>
          </w:p>
        </w:tc>
        <w:tc>
          <w:tcPr>
            <w:tcW w:w="1287" w:type="dxa"/>
            <w:tcBorders/>
            <w:vAlign w:val="center"/>
          </w:tcPr>
          <w:p>
            <w:pPr>
              <w:pStyle w:val="TableContents"/>
              <w:bidi w:val="0"/>
              <w:spacing w:before="0" w:after="283"/>
              <w:jc w:val="left"/>
              <w:rPr/>
            </w:pPr>
            <w:r>
              <w:rPr/>
              <w:t xml:space="preserve">Champions </w:t>
            </w:r>
          </w:p>
        </w:tc>
        <w:tc>
          <w:tcPr>
            <w:tcW w:w="936" w:type="dxa"/>
            <w:tcBorders/>
            <w:vAlign w:val="center"/>
          </w:tcPr>
          <w:p>
            <w:pPr>
              <w:pStyle w:val="TableContents"/>
              <w:bidi w:val="0"/>
              <w:spacing w:before="0" w:after="283"/>
              <w:jc w:val="left"/>
              <w:rPr/>
            </w:pPr>
            <w:r>
              <w:rPr/>
              <w:t xml:space="preserve">1. </w:t>
            </w:r>
          </w:p>
        </w:tc>
        <w:tc>
          <w:tcPr>
            <w:tcW w:w="471"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12 </w:t>
            </w:r>
          </w:p>
        </w:tc>
        <w:tc>
          <w:tcPr>
            <w:tcW w:w="1953"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10 </w:t>
            </w:r>
          </w:p>
        </w:tc>
        <w:tc>
          <w:tcPr>
            <w:tcW w:w="366"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pPr>
            <w:r>
              <w:rPr/>
              <w:t xml:space="preserve">17 </w:t>
            </w:r>
          </w:p>
        </w:tc>
        <w:tc>
          <w:tcPr>
            <w:tcW w:w="536" w:type="dxa"/>
            <w:tcBorders/>
            <w:vAlign w:val="center"/>
          </w:tcPr>
          <w:p>
            <w:pPr>
              <w:pStyle w:val="TableContents"/>
              <w:bidi w:val="0"/>
              <w:spacing w:before="0" w:after="283"/>
              <w:jc w:val="left"/>
              <w:rPr/>
            </w:pPr>
            <w:r>
              <w:rPr/>
              <w:t xml:space="preserve">8 </w:t>
            </w:r>
          </w:p>
        </w:tc>
      </w:tr>
      <w:tr>
        <w:trPr/>
        <w:tc>
          <w:tcPr>
            <w:tcW w:w="1328" w:type="dxa"/>
            <w:tcBorders/>
            <w:vAlign w:val="center"/>
          </w:tcPr>
          <w:p>
            <w:pPr>
              <w:pStyle w:val="TableContents"/>
              <w:bidi w:val="0"/>
              <w:spacing w:before="0" w:after="283"/>
              <w:jc w:val="left"/>
              <w:rPr>
                <w:sz w:val="4"/>
                <w:szCs w:val="4"/>
              </w:rPr>
            </w:pPr>
            <w:r>
              <w:rPr>
                <w:sz w:val="4"/>
                <w:szCs w:val="4"/>
              </w:rPr>
            </w:r>
          </w:p>
        </w:tc>
        <w:tc>
          <w:tcPr>
            <w:tcW w:w="1287" w:type="dxa"/>
            <w:tcBorders/>
            <w:vAlign w:val="center"/>
          </w:tcPr>
          <w:p>
            <w:pPr>
              <w:pStyle w:val="TableContents"/>
              <w:bidi w:val="0"/>
              <w:spacing w:before="0" w:after="283"/>
              <w:jc w:val="left"/>
              <w:rPr/>
            </w:pPr>
            <w:r>
              <w:rPr/>
              <w:t xml:space="preserve">Ryhmävaihe </w:t>
            </w:r>
          </w:p>
        </w:tc>
        <w:tc>
          <w:tcPr>
            <w:tcW w:w="936" w:type="dxa"/>
            <w:tcBorders/>
            <w:vAlign w:val="center"/>
          </w:tcPr>
          <w:p>
            <w:pPr>
              <w:pStyle w:val="TableContents"/>
              <w:bidi w:val="0"/>
              <w:spacing w:before="0" w:after="283"/>
              <w:jc w:val="left"/>
              <w:rPr/>
            </w:pPr>
            <w:r>
              <w:rPr/>
              <w:t xml:space="preserve">26. päivä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1953" w:type="dxa"/>
            <w:tcBorders/>
            <w:vAlign w:val="center"/>
          </w:tcPr>
          <w:p>
            <w:pPr>
              <w:pStyle w:val="TableContents"/>
              <w:bidi w:val="0"/>
              <w:spacing w:before="0" w:after="283"/>
              <w:jc w:val="left"/>
              <w:rPr/>
            </w:pPr>
            <w:r>
              <w:rPr/>
              <w:t xml:space="preserve">5 </w:t>
            </w:r>
          </w:p>
        </w:tc>
        <w:tc>
          <w:tcPr>
            <w:tcW w:w="486" w:type="dxa"/>
            <w:tcBorders/>
            <w:vAlign w:val="center"/>
          </w:tcPr>
          <w:p>
            <w:pPr>
              <w:pStyle w:val="TableContents"/>
              <w:bidi w:val="0"/>
              <w:spacing w:before="0" w:after="283"/>
              <w:jc w:val="left"/>
              <w:rPr/>
            </w:pPr>
            <w:r>
              <w:rPr/>
              <w:t xml:space="preserve">10 </w:t>
            </w:r>
          </w:p>
        </w:tc>
        <w:tc>
          <w:tcPr>
            <w:tcW w:w="366" w:type="dxa"/>
            <w:tcBorders/>
            <w:vAlign w:val="center"/>
          </w:tcPr>
          <w:p>
            <w:pPr>
              <w:pStyle w:val="TableContents"/>
              <w:bidi w:val="0"/>
              <w:spacing w:before="0" w:after="283"/>
              <w:jc w:val="left"/>
              <w:rPr/>
            </w:pPr>
            <w:r>
              <w:rPr/>
              <w:t xml:space="preserve">7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86" w:type="dxa"/>
            <w:tcBorders/>
            <w:vAlign w:val="center"/>
          </w:tcPr>
          <w:p>
            <w:pPr>
              <w:pStyle w:val="TableContents"/>
              <w:bidi w:val="0"/>
              <w:spacing w:before="0" w:after="283"/>
              <w:jc w:val="left"/>
              <w:rPr/>
            </w:pPr>
            <w:r>
              <w:rPr/>
              <w:t xml:space="preserve">18 </w:t>
            </w:r>
          </w:p>
        </w:tc>
        <w:tc>
          <w:tcPr>
            <w:tcW w:w="536" w:type="dxa"/>
            <w:tcBorders/>
            <w:vAlign w:val="center"/>
          </w:tcPr>
          <w:p>
            <w:pPr>
              <w:pStyle w:val="TableContents"/>
              <w:bidi w:val="0"/>
              <w:spacing w:before="0" w:after="283"/>
              <w:jc w:val="left"/>
              <w:rPr/>
            </w:pPr>
            <w:r>
              <w:rPr/>
              <w:t xml:space="preserve">7 </w:t>
            </w:r>
          </w:p>
        </w:tc>
      </w:tr>
      <w:tr>
        <w:trPr/>
        <w:tc>
          <w:tcPr>
            <w:tcW w:w="1328" w:type="dxa"/>
            <w:tcBorders/>
            <w:vAlign w:val="center"/>
          </w:tcPr>
          <w:p>
            <w:pPr>
              <w:pStyle w:val="TableContents"/>
              <w:bidi w:val="0"/>
              <w:spacing w:before="0" w:after="283"/>
              <w:jc w:val="left"/>
              <w:rPr/>
            </w:pPr>
            <w:r>
              <w:rPr/>
              <w:t xml:space="preserve">2014 </w:t>
            </w:r>
          </w:p>
        </w:tc>
        <w:tc>
          <w:tcPr>
            <w:tcW w:w="1287" w:type="dxa"/>
            <w:tcBorders/>
            <w:vAlign w:val="center"/>
          </w:tcPr>
          <w:p>
            <w:pPr>
              <w:pStyle w:val="TableContents"/>
              <w:bidi w:val="0"/>
              <w:spacing w:before="0" w:after="283"/>
              <w:jc w:val="left"/>
              <w:rPr/>
            </w:pPr>
            <w:r>
              <w:rPr/>
              <w:t xml:space="preserve">22. </w:t>
            </w:r>
          </w:p>
        </w:tc>
        <w:tc>
          <w:tcPr>
            <w:tcW w:w="93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86" w:type="dxa"/>
            <w:tcBorders/>
            <w:vAlign w:val="center"/>
          </w:tcPr>
          <w:p>
            <w:pPr>
              <w:pStyle w:val="TableContents"/>
              <w:bidi w:val="0"/>
              <w:spacing w:before="0" w:after="283"/>
              <w:jc w:val="left"/>
              <w:rPr>
                <w:sz w:val="4"/>
                <w:szCs w:val="4"/>
              </w:rPr>
            </w:pPr>
            <w:r>
              <w:rPr>
                <w:sz w:val="4"/>
                <w:szCs w:val="4"/>
              </w:rPr>
            </w:r>
          </w:p>
        </w:tc>
        <w:tc>
          <w:tcPr>
            <w:tcW w:w="1953" w:type="dxa"/>
            <w:tcBorders/>
            <w:vAlign w:val="center"/>
          </w:tcPr>
          <w:p>
            <w:pPr>
              <w:pStyle w:val="TableContents"/>
              <w:bidi w:val="0"/>
              <w:spacing w:before="0" w:after="283"/>
              <w:jc w:val="left"/>
              <w:rPr/>
            </w:pPr>
            <w:r>
              <w:rPr/>
              <w:t xml:space="preserve">10 </w:t>
            </w:r>
          </w:p>
        </w:tc>
        <w:tc>
          <w:tcPr>
            <w:tcW w:w="486" w:type="dxa"/>
            <w:tcBorders/>
            <w:vAlign w:val="center"/>
          </w:tcPr>
          <w:p>
            <w:pPr>
              <w:pStyle w:val="TableContents"/>
              <w:bidi w:val="0"/>
              <w:spacing w:before="0" w:after="283"/>
              <w:jc w:val="left"/>
              <w:rPr/>
            </w:pPr>
            <w:r>
              <w:rPr/>
              <w:t xml:space="preserve">6 </w:t>
            </w:r>
          </w:p>
        </w:tc>
        <w:tc>
          <w:tcPr>
            <w:tcW w:w="36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pPr>
            <w:r>
              <w:rPr/>
              <w:t xml:space="preserve">0 </w:t>
            </w:r>
          </w:p>
        </w:tc>
        <w:tc>
          <w:tcPr>
            <w:tcW w:w="366" w:type="dxa"/>
            <w:tcBorders/>
            <w:vAlign w:val="center"/>
          </w:tcPr>
          <w:p>
            <w:pPr>
              <w:pStyle w:val="TableContents"/>
              <w:bidi w:val="0"/>
              <w:spacing w:before="0" w:after="283"/>
              <w:jc w:val="left"/>
              <w:rPr/>
            </w:pPr>
            <w:r>
              <w:rPr/>
              <w:t xml:space="preserve">19 </w:t>
            </w:r>
          </w:p>
        </w:tc>
        <w:tc>
          <w:tcPr>
            <w:tcW w:w="486" w:type="dxa"/>
            <w:tcBorders/>
            <w:vAlign w:val="center"/>
          </w:tcPr>
          <w:p>
            <w:pPr>
              <w:pStyle w:val="TableContents"/>
              <w:bidi w:val="0"/>
              <w:spacing w:before="0" w:after="283"/>
              <w:jc w:val="left"/>
              <w:rPr/>
            </w:pPr>
            <w:r>
              <w:rPr/>
              <w:t xml:space="preserve">9 </w:t>
            </w:r>
          </w:p>
        </w:tc>
        <w:tc>
          <w:tcPr>
            <w:tcW w:w="536" w:type="dxa"/>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2018 Ei täyttänyt vaatimuksia </w:t>
            </w:r>
          </w:p>
        </w:tc>
        <w:tc>
          <w:tcPr>
            <w:tcW w:w="1287" w:type="dxa"/>
            <w:tcBorders/>
            <w:vAlign w:val="center"/>
          </w:tcPr>
          <w:p>
            <w:pPr>
              <w:pStyle w:val="TableContents"/>
              <w:bidi w:val="0"/>
              <w:spacing w:before="0" w:after="283"/>
              <w:jc w:val="left"/>
              <w:rPr/>
            </w:pPr>
            <w:r>
              <w:rPr/>
              <w:t xml:space="preserve">12 </w:t>
            </w:r>
          </w:p>
        </w:tc>
        <w:tc>
          <w:tcPr>
            <w:tcW w:w="936" w:type="dxa"/>
            <w:tcBorders/>
            <w:vAlign w:val="center"/>
          </w:tcPr>
          <w:p>
            <w:pPr>
              <w:pStyle w:val="TableContents"/>
              <w:bidi w:val="0"/>
              <w:spacing w:before="0" w:after="283"/>
              <w:jc w:val="left"/>
              <w:rPr/>
            </w:pPr>
            <w:r>
              <w:rPr/>
              <w:t xml:space="preserve">7 </w:t>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21 </w:t>
            </w:r>
          </w:p>
        </w:tc>
        <w:tc>
          <w:tcPr>
            <w:tcW w:w="366" w:type="dxa"/>
            <w:tcBorders/>
            <w:vAlign w:val="center"/>
          </w:tcPr>
          <w:p>
            <w:pPr>
              <w:pStyle w:val="TableContents"/>
              <w:bidi w:val="0"/>
              <w:spacing w:before="0" w:after="283"/>
              <w:jc w:val="left"/>
              <w:rPr/>
            </w:pPr>
            <w:r>
              <w:rPr/>
              <w:t xml:space="preserve">9 </w:t>
            </w:r>
          </w:p>
        </w:tc>
        <w:tc>
          <w:tcPr>
            <w:tcW w:w="5045" w:type="dxa"/>
            <w:gridSpan w:val="8"/>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Contents"/>
              <w:bidi w:val="0"/>
              <w:spacing w:before="0" w:after="283"/>
              <w:jc w:val="left"/>
              <w:rPr/>
            </w:pPr>
            <w:r>
              <w:rPr/>
              <w:t xml:space="preserve">2022 TBD </w:t>
            </w:r>
          </w:p>
        </w:tc>
        <w:tc>
          <w:tcPr>
            <w:tcW w:w="1287" w:type="dxa"/>
            <w:tcBorders/>
            <w:vAlign w:val="center"/>
          </w:tcPr>
          <w:p>
            <w:pPr>
              <w:pStyle w:val="TableContents"/>
              <w:bidi w:val="0"/>
              <w:spacing w:before="0" w:after="283"/>
              <w:jc w:val="left"/>
              <w:rPr>
                <w:sz w:val="4"/>
                <w:szCs w:val="4"/>
              </w:rPr>
            </w:pPr>
            <w:r>
              <w:rPr>
                <w:sz w:val="4"/>
                <w:szCs w:val="4"/>
              </w:rPr>
            </w:r>
          </w:p>
        </w:tc>
        <w:tc>
          <w:tcPr>
            <w:tcW w:w="936"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66" w:type="dxa"/>
            <w:tcBorders/>
            <w:vAlign w:val="center"/>
          </w:tcPr>
          <w:p>
            <w:pPr>
              <w:pStyle w:val="TableContents"/>
              <w:bidi w:val="0"/>
              <w:spacing w:before="0" w:after="283"/>
              <w:jc w:val="left"/>
              <w:rPr>
                <w:sz w:val="4"/>
                <w:szCs w:val="4"/>
              </w:rPr>
            </w:pPr>
            <w:r>
              <w:rPr>
                <w:sz w:val="4"/>
                <w:szCs w:val="4"/>
              </w:rPr>
            </w:r>
          </w:p>
        </w:tc>
        <w:tc>
          <w:tcPr>
            <w:tcW w:w="5045" w:type="dxa"/>
            <w:gridSpan w:val="8"/>
            <w:tcBorders/>
          </w:tcPr>
          <w:p>
            <w:pPr>
              <w:pStyle w:val="TableContents"/>
              <w:bidi w:val="0"/>
              <w:spacing w:before="0" w:after="283"/>
              <w:jc w:val="left"/>
              <w:rPr>
                <w:sz w:val="4"/>
                <w:szCs w:val="4"/>
              </w:rPr>
            </w:pPr>
            <w:r>
              <w:rPr>
                <w:sz w:val="4"/>
                <w:szCs w:val="4"/>
              </w:rPr>
            </w:r>
          </w:p>
        </w:tc>
      </w:tr>
      <w:tr>
        <w:trPr/>
        <w:tc>
          <w:tcPr>
            <w:tcW w:w="1328" w:type="dxa"/>
            <w:tcBorders/>
            <w:vAlign w:val="center"/>
          </w:tcPr>
          <w:p>
            <w:pPr>
              <w:pStyle w:val="TableHeading"/>
              <w:suppressLineNumbers/>
              <w:bidi w:val="0"/>
              <w:spacing w:before="0" w:after="283"/>
              <w:jc w:val="center"/>
              <w:rPr/>
            </w:pPr>
            <w:r>
              <w:rPr/>
              <w:t xml:space="preserve">Yhteensä </w:t>
            </w:r>
          </w:p>
        </w:tc>
        <w:tc>
          <w:tcPr>
            <w:tcW w:w="1287" w:type="dxa"/>
            <w:tcBorders/>
            <w:vAlign w:val="center"/>
          </w:tcPr>
          <w:p>
            <w:pPr>
              <w:pStyle w:val="TableHeading"/>
              <w:suppressLineNumbers/>
              <w:bidi w:val="0"/>
              <w:spacing w:before="0" w:after="283"/>
              <w:jc w:val="center"/>
              <w:rPr/>
            </w:pPr>
            <w:r>
              <w:rPr/>
              <w:t xml:space="preserve">4 nimikettä </w:t>
            </w:r>
          </w:p>
        </w:tc>
        <w:tc>
          <w:tcPr>
            <w:tcW w:w="936" w:type="dxa"/>
            <w:tcBorders/>
            <w:vAlign w:val="center"/>
          </w:tcPr>
          <w:p>
            <w:pPr>
              <w:pStyle w:val="TableHeading"/>
              <w:suppressLineNumbers/>
              <w:bidi w:val="0"/>
              <w:spacing w:before="0" w:after="283"/>
              <w:jc w:val="center"/>
              <w:rPr/>
            </w:pPr>
            <w:r>
              <w:rPr/>
              <w:t xml:space="preserve">18 / 21 </w:t>
            </w:r>
          </w:p>
        </w:tc>
        <w:tc>
          <w:tcPr>
            <w:tcW w:w="471" w:type="dxa"/>
            <w:tcBorders/>
            <w:vAlign w:val="center"/>
          </w:tcPr>
          <w:p>
            <w:pPr>
              <w:pStyle w:val="TableHeading"/>
              <w:suppressLineNumbers/>
              <w:bidi w:val="0"/>
              <w:spacing w:before="0" w:after="283"/>
              <w:jc w:val="center"/>
              <w:rPr/>
            </w:pPr>
            <w:r>
              <w:rPr/>
              <w:t xml:space="preserve">83 </w:t>
            </w:r>
          </w:p>
        </w:tc>
        <w:tc>
          <w:tcPr>
            <w:tcW w:w="366" w:type="dxa"/>
            <w:tcBorders/>
            <w:vAlign w:val="center"/>
          </w:tcPr>
          <w:p>
            <w:pPr>
              <w:pStyle w:val="TableHeading"/>
              <w:suppressLineNumbers/>
              <w:bidi w:val="0"/>
              <w:spacing w:before="0" w:after="283"/>
              <w:jc w:val="center"/>
              <w:rPr/>
            </w:pPr>
            <w:r>
              <w:rPr/>
              <w:t xml:space="preserve">45 </w:t>
            </w:r>
          </w:p>
        </w:tc>
        <w:tc>
          <w:tcPr>
            <w:tcW w:w="406" w:type="dxa"/>
            <w:tcBorders/>
            <w:vAlign w:val="center"/>
          </w:tcPr>
          <w:p>
            <w:pPr>
              <w:pStyle w:val="TableHeading"/>
              <w:suppressLineNumbers/>
              <w:bidi w:val="0"/>
              <w:spacing w:before="0" w:after="283"/>
              <w:jc w:val="center"/>
              <w:rPr/>
            </w:pPr>
            <w:r>
              <w:rPr/>
              <w:t xml:space="preserve">21 </w:t>
            </w:r>
          </w:p>
        </w:tc>
        <w:tc>
          <w:tcPr>
            <w:tcW w:w="366" w:type="dxa"/>
            <w:tcBorders/>
            <w:vAlign w:val="center"/>
          </w:tcPr>
          <w:p>
            <w:pPr>
              <w:pStyle w:val="TableHeading"/>
              <w:suppressLineNumbers/>
              <w:bidi w:val="0"/>
              <w:spacing w:before="0" w:after="283"/>
              <w:jc w:val="center"/>
              <w:rPr/>
            </w:pPr>
            <w:r>
              <w:rPr/>
              <w:t xml:space="preserve">17 </w:t>
            </w:r>
          </w:p>
        </w:tc>
        <w:tc>
          <w:tcPr>
            <w:tcW w:w="486" w:type="dxa"/>
            <w:tcBorders/>
            <w:vAlign w:val="center"/>
          </w:tcPr>
          <w:p>
            <w:pPr>
              <w:pStyle w:val="TableHeading"/>
              <w:suppressLineNumbers/>
              <w:bidi w:val="0"/>
              <w:spacing w:before="0" w:after="283"/>
              <w:jc w:val="center"/>
              <w:rPr/>
            </w:pPr>
            <w:r>
              <w:rPr/>
              <w:t xml:space="preserve">128 </w:t>
            </w:r>
          </w:p>
        </w:tc>
        <w:tc>
          <w:tcPr>
            <w:tcW w:w="1953" w:type="dxa"/>
            <w:tcBorders/>
            <w:vAlign w:val="center"/>
          </w:tcPr>
          <w:p>
            <w:pPr>
              <w:pStyle w:val="TableHeading"/>
              <w:suppressLineNumbers/>
              <w:bidi w:val="0"/>
              <w:spacing w:before="0" w:after="283"/>
              <w:jc w:val="center"/>
              <w:rPr/>
            </w:pPr>
            <w:r>
              <w:rPr/>
              <w:t xml:space="preserve">77 </w:t>
            </w:r>
          </w:p>
        </w:tc>
        <w:tc>
          <w:tcPr>
            <w:tcW w:w="486" w:type="dxa"/>
            <w:tcBorders/>
            <w:vAlign w:val="center"/>
          </w:tcPr>
          <w:p>
            <w:pPr>
              <w:pStyle w:val="TableHeading"/>
              <w:suppressLineNumbers/>
              <w:bidi w:val="0"/>
              <w:spacing w:before="0" w:after="283"/>
              <w:jc w:val="center"/>
              <w:rPr/>
            </w:pPr>
            <w:r>
              <w:rPr/>
              <w:t xml:space="preserve">109 </w:t>
            </w:r>
          </w:p>
        </w:tc>
        <w:tc>
          <w:tcPr>
            <w:tcW w:w="366" w:type="dxa"/>
            <w:tcBorders/>
            <w:vAlign w:val="center"/>
          </w:tcPr>
          <w:p>
            <w:pPr>
              <w:pStyle w:val="TableHeading"/>
              <w:suppressLineNumbers/>
              <w:bidi w:val="0"/>
              <w:spacing w:before="0" w:after="283"/>
              <w:jc w:val="center"/>
              <w:rPr/>
            </w:pPr>
            <w:r>
              <w:rPr/>
              <w:t xml:space="preserve">74 </w:t>
            </w:r>
          </w:p>
        </w:tc>
        <w:tc>
          <w:tcPr>
            <w:tcW w:w="366" w:type="dxa"/>
            <w:tcBorders/>
            <w:vAlign w:val="center"/>
          </w:tcPr>
          <w:p>
            <w:pPr>
              <w:pStyle w:val="TableHeading"/>
              <w:suppressLineNumbers/>
              <w:bidi w:val="0"/>
              <w:spacing w:before="0" w:after="283"/>
              <w:jc w:val="center"/>
              <w:rPr/>
            </w:pPr>
            <w:r>
              <w:rPr/>
              <w:t xml:space="preserve">26 </w:t>
            </w:r>
          </w:p>
        </w:tc>
        <w:tc>
          <w:tcPr>
            <w:tcW w:w="366" w:type="dxa"/>
            <w:tcBorders/>
            <w:vAlign w:val="center"/>
          </w:tcPr>
          <w:p>
            <w:pPr>
              <w:pStyle w:val="TableHeading"/>
              <w:suppressLineNumbers/>
              <w:bidi w:val="0"/>
              <w:spacing w:before="0" w:after="283"/>
              <w:jc w:val="center"/>
              <w:rPr/>
            </w:pPr>
            <w:r>
              <w:rPr/>
              <w:t xml:space="preserve">9 </w:t>
            </w:r>
          </w:p>
        </w:tc>
        <w:tc>
          <w:tcPr>
            <w:tcW w:w="486" w:type="dxa"/>
            <w:tcBorders/>
            <w:vAlign w:val="center"/>
          </w:tcPr>
          <w:p>
            <w:pPr>
              <w:pStyle w:val="TableHeading"/>
              <w:suppressLineNumbers/>
              <w:bidi w:val="0"/>
              <w:spacing w:before="0" w:after="283"/>
              <w:jc w:val="center"/>
              <w:rPr/>
            </w:pPr>
            <w:r>
              <w:rPr/>
              <w:t xml:space="preserve">221 </w:t>
            </w:r>
          </w:p>
        </w:tc>
        <w:tc>
          <w:tcPr>
            <w:tcW w:w="536" w:type="dxa"/>
            <w:tcBorders/>
            <w:vAlign w:val="center"/>
          </w:tcPr>
          <w:p>
            <w:pPr>
              <w:pStyle w:val="TableHeading"/>
              <w:suppressLineNumbers/>
              <w:bidi w:val="0"/>
              <w:spacing w:before="0" w:after="283"/>
              <w:jc w:val="center"/>
              <w:rPr/>
            </w:pPr>
            <w:r>
              <w:rPr/>
              <w:t xml:space="preserve">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voitti maailmanmestaruuden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 on yksi MM-kisojen historian menestyneimmistä maajoukkueista, sillä se on voittanut neljä mestaruutta (1934, 1938, 1982, </w:t>
      </w:r>
      <w:r>
        <w:rPr>
          <w:color w:val="A9A9A9"/>
        </w:rPr>
        <w:t xml:space="preserve">2006) </w:t>
      </w:r>
      <w:r>
        <w:rPr/>
        <w:t xml:space="preserve">ja osallistunut kahteen muuhun lopputurnaukseen (1970, 1994) sekä saavuttanut kolmannen (1990) ja neljännen (1978) sijan.</w:t>
      </w:r>
      <w:r>
        <w:rPr/>
        <w:t xml:space="preserve"> Vuonna 1938 se oli ensimmäinen joukkue, joka puolusti edellisen MM-turnauksen voittoa, ja toisen maailmansodan puhkeamisen vuoksi se säilytti tittelinsä ennätykselliset 16 vuotta. Italia voitti myös yhden Euroopan mestaruuden (1968) sekä osallistui kahteen muuhun lopputurnaukseen (2000, 2012), yhteen jalkapallon olympiaturnaukseen (1936) ja kahteen Keski-Euroopan kansainväliseen cupiin. Italian paras sijoitus FIFA Confederations Cupissa oli vuonna 2013, jolloin joukkue saavutti kolmannen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voitti edellisen maailmanmestaruuden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Paras tulos Mestarit, </w:t>
      </w:r>
      <w:r>
        <w:rPr>
          <w:color w:val="A9A9A9"/>
        </w:rPr>
        <w:t xml:space="preserve">1934</w:t>
      </w:r>
      <w:r>
        <w:rPr/>
        <w:t xml:space="preserve">, </w:t>
      </w:r>
      <w:r>
        <w:rPr>
          <w:color w:val="DCDCDC"/>
        </w:rPr>
        <w:t xml:space="preserve">1938</w:t>
      </w:r>
      <w:r>
        <w:rPr/>
        <w:t xml:space="preserve">, </w:t>
      </w:r>
      <w:r>
        <w:rPr>
          <w:color w:val="2F4F4F"/>
        </w:rPr>
        <w:t xml:space="preserve">1982 </w:t>
      </w:r>
      <w:r>
        <w:rPr/>
        <w:t xml:space="preserve">ja </w:t>
      </w:r>
      <w:r>
        <w:rPr/>
        <w:t xml:space="preserve">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Italia voitti maailmanmestaruuden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Italia on yksi MM-kisojen historian menestyneimmistä maajoukkueista, sillä se on voittanut neljä mestaruutta (1934, 1938, 1982, </w:t>
      </w:r>
      <w:r>
        <w:rPr>
          <w:color w:val="A9A9A9"/>
        </w:rPr>
        <w:t xml:space="preserve">2006) </w:t>
      </w:r>
      <w:r>
        <w:rPr/>
        <w:t xml:space="preserve">ja osallistunut kahteen lopputurnaukseen (1970, 1994) sekä saavuttanut kolmannen (1990) ja neljännen sijan (1978). Vuonna 1938 se oli ensimmäinen joukkue, joka puolusti edellisen MM-turnauksen voittoa, ja toisen maailmansodan puhkeamisen vuoksi se säilytti tittelin ennätykselliset 16 vuotta. Se on voittanut myös Euroopan mestaruuden (1968) ja osallistunut kahteen muuhun lopputurnaukseen (2000, 2012), yhteen jalkapallon olympiaturnaukseen (1936) ja kahteen Keski-Euroopan kansainväliseen cupiin. Italian paras sijoitus FIFA Confederations Cupissa oli vuonna 2013, jolloin joukkue saavutti kolmannen sijan.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voitti viimeksi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Italia viimeksi voitti maailmanmestaruuden?</w:t>
      </w:r>
    </w:p>
    <w:p>
      <w:pPr>
        <w:pStyle w:val="TextBody"/>
        <w:bidi w:val="0"/>
        <w:jc w:val="left"/>
        <w:rPr>
          <w:b/>
          <w:u w:val="single"/>
          <w:shd w:val="clear" w:fill="FFFF00"/>
        </w:rPr>
      </w:pPr>
      <w:r>
        <w:rPr>
          <w:b/>
          <w:u w:val="single"/>
          <w:shd w:val="clear" w:fill="FFFF00"/>
        </w:rPr>
        <w:t xml:space="preserve">Asiakirjan numero 10081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 Hill on yhdysvaltalainen englanninkielinen slangisanonta, kiertoilmaus tai vähättelevä vala sanoille ``paholainen'' tai ``helvetti'' (kuten: ``Mitä ihmettä Sam Hill on tuo?''). Etymologi Michael Quinion ja muut ajoittavat ilmauksen 1830-luvun lopulle; heidän ja muiden mielestä ilmaus on ollut pelkkä bowdlerization, jonka </w:t>
      </w:r>
      <w:r>
        <w:rPr>
          <w:color w:val="A9A9A9"/>
        </w:rPr>
        <w:t xml:space="preserve">alkuperä on </w:t>
      </w:r>
      <w:r>
        <w:rPr/>
        <w:t xml:space="preserve">Oxford English Dictionaryn mukaan </w:t>
      </w:r>
      <w:r>
        <w:rPr>
          <w:color w:val="A9A9A9"/>
        </w:rPr>
        <w:t xml:space="preserve">tuntematon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Sam Hill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 Hill on yhdysvaltalainen englanninkielinen slangisanonta, kiertoilmaus tai vähättelevä vala sanoille ``paholainen'' tai ``helvetti'' (kuten: ``Mitä ihmettä Sam Hill on tuo?''). ``Sam'' tulee sanoista salmon (sal (o) mon oath) ja ``Hill'' sanoista hell. Etymologi Michael Quinion ja muut ajoittavat ilmauksen 1830-luvun lopulle; heidän ja muiden mielestä ilmaus on ollut pelkkä bowdlerisointi, jonka </w:t>
      </w:r>
      <w:r>
        <w:rPr>
          <w:color w:val="A9A9A9"/>
        </w:rPr>
        <w:t xml:space="preserve">alkuperä on </w:t>
      </w:r>
      <w:r>
        <w:rPr/>
        <w:t xml:space="preserve">Oxford English Dictionaryn mukaan </w:t>
      </w:r>
      <w:r>
        <w:rPr>
          <w:color w:val="A9A9A9"/>
        </w:rPr>
        <w:t xml:space="preserve">tuntematon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Sam Hell?</w:t>
      </w:r>
    </w:p>
    <w:p>
      <w:pPr>
        <w:pStyle w:val="TextBody"/>
        <w:bidi w:val="0"/>
        <w:jc w:val="left"/>
        <w:rPr>
          <w:b/>
          <w:u w:val="single"/>
          <w:shd w:val="clear" w:fill="FFFF00"/>
        </w:rPr>
      </w:pPr>
      <w:r>
        <w:rPr>
          <w:b/>
          <w:u w:val="single"/>
          <w:shd w:val="clear" w:fill="FFFF00"/>
        </w:rPr>
        <w:t xml:space="preserve">Asiakirjan numero 10082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Woman Suffrage Association (NWSA) perustettiin 15. toukokuuta 1869 New Yorkissa. Kansallinen yhdistys perustettiin vastauksena Amerikan tasa-arvoyhdistyksen (American Equal Rights Association) erimielisyyteen siitä, pitäisikö naisliikkeen tukea Yhdysvaltojen perustuslain viidestoista lisäystä. Yhdistyksen perustajat </w:t>
      </w:r>
      <w:r>
        <w:rPr>
          <w:color w:val="A9A9A9"/>
        </w:rPr>
        <w:t xml:space="preserve">Susan B. Anthony ja Elizabeth Cady Stanton </w:t>
      </w:r>
      <w:r>
        <w:rPr/>
        <w:t xml:space="preserve">vastustivat viidestoista lisäystä, ellei se sisältänyt naisten äänioikeutta. Miehet saattoivat liittyä järjestön jäseniksi, mutta naiset hallitsivat kuitenkin yksin ryhmän johtoa. NWSA työskenteli sen puolesta, että naisten äänioikeus varmistettaisiin liittovaltion perustuslain muutoksella. Sen kilpailija, American Woman Suffrage Association (AWSA), uskoi sen sijaan, että menestys voitaisiin saavuttaa helpommin osavaltiokohtaisilla kampanjoilla. Vuonna 1890 NWSA ja AWSA yhdistyivät ja muodostivat National American Woman Suffrage Associationin (NAWSA).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kansallisen naisten äänioikeusyhdistyksen -</w:t>
      </w:r>
    </w:p>
    <w:p>
      <w:pPr>
        <w:pStyle w:val="TextBody"/>
        <w:bidi w:val="0"/>
        <w:jc w:val="left"/>
        <w:rPr>
          <w:b/>
          <w:u w:val="single"/>
          <w:shd w:val="clear" w:fill="FFFF00"/>
        </w:rPr>
      </w:pPr>
      <w:r>
        <w:rPr>
          <w:b/>
          <w:u w:val="single"/>
          <w:shd w:val="clear" w:fill="FFFF00"/>
        </w:rPr>
        <w:t xml:space="preserve">Asiakirjan numero 10083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Tshernobylin ydinvoimalaitoksen sarkofagi eli suojarakennus (ukrainaksi Об'єкт ``Укриття'') on massiivinen teräs- ja betonirakenne, joka peittää </w:t>
      </w:r>
      <w:r>
        <w:rPr/>
        <w:t xml:space="preserve">Tshernobylin ydinvoimalan ydinreaktorirakennuksen nro 4. Se on myös suojarakennus. </w:t>
      </w:r>
      <w:r>
        <w:rPr/>
        <w:t xml:space="preserve">Se suunniteltiin </w:t>
      </w:r>
      <w:r>
        <w:rPr>
          <w:color w:val="DCDCDC"/>
        </w:rPr>
        <w:t xml:space="preserve">rajoittamaan ympäristön radioaktiivista saastumista vuonna 1986 tapahtuneen Tšernobylin onnettomuuden jälkeen koteloimalla vaarallisin alue ja suojaamalla sitä ilmastolta</w:t>
      </w:r>
      <w:r>
        <w:rPr/>
        <w:t xml:space="preserve">. Se sijaitsee laajalla rajoitetulla alueella, joka tunnetaan Tšernobylin eristysvyöhykkeenä. Alkuperäinen venäjänkielinen nimi on ``Obyekt Ukrytiye'' (Объект ``Укрытие''), joka tarkoittaa ``suojaa'' tai ``peittoa'', toisin kuin sarkofagi. Sarkofagiin suljettiin 200 tonnia radioaktiivista koriumia, 30 tonnia erittäin saastunutta pölyä ja 16 tonnia uraania ja plutoniumia.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Tšernobylin rakentamisen alkuperäinen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Tšernobylin katastrofin rauniot on peitettävä?</w:t>
      </w:r>
    </w:p>
    <w:p>
      <w:pPr>
        <w:pStyle w:val="TextBody"/>
        <w:bidi w:val="0"/>
        <w:jc w:val="left"/>
        <w:rPr>
          <w:b/>
          <w:u w:val="single"/>
          <w:shd w:val="clear" w:fill="FFFF00"/>
        </w:rPr>
      </w:pPr>
      <w:r>
        <w:rPr>
          <w:b/>
          <w:u w:val="single"/>
          <w:shd w:val="clear" w:fill="FFFF00"/>
        </w:rPr>
        <w:t xml:space="preserve">Asiakirjan numero 10084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Law &amp; Order: Special Victims Unit </w:t>
      </w:r>
    </w:p>
    <w:tbl>
      <w:tblPr>
        <w:tblW w:w="8192" w:type="dxa"/>
        <w:jc w:val="left"/>
        <w:tblInd w:w="0" w:type="dxa"/>
        <w:tblLayout w:type="fixed"/>
        <w:tblCellMar>
          <w:top w:w="28" w:type="dxa"/>
          <w:left w:w="28" w:type="dxa"/>
          <w:bottom w:w="28" w:type="dxa"/>
          <w:right w:w="28" w:type="dxa"/>
        </w:tblCellMar>
      </w:tblPr>
      <w:tblGrid>
        <w:gridCol w:w="2611"/>
        <w:gridCol w:w="558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58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Law &amp; Order: SVU </w:t>
            </w:r>
          </w:p>
          <w:p>
            <w:pPr>
              <w:pStyle w:val="TableContents"/>
              <w:numPr>
                <w:ilvl w:val="0"/>
                <w:numId w:val="99"/>
              </w:numPr>
              <w:tabs>
                <w:tab w:val="clear" w:pos="1134"/>
                <w:tab w:val="left" w:leader="none" w:pos="707"/>
              </w:tabs>
              <w:bidi w:val="0"/>
              <w:spacing w:before="0" w:after="283"/>
              <w:ind w:start="707" w:hanging="283"/>
              <w:jc w:val="left"/>
              <w:rPr/>
            </w:pPr>
            <w:r>
              <w:rPr/>
              <w:t xml:space="preserve">SVU </w:t>
            </w:r>
          </w:p>
        </w:tc>
      </w:tr>
      <w:tr>
        <w:trPr/>
        <w:tc>
          <w:tcPr>
            <w:tcW w:w="2611" w:type="dxa"/>
            <w:tcBorders/>
            <w:vAlign w:val="center"/>
          </w:tcPr>
          <w:p>
            <w:pPr>
              <w:pStyle w:val="TableHeading"/>
              <w:suppressLineNumbers/>
              <w:bidi w:val="0"/>
              <w:spacing w:before="0" w:after="283"/>
              <w:jc w:val="center"/>
              <w:rPr/>
            </w:pPr>
            <w:r>
              <w:rPr/>
              <w:t xml:space="preserve">Genre </w:t>
            </w:r>
          </w:p>
        </w:tc>
        <w:tc>
          <w:tcPr>
            <w:tcW w:w="558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Poliisiprosessi </w:t>
            </w:r>
          </w:p>
          <w:p>
            <w:pPr>
              <w:pStyle w:val="TableContents"/>
              <w:numPr>
                <w:ilvl w:val="0"/>
                <w:numId w:val="100"/>
              </w:numPr>
              <w:tabs>
                <w:tab w:val="clear" w:pos="1134"/>
                <w:tab w:val="left" w:leader="none" w:pos="707"/>
              </w:tabs>
              <w:bidi w:val="0"/>
              <w:spacing w:before="0" w:after="0"/>
              <w:ind w:start="707" w:hanging="283"/>
              <w:jc w:val="left"/>
              <w:rPr/>
            </w:pPr>
            <w:r>
              <w:rPr/>
              <w:t xml:space="preserve">Oikeudellinen draama </w:t>
            </w:r>
          </w:p>
          <w:p>
            <w:pPr>
              <w:pStyle w:val="TableContents"/>
              <w:numPr>
                <w:ilvl w:val="0"/>
                <w:numId w:val="100"/>
              </w:numPr>
              <w:tabs>
                <w:tab w:val="clear" w:pos="1134"/>
                <w:tab w:val="left" w:leader="none" w:pos="707"/>
              </w:tabs>
              <w:bidi w:val="0"/>
              <w:spacing w:before="0" w:after="283"/>
              <w:ind w:start="707" w:hanging="283"/>
              <w:jc w:val="left"/>
              <w:rPr/>
            </w:pPr>
            <w:r>
              <w:rPr/>
              <w:t xml:space="preserve">Trilleri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5581" w:type="dxa"/>
            <w:tcBorders/>
            <w:vAlign w:val="center"/>
          </w:tcPr>
          <w:p>
            <w:pPr>
              <w:pStyle w:val="TableContents"/>
              <w:bidi w:val="0"/>
              <w:spacing w:before="0" w:after="283"/>
              <w:jc w:val="left"/>
              <w:rPr/>
            </w:pPr>
            <w:r>
              <w:rPr/>
              <w:t xml:space="preserve">Dick Wolf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58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Christopher Meloni </w:t>
            </w:r>
          </w:p>
          <w:p>
            <w:pPr>
              <w:pStyle w:val="TableContents"/>
              <w:numPr>
                <w:ilvl w:val="0"/>
                <w:numId w:val="101"/>
              </w:numPr>
              <w:tabs>
                <w:tab w:val="clear" w:pos="1134"/>
                <w:tab w:val="left" w:leader="none" w:pos="707"/>
              </w:tabs>
              <w:bidi w:val="0"/>
              <w:spacing w:before="0" w:after="0"/>
              <w:ind w:start="707" w:hanging="283"/>
              <w:jc w:val="left"/>
              <w:rPr/>
            </w:pPr>
            <w:r>
              <w:rPr/>
              <w:t xml:space="preserve">Mariska Hargitay </w:t>
            </w:r>
          </w:p>
          <w:p>
            <w:pPr>
              <w:pStyle w:val="TableContents"/>
              <w:numPr>
                <w:ilvl w:val="0"/>
                <w:numId w:val="101"/>
              </w:numPr>
              <w:tabs>
                <w:tab w:val="clear" w:pos="1134"/>
                <w:tab w:val="left" w:leader="none" w:pos="707"/>
              </w:tabs>
              <w:bidi w:val="0"/>
              <w:spacing w:before="0" w:after="0"/>
              <w:ind w:start="707" w:hanging="283"/>
              <w:jc w:val="left"/>
              <w:rPr/>
            </w:pPr>
            <w:r>
              <w:rPr/>
              <w:t xml:space="preserve">Richard Belzer </w:t>
            </w:r>
          </w:p>
          <w:p>
            <w:pPr>
              <w:pStyle w:val="TableContents"/>
              <w:numPr>
                <w:ilvl w:val="0"/>
                <w:numId w:val="101"/>
              </w:numPr>
              <w:tabs>
                <w:tab w:val="clear" w:pos="1134"/>
                <w:tab w:val="left" w:leader="none" w:pos="707"/>
              </w:tabs>
              <w:bidi w:val="0"/>
              <w:spacing w:before="0" w:after="0"/>
              <w:ind w:start="707" w:hanging="283"/>
              <w:jc w:val="left"/>
              <w:rPr/>
            </w:pPr>
            <w:r>
              <w:rPr/>
              <w:t xml:space="preserve">Dann Florek </w:t>
            </w:r>
          </w:p>
          <w:p>
            <w:pPr>
              <w:pStyle w:val="TableContents"/>
              <w:numPr>
                <w:ilvl w:val="0"/>
                <w:numId w:val="101"/>
              </w:numPr>
              <w:tabs>
                <w:tab w:val="clear" w:pos="1134"/>
                <w:tab w:val="left" w:leader="none" w:pos="707"/>
              </w:tabs>
              <w:bidi w:val="0"/>
              <w:spacing w:before="0" w:after="0"/>
              <w:ind w:start="707" w:hanging="283"/>
              <w:jc w:val="left"/>
              <w:rPr/>
            </w:pPr>
            <w:r>
              <w:rPr/>
              <w:t xml:space="preserve">Michelle Hurd </w:t>
            </w:r>
          </w:p>
          <w:p>
            <w:pPr>
              <w:pStyle w:val="TableContents"/>
              <w:numPr>
                <w:ilvl w:val="0"/>
                <w:numId w:val="101"/>
              </w:numPr>
              <w:tabs>
                <w:tab w:val="clear" w:pos="1134"/>
                <w:tab w:val="left" w:leader="none" w:pos="707"/>
              </w:tabs>
              <w:bidi w:val="0"/>
              <w:spacing w:before="0" w:after="0"/>
              <w:ind w:start="707" w:hanging="283"/>
              <w:jc w:val="left"/>
              <w:rPr/>
            </w:pPr>
            <w:r>
              <w:rPr/>
              <w:t xml:space="preserve">Stephanie March </w:t>
            </w:r>
          </w:p>
          <w:p>
            <w:pPr>
              <w:pStyle w:val="TableContents"/>
              <w:numPr>
                <w:ilvl w:val="0"/>
                <w:numId w:val="101"/>
              </w:numPr>
              <w:tabs>
                <w:tab w:val="clear" w:pos="1134"/>
                <w:tab w:val="left" w:leader="none" w:pos="707"/>
              </w:tabs>
              <w:bidi w:val="0"/>
              <w:spacing w:before="0" w:after="0"/>
              <w:ind w:start="707" w:hanging="283"/>
              <w:jc w:val="left"/>
              <w:rPr/>
            </w:pPr>
            <w:r>
              <w:rPr/>
              <w:t xml:space="preserve">Ice-T </w:t>
            </w:r>
          </w:p>
          <w:p>
            <w:pPr>
              <w:pStyle w:val="TableContents"/>
              <w:numPr>
                <w:ilvl w:val="0"/>
                <w:numId w:val="101"/>
              </w:numPr>
              <w:tabs>
                <w:tab w:val="clear" w:pos="1134"/>
                <w:tab w:val="left" w:leader="none" w:pos="707"/>
              </w:tabs>
              <w:bidi w:val="0"/>
              <w:spacing w:before="0" w:after="0"/>
              <w:ind w:start="707" w:hanging="283"/>
              <w:jc w:val="left"/>
              <w:rPr/>
            </w:pPr>
            <w:r>
              <w:rPr/>
              <w:t xml:space="preserve">BD Wong </w:t>
            </w:r>
          </w:p>
          <w:p>
            <w:pPr>
              <w:pStyle w:val="TableContents"/>
              <w:numPr>
                <w:ilvl w:val="0"/>
                <w:numId w:val="101"/>
              </w:numPr>
              <w:tabs>
                <w:tab w:val="clear" w:pos="1134"/>
                <w:tab w:val="left" w:leader="none" w:pos="707"/>
              </w:tabs>
              <w:bidi w:val="0"/>
              <w:spacing w:before="0" w:after="0"/>
              <w:ind w:start="707" w:hanging="283"/>
              <w:jc w:val="left"/>
              <w:rPr/>
            </w:pPr>
            <w:r>
              <w:rPr/>
              <w:t xml:space="preserve">Diane Neal </w:t>
            </w:r>
          </w:p>
          <w:p>
            <w:pPr>
              <w:pStyle w:val="TableContents"/>
              <w:numPr>
                <w:ilvl w:val="0"/>
                <w:numId w:val="101"/>
              </w:numPr>
              <w:tabs>
                <w:tab w:val="clear" w:pos="1134"/>
                <w:tab w:val="left" w:leader="none" w:pos="707"/>
              </w:tabs>
              <w:bidi w:val="0"/>
              <w:spacing w:before="0" w:after="0"/>
              <w:ind w:start="707" w:hanging="283"/>
              <w:jc w:val="left"/>
              <w:rPr/>
            </w:pPr>
            <w:r>
              <w:rPr/>
              <w:t xml:space="preserve">Tamara Tunie </w:t>
            </w:r>
          </w:p>
          <w:p>
            <w:pPr>
              <w:pStyle w:val="TableContents"/>
              <w:numPr>
                <w:ilvl w:val="0"/>
                <w:numId w:val="101"/>
              </w:numPr>
              <w:tabs>
                <w:tab w:val="clear" w:pos="1134"/>
                <w:tab w:val="left" w:leader="none" w:pos="707"/>
              </w:tabs>
              <w:bidi w:val="0"/>
              <w:spacing w:before="0" w:after="0"/>
              <w:ind w:start="707" w:hanging="283"/>
              <w:jc w:val="left"/>
              <w:rPr/>
            </w:pPr>
            <w:r>
              <w:rPr/>
              <w:t xml:space="preserve">Adam Beach </w:t>
            </w:r>
          </w:p>
          <w:p>
            <w:pPr>
              <w:pStyle w:val="TableContents"/>
              <w:numPr>
                <w:ilvl w:val="0"/>
                <w:numId w:val="101"/>
              </w:numPr>
              <w:tabs>
                <w:tab w:val="clear" w:pos="1134"/>
                <w:tab w:val="left" w:leader="none" w:pos="707"/>
              </w:tabs>
              <w:bidi w:val="0"/>
              <w:spacing w:before="0" w:after="0"/>
              <w:ind w:start="707" w:hanging="283"/>
              <w:jc w:val="left"/>
              <w:rPr/>
            </w:pPr>
            <w:r>
              <w:rPr/>
              <w:t xml:space="preserve">Michaela McManus </w:t>
            </w:r>
          </w:p>
          <w:p>
            <w:pPr>
              <w:pStyle w:val="TableContents"/>
              <w:numPr>
                <w:ilvl w:val="0"/>
                <w:numId w:val="101"/>
              </w:numPr>
              <w:tabs>
                <w:tab w:val="clear" w:pos="1134"/>
                <w:tab w:val="left" w:leader="none" w:pos="707"/>
              </w:tabs>
              <w:bidi w:val="0"/>
              <w:spacing w:before="0" w:after="0"/>
              <w:ind w:start="707" w:hanging="283"/>
              <w:jc w:val="left"/>
              <w:rPr/>
            </w:pPr>
            <w:r>
              <w:rPr/>
              <w:t xml:space="preserve">Danny Pino </w:t>
            </w:r>
          </w:p>
          <w:p>
            <w:pPr>
              <w:pStyle w:val="TableContents"/>
              <w:numPr>
                <w:ilvl w:val="0"/>
                <w:numId w:val="101"/>
              </w:numPr>
              <w:tabs>
                <w:tab w:val="clear" w:pos="1134"/>
                <w:tab w:val="left" w:leader="none" w:pos="707"/>
              </w:tabs>
              <w:bidi w:val="0"/>
              <w:spacing w:before="0" w:after="0"/>
              <w:ind w:start="707" w:hanging="283"/>
              <w:jc w:val="left"/>
              <w:rPr/>
            </w:pPr>
            <w:r>
              <w:rPr/>
              <w:t xml:space="preserve">Kelli Giddish </w:t>
            </w:r>
          </w:p>
          <w:p>
            <w:pPr>
              <w:pStyle w:val="TableContents"/>
              <w:numPr>
                <w:ilvl w:val="0"/>
                <w:numId w:val="101"/>
              </w:numPr>
              <w:tabs>
                <w:tab w:val="clear" w:pos="1134"/>
                <w:tab w:val="left" w:leader="none" w:pos="707"/>
              </w:tabs>
              <w:bidi w:val="0"/>
              <w:spacing w:before="0" w:after="0"/>
              <w:ind w:start="707" w:hanging="283"/>
              <w:jc w:val="left"/>
              <w:rPr/>
            </w:pPr>
            <w:r>
              <w:rPr/>
              <w:t xml:space="preserve">Raúl Esparza </w:t>
            </w:r>
          </w:p>
          <w:p>
            <w:pPr>
              <w:pStyle w:val="TableContents"/>
              <w:numPr>
                <w:ilvl w:val="0"/>
                <w:numId w:val="101"/>
              </w:numPr>
              <w:tabs>
                <w:tab w:val="clear" w:pos="1134"/>
                <w:tab w:val="left" w:leader="none" w:pos="707"/>
              </w:tabs>
              <w:bidi w:val="0"/>
              <w:spacing w:before="0" w:after="0"/>
              <w:ind w:start="707" w:hanging="283"/>
              <w:jc w:val="left"/>
              <w:rPr/>
            </w:pPr>
            <w:r>
              <w:rPr/>
              <w:t xml:space="preserve">Peter Scanavino </w:t>
            </w:r>
          </w:p>
          <w:p>
            <w:pPr>
              <w:pStyle w:val="TableContents"/>
              <w:numPr>
                <w:ilvl w:val="0"/>
                <w:numId w:val="101"/>
              </w:numPr>
              <w:tabs>
                <w:tab w:val="clear" w:pos="1134"/>
                <w:tab w:val="left" w:leader="none" w:pos="707"/>
              </w:tabs>
              <w:bidi w:val="0"/>
              <w:spacing w:before="0" w:after="283"/>
              <w:ind w:start="707" w:hanging="283"/>
              <w:jc w:val="left"/>
              <w:rPr/>
            </w:pPr>
            <w:r>
              <w:rPr/>
              <w:t xml:space="preserve">Philip Winchester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581" w:type="dxa"/>
            <w:tcBorders/>
            <w:vAlign w:val="center"/>
          </w:tcPr>
          <w:p>
            <w:pPr>
              <w:pStyle w:val="TableContents"/>
              <w:bidi w:val="0"/>
              <w:spacing w:before="0" w:after="283"/>
              <w:jc w:val="left"/>
              <w:rPr/>
            </w:pPr>
            <w:r>
              <w:rPr/>
              <w:t xml:space="preserve">Law &amp; Orderin teema: Special Victims Unit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581" w:type="dxa"/>
            <w:tcBorders/>
            <w:vAlign w:val="center"/>
          </w:tcPr>
          <w:p>
            <w:pPr>
              <w:pStyle w:val="TableContents"/>
              <w:bidi w:val="0"/>
              <w:spacing w:before="0" w:after="283"/>
              <w:jc w:val="left"/>
              <w:rPr/>
            </w:pPr>
            <w:r>
              <w:rPr/>
              <w:t xml:space="preserve">Mike Post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8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8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581" w:type="dxa"/>
            <w:tcBorders/>
            <w:vAlign w:val="center"/>
          </w:tcPr>
          <w:p>
            <w:pPr>
              <w:pStyle w:val="TableContents"/>
              <w:bidi w:val="0"/>
              <w:spacing w:before="0" w:after="283"/>
              <w:jc w:val="left"/>
              <w:rPr/>
            </w:pPr>
            <w:r>
              <w:rPr/>
              <w:t xml:space="preserve">20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81" w:type="dxa"/>
            <w:tcBorders/>
            <w:vAlign w:val="center"/>
          </w:tcPr>
          <w:p>
            <w:pPr>
              <w:pStyle w:val="TableContents"/>
              <w:bidi w:val="0"/>
              <w:spacing w:before="0" w:after="283"/>
              <w:jc w:val="left"/>
              <w:rPr/>
            </w:pPr>
            <w:r>
              <w:rPr/>
              <w:t xml:space="preserve">440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8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Dick Wolf </w:t>
            </w:r>
          </w:p>
          <w:p>
            <w:pPr>
              <w:pStyle w:val="TableContents"/>
              <w:numPr>
                <w:ilvl w:val="0"/>
                <w:numId w:val="102"/>
              </w:numPr>
              <w:tabs>
                <w:tab w:val="clear" w:pos="1134"/>
                <w:tab w:val="left" w:leader="none" w:pos="707"/>
              </w:tabs>
              <w:bidi w:val="0"/>
              <w:spacing w:before="0" w:after="0"/>
              <w:ind w:start="707" w:hanging="283"/>
              <w:jc w:val="left"/>
              <w:rPr/>
            </w:pPr>
            <w:r>
              <w:rPr/>
              <w:t xml:space="preserve">Ted Kotcheff (kaudet 2 -- 13) </w:t>
            </w:r>
          </w:p>
          <w:p>
            <w:pPr>
              <w:pStyle w:val="TableContents"/>
              <w:numPr>
                <w:ilvl w:val="0"/>
                <w:numId w:val="102"/>
              </w:numPr>
              <w:tabs>
                <w:tab w:val="clear" w:pos="1134"/>
                <w:tab w:val="left" w:leader="none" w:pos="707"/>
              </w:tabs>
              <w:bidi w:val="0"/>
              <w:spacing w:before="0" w:after="0"/>
              <w:ind w:start="707" w:hanging="283"/>
              <w:jc w:val="left"/>
              <w:rPr/>
            </w:pPr>
            <w:r>
              <w:rPr/>
              <w:t xml:space="preserve">Peter Jankowski (kausi 2 --) </w:t>
            </w:r>
          </w:p>
          <w:p>
            <w:pPr>
              <w:pStyle w:val="TableContents"/>
              <w:numPr>
                <w:ilvl w:val="0"/>
                <w:numId w:val="102"/>
              </w:numPr>
              <w:tabs>
                <w:tab w:val="clear" w:pos="1134"/>
                <w:tab w:val="left" w:leader="none" w:pos="707"/>
              </w:tabs>
              <w:bidi w:val="0"/>
              <w:spacing w:before="0" w:after="0"/>
              <w:ind w:start="707" w:hanging="283"/>
              <w:jc w:val="left"/>
              <w:rPr/>
            </w:pPr>
            <w:r>
              <w:rPr/>
              <w:t xml:space="preserve">Michael Smith (kausi 14) </w:t>
            </w:r>
          </w:p>
          <w:p>
            <w:pPr>
              <w:pStyle w:val="TableContents"/>
              <w:numPr>
                <w:ilvl w:val="0"/>
                <w:numId w:val="102"/>
              </w:numPr>
              <w:tabs>
                <w:tab w:val="clear" w:pos="1134"/>
                <w:tab w:val="left" w:leader="none" w:pos="707"/>
              </w:tabs>
              <w:bidi w:val="0"/>
              <w:spacing w:before="0" w:after="0"/>
              <w:ind w:start="707" w:hanging="283"/>
              <w:jc w:val="left"/>
              <w:rPr/>
            </w:pPr>
            <w:r>
              <w:rPr/>
              <w:t xml:space="preserve">Julie Martin (kaudet 14 --) </w:t>
            </w:r>
          </w:p>
          <w:p>
            <w:pPr>
              <w:pStyle w:val="TableContents"/>
              <w:numPr>
                <w:ilvl w:val="0"/>
                <w:numId w:val="102"/>
              </w:numPr>
              <w:tabs>
                <w:tab w:val="clear" w:pos="1134"/>
                <w:tab w:val="left" w:leader="none" w:pos="707"/>
              </w:tabs>
              <w:bidi w:val="0"/>
              <w:spacing w:before="0" w:after="0"/>
              <w:ind w:start="707" w:hanging="283"/>
              <w:jc w:val="left"/>
              <w:rPr/>
            </w:pPr>
            <w:r>
              <w:rPr/>
              <w:t xml:space="preserve">Jonathan Starch (kausi 15 -- 17) </w:t>
            </w:r>
          </w:p>
          <w:p>
            <w:pPr>
              <w:pStyle w:val="TableContents"/>
              <w:numPr>
                <w:ilvl w:val="0"/>
                <w:numId w:val="102"/>
              </w:numPr>
              <w:tabs>
                <w:tab w:val="clear" w:pos="1134"/>
                <w:tab w:val="left" w:leader="none" w:pos="707"/>
              </w:tabs>
              <w:bidi w:val="0"/>
              <w:spacing w:before="0" w:after="0"/>
              <w:ind w:start="707" w:hanging="283"/>
              <w:jc w:val="left"/>
              <w:rPr/>
            </w:pPr>
            <w:r>
              <w:rPr/>
              <w:t xml:space="preserve">Arthur W. Forney (kausi 17 --) </w:t>
            </w:r>
          </w:p>
          <w:p>
            <w:pPr>
              <w:pStyle w:val="TableContents"/>
              <w:numPr>
                <w:ilvl w:val="0"/>
                <w:numId w:val="102"/>
              </w:numPr>
              <w:tabs>
                <w:tab w:val="clear" w:pos="1134"/>
                <w:tab w:val="left" w:leader="none" w:pos="707"/>
              </w:tabs>
              <w:bidi w:val="0"/>
              <w:ind w:start="707" w:hanging="283"/>
              <w:jc w:val="left"/>
              <w:rPr/>
            </w:pPr>
            <w:r>
              <w:rPr/>
              <w:t xml:space="preserve">Mariska Hargitay (kausi 18 --) </w:t>
            </w:r>
          </w:p>
          <w:p>
            <w:pPr>
              <w:pStyle w:val="TableContents"/>
              <w:bidi w:val="0"/>
              <w:jc w:val="left"/>
              <w:rPr/>
            </w:pPr>
            <w:r>
              <w:rPr/>
              <w:t xml:space="preserve">Showrunnerit: </w:t>
            </w:r>
          </w:p>
          <w:p>
            <w:pPr>
              <w:pStyle w:val="TableContents"/>
              <w:numPr>
                <w:ilvl w:val="0"/>
                <w:numId w:val="103"/>
              </w:numPr>
              <w:tabs>
                <w:tab w:val="clear" w:pos="1134"/>
                <w:tab w:val="left" w:leader="none" w:pos="707"/>
              </w:tabs>
              <w:bidi w:val="0"/>
              <w:spacing w:before="0" w:after="0"/>
              <w:ind w:start="707" w:hanging="283"/>
              <w:jc w:val="left"/>
              <w:rPr/>
            </w:pPr>
            <w:r>
              <w:rPr/>
              <w:t xml:space="preserve">Robert Palm (kausi 1) </w:t>
            </w:r>
          </w:p>
          <w:p>
            <w:pPr>
              <w:pStyle w:val="TableContents"/>
              <w:numPr>
                <w:ilvl w:val="0"/>
                <w:numId w:val="103"/>
              </w:numPr>
              <w:tabs>
                <w:tab w:val="clear" w:pos="1134"/>
                <w:tab w:val="left" w:leader="none" w:pos="707"/>
              </w:tabs>
              <w:bidi w:val="0"/>
              <w:spacing w:before="0" w:after="0"/>
              <w:ind w:start="707" w:hanging="283"/>
              <w:jc w:val="left"/>
              <w:rPr/>
            </w:pPr>
            <w:r>
              <w:rPr/>
              <w:t xml:space="preserve">David J. Burke (kausi 2) </w:t>
            </w:r>
          </w:p>
          <w:p>
            <w:pPr>
              <w:pStyle w:val="TableContents"/>
              <w:numPr>
                <w:ilvl w:val="0"/>
                <w:numId w:val="103"/>
              </w:numPr>
              <w:tabs>
                <w:tab w:val="clear" w:pos="1134"/>
                <w:tab w:val="left" w:leader="none" w:pos="707"/>
              </w:tabs>
              <w:bidi w:val="0"/>
              <w:spacing w:before="0" w:after="0"/>
              <w:ind w:start="707" w:hanging="283"/>
              <w:jc w:val="left"/>
              <w:rPr/>
            </w:pPr>
            <w:r>
              <w:rPr/>
              <w:t xml:space="preserve">Neal Baer (kaudet 2 -- 12) </w:t>
            </w:r>
          </w:p>
          <w:p>
            <w:pPr>
              <w:pStyle w:val="TableContents"/>
              <w:numPr>
                <w:ilvl w:val="0"/>
                <w:numId w:val="103"/>
              </w:numPr>
              <w:tabs>
                <w:tab w:val="clear" w:pos="1134"/>
                <w:tab w:val="left" w:leader="none" w:pos="707"/>
              </w:tabs>
              <w:bidi w:val="0"/>
              <w:spacing w:before="0" w:after="0"/>
              <w:ind w:start="707" w:hanging="283"/>
              <w:jc w:val="left"/>
              <w:rPr/>
            </w:pPr>
            <w:r>
              <w:rPr/>
              <w:t xml:space="preserve">Warren Leight (kaudet 13 -- 17) </w:t>
            </w:r>
          </w:p>
          <w:p>
            <w:pPr>
              <w:pStyle w:val="TableContents"/>
              <w:numPr>
                <w:ilvl w:val="0"/>
                <w:numId w:val="103"/>
              </w:numPr>
              <w:tabs>
                <w:tab w:val="clear" w:pos="1134"/>
                <w:tab w:val="left" w:leader="none" w:pos="707"/>
              </w:tabs>
              <w:bidi w:val="0"/>
              <w:spacing w:before="0" w:after="0"/>
              <w:ind w:start="707" w:hanging="283"/>
              <w:jc w:val="left"/>
              <w:rPr/>
            </w:pPr>
            <w:r>
              <w:rPr/>
              <w:t xml:space="preserve">Rick Eid (kausi 18) </w:t>
            </w:r>
          </w:p>
          <w:p>
            <w:pPr>
              <w:pStyle w:val="TableContents"/>
              <w:numPr>
                <w:ilvl w:val="0"/>
                <w:numId w:val="103"/>
              </w:numPr>
              <w:tabs>
                <w:tab w:val="clear" w:pos="1134"/>
                <w:tab w:val="left" w:leader="none" w:pos="707"/>
              </w:tabs>
              <w:bidi w:val="0"/>
              <w:spacing w:before="0" w:after="283"/>
              <w:ind w:start="707" w:hanging="283"/>
              <w:jc w:val="left"/>
              <w:rPr/>
            </w:pPr>
            <w:r>
              <w:rPr/>
              <w:t xml:space="preserve">Michael S. Chernuchin (kausi 19 --)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58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81" w:type="dxa"/>
            <w:tcBorders/>
            <w:vAlign w:val="center"/>
          </w:tcPr>
          <w:p>
            <w:pPr>
              <w:pStyle w:val="TableContents"/>
              <w:bidi w:val="0"/>
              <w:spacing w:before="0" w:after="283"/>
              <w:jc w:val="left"/>
              <w:rPr/>
            </w:pPr>
            <w:r>
              <w:rPr/>
              <w:t xml:space="preserve">40 -- 44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8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Wolf Films </w:t>
            </w:r>
          </w:p>
          <w:p>
            <w:pPr>
              <w:pStyle w:val="TableContents"/>
              <w:numPr>
                <w:ilvl w:val="0"/>
                <w:numId w:val="104"/>
              </w:numPr>
              <w:tabs>
                <w:tab w:val="clear" w:pos="1134"/>
                <w:tab w:val="left" w:leader="none" w:pos="707"/>
              </w:tabs>
              <w:bidi w:val="0"/>
              <w:spacing w:before="0" w:after="0"/>
              <w:ind w:start="707" w:hanging="283"/>
              <w:jc w:val="left"/>
              <w:rPr/>
            </w:pPr>
            <w:r>
              <w:rPr/>
              <w:t xml:space="preserve">Studios USA (1999 -- 2002) </w:t>
            </w:r>
          </w:p>
          <w:p>
            <w:pPr>
              <w:pStyle w:val="TableContents"/>
              <w:numPr>
                <w:ilvl w:val="0"/>
                <w:numId w:val="104"/>
              </w:numPr>
              <w:tabs>
                <w:tab w:val="clear" w:pos="1134"/>
                <w:tab w:val="left" w:leader="none" w:pos="707"/>
              </w:tabs>
              <w:bidi w:val="0"/>
              <w:spacing w:before="0" w:after="0"/>
              <w:ind w:start="707" w:hanging="283"/>
              <w:jc w:val="left"/>
              <w:rPr/>
            </w:pPr>
            <w:r>
              <w:rPr/>
              <w:t xml:space="preserve">Universal Television (2002 -- 04, 2011 --) </w:t>
            </w:r>
          </w:p>
          <w:p>
            <w:pPr>
              <w:pStyle w:val="TableContents"/>
              <w:numPr>
                <w:ilvl w:val="0"/>
                <w:numId w:val="104"/>
              </w:numPr>
              <w:tabs>
                <w:tab w:val="clear" w:pos="1134"/>
                <w:tab w:val="left" w:leader="none" w:pos="707"/>
              </w:tabs>
              <w:bidi w:val="0"/>
              <w:spacing w:before="0" w:after="0"/>
              <w:ind w:start="707" w:hanging="283"/>
              <w:jc w:val="left"/>
              <w:rPr/>
            </w:pPr>
            <w:r>
              <w:rPr/>
              <w:t xml:space="preserve">NBC Universal Television Studio (2004 -- 07) </w:t>
            </w:r>
          </w:p>
          <w:p>
            <w:pPr>
              <w:pStyle w:val="TableContents"/>
              <w:numPr>
                <w:ilvl w:val="0"/>
                <w:numId w:val="104"/>
              </w:numPr>
              <w:tabs>
                <w:tab w:val="clear" w:pos="1134"/>
                <w:tab w:val="left" w:leader="none" w:pos="707"/>
              </w:tabs>
              <w:bidi w:val="0"/>
              <w:spacing w:before="0" w:after="283"/>
              <w:ind w:start="707" w:hanging="283"/>
              <w:jc w:val="left"/>
              <w:rPr/>
            </w:pPr>
            <w:r>
              <w:rPr/>
              <w:t xml:space="preserve">Universal Media Studios (2007 -- 11)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581"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81"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58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NTSC (480i) </w:t>
            </w:r>
          </w:p>
          <w:p>
            <w:pPr>
              <w:pStyle w:val="TableContents"/>
              <w:numPr>
                <w:ilvl w:val="0"/>
                <w:numId w:val="105"/>
              </w:numPr>
              <w:tabs>
                <w:tab w:val="clear" w:pos="1134"/>
                <w:tab w:val="left" w:leader="none" w:pos="707"/>
              </w:tabs>
              <w:bidi w:val="0"/>
              <w:spacing w:before="0" w:after="283"/>
              <w:ind w:start="707" w:hanging="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81" w:type="dxa"/>
            <w:tcBorders/>
            <w:vAlign w:val="center"/>
          </w:tcPr>
          <w:p>
            <w:pPr>
              <w:pStyle w:val="TableContents"/>
              <w:bidi w:val="0"/>
              <w:spacing w:before="0" w:after="283"/>
              <w:jc w:val="left"/>
              <w:rPr/>
            </w:pPr>
            <w:r>
              <w:rPr/>
              <w:t xml:space="preserve">20. syyskuuta 1999 (1999-09-20) -- nykyinen aikajärjestys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581"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Law &amp; Order -franchise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svu law and orderia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12. päivänä 2017 sarja uusittiin yhdeksännellätoista kaudella, joka sai ensi-iltansa </w:t>
      </w:r>
      <w:r>
        <w:rPr>
          <w:color w:val="A9A9A9"/>
        </w:rPr>
        <w:t xml:space="preserve">27. syyskuuta 2017</w:t>
      </w:r>
      <w:r>
        <w:rPr/>
        <w:t xml:space="preserve">. Lokakuun 25. päivästä 2017 lähtien Law &amp; Order: Special Victims Unit on esitetty 415 alkuperäistä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laki ja järjestys svu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Law &amp; Orderin uusi kausi alkaa?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Toukokuun 12. päivänä 2017 sarja uusittiin yhdeksännellätoista kaudella, joka sai ensi-iltansa 27. syyskuuta 2017. </w:t>
      </w:r>
      <w:r>
        <w:rPr>
          <w:color w:val="A9A9A9"/>
        </w:rPr>
        <w:t xml:space="preserve">Maaliskuun 21. </w:t>
      </w:r>
      <w:r>
        <w:rPr/>
        <w:t xml:space="preserve">päivästä 2018 lähtien </w:t>
      </w:r>
      <w:r>
        <w:rPr/>
        <w:t xml:space="preserve">Law &amp; Order: Special Victims Unit on esitetty 427 alkuperäistä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and order svu:n viimeinen jakso esitettiin?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Law &amp; Order: Special Victims Unit </w:t>
      </w:r>
    </w:p>
    <w:tbl>
      <w:tblPr>
        <w:tblW w:w="8239" w:type="dxa"/>
        <w:jc w:val="left"/>
        <w:tblInd w:w="0" w:type="dxa"/>
        <w:tblLayout w:type="fixed"/>
        <w:tblCellMar>
          <w:top w:w="28" w:type="dxa"/>
          <w:left w:w="28" w:type="dxa"/>
          <w:bottom w:w="28" w:type="dxa"/>
          <w:right w:w="28" w:type="dxa"/>
        </w:tblCellMar>
      </w:tblPr>
      <w:tblGrid>
        <w:gridCol w:w="2611"/>
        <w:gridCol w:w="5628"/>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62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Law &amp; Order: SVU </w:t>
            </w:r>
          </w:p>
          <w:p>
            <w:pPr>
              <w:pStyle w:val="TableContents"/>
              <w:numPr>
                <w:ilvl w:val="0"/>
                <w:numId w:val="107"/>
              </w:numPr>
              <w:tabs>
                <w:tab w:val="clear" w:pos="1134"/>
                <w:tab w:val="left" w:leader="none" w:pos="707"/>
              </w:tabs>
              <w:bidi w:val="0"/>
              <w:spacing w:before="0" w:after="283"/>
              <w:ind w:start="707" w:hanging="283"/>
              <w:jc w:val="left"/>
              <w:rPr/>
            </w:pPr>
            <w:r>
              <w:rPr/>
              <w:t xml:space="preserve">SVU </w:t>
            </w:r>
          </w:p>
        </w:tc>
      </w:tr>
      <w:tr>
        <w:trPr/>
        <w:tc>
          <w:tcPr>
            <w:tcW w:w="2611" w:type="dxa"/>
            <w:tcBorders/>
            <w:vAlign w:val="center"/>
          </w:tcPr>
          <w:p>
            <w:pPr>
              <w:pStyle w:val="TableHeading"/>
              <w:suppressLineNumbers/>
              <w:bidi w:val="0"/>
              <w:spacing w:before="0" w:after="283"/>
              <w:jc w:val="center"/>
              <w:rPr/>
            </w:pPr>
            <w:r>
              <w:rPr/>
              <w:t xml:space="preserve">Genre </w:t>
            </w:r>
          </w:p>
        </w:tc>
        <w:tc>
          <w:tcPr>
            <w:tcW w:w="562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Poliisiprosessi </w:t>
            </w:r>
          </w:p>
          <w:p>
            <w:pPr>
              <w:pStyle w:val="TableContents"/>
              <w:numPr>
                <w:ilvl w:val="0"/>
                <w:numId w:val="108"/>
              </w:numPr>
              <w:tabs>
                <w:tab w:val="clear" w:pos="1134"/>
                <w:tab w:val="left" w:leader="none" w:pos="707"/>
              </w:tabs>
              <w:bidi w:val="0"/>
              <w:spacing w:before="0" w:after="283"/>
              <w:ind w:start="707" w:hanging="283"/>
              <w:jc w:val="left"/>
              <w:rPr/>
            </w:pPr>
            <w:r>
              <w:rPr/>
              <w:t xml:space="preserve">Oikeudellinen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5628" w:type="dxa"/>
            <w:tcBorders/>
            <w:vAlign w:val="center"/>
          </w:tcPr>
          <w:p>
            <w:pPr>
              <w:pStyle w:val="TableContents"/>
              <w:bidi w:val="0"/>
              <w:spacing w:before="0" w:after="283"/>
              <w:jc w:val="left"/>
              <w:rPr/>
            </w:pPr>
            <w:r>
              <w:rPr/>
              <w:t xml:space="preserve">Dick Wolf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62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Mariska Hargitay </w:t>
            </w:r>
          </w:p>
          <w:p>
            <w:pPr>
              <w:pStyle w:val="TableContents"/>
              <w:numPr>
                <w:ilvl w:val="0"/>
                <w:numId w:val="109"/>
              </w:numPr>
              <w:tabs>
                <w:tab w:val="clear" w:pos="1134"/>
                <w:tab w:val="left" w:leader="none" w:pos="707"/>
              </w:tabs>
              <w:bidi w:val="0"/>
              <w:spacing w:before="0" w:after="0"/>
              <w:ind w:start="707" w:hanging="283"/>
              <w:jc w:val="left"/>
              <w:rPr/>
            </w:pPr>
            <w:r>
              <w:rPr/>
              <w:t xml:space="preserve">Christopher Meloni </w:t>
            </w:r>
          </w:p>
          <w:p>
            <w:pPr>
              <w:pStyle w:val="TableContents"/>
              <w:numPr>
                <w:ilvl w:val="0"/>
                <w:numId w:val="109"/>
              </w:numPr>
              <w:tabs>
                <w:tab w:val="clear" w:pos="1134"/>
                <w:tab w:val="left" w:leader="none" w:pos="707"/>
              </w:tabs>
              <w:bidi w:val="0"/>
              <w:spacing w:before="0" w:after="0"/>
              <w:ind w:start="707" w:hanging="283"/>
              <w:jc w:val="left"/>
              <w:rPr/>
            </w:pPr>
            <w:r>
              <w:rPr/>
              <w:t xml:space="preserve">Richard Belzer </w:t>
            </w:r>
          </w:p>
          <w:p>
            <w:pPr>
              <w:pStyle w:val="TableContents"/>
              <w:numPr>
                <w:ilvl w:val="0"/>
                <w:numId w:val="109"/>
              </w:numPr>
              <w:tabs>
                <w:tab w:val="clear" w:pos="1134"/>
                <w:tab w:val="left" w:leader="none" w:pos="707"/>
              </w:tabs>
              <w:bidi w:val="0"/>
              <w:spacing w:before="0" w:after="0"/>
              <w:ind w:start="707" w:hanging="283"/>
              <w:jc w:val="left"/>
              <w:rPr/>
            </w:pPr>
            <w:r>
              <w:rPr/>
              <w:t xml:space="preserve">Dann Florek </w:t>
            </w:r>
          </w:p>
          <w:p>
            <w:pPr>
              <w:pStyle w:val="TableContents"/>
              <w:numPr>
                <w:ilvl w:val="0"/>
                <w:numId w:val="109"/>
              </w:numPr>
              <w:tabs>
                <w:tab w:val="clear" w:pos="1134"/>
                <w:tab w:val="left" w:leader="none" w:pos="707"/>
              </w:tabs>
              <w:bidi w:val="0"/>
              <w:spacing w:before="0" w:after="0"/>
              <w:ind w:start="707" w:hanging="283"/>
              <w:jc w:val="left"/>
              <w:rPr/>
            </w:pPr>
            <w:r>
              <w:rPr/>
              <w:t xml:space="preserve">Michelle Hurd </w:t>
            </w:r>
          </w:p>
          <w:p>
            <w:pPr>
              <w:pStyle w:val="TableContents"/>
              <w:numPr>
                <w:ilvl w:val="0"/>
                <w:numId w:val="109"/>
              </w:numPr>
              <w:tabs>
                <w:tab w:val="clear" w:pos="1134"/>
                <w:tab w:val="left" w:leader="none" w:pos="707"/>
              </w:tabs>
              <w:bidi w:val="0"/>
              <w:spacing w:before="0" w:after="0"/>
              <w:ind w:start="707" w:hanging="283"/>
              <w:jc w:val="left"/>
              <w:rPr/>
            </w:pPr>
            <w:r>
              <w:rPr/>
              <w:t xml:space="preserve">Stephanie March </w:t>
            </w:r>
          </w:p>
          <w:p>
            <w:pPr>
              <w:pStyle w:val="TableContents"/>
              <w:numPr>
                <w:ilvl w:val="0"/>
                <w:numId w:val="109"/>
              </w:numPr>
              <w:tabs>
                <w:tab w:val="clear" w:pos="1134"/>
                <w:tab w:val="left" w:leader="none" w:pos="707"/>
              </w:tabs>
              <w:bidi w:val="0"/>
              <w:spacing w:before="0" w:after="0"/>
              <w:ind w:start="707" w:hanging="283"/>
              <w:jc w:val="left"/>
              <w:rPr/>
            </w:pPr>
            <w:r>
              <w:rPr/>
              <w:t xml:space="preserve">Ice-T </w:t>
            </w:r>
          </w:p>
          <w:p>
            <w:pPr>
              <w:pStyle w:val="TableContents"/>
              <w:numPr>
                <w:ilvl w:val="0"/>
                <w:numId w:val="109"/>
              </w:numPr>
              <w:tabs>
                <w:tab w:val="clear" w:pos="1134"/>
                <w:tab w:val="left" w:leader="none" w:pos="707"/>
              </w:tabs>
              <w:bidi w:val="0"/>
              <w:spacing w:before="0" w:after="0"/>
              <w:ind w:start="707" w:hanging="283"/>
              <w:jc w:val="left"/>
              <w:rPr/>
            </w:pPr>
            <w:r>
              <w:rPr/>
              <w:t xml:space="preserve">B.D. Wong </w:t>
            </w:r>
          </w:p>
          <w:p>
            <w:pPr>
              <w:pStyle w:val="TableContents"/>
              <w:numPr>
                <w:ilvl w:val="0"/>
                <w:numId w:val="109"/>
              </w:numPr>
              <w:tabs>
                <w:tab w:val="clear" w:pos="1134"/>
                <w:tab w:val="left" w:leader="none" w:pos="707"/>
              </w:tabs>
              <w:bidi w:val="0"/>
              <w:spacing w:before="0" w:after="0"/>
              <w:ind w:start="707" w:hanging="283"/>
              <w:jc w:val="left"/>
              <w:rPr/>
            </w:pPr>
            <w:r>
              <w:rPr/>
              <w:t xml:space="preserve">Diane Neal </w:t>
            </w:r>
          </w:p>
          <w:p>
            <w:pPr>
              <w:pStyle w:val="TableContents"/>
              <w:numPr>
                <w:ilvl w:val="0"/>
                <w:numId w:val="109"/>
              </w:numPr>
              <w:tabs>
                <w:tab w:val="clear" w:pos="1134"/>
                <w:tab w:val="left" w:leader="none" w:pos="707"/>
              </w:tabs>
              <w:bidi w:val="0"/>
              <w:spacing w:before="0" w:after="0"/>
              <w:ind w:start="707" w:hanging="283"/>
              <w:jc w:val="left"/>
              <w:rPr/>
            </w:pPr>
            <w:r>
              <w:rPr/>
              <w:t xml:space="preserve">Tamara Tunie </w:t>
            </w:r>
          </w:p>
          <w:p>
            <w:pPr>
              <w:pStyle w:val="TableContents"/>
              <w:numPr>
                <w:ilvl w:val="0"/>
                <w:numId w:val="109"/>
              </w:numPr>
              <w:tabs>
                <w:tab w:val="clear" w:pos="1134"/>
                <w:tab w:val="left" w:leader="none" w:pos="707"/>
              </w:tabs>
              <w:bidi w:val="0"/>
              <w:spacing w:before="0" w:after="0"/>
              <w:ind w:start="707" w:hanging="283"/>
              <w:jc w:val="left"/>
              <w:rPr/>
            </w:pPr>
            <w:r>
              <w:rPr/>
              <w:t xml:space="preserve">Adam Beach </w:t>
            </w:r>
          </w:p>
          <w:p>
            <w:pPr>
              <w:pStyle w:val="TableContents"/>
              <w:numPr>
                <w:ilvl w:val="0"/>
                <w:numId w:val="109"/>
              </w:numPr>
              <w:tabs>
                <w:tab w:val="clear" w:pos="1134"/>
                <w:tab w:val="left" w:leader="none" w:pos="707"/>
              </w:tabs>
              <w:bidi w:val="0"/>
              <w:spacing w:before="0" w:after="0"/>
              <w:ind w:start="707" w:hanging="283"/>
              <w:jc w:val="left"/>
              <w:rPr/>
            </w:pPr>
            <w:r>
              <w:rPr/>
              <w:t xml:space="preserve">Michaela McManus </w:t>
            </w:r>
          </w:p>
          <w:p>
            <w:pPr>
              <w:pStyle w:val="TableContents"/>
              <w:numPr>
                <w:ilvl w:val="0"/>
                <w:numId w:val="109"/>
              </w:numPr>
              <w:tabs>
                <w:tab w:val="clear" w:pos="1134"/>
                <w:tab w:val="left" w:leader="none" w:pos="707"/>
              </w:tabs>
              <w:bidi w:val="0"/>
              <w:spacing w:before="0" w:after="0"/>
              <w:ind w:start="707" w:hanging="283"/>
              <w:jc w:val="left"/>
              <w:rPr/>
            </w:pPr>
            <w:r>
              <w:rPr/>
              <w:t xml:space="preserve">Danny Pino </w:t>
            </w:r>
          </w:p>
          <w:p>
            <w:pPr>
              <w:pStyle w:val="TableContents"/>
              <w:numPr>
                <w:ilvl w:val="0"/>
                <w:numId w:val="109"/>
              </w:numPr>
              <w:tabs>
                <w:tab w:val="clear" w:pos="1134"/>
                <w:tab w:val="left" w:leader="none" w:pos="707"/>
              </w:tabs>
              <w:bidi w:val="0"/>
              <w:spacing w:before="0" w:after="0"/>
              <w:ind w:start="707" w:hanging="283"/>
              <w:jc w:val="left"/>
              <w:rPr/>
            </w:pPr>
            <w:r>
              <w:rPr/>
              <w:t xml:space="preserve">Kelli Giddish </w:t>
            </w:r>
          </w:p>
          <w:p>
            <w:pPr>
              <w:pStyle w:val="TableContents"/>
              <w:numPr>
                <w:ilvl w:val="0"/>
                <w:numId w:val="109"/>
              </w:numPr>
              <w:tabs>
                <w:tab w:val="clear" w:pos="1134"/>
                <w:tab w:val="left" w:leader="none" w:pos="707"/>
              </w:tabs>
              <w:bidi w:val="0"/>
              <w:spacing w:before="0" w:after="0"/>
              <w:ind w:start="707" w:hanging="283"/>
              <w:jc w:val="left"/>
              <w:rPr/>
            </w:pPr>
            <w:r>
              <w:rPr/>
              <w:t xml:space="preserve">Raúl Esparza </w:t>
            </w:r>
          </w:p>
          <w:p>
            <w:pPr>
              <w:pStyle w:val="TableContents"/>
              <w:numPr>
                <w:ilvl w:val="0"/>
                <w:numId w:val="109"/>
              </w:numPr>
              <w:tabs>
                <w:tab w:val="clear" w:pos="1134"/>
                <w:tab w:val="left" w:leader="none" w:pos="707"/>
              </w:tabs>
              <w:bidi w:val="0"/>
              <w:spacing w:before="0" w:after="283"/>
              <w:ind w:start="707" w:hanging="283"/>
              <w:jc w:val="left"/>
              <w:rPr/>
            </w:pPr>
            <w:r>
              <w:rPr/>
              <w:t xml:space="preserve">Peter Scanavino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628" w:type="dxa"/>
            <w:tcBorders/>
            <w:vAlign w:val="center"/>
          </w:tcPr>
          <w:p>
            <w:pPr>
              <w:pStyle w:val="TableContents"/>
              <w:bidi w:val="0"/>
              <w:spacing w:before="0" w:after="283"/>
              <w:jc w:val="left"/>
              <w:rPr/>
            </w:pPr>
            <w:r>
              <w:rPr/>
              <w:t xml:space="preserve">Law &amp; Orderin teema: Special Victims Unit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628" w:type="dxa"/>
            <w:tcBorders/>
            <w:vAlign w:val="center"/>
          </w:tcPr>
          <w:p>
            <w:pPr>
              <w:pStyle w:val="TableContents"/>
              <w:bidi w:val="0"/>
              <w:spacing w:before="0" w:after="283"/>
              <w:jc w:val="left"/>
              <w:rPr/>
            </w:pPr>
            <w:r>
              <w:rPr/>
              <w:t xml:space="preserve">Mike Post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628"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628"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628" w:type="dxa"/>
            <w:tcBorders/>
            <w:vAlign w:val="center"/>
          </w:tcPr>
          <w:p>
            <w:pPr>
              <w:pStyle w:val="TableContents"/>
              <w:bidi w:val="0"/>
              <w:spacing w:before="0" w:after="283"/>
              <w:jc w:val="left"/>
              <w:rPr/>
            </w:pPr>
            <w:r>
              <w:rPr/>
              <w:t xml:space="preserve">19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628" w:type="dxa"/>
            <w:tcBorders/>
            <w:vAlign w:val="center"/>
          </w:tcPr>
          <w:p>
            <w:pPr>
              <w:pStyle w:val="TableContents"/>
              <w:bidi w:val="0"/>
              <w:spacing w:before="0" w:after="283"/>
              <w:jc w:val="left"/>
              <w:rPr/>
            </w:pPr>
            <w:r>
              <w:rPr/>
              <w:t xml:space="preserve">415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628"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Dick Wolf </w:t>
            </w:r>
          </w:p>
          <w:p>
            <w:pPr>
              <w:pStyle w:val="TableContents"/>
              <w:numPr>
                <w:ilvl w:val="0"/>
                <w:numId w:val="110"/>
              </w:numPr>
              <w:tabs>
                <w:tab w:val="clear" w:pos="1134"/>
                <w:tab w:val="left" w:leader="none" w:pos="707"/>
              </w:tabs>
              <w:bidi w:val="0"/>
              <w:spacing w:before="0" w:after="0"/>
              <w:ind w:start="707" w:hanging="283"/>
              <w:jc w:val="left"/>
              <w:rPr/>
            </w:pPr>
            <w:r>
              <w:rPr/>
              <w:t xml:space="preserve">Robert Palm (kausi 1) </w:t>
            </w:r>
          </w:p>
          <w:p>
            <w:pPr>
              <w:pStyle w:val="TableContents"/>
              <w:numPr>
                <w:ilvl w:val="0"/>
                <w:numId w:val="110"/>
              </w:numPr>
              <w:tabs>
                <w:tab w:val="clear" w:pos="1134"/>
                <w:tab w:val="left" w:leader="none" w:pos="707"/>
              </w:tabs>
              <w:bidi w:val="0"/>
              <w:spacing w:before="0" w:after="0"/>
              <w:ind w:start="707" w:hanging="283"/>
              <w:jc w:val="left"/>
              <w:rPr/>
            </w:pPr>
            <w:r>
              <w:rPr/>
              <w:t xml:space="preserve">David J. Burke (kausi 2) </w:t>
            </w:r>
          </w:p>
          <w:p>
            <w:pPr>
              <w:pStyle w:val="TableContents"/>
              <w:numPr>
                <w:ilvl w:val="0"/>
                <w:numId w:val="110"/>
              </w:numPr>
              <w:tabs>
                <w:tab w:val="clear" w:pos="1134"/>
                <w:tab w:val="left" w:leader="none" w:pos="707"/>
              </w:tabs>
              <w:bidi w:val="0"/>
              <w:spacing w:before="0" w:after="0"/>
              <w:ind w:start="707" w:hanging="283"/>
              <w:jc w:val="left"/>
              <w:rPr/>
            </w:pPr>
            <w:r>
              <w:rPr/>
              <w:t xml:space="preserve">Neal Baer (kaudet 2 -- 12) </w:t>
            </w:r>
          </w:p>
          <w:p>
            <w:pPr>
              <w:pStyle w:val="TableContents"/>
              <w:numPr>
                <w:ilvl w:val="0"/>
                <w:numId w:val="110"/>
              </w:numPr>
              <w:tabs>
                <w:tab w:val="clear" w:pos="1134"/>
                <w:tab w:val="left" w:leader="none" w:pos="707"/>
              </w:tabs>
              <w:bidi w:val="0"/>
              <w:spacing w:before="0" w:after="0"/>
              <w:ind w:start="707" w:hanging="283"/>
              <w:jc w:val="left"/>
              <w:rPr/>
            </w:pPr>
            <w:r>
              <w:rPr/>
              <w:t xml:space="preserve">Ted Kotcheff (kaudet 2 -- 13) </w:t>
            </w:r>
          </w:p>
          <w:p>
            <w:pPr>
              <w:pStyle w:val="TableContents"/>
              <w:numPr>
                <w:ilvl w:val="0"/>
                <w:numId w:val="110"/>
              </w:numPr>
              <w:tabs>
                <w:tab w:val="clear" w:pos="1134"/>
                <w:tab w:val="left" w:leader="none" w:pos="707"/>
              </w:tabs>
              <w:bidi w:val="0"/>
              <w:spacing w:before="0" w:after="0"/>
              <w:ind w:start="707" w:hanging="283"/>
              <w:jc w:val="left"/>
              <w:rPr/>
            </w:pPr>
            <w:r>
              <w:rPr/>
              <w:t xml:space="preserve">Peter Jankowski (kausi 2 -- nyt) </w:t>
            </w:r>
          </w:p>
          <w:p>
            <w:pPr>
              <w:pStyle w:val="TableContents"/>
              <w:numPr>
                <w:ilvl w:val="0"/>
                <w:numId w:val="110"/>
              </w:numPr>
              <w:tabs>
                <w:tab w:val="clear" w:pos="1134"/>
                <w:tab w:val="left" w:leader="none" w:pos="707"/>
              </w:tabs>
              <w:bidi w:val="0"/>
              <w:spacing w:before="0" w:after="0"/>
              <w:ind w:start="707" w:hanging="283"/>
              <w:jc w:val="left"/>
              <w:rPr/>
            </w:pPr>
            <w:r>
              <w:rPr/>
              <w:t xml:space="preserve">Warren Leight (kaudet 13 -- 17) </w:t>
            </w:r>
          </w:p>
          <w:p>
            <w:pPr>
              <w:pStyle w:val="TableContents"/>
              <w:numPr>
                <w:ilvl w:val="0"/>
                <w:numId w:val="110"/>
              </w:numPr>
              <w:tabs>
                <w:tab w:val="clear" w:pos="1134"/>
                <w:tab w:val="left" w:leader="none" w:pos="707"/>
              </w:tabs>
              <w:bidi w:val="0"/>
              <w:spacing w:before="0" w:after="0"/>
              <w:ind w:start="707" w:hanging="283"/>
              <w:jc w:val="left"/>
              <w:rPr/>
            </w:pPr>
            <w:r>
              <w:rPr/>
              <w:t xml:space="preserve">Michael Smith (kausi 14) </w:t>
            </w:r>
          </w:p>
          <w:p>
            <w:pPr>
              <w:pStyle w:val="TableContents"/>
              <w:numPr>
                <w:ilvl w:val="0"/>
                <w:numId w:val="110"/>
              </w:numPr>
              <w:tabs>
                <w:tab w:val="clear" w:pos="1134"/>
                <w:tab w:val="left" w:leader="none" w:pos="707"/>
              </w:tabs>
              <w:bidi w:val="0"/>
              <w:spacing w:before="0" w:after="0"/>
              <w:ind w:start="707" w:hanging="283"/>
              <w:jc w:val="left"/>
              <w:rPr/>
            </w:pPr>
            <w:r>
              <w:rPr/>
              <w:t xml:space="preserve">Julie Martin (kaudet 14 -- nykyisin) </w:t>
            </w:r>
          </w:p>
          <w:p>
            <w:pPr>
              <w:pStyle w:val="TableContents"/>
              <w:numPr>
                <w:ilvl w:val="0"/>
                <w:numId w:val="110"/>
              </w:numPr>
              <w:tabs>
                <w:tab w:val="clear" w:pos="1134"/>
                <w:tab w:val="left" w:leader="none" w:pos="707"/>
              </w:tabs>
              <w:bidi w:val="0"/>
              <w:spacing w:before="0" w:after="0"/>
              <w:ind w:start="707" w:hanging="283"/>
              <w:jc w:val="left"/>
              <w:rPr/>
            </w:pPr>
            <w:r>
              <w:rPr/>
              <w:t xml:space="preserve">Jonathan Starch (kausi 15 -- nyt) </w:t>
            </w:r>
          </w:p>
          <w:p>
            <w:pPr>
              <w:pStyle w:val="TableContents"/>
              <w:numPr>
                <w:ilvl w:val="0"/>
                <w:numId w:val="110"/>
              </w:numPr>
              <w:tabs>
                <w:tab w:val="clear" w:pos="1134"/>
                <w:tab w:val="left" w:leader="none" w:pos="707"/>
              </w:tabs>
              <w:bidi w:val="0"/>
              <w:spacing w:before="0" w:after="0"/>
              <w:ind w:start="707" w:hanging="283"/>
              <w:jc w:val="left"/>
              <w:rPr/>
            </w:pPr>
            <w:r>
              <w:rPr/>
              <w:t xml:space="preserve">Arthur W. Forney (kausi 17 -- nyt) </w:t>
            </w:r>
          </w:p>
          <w:p>
            <w:pPr>
              <w:pStyle w:val="TableContents"/>
              <w:numPr>
                <w:ilvl w:val="0"/>
                <w:numId w:val="110"/>
              </w:numPr>
              <w:tabs>
                <w:tab w:val="clear" w:pos="1134"/>
                <w:tab w:val="left" w:leader="none" w:pos="707"/>
              </w:tabs>
              <w:bidi w:val="0"/>
              <w:spacing w:before="0" w:after="0"/>
              <w:ind w:start="707" w:hanging="283"/>
              <w:jc w:val="left"/>
              <w:rPr/>
            </w:pPr>
            <w:r>
              <w:rPr/>
              <w:t xml:space="preserve">Rick Eid (kausi 18) </w:t>
            </w:r>
          </w:p>
          <w:p>
            <w:pPr>
              <w:pStyle w:val="TableContents"/>
              <w:numPr>
                <w:ilvl w:val="0"/>
                <w:numId w:val="110"/>
              </w:numPr>
              <w:tabs>
                <w:tab w:val="clear" w:pos="1134"/>
                <w:tab w:val="left" w:leader="none" w:pos="707"/>
              </w:tabs>
              <w:bidi w:val="0"/>
              <w:spacing w:before="0" w:after="0"/>
              <w:ind w:start="707" w:hanging="283"/>
              <w:jc w:val="left"/>
              <w:rPr/>
            </w:pPr>
            <w:r>
              <w:rPr/>
              <w:t xml:space="preserve">Mariska Hargitay (kausi 18 -- nyt) </w:t>
            </w:r>
          </w:p>
          <w:p>
            <w:pPr>
              <w:pStyle w:val="TableContents"/>
              <w:numPr>
                <w:ilvl w:val="0"/>
                <w:numId w:val="110"/>
              </w:numPr>
              <w:tabs>
                <w:tab w:val="clear" w:pos="1134"/>
                <w:tab w:val="left" w:leader="none" w:pos="707"/>
              </w:tabs>
              <w:bidi w:val="0"/>
              <w:spacing w:before="0" w:after="283"/>
              <w:ind w:start="707" w:hanging="283"/>
              <w:jc w:val="left"/>
              <w:rPr/>
            </w:pPr>
            <w:r>
              <w:rPr/>
              <w:t xml:space="preserve">Michael Chernuchin (kausi 19 -- nyt)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628" w:type="dxa"/>
            <w:tcBorders/>
            <w:vAlign w:val="center"/>
          </w:tcPr>
          <w:p>
            <w:pPr>
              <w:pStyle w:val="TableContents"/>
              <w:bidi w:val="0"/>
              <w:spacing w:before="0" w:after="283"/>
              <w:jc w:val="left"/>
              <w:rPr/>
            </w:pPr>
            <w:r>
              <w:rPr/>
              <w:t xml:space="preserve">40 -- 44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62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Wolf Films </w:t>
            </w:r>
          </w:p>
          <w:p>
            <w:pPr>
              <w:pStyle w:val="TableContents"/>
              <w:numPr>
                <w:ilvl w:val="0"/>
                <w:numId w:val="111"/>
              </w:numPr>
              <w:tabs>
                <w:tab w:val="clear" w:pos="1134"/>
                <w:tab w:val="left" w:leader="none" w:pos="707"/>
              </w:tabs>
              <w:bidi w:val="0"/>
              <w:spacing w:before="0" w:after="0"/>
              <w:ind w:start="707" w:hanging="283"/>
              <w:jc w:val="left"/>
              <w:rPr/>
            </w:pPr>
            <w:r>
              <w:rPr/>
              <w:t xml:space="preserve">Studios USA (1999 -- 2002) </w:t>
            </w:r>
          </w:p>
          <w:p>
            <w:pPr>
              <w:pStyle w:val="TableContents"/>
              <w:numPr>
                <w:ilvl w:val="0"/>
                <w:numId w:val="111"/>
              </w:numPr>
              <w:tabs>
                <w:tab w:val="clear" w:pos="1134"/>
                <w:tab w:val="left" w:leader="none" w:pos="707"/>
              </w:tabs>
              <w:bidi w:val="0"/>
              <w:spacing w:before="0" w:after="0"/>
              <w:ind w:start="707" w:hanging="283"/>
              <w:jc w:val="left"/>
              <w:rPr/>
            </w:pPr>
            <w:r>
              <w:rPr/>
              <w:t xml:space="preserve">Universal Television (2002 -- 04, 2011 -- nyt) </w:t>
            </w:r>
          </w:p>
          <w:p>
            <w:pPr>
              <w:pStyle w:val="TableContents"/>
              <w:numPr>
                <w:ilvl w:val="0"/>
                <w:numId w:val="111"/>
              </w:numPr>
              <w:tabs>
                <w:tab w:val="clear" w:pos="1134"/>
                <w:tab w:val="left" w:leader="none" w:pos="707"/>
              </w:tabs>
              <w:bidi w:val="0"/>
              <w:spacing w:before="0" w:after="0"/>
              <w:ind w:start="707" w:hanging="283"/>
              <w:jc w:val="left"/>
              <w:rPr/>
            </w:pPr>
            <w:r>
              <w:rPr/>
              <w:t xml:space="preserve">NBC Universal Television Studio (2004 -- 07) </w:t>
            </w:r>
          </w:p>
          <w:p>
            <w:pPr>
              <w:pStyle w:val="TableContents"/>
              <w:numPr>
                <w:ilvl w:val="0"/>
                <w:numId w:val="111"/>
              </w:numPr>
              <w:tabs>
                <w:tab w:val="clear" w:pos="1134"/>
                <w:tab w:val="left" w:leader="none" w:pos="707"/>
              </w:tabs>
              <w:bidi w:val="0"/>
              <w:spacing w:before="0" w:after="283"/>
              <w:ind w:start="707" w:hanging="283"/>
              <w:jc w:val="left"/>
              <w:rPr/>
            </w:pPr>
            <w:r>
              <w:rPr/>
              <w:t xml:space="preserve">Universal Media Studios (2007 -- 11)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628"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628"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62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NTSC (480i) </w:t>
            </w:r>
          </w:p>
          <w:p>
            <w:pPr>
              <w:pStyle w:val="TableContents"/>
              <w:numPr>
                <w:ilvl w:val="0"/>
                <w:numId w:val="112"/>
              </w:numPr>
              <w:tabs>
                <w:tab w:val="clear" w:pos="1134"/>
                <w:tab w:val="left" w:leader="none" w:pos="707"/>
              </w:tabs>
              <w:bidi w:val="0"/>
              <w:spacing w:before="0" w:after="283"/>
              <w:ind w:start="707" w:hanging="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628" w:type="dxa"/>
            <w:tcBorders/>
            <w:vAlign w:val="center"/>
          </w:tcPr>
          <w:p>
            <w:pPr>
              <w:pStyle w:val="TableContents"/>
              <w:bidi w:val="0"/>
              <w:spacing w:before="0" w:after="283"/>
              <w:jc w:val="left"/>
              <w:rPr/>
            </w:pPr>
            <w:r>
              <w:rPr/>
              <w:t xml:space="preserve">20. syyskuuta 1999 (1999-09-20) -- nykyinen aikajärjestys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628" w:type="dxa"/>
            <w:tcBorders/>
            <w:vAlign w:val="center"/>
          </w:tcPr>
          <w:p>
            <w:pPr>
              <w:pStyle w:val="TableContents"/>
              <w:numPr>
                <w:ilvl w:val="0"/>
                <w:numId w:val="113"/>
              </w:numPr>
              <w:tabs>
                <w:tab w:val="clear" w:pos="1134"/>
                <w:tab w:val="left" w:leader="none" w:pos="707"/>
              </w:tabs>
              <w:bidi w:val="0"/>
              <w:spacing w:before="0" w:after="283"/>
              <w:ind w:start="707" w:hanging="283"/>
              <w:jc w:val="left"/>
              <w:rPr/>
            </w:pPr>
            <w:r>
              <w:rPr/>
              <w:t xml:space="preserve">Law &amp; Order -sarja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628" w:type="dxa"/>
            <w:tcBorders/>
            <w:vAlign w:val="center"/>
          </w:tcPr>
          <w:p>
            <w:pPr>
              <w:pStyle w:val="TableContents"/>
              <w:bidi w:val="0"/>
              <w:spacing w:before="0" w:after="283"/>
              <w:jc w:val="left"/>
              <w:rPr/>
            </w:pPr>
            <w:r>
              <w:rPr/>
              <w:t xml:space="preserve">www.nbc.com/law-order-special-victims-unit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law and order svu:n nykyinen kausi?</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868"/>
        <w:gridCol w:w="1975"/>
        <w:gridCol w:w="2832"/>
        <w:gridCol w:w="949"/>
        <w:gridCol w:w="1307"/>
        <w:gridCol w:w="1116"/>
        <w:gridCol w:w="158"/>
      </w:tblGrid>
      <w:tr>
        <w:trPr/>
        <w:tc>
          <w:tcPr>
            <w:tcW w:w="1868" w:type="dxa"/>
            <w:tcBorders/>
            <w:vAlign w:val="center"/>
          </w:tcPr>
          <w:p>
            <w:pPr>
              <w:pStyle w:val="TableHeading"/>
              <w:suppressLineNumbers/>
              <w:bidi w:val="0"/>
              <w:spacing w:before="0" w:after="283"/>
              <w:jc w:val="center"/>
              <w:rPr/>
            </w:pPr>
            <w:r>
              <w:rPr/>
              <w:t xml:space="preserve">Valettu </w:t>
            </w:r>
          </w:p>
        </w:tc>
        <w:tc>
          <w:tcPr>
            <w:tcW w:w="1975" w:type="dxa"/>
            <w:tcBorders/>
            <w:vAlign w:val="center"/>
          </w:tcPr>
          <w:p>
            <w:pPr>
              <w:pStyle w:val="TableHeading"/>
              <w:suppressLineNumbers/>
              <w:bidi w:val="0"/>
              <w:spacing w:before="0" w:after="283"/>
              <w:jc w:val="center"/>
              <w:rPr/>
            </w:pPr>
            <w:r>
              <w:rPr/>
              <w:t xml:space="preserve">Hahmo </w:t>
            </w:r>
          </w:p>
        </w:tc>
        <w:tc>
          <w:tcPr>
            <w:tcW w:w="2832" w:type="dxa"/>
            <w:tcBorders/>
            <w:vAlign w:val="center"/>
          </w:tcPr>
          <w:p>
            <w:pPr>
              <w:pStyle w:val="TableHeading"/>
              <w:suppressLineNumbers/>
              <w:bidi w:val="0"/>
              <w:spacing w:before="0" w:after="283"/>
              <w:jc w:val="center"/>
              <w:rPr/>
            </w:pPr>
            <w:r>
              <w:rPr/>
              <w:t xml:space="preserve">Sijoitus / asema Kausia </w:t>
            </w:r>
          </w:p>
        </w:tc>
        <w:tc>
          <w:tcPr>
            <w:tcW w:w="949" w:type="dxa"/>
            <w:tcBorders/>
            <w:vAlign w:val="center"/>
          </w:tcPr>
          <w:p>
            <w:pPr>
              <w:pStyle w:val="TableHeading"/>
              <w:suppressLineNumbers/>
              <w:bidi w:val="0"/>
              <w:spacing w:before="0" w:after="283"/>
              <w:jc w:val="center"/>
              <w:rPr/>
            </w:pPr>
            <w:r>
              <w:rPr/>
              <w:t xml:space="preserve">Huomautukset </w:t>
            </w:r>
          </w:p>
        </w:tc>
        <w:tc>
          <w:tcPr>
            <w:tcW w:w="1307" w:type="dxa"/>
            <w:tcBorders/>
          </w:tcPr>
          <w:p>
            <w:pPr>
              <w:pStyle w:val="TableContents"/>
              <w:bidi w:val="0"/>
              <w:spacing w:before="0" w:after="283"/>
              <w:jc w:val="left"/>
              <w:rPr>
                <w:sz w:val="4"/>
                <w:szCs w:val="4"/>
              </w:rPr>
            </w:pPr>
            <w:r>
              <w:rPr>
                <w:sz w:val="4"/>
                <w:szCs w:val="4"/>
              </w:rPr>
            </w:r>
          </w:p>
        </w:tc>
        <w:tc>
          <w:tcPr>
            <w:tcW w:w="1116"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Heading"/>
              <w:suppressLineNumbers/>
              <w:bidi w:val="0"/>
              <w:spacing w:before="0" w:after="283"/>
              <w:jc w:val="center"/>
              <w:rPr/>
            </w:pPr>
            <w:r>
              <w:rPr/>
              <w:t xml:space="preserve">Säännöllinen </w:t>
            </w:r>
          </w:p>
        </w:tc>
        <w:tc>
          <w:tcPr>
            <w:tcW w:w="1975" w:type="dxa"/>
            <w:tcBorders/>
            <w:vAlign w:val="center"/>
          </w:tcPr>
          <w:p>
            <w:pPr>
              <w:pStyle w:val="TableHeading"/>
              <w:suppressLineNumbers/>
              <w:bidi w:val="0"/>
              <w:spacing w:before="0" w:after="283"/>
              <w:jc w:val="center"/>
              <w:rPr/>
            </w:pPr>
            <w:r>
              <w:rPr/>
              <w:t xml:space="preserve">Toistuvat </w:t>
            </w:r>
          </w:p>
        </w:tc>
        <w:tc>
          <w:tcPr>
            <w:tcW w:w="2832" w:type="dxa"/>
            <w:tcBorders/>
            <w:vAlign w:val="center"/>
          </w:tcPr>
          <w:p>
            <w:pPr>
              <w:pStyle w:val="TableHeading"/>
              <w:suppressLineNumbers/>
              <w:bidi w:val="0"/>
              <w:spacing w:before="0" w:after="283"/>
              <w:jc w:val="center"/>
              <w:rPr/>
            </w:pPr>
            <w:r>
              <w:rPr/>
              <w:t xml:space="preserve">Vieras </w:t>
            </w:r>
          </w:p>
        </w:tc>
        <w:tc>
          <w:tcPr>
            <w:tcW w:w="949" w:type="dxa"/>
            <w:tcBorders/>
          </w:tcPr>
          <w:p>
            <w:pPr>
              <w:pStyle w:val="TableContents"/>
              <w:bidi w:val="0"/>
              <w:spacing w:before="0" w:after="283"/>
              <w:jc w:val="left"/>
              <w:rPr>
                <w:sz w:val="4"/>
                <w:szCs w:val="4"/>
              </w:rPr>
            </w:pPr>
            <w:r>
              <w:rPr>
                <w:sz w:val="4"/>
                <w:szCs w:val="4"/>
              </w:rPr>
            </w:r>
          </w:p>
        </w:tc>
        <w:tc>
          <w:tcPr>
            <w:tcW w:w="1307" w:type="dxa"/>
            <w:tcBorders/>
          </w:tcPr>
          <w:p>
            <w:pPr>
              <w:pStyle w:val="TableContents"/>
              <w:bidi w:val="0"/>
              <w:spacing w:before="0" w:after="283"/>
              <w:jc w:val="left"/>
              <w:rPr>
                <w:sz w:val="4"/>
                <w:szCs w:val="4"/>
              </w:rPr>
            </w:pPr>
            <w:r>
              <w:rPr>
                <w:sz w:val="4"/>
                <w:szCs w:val="4"/>
              </w:rPr>
            </w:r>
          </w:p>
        </w:tc>
        <w:tc>
          <w:tcPr>
            <w:tcW w:w="1116"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Christopher Meloni </w:t>
            </w:r>
          </w:p>
        </w:tc>
        <w:tc>
          <w:tcPr>
            <w:tcW w:w="1975" w:type="dxa"/>
            <w:tcBorders/>
            <w:vAlign w:val="center"/>
          </w:tcPr>
          <w:p>
            <w:pPr>
              <w:pStyle w:val="TableContents"/>
              <w:bidi w:val="0"/>
              <w:spacing w:before="0" w:after="283"/>
              <w:jc w:val="left"/>
              <w:rPr/>
            </w:pPr>
            <w:r>
              <w:rPr/>
              <w:t xml:space="preserve">Elliot Stabler </w:t>
            </w:r>
          </w:p>
        </w:tc>
        <w:tc>
          <w:tcPr>
            <w:tcW w:w="2832" w:type="dxa"/>
            <w:tcBorders/>
            <w:vAlign w:val="center"/>
          </w:tcPr>
          <w:p>
            <w:pPr>
              <w:pStyle w:val="TableContents"/>
              <w:bidi w:val="0"/>
              <w:spacing w:before="0" w:after="283"/>
              <w:jc w:val="left"/>
              <w:rPr/>
            </w:pPr>
            <w:r>
              <w:rPr/>
              <w:t xml:space="preserve">Etsivä </w:t>
            </w:r>
          </w:p>
        </w:tc>
        <w:tc>
          <w:tcPr>
            <w:tcW w:w="949" w:type="dxa"/>
            <w:tcBorders/>
            <w:vAlign w:val="center"/>
          </w:tcPr>
          <w:p>
            <w:pPr>
              <w:pStyle w:val="TableContents"/>
              <w:bidi w:val="0"/>
              <w:spacing w:before="0" w:after="283"/>
              <w:jc w:val="left"/>
              <w:rPr/>
            </w:pPr>
            <w:r>
              <w:rPr/>
              <w:t xml:space="preserve">1 -- 12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color w:val="A9A9A9"/>
              </w:rPr>
              <w:t xml:space="preserve">Mariska Hargitay </w:t>
            </w:r>
          </w:p>
        </w:tc>
        <w:tc>
          <w:tcPr>
            <w:tcW w:w="1975" w:type="dxa"/>
            <w:tcBorders/>
            <w:vAlign w:val="center"/>
          </w:tcPr>
          <w:p>
            <w:pPr>
              <w:pStyle w:val="TableContents"/>
              <w:bidi w:val="0"/>
              <w:spacing w:before="0" w:after="283"/>
              <w:jc w:val="left"/>
              <w:rPr/>
            </w:pPr>
            <w:r>
              <w:rPr/>
              <w:t xml:space="preserve">Olivia Benson </w:t>
            </w:r>
          </w:p>
        </w:tc>
        <w:tc>
          <w:tcPr>
            <w:tcW w:w="2832" w:type="dxa"/>
            <w:tcBorders/>
            <w:vAlign w:val="center"/>
          </w:tcPr>
          <w:p>
            <w:pPr>
              <w:pStyle w:val="TableContents"/>
              <w:bidi w:val="0"/>
              <w:spacing w:before="0" w:after="283"/>
              <w:jc w:val="left"/>
              <w:rPr/>
            </w:pPr>
            <w:r>
              <w:rPr/>
              <w:t xml:space="preserve">Luutnantti </w:t>
            </w:r>
          </w:p>
        </w:tc>
        <w:tc>
          <w:tcPr>
            <w:tcW w:w="949" w:type="dxa"/>
            <w:tcBorders/>
            <w:vAlign w:val="center"/>
          </w:tcPr>
          <w:p>
            <w:pPr>
              <w:pStyle w:val="TableContents"/>
              <w:bidi w:val="0"/>
              <w:spacing w:before="0" w:after="283"/>
              <w:jc w:val="left"/>
              <w:rPr/>
            </w:pPr>
            <w:r>
              <w:rPr/>
              <w:t xml:space="preserve">1 --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Richard Belzer </w:t>
            </w:r>
          </w:p>
        </w:tc>
        <w:tc>
          <w:tcPr>
            <w:tcW w:w="1975" w:type="dxa"/>
            <w:tcBorders/>
            <w:vAlign w:val="center"/>
          </w:tcPr>
          <w:p>
            <w:pPr>
              <w:pStyle w:val="TableContents"/>
              <w:bidi w:val="0"/>
              <w:spacing w:before="0" w:after="283"/>
              <w:jc w:val="left"/>
              <w:rPr/>
            </w:pPr>
            <w:r>
              <w:rPr/>
              <w:t xml:space="preserve">John Munch </w:t>
            </w:r>
          </w:p>
        </w:tc>
        <w:tc>
          <w:tcPr>
            <w:tcW w:w="2832" w:type="dxa"/>
            <w:tcBorders/>
            <w:vAlign w:val="center"/>
          </w:tcPr>
          <w:p>
            <w:pPr>
              <w:pStyle w:val="TableContents"/>
              <w:bidi w:val="0"/>
              <w:spacing w:before="0" w:after="283"/>
              <w:jc w:val="left"/>
              <w:rPr/>
            </w:pPr>
            <w:r>
              <w:rPr/>
              <w:t xml:space="preserve">Syyttäjänviraston tutkija </w:t>
            </w:r>
          </w:p>
        </w:tc>
        <w:tc>
          <w:tcPr>
            <w:tcW w:w="949" w:type="dxa"/>
            <w:tcBorders/>
            <w:vAlign w:val="center"/>
          </w:tcPr>
          <w:p>
            <w:pPr>
              <w:pStyle w:val="TableContents"/>
              <w:bidi w:val="0"/>
              <w:spacing w:before="0" w:after="283"/>
              <w:jc w:val="left"/>
              <w:rPr/>
            </w:pPr>
            <w:r>
              <w:rPr/>
              <w:t xml:space="preserve">1 -- 15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15, 17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Dann Florek </w:t>
            </w:r>
          </w:p>
        </w:tc>
        <w:tc>
          <w:tcPr>
            <w:tcW w:w="1975" w:type="dxa"/>
            <w:tcBorders/>
            <w:vAlign w:val="center"/>
          </w:tcPr>
          <w:p>
            <w:pPr>
              <w:pStyle w:val="TableContents"/>
              <w:bidi w:val="0"/>
              <w:spacing w:before="0" w:after="283"/>
              <w:jc w:val="left"/>
              <w:rPr/>
            </w:pPr>
            <w:r>
              <w:rPr/>
              <w:t xml:space="preserve">Donald Cragen </w:t>
            </w:r>
          </w:p>
        </w:tc>
        <w:tc>
          <w:tcPr>
            <w:tcW w:w="2832" w:type="dxa"/>
            <w:tcBorders/>
            <w:vAlign w:val="center"/>
          </w:tcPr>
          <w:p>
            <w:pPr>
              <w:pStyle w:val="TableContents"/>
              <w:bidi w:val="0"/>
              <w:spacing w:before="0" w:after="283"/>
              <w:jc w:val="left"/>
              <w:rPr/>
            </w:pPr>
            <w:r>
              <w:rPr/>
              <w:t xml:space="preserve">Kapteeni </w:t>
            </w:r>
          </w:p>
        </w:tc>
        <w:tc>
          <w:tcPr>
            <w:tcW w:w="949" w:type="dxa"/>
            <w:tcBorders/>
            <w:vAlign w:val="center"/>
          </w:tcPr>
          <w:p>
            <w:pPr>
              <w:pStyle w:val="TableContents"/>
              <w:bidi w:val="0"/>
              <w:spacing w:before="0" w:after="283"/>
              <w:jc w:val="left"/>
              <w:rPr/>
            </w:pPr>
            <w:r>
              <w:rPr/>
              <w:t xml:space="preserve">1 -- 15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16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Michelle Hurd </w:t>
            </w:r>
          </w:p>
        </w:tc>
        <w:tc>
          <w:tcPr>
            <w:tcW w:w="1975" w:type="dxa"/>
            <w:tcBorders/>
            <w:vAlign w:val="center"/>
          </w:tcPr>
          <w:p>
            <w:pPr>
              <w:pStyle w:val="TableContents"/>
              <w:bidi w:val="0"/>
              <w:spacing w:before="0" w:after="283"/>
              <w:jc w:val="left"/>
              <w:rPr/>
            </w:pPr>
            <w:r>
              <w:rPr/>
              <w:t xml:space="preserve">Monique Jeffries </w:t>
            </w:r>
          </w:p>
        </w:tc>
        <w:tc>
          <w:tcPr>
            <w:tcW w:w="2832" w:type="dxa"/>
            <w:tcBorders/>
            <w:vAlign w:val="center"/>
          </w:tcPr>
          <w:p>
            <w:pPr>
              <w:pStyle w:val="TableContents"/>
              <w:bidi w:val="0"/>
              <w:spacing w:before="0" w:after="283"/>
              <w:jc w:val="left"/>
              <w:rPr/>
            </w:pPr>
            <w:r>
              <w:rPr/>
              <w:t xml:space="preserve">Etsivä </w:t>
            </w:r>
          </w:p>
        </w:tc>
        <w:tc>
          <w:tcPr>
            <w:tcW w:w="949" w:type="dxa"/>
            <w:tcBorders/>
            <w:vAlign w:val="center"/>
          </w:tcPr>
          <w:p>
            <w:pPr>
              <w:pStyle w:val="TableContents"/>
              <w:bidi w:val="0"/>
              <w:spacing w:before="0" w:after="283"/>
              <w:jc w:val="left"/>
              <w:rPr/>
            </w:pPr>
            <w:r>
              <w:rPr/>
              <w:t xml:space="preserve">1 -- 2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Stephanie March </w:t>
            </w:r>
          </w:p>
        </w:tc>
        <w:tc>
          <w:tcPr>
            <w:tcW w:w="1975" w:type="dxa"/>
            <w:tcBorders/>
            <w:vAlign w:val="center"/>
          </w:tcPr>
          <w:p>
            <w:pPr>
              <w:pStyle w:val="TableContents"/>
              <w:bidi w:val="0"/>
              <w:spacing w:before="0" w:after="283"/>
              <w:jc w:val="left"/>
              <w:rPr/>
            </w:pPr>
            <w:r>
              <w:rPr/>
              <w:t xml:space="preserve">Alexandra Cabot </w:t>
            </w:r>
          </w:p>
        </w:tc>
        <w:tc>
          <w:tcPr>
            <w:tcW w:w="2832" w:type="dxa"/>
            <w:tcBorders/>
            <w:vAlign w:val="center"/>
          </w:tcPr>
          <w:p>
            <w:pPr>
              <w:pStyle w:val="TableContents"/>
              <w:bidi w:val="0"/>
              <w:spacing w:before="0" w:after="283"/>
              <w:jc w:val="left"/>
              <w:rPr/>
            </w:pPr>
            <w:r>
              <w:rPr/>
              <w:t xml:space="preserve">Apulaispiirisyyttäjä </w:t>
            </w:r>
          </w:p>
        </w:tc>
        <w:tc>
          <w:tcPr>
            <w:tcW w:w="949" w:type="dxa"/>
            <w:tcBorders/>
            <w:vAlign w:val="center"/>
          </w:tcPr>
          <w:p>
            <w:pPr>
              <w:pStyle w:val="TableContents"/>
              <w:bidi w:val="0"/>
              <w:spacing w:before="0" w:after="283"/>
              <w:jc w:val="left"/>
              <w:rPr/>
            </w:pPr>
            <w:r>
              <w:rPr/>
              <w:t xml:space="preserve">2 -- 5, 11 </w:t>
            </w:r>
          </w:p>
        </w:tc>
        <w:tc>
          <w:tcPr>
            <w:tcW w:w="1307" w:type="dxa"/>
            <w:tcBorders/>
            <w:vAlign w:val="center"/>
          </w:tcPr>
          <w:p>
            <w:pPr>
              <w:pStyle w:val="TableContents"/>
              <w:bidi w:val="0"/>
              <w:spacing w:before="0" w:after="283"/>
              <w:jc w:val="left"/>
              <w:rPr/>
            </w:pPr>
            <w:r>
              <w:rPr/>
              <w:t xml:space="preserve">2, 10, 13 </w:t>
            </w:r>
          </w:p>
        </w:tc>
        <w:tc>
          <w:tcPr>
            <w:tcW w:w="1116" w:type="dxa"/>
            <w:tcBorders/>
            <w:vAlign w:val="center"/>
          </w:tcPr>
          <w:p>
            <w:pPr>
              <w:pStyle w:val="TableContents"/>
              <w:bidi w:val="0"/>
              <w:spacing w:before="0" w:after="283"/>
              <w:jc w:val="left"/>
              <w:rPr/>
            </w:pPr>
            <w:r>
              <w:rPr/>
              <w:t xml:space="preserve">6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Ice-T </w:t>
            </w:r>
          </w:p>
        </w:tc>
        <w:tc>
          <w:tcPr>
            <w:tcW w:w="1975" w:type="dxa"/>
            <w:tcBorders/>
            <w:vAlign w:val="center"/>
          </w:tcPr>
          <w:p>
            <w:pPr>
              <w:pStyle w:val="TableContents"/>
              <w:bidi w:val="0"/>
              <w:spacing w:before="0" w:after="283"/>
              <w:jc w:val="left"/>
              <w:rPr/>
            </w:pPr>
            <w:r>
              <w:rPr/>
              <w:t xml:space="preserve">Odafin ``Fin'' Tutuola </w:t>
            </w:r>
          </w:p>
        </w:tc>
        <w:tc>
          <w:tcPr>
            <w:tcW w:w="2832" w:type="dxa"/>
            <w:tcBorders/>
            <w:vAlign w:val="center"/>
          </w:tcPr>
          <w:p>
            <w:pPr>
              <w:pStyle w:val="TableContents"/>
              <w:bidi w:val="0"/>
              <w:spacing w:before="0" w:after="283"/>
              <w:jc w:val="left"/>
              <w:rPr/>
            </w:pPr>
            <w:r>
              <w:rPr/>
              <w:t xml:space="preserve">Etsivä </w:t>
            </w:r>
          </w:p>
        </w:tc>
        <w:tc>
          <w:tcPr>
            <w:tcW w:w="949" w:type="dxa"/>
            <w:tcBorders/>
            <w:vAlign w:val="center"/>
          </w:tcPr>
          <w:p>
            <w:pPr>
              <w:pStyle w:val="TableContents"/>
              <w:bidi w:val="0"/>
              <w:spacing w:before="0" w:after="283"/>
              <w:jc w:val="left"/>
              <w:rPr/>
            </w:pPr>
            <w:r>
              <w:rPr/>
              <w:t xml:space="preserve">2 --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Tamara Tunie </w:t>
            </w:r>
          </w:p>
        </w:tc>
        <w:tc>
          <w:tcPr>
            <w:tcW w:w="1975" w:type="dxa"/>
            <w:tcBorders/>
            <w:vAlign w:val="center"/>
          </w:tcPr>
          <w:p>
            <w:pPr>
              <w:pStyle w:val="TableContents"/>
              <w:bidi w:val="0"/>
              <w:spacing w:before="0" w:after="283"/>
              <w:jc w:val="left"/>
              <w:rPr/>
            </w:pPr>
            <w:r>
              <w:rPr/>
              <w:t xml:space="preserve">Melinda Warner </w:t>
            </w:r>
          </w:p>
        </w:tc>
        <w:tc>
          <w:tcPr>
            <w:tcW w:w="2832" w:type="dxa"/>
            <w:tcBorders/>
            <w:vAlign w:val="center"/>
          </w:tcPr>
          <w:p>
            <w:pPr>
              <w:pStyle w:val="TableContents"/>
              <w:bidi w:val="0"/>
              <w:spacing w:before="0" w:after="283"/>
              <w:jc w:val="left"/>
              <w:rPr/>
            </w:pPr>
            <w:r>
              <w:rPr/>
              <w:t xml:space="preserve">Oikeuslääkäri </w:t>
            </w:r>
          </w:p>
        </w:tc>
        <w:tc>
          <w:tcPr>
            <w:tcW w:w="949" w:type="dxa"/>
            <w:tcBorders/>
            <w:vAlign w:val="center"/>
          </w:tcPr>
          <w:p>
            <w:pPr>
              <w:pStyle w:val="TableContents"/>
              <w:bidi w:val="0"/>
              <w:spacing w:before="0" w:after="283"/>
              <w:jc w:val="left"/>
              <w:rPr/>
            </w:pPr>
            <w:r>
              <w:rPr/>
              <w:t xml:space="preserve">7 -- 12 </w:t>
            </w:r>
          </w:p>
        </w:tc>
        <w:tc>
          <w:tcPr>
            <w:tcW w:w="1307" w:type="dxa"/>
            <w:tcBorders/>
            <w:vAlign w:val="center"/>
          </w:tcPr>
          <w:p>
            <w:pPr>
              <w:pStyle w:val="TableContents"/>
              <w:bidi w:val="0"/>
              <w:spacing w:before="0" w:after="283"/>
              <w:jc w:val="left"/>
              <w:rPr/>
            </w:pPr>
            <w:r>
              <w:rPr/>
              <w:t xml:space="preserve">2 -- 6, 13 -- 17 </w:t>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B.D. Wong </w:t>
            </w:r>
          </w:p>
        </w:tc>
        <w:tc>
          <w:tcPr>
            <w:tcW w:w="1975" w:type="dxa"/>
            <w:tcBorders/>
            <w:vAlign w:val="center"/>
          </w:tcPr>
          <w:p>
            <w:pPr>
              <w:pStyle w:val="TableContents"/>
              <w:bidi w:val="0"/>
              <w:spacing w:before="0" w:after="283"/>
              <w:jc w:val="left"/>
              <w:rPr/>
            </w:pPr>
            <w:r>
              <w:rPr/>
              <w:t xml:space="preserve">George Huang </w:t>
            </w:r>
          </w:p>
        </w:tc>
        <w:tc>
          <w:tcPr>
            <w:tcW w:w="2832" w:type="dxa"/>
            <w:tcBorders/>
            <w:vAlign w:val="center"/>
          </w:tcPr>
          <w:p>
            <w:pPr>
              <w:pStyle w:val="TableContents"/>
              <w:bidi w:val="0"/>
              <w:spacing w:before="0" w:after="283"/>
              <w:jc w:val="left"/>
              <w:rPr/>
            </w:pPr>
            <w:r>
              <w:rPr/>
              <w:t xml:space="preserve">FBI:n erikoisagentti </w:t>
            </w:r>
          </w:p>
        </w:tc>
        <w:tc>
          <w:tcPr>
            <w:tcW w:w="949" w:type="dxa"/>
            <w:tcBorders/>
            <w:vAlign w:val="center"/>
          </w:tcPr>
          <w:p>
            <w:pPr>
              <w:pStyle w:val="TableContents"/>
              <w:bidi w:val="0"/>
              <w:spacing w:before="0" w:after="283"/>
              <w:jc w:val="left"/>
              <w:rPr/>
            </w:pPr>
            <w:r>
              <w:rPr/>
              <w:t xml:space="preserve">4 -- 12 </w:t>
            </w:r>
          </w:p>
        </w:tc>
        <w:tc>
          <w:tcPr>
            <w:tcW w:w="1307" w:type="dxa"/>
            <w:tcBorders/>
            <w:vAlign w:val="center"/>
          </w:tcPr>
          <w:p>
            <w:pPr>
              <w:pStyle w:val="TableContents"/>
              <w:bidi w:val="0"/>
              <w:spacing w:before="0" w:after="283"/>
              <w:jc w:val="left"/>
              <w:rPr/>
            </w:pPr>
            <w:r>
              <w:rPr/>
              <w:t xml:space="preserve">2 -- 3 </w:t>
            </w:r>
          </w:p>
        </w:tc>
        <w:tc>
          <w:tcPr>
            <w:tcW w:w="1116" w:type="dxa"/>
            <w:tcBorders/>
            <w:vAlign w:val="center"/>
          </w:tcPr>
          <w:p>
            <w:pPr>
              <w:pStyle w:val="TableContents"/>
              <w:bidi w:val="0"/>
              <w:spacing w:before="0" w:after="283"/>
              <w:jc w:val="left"/>
              <w:rPr/>
            </w:pPr>
            <w:r>
              <w:rPr/>
              <w:t xml:space="preserve">13 -- 15, 17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Diane Neal </w:t>
            </w:r>
          </w:p>
        </w:tc>
        <w:tc>
          <w:tcPr>
            <w:tcW w:w="1975" w:type="dxa"/>
            <w:tcBorders/>
            <w:vAlign w:val="center"/>
          </w:tcPr>
          <w:p>
            <w:pPr>
              <w:pStyle w:val="TableContents"/>
              <w:bidi w:val="0"/>
              <w:spacing w:before="0" w:after="283"/>
              <w:jc w:val="left"/>
              <w:rPr/>
            </w:pPr>
            <w:r>
              <w:rPr/>
              <w:t xml:space="preserve">Casey Novak </w:t>
            </w:r>
          </w:p>
        </w:tc>
        <w:tc>
          <w:tcPr>
            <w:tcW w:w="2832" w:type="dxa"/>
            <w:tcBorders/>
            <w:vAlign w:val="center"/>
          </w:tcPr>
          <w:p>
            <w:pPr>
              <w:pStyle w:val="TableContents"/>
              <w:bidi w:val="0"/>
              <w:spacing w:before="0" w:after="283"/>
              <w:jc w:val="left"/>
              <w:rPr/>
            </w:pPr>
            <w:r>
              <w:rPr/>
              <w:t xml:space="preserve">Vanhempi apulaissyyttäjä </w:t>
            </w:r>
          </w:p>
        </w:tc>
        <w:tc>
          <w:tcPr>
            <w:tcW w:w="949" w:type="dxa"/>
            <w:tcBorders/>
            <w:vAlign w:val="center"/>
          </w:tcPr>
          <w:p>
            <w:pPr>
              <w:pStyle w:val="TableContents"/>
              <w:bidi w:val="0"/>
              <w:spacing w:before="0" w:after="283"/>
              <w:jc w:val="left"/>
              <w:rPr/>
            </w:pPr>
            <w:r>
              <w:rPr/>
              <w:t xml:space="preserve">5 -- 9 </w:t>
            </w:r>
          </w:p>
        </w:tc>
        <w:tc>
          <w:tcPr>
            <w:tcW w:w="1307" w:type="dxa"/>
            <w:tcBorders/>
            <w:vAlign w:val="center"/>
          </w:tcPr>
          <w:p>
            <w:pPr>
              <w:pStyle w:val="TableContents"/>
              <w:bidi w:val="0"/>
              <w:spacing w:before="0" w:after="283"/>
              <w:jc w:val="left"/>
              <w:rPr/>
            </w:pPr>
            <w:r>
              <w:rPr/>
              <w:t xml:space="preserve">13 </w:t>
            </w:r>
          </w:p>
        </w:tc>
        <w:tc>
          <w:tcPr>
            <w:tcW w:w="1116" w:type="dxa"/>
            <w:tcBorders/>
            <w:vAlign w:val="center"/>
          </w:tcPr>
          <w:p>
            <w:pPr>
              <w:pStyle w:val="TableContents"/>
              <w:bidi w:val="0"/>
              <w:spacing w:before="0" w:after="283"/>
              <w:jc w:val="left"/>
              <w:rPr/>
            </w:pPr>
            <w:r>
              <w:rPr/>
              <w:t xml:space="preserve">12 </w:t>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Adam Beach </w:t>
            </w:r>
          </w:p>
        </w:tc>
        <w:tc>
          <w:tcPr>
            <w:tcW w:w="1975" w:type="dxa"/>
            <w:tcBorders/>
            <w:vAlign w:val="center"/>
          </w:tcPr>
          <w:p>
            <w:pPr>
              <w:pStyle w:val="TableContents"/>
              <w:bidi w:val="0"/>
              <w:spacing w:before="0" w:after="283"/>
              <w:jc w:val="left"/>
              <w:rPr/>
            </w:pPr>
            <w:r>
              <w:rPr/>
              <w:t xml:space="preserve">Chester Lake </w:t>
            </w:r>
          </w:p>
        </w:tc>
        <w:tc>
          <w:tcPr>
            <w:tcW w:w="2832" w:type="dxa"/>
            <w:tcBorders/>
            <w:vAlign w:val="center"/>
          </w:tcPr>
          <w:p>
            <w:pPr>
              <w:pStyle w:val="TableContents"/>
              <w:bidi w:val="0"/>
              <w:spacing w:before="0" w:after="283"/>
              <w:jc w:val="left"/>
              <w:rPr/>
            </w:pPr>
            <w:r>
              <w:rPr/>
              <w:t xml:space="preserve">Etsivä </w:t>
            </w:r>
          </w:p>
        </w:tc>
        <w:tc>
          <w:tcPr>
            <w:tcW w:w="949" w:type="dxa"/>
            <w:tcBorders/>
            <w:vAlign w:val="center"/>
          </w:tcPr>
          <w:p>
            <w:pPr>
              <w:pStyle w:val="TableContents"/>
              <w:bidi w:val="0"/>
              <w:spacing w:before="0" w:after="283"/>
              <w:jc w:val="left"/>
              <w:rPr/>
            </w:pPr>
            <w:r>
              <w:rPr/>
              <w:t xml:space="preserve">9 </w:t>
            </w:r>
          </w:p>
        </w:tc>
        <w:tc>
          <w:tcPr>
            <w:tcW w:w="1307" w:type="dxa"/>
            <w:tcBorders/>
            <w:vAlign w:val="center"/>
          </w:tcPr>
          <w:p>
            <w:pPr>
              <w:pStyle w:val="TableContents"/>
              <w:bidi w:val="0"/>
              <w:spacing w:before="0" w:after="283"/>
              <w:jc w:val="left"/>
              <w:rPr/>
            </w:pPr>
            <w:r>
              <w:rPr/>
              <w:t xml:space="preserve">8 </w:t>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Michaela McManus </w:t>
            </w:r>
          </w:p>
        </w:tc>
        <w:tc>
          <w:tcPr>
            <w:tcW w:w="1975" w:type="dxa"/>
            <w:tcBorders/>
            <w:vAlign w:val="center"/>
          </w:tcPr>
          <w:p>
            <w:pPr>
              <w:pStyle w:val="TableContents"/>
              <w:bidi w:val="0"/>
              <w:spacing w:before="0" w:after="283"/>
              <w:jc w:val="left"/>
              <w:rPr/>
            </w:pPr>
            <w:r>
              <w:rPr/>
              <w:t xml:space="preserve">Kim Greylek </w:t>
            </w:r>
          </w:p>
        </w:tc>
        <w:tc>
          <w:tcPr>
            <w:tcW w:w="2832" w:type="dxa"/>
            <w:tcBorders/>
            <w:vAlign w:val="center"/>
          </w:tcPr>
          <w:p>
            <w:pPr>
              <w:pStyle w:val="TableContents"/>
              <w:bidi w:val="0"/>
              <w:spacing w:before="0" w:after="283"/>
              <w:jc w:val="left"/>
              <w:rPr/>
            </w:pPr>
            <w:r>
              <w:rPr/>
              <w:t xml:space="preserve">Apulaispiirisyyttäjä </w:t>
            </w:r>
          </w:p>
        </w:tc>
        <w:tc>
          <w:tcPr>
            <w:tcW w:w="949" w:type="dxa"/>
            <w:tcBorders/>
            <w:vAlign w:val="center"/>
          </w:tcPr>
          <w:p>
            <w:pPr>
              <w:pStyle w:val="TableContents"/>
              <w:bidi w:val="0"/>
              <w:spacing w:before="0" w:after="283"/>
              <w:jc w:val="left"/>
              <w:rPr/>
            </w:pPr>
            <w:r>
              <w:rPr/>
              <w:t xml:space="preserve">10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Danny Pino </w:t>
            </w:r>
          </w:p>
        </w:tc>
        <w:tc>
          <w:tcPr>
            <w:tcW w:w="1975" w:type="dxa"/>
            <w:tcBorders/>
            <w:vAlign w:val="center"/>
          </w:tcPr>
          <w:p>
            <w:pPr>
              <w:pStyle w:val="TableContents"/>
              <w:bidi w:val="0"/>
              <w:spacing w:before="0" w:after="283"/>
              <w:jc w:val="left"/>
              <w:rPr/>
            </w:pPr>
            <w:r>
              <w:rPr/>
              <w:t xml:space="preserve">Nick Amaro </w:t>
            </w:r>
          </w:p>
        </w:tc>
        <w:tc>
          <w:tcPr>
            <w:tcW w:w="2832" w:type="dxa"/>
            <w:tcBorders/>
            <w:vAlign w:val="center"/>
          </w:tcPr>
          <w:p>
            <w:pPr>
              <w:pStyle w:val="TableContents"/>
              <w:bidi w:val="0"/>
              <w:spacing w:before="0" w:after="283"/>
              <w:jc w:val="left"/>
              <w:rPr/>
            </w:pPr>
            <w:r>
              <w:rPr/>
              <w:t xml:space="preserve">Etsivä </w:t>
            </w:r>
          </w:p>
        </w:tc>
        <w:tc>
          <w:tcPr>
            <w:tcW w:w="949" w:type="dxa"/>
            <w:tcBorders/>
            <w:vAlign w:val="center"/>
          </w:tcPr>
          <w:p>
            <w:pPr>
              <w:pStyle w:val="TableContents"/>
              <w:bidi w:val="0"/>
              <w:spacing w:before="0" w:after="283"/>
              <w:jc w:val="left"/>
              <w:rPr/>
            </w:pPr>
            <w:r>
              <w:rPr/>
              <w:t xml:space="preserve">13 -- 16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Kelli Giddish </w:t>
            </w:r>
          </w:p>
        </w:tc>
        <w:tc>
          <w:tcPr>
            <w:tcW w:w="1975" w:type="dxa"/>
            <w:tcBorders/>
            <w:vAlign w:val="center"/>
          </w:tcPr>
          <w:p>
            <w:pPr>
              <w:pStyle w:val="TableContents"/>
              <w:bidi w:val="0"/>
              <w:spacing w:before="0" w:after="283"/>
              <w:jc w:val="left"/>
              <w:rPr/>
            </w:pPr>
            <w:r>
              <w:rPr/>
              <w:t xml:space="preserve">Amanda Rollins </w:t>
            </w:r>
          </w:p>
        </w:tc>
        <w:tc>
          <w:tcPr>
            <w:tcW w:w="2832" w:type="dxa"/>
            <w:tcBorders/>
            <w:vAlign w:val="center"/>
          </w:tcPr>
          <w:p>
            <w:pPr>
              <w:pStyle w:val="TableContents"/>
              <w:bidi w:val="0"/>
              <w:spacing w:before="0" w:after="283"/>
              <w:jc w:val="left"/>
              <w:rPr/>
            </w:pPr>
            <w:r>
              <w:rPr/>
              <w:t xml:space="preserve">Etsivä </w:t>
            </w:r>
          </w:p>
        </w:tc>
        <w:tc>
          <w:tcPr>
            <w:tcW w:w="949" w:type="dxa"/>
            <w:tcBorders/>
            <w:vAlign w:val="center"/>
          </w:tcPr>
          <w:p>
            <w:pPr>
              <w:pStyle w:val="TableContents"/>
              <w:bidi w:val="0"/>
              <w:spacing w:before="0" w:after="283"/>
              <w:jc w:val="left"/>
              <w:rPr/>
            </w:pPr>
            <w:r>
              <w:rPr/>
              <w:t xml:space="preserve">13 -- </w:t>
            </w:r>
          </w:p>
        </w:tc>
        <w:tc>
          <w:tcPr>
            <w:tcW w:w="1307"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Raúl Esparza </w:t>
            </w:r>
          </w:p>
        </w:tc>
        <w:tc>
          <w:tcPr>
            <w:tcW w:w="1975" w:type="dxa"/>
            <w:tcBorders/>
            <w:vAlign w:val="center"/>
          </w:tcPr>
          <w:p>
            <w:pPr>
              <w:pStyle w:val="TableContents"/>
              <w:bidi w:val="0"/>
              <w:spacing w:before="0" w:after="283"/>
              <w:jc w:val="left"/>
              <w:rPr/>
            </w:pPr>
            <w:r>
              <w:rPr/>
              <w:t xml:space="preserve">Rafael Barba </w:t>
            </w:r>
          </w:p>
        </w:tc>
        <w:tc>
          <w:tcPr>
            <w:tcW w:w="2832" w:type="dxa"/>
            <w:tcBorders/>
            <w:vAlign w:val="center"/>
          </w:tcPr>
          <w:p>
            <w:pPr>
              <w:pStyle w:val="TableContents"/>
              <w:bidi w:val="0"/>
              <w:spacing w:before="0" w:after="283"/>
              <w:jc w:val="left"/>
              <w:rPr/>
            </w:pPr>
            <w:r>
              <w:rPr/>
              <w:t xml:space="preserve">Apulaispiirisyyttäjä </w:t>
            </w:r>
          </w:p>
        </w:tc>
        <w:tc>
          <w:tcPr>
            <w:tcW w:w="949" w:type="dxa"/>
            <w:tcBorders/>
            <w:vAlign w:val="center"/>
          </w:tcPr>
          <w:p>
            <w:pPr>
              <w:pStyle w:val="TableContents"/>
              <w:bidi w:val="0"/>
              <w:spacing w:before="0" w:after="283"/>
              <w:jc w:val="left"/>
              <w:rPr/>
            </w:pPr>
            <w:r>
              <w:rPr/>
              <w:t xml:space="preserve">15 -- </w:t>
            </w:r>
          </w:p>
        </w:tc>
        <w:tc>
          <w:tcPr>
            <w:tcW w:w="1307" w:type="dxa"/>
            <w:tcBorders/>
            <w:vAlign w:val="center"/>
          </w:tcPr>
          <w:p>
            <w:pPr>
              <w:pStyle w:val="TableContents"/>
              <w:bidi w:val="0"/>
              <w:spacing w:before="0" w:after="283"/>
              <w:jc w:val="left"/>
              <w:rPr/>
            </w:pPr>
            <w:r>
              <w:rPr/>
              <w:t xml:space="preserve">14 </w:t>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Peter Scanavino </w:t>
            </w:r>
          </w:p>
        </w:tc>
        <w:tc>
          <w:tcPr>
            <w:tcW w:w="1975" w:type="dxa"/>
            <w:tcBorders/>
            <w:vAlign w:val="center"/>
          </w:tcPr>
          <w:p>
            <w:pPr>
              <w:pStyle w:val="TableContents"/>
              <w:bidi w:val="0"/>
              <w:spacing w:before="0" w:after="283"/>
              <w:jc w:val="left"/>
              <w:rPr/>
            </w:pPr>
            <w:r>
              <w:rPr/>
              <w:t xml:space="preserve">Dominick Carisi Jr. </w:t>
            </w:r>
          </w:p>
        </w:tc>
        <w:tc>
          <w:tcPr>
            <w:tcW w:w="2832" w:type="dxa"/>
            <w:tcBorders/>
            <w:vAlign w:val="center"/>
          </w:tcPr>
          <w:p>
            <w:pPr>
              <w:pStyle w:val="TableContents"/>
              <w:bidi w:val="0"/>
              <w:spacing w:before="0" w:after="283"/>
              <w:jc w:val="left"/>
              <w:rPr/>
            </w:pPr>
            <w:r>
              <w:rPr/>
              <w:t xml:space="preserve">Etsivä </w:t>
            </w:r>
          </w:p>
        </w:tc>
        <w:tc>
          <w:tcPr>
            <w:tcW w:w="949" w:type="dxa"/>
            <w:tcBorders/>
            <w:vAlign w:val="center"/>
          </w:tcPr>
          <w:p>
            <w:pPr>
              <w:pStyle w:val="TableContents"/>
              <w:bidi w:val="0"/>
              <w:spacing w:before="0" w:after="283"/>
              <w:jc w:val="left"/>
              <w:rPr/>
            </w:pPr>
            <w:r>
              <w:rPr/>
              <w:t xml:space="preserve">16 -- </w:t>
            </w:r>
          </w:p>
        </w:tc>
        <w:tc>
          <w:tcPr>
            <w:tcW w:w="1307" w:type="dxa"/>
            <w:tcBorders/>
            <w:vAlign w:val="center"/>
          </w:tcPr>
          <w:p>
            <w:pPr>
              <w:pStyle w:val="TableContents"/>
              <w:bidi w:val="0"/>
              <w:spacing w:before="0" w:after="283"/>
              <w:jc w:val="left"/>
              <w:rPr/>
            </w:pPr>
            <w:r>
              <w:rPr/>
              <w:t xml:space="preserve">16 </w:t>
            </w:r>
          </w:p>
        </w:tc>
        <w:tc>
          <w:tcPr>
            <w:tcW w:w="1116" w:type="dxa"/>
            <w:tcBorders/>
            <w:vAlign w:val="center"/>
          </w:tcPr>
          <w:p>
            <w:pPr>
              <w:pStyle w:val="TableContents"/>
              <w:bidi w:val="0"/>
              <w:spacing w:before="0" w:after="283"/>
              <w:jc w:val="left"/>
              <w:rPr>
                <w:sz w:val="4"/>
                <w:szCs w:val="4"/>
              </w:rPr>
            </w:pPr>
            <w:r>
              <w:rPr>
                <w:sz w:val="4"/>
                <w:szCs w:val="4"/>
              </w:rPr>
            </w:r>
          </w:p>
        </w:tc>
        <w:tc>
          <w:tcPr>
            <w:tcW w:w="1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pisimpään Laki ja järjestys -sarjassa?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Law &amp; Order: Special Victims Unit </w:t>
      </w:r>
    </w:p>
    <w:tbl>
      <w:tblPr>
        <w:tblW w:w="10009" w:type="dxa"/>
        <w:jc w:val="left"/>
        <w:tblInd w:w="0" w:type="dxa"/>
        <w:tblLayout w:type="fixed"/>
        <w:tblCellMar>
          <w:top w:w="28" w:type="dxa"/>
          <w:left w:w="28" w:type="dxa"/>
          <w:bottom w:w="28" w:type="dxa"/>
          <w:right w:w="28" w:type="dxa"/>
        </w:tblCellMar>
      </w:tblPr>
      <w:tblGrid>
        <w:gridCol w:w="2611"/>
        <w:gridCol w:w="7398"/>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739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Law &amp; Order: SVU </w:t>
            </w:r>
          </w:p>
          <w:p>
            <w:pPr>
              <w:pStyle w:val="TableContents"/>
              <w:numPr>
                <w:ilvl w:val="0"/>
                <w:numId w:val="114"/>
              </w:numPr>
              <w:tabs>
                <w:tab w:val="clear" w:pos="1134"/>
                <w:tab w:val="left" w:leader="none" w:pos="707"/>
              </w:tabs>
              <w:bidi w:val="0"/>
              <w:spacing w:before="0" w:after="283"/>
              <w:ind w:start="707" w:hanging="283"/>
              <w:jc w:val="left"/>
              <w:rPr/>
            </w:pPr>
            <w:r>
              <w:rPr/>
              <w:t xml:space="preserve">SVU </w:t>
            </w:r>
          </w:p>
        </w:tc>
      </w:tr>
      <w:tr>
        <w:trPr/>
        <w:tc>
          <w:tcPr>
            <w:tcW w:w="2611" w:type="dxa"/>
            <w:tcBorders/>
            <w:vAlign w:val="center"/>
          </w:tcPr>
          <w:p>
            <w:pPr>
              <w:pStyle w:val="TableHeading"/>
              <w:suppressLineNumbers/>
              <w:bidi w:val="0"/>
              <w:spacing w:before="0" w:after="283"/>
              <w:jc w:val="center"/>
              <w:rPr/>
            </w:pPr>
            <w:r>
              <w:rPr/>
              <w:t xml:space="preserve">Genre </w:t>
            </w:r>
          </w:p>
        </w:tc>
        <w:tc>
          <w:tcPr>
            <w:tcW w:w="7398"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Poliisiprosessi </w:t>
            </w:r>
          </w:p>
          <w:p>
            <w:pPr>
              <w:pStyle w:val="TableContents"/>
              <w:numPr>
                <w:ilvl w:val="0"/>
                <w:numId w:val="115"/>
              </w:numPr>
              <w:tabs>
                <w:tab w:val="clear" w:pos="1134"/>
                <w:tab w:val="left" w:leader="none" w:pos="707"/>
              </w:tabs>
              <w:bidi w:val="0"/>
              <w:spacing w:before="0" w:after="0"/>
              <w:ind w:start="707" w:hanging="283"/>
              <w:jc w:val="left"/>
              <w:rPr/>
            </w:pPr>
            <w:r>
              <w:rPr/>
              <w:t xml:space="preserve">Oikeudellinen draama </w:t>
            </w:r>
          </w:p>
          <w:p>
            <w:pPr>
              <w:pStyle w:val="TableContents"/>
              <w:numPr>
                <w:ilvl w:val="0"/>
                <w:numId w:val="115"/>
              </w:numPr>
              <w:tabs>
                <w:tab w:val="clear" w:pos="1134"/>
                <w:tab w:val="left" w:leader="none" w:pos="707"/>
              </w:tabs>
              <w:bidi w:val="0"/>
              <w:spacing w:before="0" w:after="283"/>
              <w:ind w:start="707" w:hanging="283"/>
              <w:jc w:val="left"/>
              <w:rPr/>
            </w:pPr>
            <w:r>
              <w:rPr/>
              <w:t xml:space="preserve">Trilleri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7398" w:type="dxa"/>
            <w:tcBorders/>
            <w:vAlign w:val="center"/>
          </w:tcPr>
          <w:p>
            <w:pPr>
              <w:pStyle w:val="TableContents"/>
              <w:bidi w:val="0"/>
              <w:spacing w:before="0" w:after="283"/>
              <w:jc w:val="left"/>
              <w:rPr/>
            </w:pPr>
            <w:r>
              <w:rPr/>
              <w:t xml:space="preserve">Dick Wolf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398"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Christopher Meloni </w:t>
            </w:r>
          </w:p>
          <w:p>
            <w:pPr>
              <w:pStyle w:val="TableContents"/>
              <w:numPr>
                <w:ilvl w:val="0"/>
                <w:numId w:val="116"/>
              </w:numPr>
              <w:tabs>
                <w:tab w:val="clear" w:pos="1134"/>
                <w:tab w:val="left" w:leader="none" w:pos="707"/>
              </w:tabs>
              <w:bidi w:val="0"/>
              <w:spacing w:before="0" w:after="0"/>
              <w:ind w:start="707" w:hanging="283"/>
              <w:jc w:val="left"/>
              <w:rPr/>
            </w:pPr>
            <w:r>
              <w:rPr/>
              <w:t xml:space="preserve">Mariska Hargitay </w:t>
            </w:r>
          </w:p>
          <w:p>
            <w:pPr>
              <w:pStyle w:val="TableContents"/>
              <w:numPr>
                <w:ilvl w:val="0"/>
                <w:numId w:val="116"/>
              </w:numPr>
              <w:tabs>
                <w:tab w:val="clear" w:pos="1134"/>
                <w:tab w:val="left" w:leader="none" w:pos="707"/>
              </w:tabs>
              <w:bidi w:val="0"/>
              <w:spacing w:before="0" w:after="0"/>
              <w:ind w:start="707" w:hanging="283"/>
              <w:jc w:val="left"/>
              <w:rPr/>
            </w:pPr>
            <w:r>
              <w:rPr/>
              <w:t xml:space="preserve">Richard Belzer </w:t>
            </w:r>
          </w:p>
          <w:p>
            <w:pPr>
              <w:pStyle w:val="TableContents"/>
              <w:numPr>
                <w:ilvl w:val="0"/>
                <w:numId w:val="116"/>
              </w:numPr>
              <w:tabs>
                <w:tab w:val="clear" w:pos="1134"/>
                <w:tab w:val="left" w:leader="none" w:pos="707"/>
              </w:tabs>
              <w:bidi w:val="0"/>
              <w:spacing w:before="0" w:after="0"/>
              <w:ind w:start="707" w:hanging="283"/>
              <w:jc w:val="left"/>
              <w:rPr/>
            </w:pPr>
            <w:r>
              <w:rPr/>
              <w:t xml:space="preserve">Dann Florek </w:t>
            </w:r>
          </w:p>
          <w:p>
            <w:pPr>
              <w:pStyle w:val="TableContents"/>
              <w:numPr>
                <w:ilvl w:val="0"/>
                <w:numId w:val="116"/>
              </w:numPr>
              <w:tabs>
                <w:tab w:val="clear" w:pos="1134"/>
                <w:tab w:val="left" w:leader="none" w:pos="707"/>
              </w:tabs>
              <w:bidi w:val="0"/>
              <w:spacing w:before="0" w:after="0"/>
              <w:ind w:start="707" w:hanging="283"/>
              <w:jc w:val="left"/>
              <w:rPr/>
            </w:pPr>
            <w:r>
              <w:rPr/>
              <w:t xml:space="preserve">Michelle Hurd </w:t>
            </w:r>
          </w:p>
          <w:p>
            <w:pPr>
              <w:pStyle w:val="TableContents"/>
              <w:numPr>
                <w:ilvl w:val="0"/>
                <w:numId w:val="116"/>
              </w:numPr>
              <w:tabs>
                <w:tab w:val="clear" w:pos="1134"/>
                <w:tab w:val="left" w:leader="none" w:pos="707"/>
              </w:tabs>
              <w:bidi w:val="0"/>
              <w:spacing w:before="0" w:after="0"/>
              <w:ind w:start="707" w:hanging="283"/>
              <w:jc w:val="left"/>
              <w:rPr/>
            </w:pPr>
            <w:r>
              <w:rPr/>
              <w:t xml:space="preserve">Stephanie March </w:t>
            </w:r>
          </w:p>
          <w:p>
            <w:pPr>
              <w:pStyle w:val="TableContents"/>
              <w:numPr>
                <w:ilvl w:val="0"/>
                <w:numId w:val="116"/>
              </w:numPr>
              <w:tabs>
                <w:tab w:val="clear" w:pos="1134"/>
                <w:tab w:val="left" w:leader="none" w:pos="707"/>
              </w:tabs>
              <w:bidi w:val="0"/>
              <w:spacing w:before="0" w:after="0"/>
              <w:ind w:start="707" w:hanging="283"/>
              <w:jc w:val="left"/>
              <w:rPr/>
            </w:pPr>
            <w:r>
              <w:rPr/>
              <w:t xml:space="preserve">Ice-T </w:t>
            </w:r>
          </w:p>
          <w:p>
            <w:pPr>
              <w:pStyle w:val="TableContents"/>
              <w:numPr>
                <w:ilvl w:val="0"/>
                <w:numId w:val="116"/>
              </w:numPr>
              <w:tabs>
                <w:tab w:val="clear" w:pos="1134"/>
                <w:tab w:val="left" w:leader="none" w:pos="707"/>
              </w:tabs>
              <w:bidi w:val="0"/>
              <w:spacing w:before="0" w:after="0"/>
              <w:ind w:start="707" w:hanging="283"/>
              <w:jc w:val="left"/>
              <w:rPr/>
            </w:pPr>
            <w:r>
              <w:rPr/>
              <w:t xml:space="preserve">B.D. Wong </w:t>
            </w:r>
          </w:p>
          <w:p>
            <w:pPr>
              <w:pStyle w:val="TableContents"/>
              <w:numPr>
                <w:ilvl w:val="0"/>
                <w:numId w:val="116"/>
              </w:numPr>
              <w:tabs>
                <w:tab w:val="clear" w:pos="1134"/>
                <w:tab w:val="left" w:leader="none" w:pos="707"/>
              </w:tabs>
              <w:bidi w:val="0"/>
              <w:spacing w:before="0" w:after="0"/>
              <w:ind w:start="707" w:hanging="283"/>
              <w:jc w:val="left"/>
              <w:rPr/>
            </w:pPr>
            <w:r>
              <w:rPr/>
              <w:t xml:space="preserve">Diane Neal </w:t>
            </w:r>
          </w:p>
          <w:p>
            <w:pPr>
              <w:pStyle w:val="TableContents"/>
              <w:numPr>
                <w:ilvl w:val="0"/>
                <w:numId w:val="116"/>
              </w:numPr>
              <w:tabs>
                <w:tab w:val="clear" w:pos="1134"/>
                <w:tab w:val="left" w:leader="none" w:pos="707"/>
              </w:tabs>
              <w:bidi w:val="0"/>
              <w:spacing w:before="0" w:after="0"/>
              <w:ind w:start="707" w:hanging="283"/>
              <w:jc w:val="left"/>
              <w:rPr/>
            </w:pPr>
            <w:r>
              <w:rPr/>
              <w:t xml:space="preserve">Tamara Tunie </w:t>
            </w:r>
          </w:p>
          <w:p>
            <w:pPr>
              <w:pStyle w:val="TableContents"/>
              <w:numPr>
                <w:ilvl w:val="0"/>
                <w:numId w:val="116"/>
              </w:numPr>
              <w:tabs>
                <w:tab w:val="clear" w:pos="1134"/>
                <w:tab w:val="left" w:leader="none" w:pos="707"/>
              </w:tabs>
              <w:bidi w:val="0"/>
              <w:spacing w:before="0" w:after="0"/>
              <w:ind w:start="707" w:hanging="283"/>
              <w:jc w:val="left"/>
              <w:rPr/>
            </w:pPr>
            <w:r>
              <w:rPr/>
              <w:t xml:space="preserve">Adam Beach </w:t>
            </w:r>
          </w:p>
          <w:p>
            <w:pPr>
              <w:pStyle w:val="TableContents"/>
              <w:numPr>
                <w:ilvl w:val="0"/>
                <w:numId w:val="116"/>
              </w:numPr>
              <w:tabs>
                <w:tab w:val="clear" w:pos="1134"/>
                <w:tab w:val="left" w:leader="none" w:pos="707"/>
              </w:tabs>
              <w:bidi w:val="0"/>
              <w:spacing w:before="0" w:after="0"/>
              <w:ind w:start="707" w:hanging="283"/>
              <w:jc w:val="left"/>
              <w:rPr/>
            </w:pPr>
            <w:r>
              <w:rPr/>
              <w:t xml:space="preserve">Michaela McManus </w:t>
            </w:r>
          </w:p>
          <w:p>
            <w:pPr>
              <w:pStyle w:val="TableContents"/>
              <w:numPr>
                <w:ilvl w:val="0"/>
                <w:numId w:val="116"/>
              </w:numPr>
              <w:tabs>
                <w:tab w:val="clear" w:pos="1134"/>
                <w:tab w:val="left" w:leader="none" w:pos="707"/>
              </w:tabs>
              <w:bidi w:val="0"/>
              <w:spacing w:before="0" w:after="0"/>
              <w:ind w:start="707" w:hanging="283"/>
              <w:jc w:val="left"/>
              <w:rPr/>
            </w:pPr>
            <w:r>
              <w:rPr/>
              <w:t xml:space="preserve">Danny Pino </w:t>
            </w:r>
          </w:p>
          <w:p>
            <w:pPr>
              <w:pStyle w:val="TableContents"/>
              <w:numPr>
                <w:ilvl w:val="0"/>
                <w:numId w:val="116"/>
              </w:numPr>
              <w:tabs>
                <w:tab w:val="clear" w:pos="1134"/>
                <w:tab w:val="left" w:leader="none" w:pos="707"/>
              </w:tabs>
              <w:bidi w:val="0"/>
              <w:spacing w:before="0" w:after="0"/>
              <w:ind w:start="707" w:hanging="283"/>
              <w:jc w:val="left"/>
              <w:rPr/>
            </w:pPr>
            <w:r>
              <w:rPr/>
              <w:t xml:space="preserve">Kelli Giddish </w:t>
            </w:r>
          </w:p>
          <w:p>
            <w:pPr>
              <w:pStyle w:val="TableContents"/>
              <w:numPr>
                <w:ilvl w:val="0"/>
                <w:numId w:val="116"/>
              </w:numPr>
              <w:tabs>
                <w:tab w:val="clear" w:pos="1134"/>
                <w:tab w:val="left" w:leader="none" w:pos="707"/>
              </w:tabs>
              <w:bidi w:val="0"/>
              <w:spacing w:before="0" w:after="0"/>
              <w:ind w:start="707" w:hanging="283"/>
              <w:jc w:val="left"/>
              <w:rPr/>
            </w:pPr>
            <w:r>
              <w:rPr/>
              <w:t xml:space="preserve">Raúl Esparza </w:t>
            </w:r>
          </w:p>
          <w:p>
            <w:pPr>
              <w:pStyle w:val="TableContents"/>
              <w:numPr>
                <w:ilvl w:val="0"/>
                <w:numId w:val="116"/>
              </w:numPr>
              <w:tabs>
                <w:tab w:val="clear" w:pos="1134"/>
                <w:tab w:val="left" w:leader="none" w:pos="707"/>
              </w:tabs>
              <w:bidi w:val="0"/>
              <w:spacing w:before="0" w:after="0"/>
              <w:ind w:start="707" w:hanging="283"/>
              <w:jc w:val="left"/>
              <w:rPr/>
            </w:pPr>
            <w:r>
              <w:rPr/>
              <w:t xml:space="preserve">Peter Scanavino </w:t>
            </w:r>
          </w:p>
          <w:p>
            <w:pPr>
              <w:pStyle w:val="TableContents"/>
              <w:numPr>
                <w:ilvl w:val="0"/>
                <w:numId w:val="116"/>
              </w:numPr>
              <w:tabs>
                <w:tab w:val="clear" w:pos="1134"/>
                <w:tab w:val="left" w:leader="none" w:pos="707"/>
              </w:tabs>
              <w:bidi w:val="0"/>
              <w:spacing w:before="0" w:after="283"/>
              <w:ind w:start="707" w:hanging="283"/>
              <w:jc w:val="left"/>
              <w:rPr/>
            </w:pPr>
            <w:r>
              <w:rPr/>
              <w:t xml:space="preserve">Philip Winchester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398" w:type="dxa"/>
            <w:tcBorders/>
            <w:vAlign w:val="center"/>
          </w:tcPr>
          <w:p>
            <w:pPr>
              <w:pStyle w:val="TableContents"/>
              <w:bidi w:val="0"/>
              <w:spacing w:before="0" w:after="283"/>
              <w:jc w:val="left"/>
              <w:rPr/>
            </w:pPr>
            <w:r>
              <w:rPr/>
              <w:t xml:space="preserve">Law &amp; Orderin teema: Special Victims Unit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398" w:type="dxa"/>
            <w:tcBorders/>
            <w:vAlign w:val="center"/>
          </w:tcPr>
          <w:p>
            <w:pPr>
              <w:pStyle w:val="TableContents"/>
              <w:bidi w:val="0"/>
              <w:spacing w:before="0" w:after="283"/>
              <w:jc w:val="left"/>
              <w:rPr/>
            </w:pPr>
            <w:r>
              <w:rPr/>
              <w:t xml:space="preserve">Mike Post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98"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98"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98" w:type="dxa"/>
            <w:tcBorders/>
            <w:vAlign w:val="center"/>
          </w:tcPr>
          <w:p>
            <w:pPr>
              <w:pStyle w:val="TableContents"/>
              <w:bidi w:val="0"/>
              <w:spacing w:before="0" w:after="283"/>
              <w:jc w:val="left"/>
              <w:rPr/>
            </w:pPr>
            <w:r>
              <w:rPr/>
              <w:t xml:space="preserve">19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98" w:type="dxa"/>
            <w:tcBorders/>
            <w:vAlign w:val="center"/>
          </w:tcPr>
          <w:p>
            <w:pPr>
              <w:pStyle w:val="TableContents"/>
              <w:bidi w:val="0"/>
              <w:spacing w:before="0" w:after="283"/>
              <w:jc w:val="left"/>
              <w:rPr/>
            </w:pPr>
            <w:r>
              <w:rPr/>
              <w:t xml:space="preserve">427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98"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Dick Wolf </w:t>
            </w:r>
          </w:p>
          <w:p>
            <w:pPr>
              <w:pStyle w:val="TableContents"/>
              <w:numPr>
                <w:ilvl w:val="0"/>
                <w:numId w:val="117"/>
              </w:numPr>
              <w:tabs>
                <w:tab w:val="clear" w:pos="1134"/>
                <w:tab w:val="left" w:leader="none" w:pos="707"/>
              </w:tabs>
              <w:bidi w:val="0"/>
              <w:spacing w:before="0" w:after="0"/>
              <w:ind w:start="707" w:hanging="283"/>
              <w:jc w:val="left"/>
              <w:rPr/>
            </w:pPr>
            <w:r>
              <w:rPr/>
              <w:t xml:space="preserve">Robert Palm (kausi 1) </w:t>
            </w:r>
          </w:p>
          <w:p>
            <w:pPr>
              <w:pStyle w:val="TableContents"/>
              <w:numPr>
                <w:ilvl w:val="0"/>
                <w:numId w:val="117"/>
              </w:numPr>
              <w:tabs>
                <w:tab w:val="clear" w:pos="1134"/>
                <w:tab w:val="left" w:leader="none" w:pos="707"/>
              </w:tabs>
              <w:bidi w:val="0"/>
              <w:spacing w:before="0" w:after="0"/>
              <w:ind w:start="707" w:hanging="283"/>
              <w:jc w:val="left"/>
              <w:rPr/>
            </w:pPr>
            <w:r>
              <w:rPr/>
              <w:t xml:space="preserve">David J. Burke (kausi 2) </w:t>
            </w:r>
          </w:p>
          <w:p>
            <w:pPr>
              <w:pStyle w:val="TableContents"/>
              <w:numPr>
                <w:ilvl w:val="0"/>
                <w:numId w:val="117"/>
              </w:numPr>
              <w:tabs>
                <w:tab w:val="clear" w:pos="1134"/>
                <w:tab w:val="left" w:leader="none" w:pos="707"/>
              </w:tabs>
              <w:bidi w:val="0"/>
              <w:spacing w:before="0" w:after="0"/>
              <w:ind w:start="707" w:hanging="283"/>
              <w:jc w:val="left"/>
              <w:rPr/>
            </w:pPr>
            <w:r>
              <w:rPr/>
              <w:t xml:space="preserve">Neal Baer (kaudet 2 -- 12) </w:t>
            </w:r>
          </w:p>
          <w:p>
            <w:pPr>
              <w:pStyle w:val="TableContents"/>
              <w:numPr>
                <w:ilvl w:val="0"/>
                <w:numId w:val="117"/>
              </w:numPr>
              <w:tabs>
                <w:tab w:val="clear" w:pos="1134"/>
                <w:tab w:val="left" w:leader="none" w:pos="707"/>
              </w:tabs>
              <w:bidi w:val="0"/>
              <w:spacing w:before="0" w:after="0"/>
              <w:ind w:start="707" w:hanging="283"/>
              <w:jc w:val="left"/>
              <w:rPr/>
            </w:pPr>
            <w:r>
              <w:rPr/>
              <w:t xml:space="preserve">Ted Kotcheff (kaudet 2 -- 13) </w:t>
            </w:r>
          </w:p>
          <w:p>
            <w:pPr>
              <w:pStyle w:val="TableContents"/>
              <w:numPr>
                <w:ilvl w:val="0"/>
                <w:numId w:val="117"/>
              </w:numPr>
              <w:tabs>
                <w:tab w:val="clear" w:pos="1134"/>
                <w:tab w:val="left" w:leader="none" w:pos="707"/>
              </w:tabs>
              <w:bidi w:val="0"/>
              <w:spacing w:before="0" w:after="0"/>
              <w:ind w:start="707" w:hanging="283"/>
              <w:jc w:val="left"/>
              <w:rPr/>
            </w:pPr>
            <w:r>
              <w:rPr/>
              <w:t xml:space="preserve">Peter Jankowski (kausi 2 -- nyt) </w:t>
            </w:r>
          </w:p>
          <w:p>
            <w:pPr>
              <w:pStyle w:val="TableContents"/>
              <w:numPr>
                <w:ilvl w:val="0"/>
                <w:numId w:val="117"/>
              </w:numPr>
              <w:tabs>
                <w:tab w:val="clear" w:pos="1134"/>
                <w:tab w:val="left" w:leader="none" w:pos="707"/>
              </w:tabs>
              <w:bidi w:val="0"/>
              <w:spacing w:before="0" w:after="0"/>
              <w:ind w:start="707" w:hanging="283"/>
              <w:jc w:val="left"/>
              <w:rPr/>
            </w:pPr>
            <w:r>
              <w:rPr/>
              <w:t xml:space="preserve">Warren Leight (kaudet 13 -- 17) </w:t>
            </w:r>
          </w:p>
          <w:p>
            <w:pPr>
              <w:pStyle w:val="TableContents"/>
              <w:numPr>
                <w:ilvl w:val="0"/>
                <w:numId w:val="117"/>
              </w:numPr>
              <w:tabs>
                <w:tab w:val="clear" w:pos="1134"/>
                <w:tab w:val="left" w:leader="none" w:pos="707"/>
              </w:tabs>
              <w:bidi w:val="0"/>
              <w:spacing w:before="0" w:after="0"/>
              <w:ind w:start="707" w:hanging="283"/>
              <w:jc w:val="left"/>
              <w:rPr/>
            </w:pPr>
            <w:r>
              <w:rPr/>
              <w:t xml:space="preserve">Michael Smith (kausi 14) </w:t>
            </w:r>
          </w:p>
          <w:p>
            <w:pPr>
              <w:pStyle w:val="TableContents"/>
              <w:numPr>
                <w:ilvl w:val="0"/>
                <w:numId w:val="117"/>
              </w:numPr>
              <w:tabs>
                <w:tab w:val="clear" w:pos="1134"/>
                <w:tab w:val="left" w:leader="none" w:pos="707"/>
              </w:tabs>
              <w:bidi w:val="0"/>
              <w:spacing w:before="0" w:after="0"/>
              <w:ind w:start="707" w:hanging="283"/>
              <w:jc w:val="left"/>
              <w:rPr/>
            </w:pPr>
            <w:r>
              <w:rPr/>
              <w:t xml:space="preserve">Julie Martin (kaudet 14 -- nykyisin) </w:t>
            </w:r>
          </w:p>
          <w:p>
            <w:pPr>
              <w:pStyle w:val="TableContents"/>
              <w:numPr>
                <w:ilvl w:val="0"/>
                <w:numId w:val="117"/>
              </w:numPr>
              <w:tabs>
                <w:tab w:val="clear" w:pos="1134"/>
                <w:tab w:val="left" w:leader="none" w:pos="707"/>
              </w:tabs>
              <w:bidi w:val="0"/>
              <w:spacing w:before="0" w:after="0"/>
              <w:ind w:start="707" w:hanging="283"/>
              <w:jc w:val="left"/>
              <w:rPr/>
            </w:pPr>
            <w:r>
              <w:rPr/>
              <w:t xml:space="preserve">Jonathan Starch (kausi 15 -- nyt) </w:t>
            </w:r>
          </w:p>
          <w:p>
            <w:pPr>
              <w:pStyle w:val="TableContents"/>
              <w:numPr>
                <w:ilvl w:val="0"/>
                <w:numId w:val="117"/>
              </w:numPr>
              <w:tabs>
                <w:tab w:val="clear" w:pos="1134"/>
                <w:tab w:val="left" w:leader="none" w:pos="707"/>
              </w:tabs>
              <w:bidi w:val="0"/>
              <w:spacing w:before="0" w:after="0"/>
              <w:ind w:start="707" w:hanging="283"/>
              <w:jc w:val="left"/>
              <w:rPr/>
            </w:pPr>
            <w:r>
              <w:rPr/>
              <w:t xml:space="preserve">Arthur W. Forney (kausi 17 -- nyt) </w:t>
            </w:r>
          </w:p>
          <w:p>
            <w:pPr>
              <w:pStyle w:val="TableContents"/>
              <w:numPr>
                <w:ilvl w:val="0"/>
                <w:numId w:val="117"/>
              </w:numPr>
              <w:tabs>
                <w:tab w:val="clear" w:pos="1134"/>
                <w:tab w:val="left" w:leader="none" w:pos="707"/>
              </w:tabs>
              <w:bidi w:val="0"/>
              <w:spacing w:before="0" w:after="0"/>
              <w:ind w:start="707" w:hanging="283"/>
              <w:jc w:val="left"/>
              <w:rPr/>
            </w:pPr>
            <w:r>
              <w:rPr/>
              <w:t xml:space="preserve">Rick Eid (kausi 18) </w:t>
            </w:r>
          </w:p>
          <w:p>
            <w:pPr>
              <w:pStyle w:val="TableContents"/>
              <w:numPr>
                <w:ilvl w:val="0"/>
                <w:numId w:val="117"/>
              </w:numPr>
              <w:tabs>
                <w:tab w:val="clear" w:pos="1134"/>
                <w:tab w:val="left" w:leader="none" w:pos="707"/>
              </w:tabs>
              <w:bidi w:val="0"/>
              <w:spacing w:before="0" w:after="0"/>
              <w:ind w:start="707" w:hanging="283"/>
              <w:jc w:val="left"/>
              <w:rPr/>
            </w:pPr>
            <w:r>
              <w:rPr/>
              <w:t xml:space="preserve">Mariska Hargitay (kausi 18 -- nyt) </w:t>
            </w:r>
          </w:p>
          <w:p>
            <w:pPr>
              <w:pStyle w:val="TableContents"/>
              <w:numPr>
                <w:ilvl w:val="0"/>
                <w:numId w:val="117"/>
              </w:numPr>
              <w:tabs>
                <w:tab w:val="clear" w:pos="1134"/>
                <w:tab w:val="left" w:leader="none" w:pos="707"/>
              </w:tabs>
              <w:bidi w:val="0"/>
              <w:spacing w:before="0" w:after="283"/>
              <w:ind w:start="707" w:hanging="283"/>
              <w:jc w:val="left"/>
              <w:rPr/>
            </w:pPr>
            <w:r>
              <w:rPr/>
              <w:t xml:space="preserve">Michael Chernuchin (kausi 19 -- nyt)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98" w:type="dxa"/>
            <w:tcBorders/>
            <w:vAlign w:val="center"/>
          </w:tcPr>
          <w:p>
            <w:pPr>
              <w:pStyle w:val="TableContents"/>
              <w:bidi w:val="0"/>
              <w:spacing w:before="0" w:after="283"/>
              <w:jc w:val="left"/>
              <w:rPr/>
            </w:pPr>
            <w:r>
              <w:rPr/>
              <w:t xml:space="preserve">40 -- 44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98"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Wolf Films </w:t>
            </w:r>
          </w:p>
          <w:p>
            <w:pPr>
              <w:pStyle w:val="TableContents"/>
              <w:numPr>
                <w:ilvl w:val="0"/>
                <w:numId w:val="118"/>
              </w:numPr>
              <w:tabs>
                <w:tab w:val="clear" w:pos="1134"/>
                <w:tab w:val="left" w:leader="none" w:pos="707"/>
              </w:tabs>
              <w:bidi w:val="0"/>
              <w:spacing w:before="0" w:after="0"/>
              <w:ind w:start="707" w:hanging="283"/>
              <w:jc w:val="left"/>
              <w:rPr/>
            </w:pPr>
            <w:r>
              <w:rPr/>
              <w:t xml:space="preserve">Studios USA (1999 -- 2002) (kaudet 1-3) </w:t>
            </w:r>
          </w:p>
          <w:p>
            <w:pPr>
              <w:pStyle w:val="TableContents"/>
              <w:numPr>
                <w:ilvl w:val="0"/>
                <w:numId w:val="118"/>
              </w:numPr>
              <w:tabs>
                <w:tab w:val="clear" w:pos="1134"/>
                <w:tab w:val="left" w:leader="none" w:pos="707"/>
              </w:tabs>
              <w:bidi w:val="0"/>
              <w:spacing w:before="0" w:after="0"/>
              <w:ind w:start="707" w:hanging="283"/>
              <w:jc w:val="left"/>
              <w:rPr/>
            </w:pPr>
            <w:r>
              <w:rPr/>
              <w:t xml:space="preserve">Universal Television (2002 -- 04, 2011 -- nyt) (kausi 4 - nyt) </w:t>
            </w:r>
          </w:p>
          <w:p>
            <w:pPr>
              <w:pStyle w:val="TableContents"/>
              <w:numPr>
                <w:ilvl w:val="0"/>
                <w:numId w:val="118"/>
              </w:numPr>
              <w:tabs>
                <w:tab w:val="clear" w:pos="1134"/>
                <w:tab w:val="left" w:leader="none" w:pos="707"/>
              </w:tabs>
              <w:bidi w:val="0"/>
              <w:spacing w:before="0" w:after="0"/>
              <w:ind w:start="707" w:hanging="283"/>
              <w:jc w:val="left"/>
              <w:rPr/>
            </w:pPr>
            <w:r>
              <w:rPr/>
              <w:t xml:space="preserve">NBC Universal Television Studio (2004 -- 2007) (tuotantokaudet 6-9) </w:t>
            </w:r>
          </w:p>
          <w:p>
            <w:pPr>
              <w:pStyle w:val="TableContents"/>
              <w:numPr>
                <w:ilvl w:val="0"/>
                <w:numId w:val="118"/>
              </w:numPr>
              <w:tabs>
                <w:tab w:val="clear" w:pos="1134"/>
                <w:tab w:val="left" w:leader="none" w:pos="707"/>
              </w:tabs>
              <w:bidi w:val="0"/>
              <w:spacing w:before="0" w:after="283"/>
              <w:ind w:start="707" w:hanging="283"/>
              <w:jc w:val="left"/>
              <w:rPr/>
            </w:pPr>
            <w:r>
              <w:rPr/>
              <w:t xml:space="preserve">Universal Media Studios (2007 -- 2011) (tuotantokaudet 9-12)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398" w:type="dxa"/>
            <w:tcBorders/>
            <w:vAlign w:val="center"/>
          </w:tcPr>
          <w:p>
            <w:pPr>
              <w:pStyle w:val="TableContents"/>
              <w:bidi w:val="0"/>
              <w:spacing w:before="0" w:after="283"/>
              <w:jc w:val="left"/>
              <w:rPr/>
            </w:pPr>
            <w:r>
              <w:rPr/>
              <w:t xml:space="preserve">NBCUniversal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98" w:type="dxa"/>
            <w:tcBorders/>
            <w:vAlign w:val="center"/>
          </w:tcPr>
          <w:p>
            <w:pPr>
              <w:pStyle w:val="TableContents"/>
              <w:bidi w:val="0"/>
              <w:spacing w:before="0" w:after="283"/>
              <w:jc w:val="left"/>
              <w:rPr/>
            </w:pPr>
            <w:r>
              <w:rPr/>
              <w:t xml:space="preserve">NBC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398"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NTSC (480i) </w:t>
            </w:r>
          </w:p>
          <w:p>
            <w:pPr>
              <w:pStyle w:val="TableContents"/>
              <w:numPr>
                <w:ilvl w:val="0"/>
                <w:numId w:val="119"/>
              </w:numPr>
              <w:tabs>
                <w:tab w:val="clear" w:pos="1134"/>
                <w:tab w:val="left" w:leader="none" w:pos="707"/>
              </w:tabs>
              <w:bidi w:val="0"/>
              <w:spacing w:before="0" w:after="283"/>
              <w:ind w:start="707" w:hanging="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98" w:type="dxa"/>
            <w:tcBorders/>
            <w:vAlign w:val="center"/>
          </w:tcPr>
          <w:p>
            <w:pPr>
              <w:pStyle w:val="TableContents"/>
              <w:bidi w:val="0"/>
              <w:spacing w:before="0" w:after="283"/>
              <w:jc w:val="left"/>
              <w:rPr/>
            </w:pPr>
            <w:r>
              <w:rPr>
                <w:color w:val="A9A9A9"/>
              </w:rPr>
              <w:t xml:space="preserve">20. syyskuuta 1999 </w:t>
            </w:r>
            <w:r>
              <w:rPr/>
              <w:t xml:space="preserve">(1999-09-20) -- nykyinen aikajärjestys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398" w:type="dxa"/>
            <w:tcBorders/>
            <w:vAlign w:val="center"/>
          </w:tcPr>
          <w:p>
            <w:pPr>
              <w:pStyle w:val="TableContents"/>
              <w:numPr>
                <w:ilvl w:val="0"/>
                <w:numId w:val="120"/>
              </w:numPr>
              <w:tabs>
                <w:tab w:val="clear" w:pos="1134"/>
                <w:tab w:val="left" w:leader="none" w:pos="707"/>
              </w:tabs>
              <w:bidi w:val="0"/>
              <w:spacing w:before="0" w:after="283"/>
              <w:ind w:start="707" w:hanging="283"/>
              <w:jc w:val="left"/>
              <w:rPr/>
            </w:pPr>
            <w:r>
              <w:rPr/>
              <w:t xml:space="preserve">Law &amp; Order -franchise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&amp; Orderin erikoisuhrien yksikkö aloitti toimintansa?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Law &amp; Order: Special Victims Unit (usein lyhennettynä Law &amp; Order: SVU tai vain SVU) on yhdysvaltalainen poliisiprosessuaalinen, oikeudellinen ja rikosdraama-televisiosarja, joka sijoittuu New Yorkiin, jossa se myös pääasiassa tuotetaan. Alkuperäisen Law &amp; Orderin tyyliin jaksot ovat usein ``rippeitä otsikoista'' tai perustuvat löyhästi todellisiin rikoksiin, jotka ovat saaneet huomiota tiedotusvälineissä. Dick Wolfin luoma sarja </w:t>
      </w:r>
      <w:r>
        <w:rPr>
          <w:color w:val="A9A9A9"/>
        </w:rPr>
        <w:t xml:space="preserve">sai ensi-iltansa NBC-kanavalla </w:t>
      </w:r>
      <w:r>
        <w:rPr>
          <w:color w:val="DCDCDC"/>
        </w:rPr>
        <w:t xml:space="preserve">20. syyskuuta 1999, ja </w:t>
      </w:r>
      <w:r>
        <w:rPr/>
        <w:t xml:space="preserve">se oli toinen sarja Wolfin menestyksekkäässä Law &amp; Order -sarjassa. Law &amp; Order: Special Victims Unit on ollut ehdolla ja voittanut lukuisia palkintoja, muun muassa Mariska Hargitaylle vuonna 2006 myönnetyn Emmyn erinomaisesta draamasarjan naispääosasta, joka oli ensimmäinen ja tähän mennessä ainoa Emmy, jonka Law &amp; Order -sarjan vakituinen näyttelijä on saanut. Se on tällä hetkellä pisimpään käynnissä ollut käsikirjoitettu, ei-animaatioita sisältävä Yhdysvaltain prime time -televisiosarja sen jälkeen, kun alkuperäinen Law &amp; Order -sarja peruttiin 24. toukokuuta 2010, ja neljänneksi pisimpään käynnissä ollut käsikirjoitettu Yhdysvaltain prime time -televisiosarja suuressa yleisradioyhtiössä.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law &amp; order svu lähetettiin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Lain ja järjestyksen uhrien erikoisyksikkö aloitti toimintansa?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Toukokuun 12. päivänä 2017 sarja uusittiin yhdeksännellätoista kaudella, joka sai ensi-iltansa </w:t>
      </w:r>
      <w:r>
        <w:rPr>
          <w:color w:val="A9A9A9"/>
        </w:rPr>
        <w:t xml:space="preserve">27. syyskuuta 2017</w:t>
      </w:r>
      <w:r>
        <w:rPr/>
        <w:t xml:space="preserve">. Lokakuun 11. päivästä 2017 lähtien Law &amp; Order: Special Victims Unit oli esitetty 413 alkuperäistä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Law &amp; Order -mönkijä alkaa?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Toukokuun 12. päivänä 2017 sarja uusittiin yhdeksännellätoista kaudella, joka sai ensi-iltansa </w:t>
      </w:r>
      <w:r>
        <w:rPr>
          <w:color w:val="A9A9A9"/>
        </w:rPr>
        <w:t xml:space="preserve">27. syyskuuta 2017</w:t>
      </w:r>
      <w:r>
        <w:rPr/>
        <w:t xml:space="preserve">. Marraskuun 8. päivästä 2017 lähtien Law &amp; Order: Special Victims Unit on esitetty 416 alkuperäistä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Law and Orderin uusi kausi alkaa?</w:t>
      </w:r>
    </w:p>
    <w:p>
      <w:pPr>
        <w:pStyle w:val="TextBody"/>
        <w:bidi w:val="0"/>
        <w:jc w:val="left"/>
        <w:rPr>
          <w:b/>
          <w:u w:val="single"/>
          <w:shd w:val="clear" w:fill="FFFF00"/>
        </w:rPr>
      </w:pPr>
      <w:r>
        <w:rPr>
          <w:b/>
          <w:u w:val="single"/>
          <w:shd w:val="clear" w:fill="FFFF00"/>
        </w:rPr>
        <w:t xml:space="preserve">Asiakirjan numero 10085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Yuba River Henneet, Rio De Los Yubas At South Yuba River State Park Nimen alkuperä: Maidu-kylän nimestä </w:t>
      </w:r>
    </w:p>
    <w:tbl>
      <w:tblPr>
        <w:tblW w:w="10205" w:type="dxa"/>
        <w:jc w:val="left"/>
        <w:tblInd w:w="0" w:type="dxa"/>
        <w:tblLayout w:type="fixed"/>
        <w:tblCellMar>
          <w:top w:w="28" w:type="dxa"/>
          <w:left w:w="28" w:type="dxa"/>
          <w:bottom w:w="28" w:type="dxa"/>
          <w:right w:w="28" w:type="dxa"/>
        </w:tblCellMar>
      </w:tblPr>
      <w:tblGrid>
        <w:gridCol w:w="1301"/>
        <w:gridCol w:w="8904"/>
      </w:tblGrid>
      <w:tr>
        <w:trPr/>
        <w:tc>
          <w:tcPr>
            <w:tcW w:w="1301" w:type="dxa"/>
            <w:tcBorders/>
            <w:vAlign w:val="center"/>
          </w:tcPr>
          <w:p>
            <w:pPr>
              <w:pStyle w:val="TableHeading"/>
              <w:suppressLineNumbers/>
              <w:bidi w:val="0"/>
              <w:spacing w:before="0" w:after="283"/>
              <w:jc w:val="center"/>
              <w:rPr/>
            </w:pPr>
            <w:r>
              <w:rPr/>
              <w:t xml:space="preserve">Maa </w:t>
            </w:r>
          </w:p>
        </w:tc>
        <w:tc>
          <w:tcPr>
            <w:tcW w:w="8904" w:type="dxa"/>
            <w:tcBorders/>
            <w:vAlign w:val="center"/>
          </w:tcPr>
          <w:p>
            <w:pPr>
              <w:pStyle w:val="TableContents"/>
              <w:bidi w:val="0"/>
              <w:spacing w:before="0" w:after="283"/>
              <w:jc w:val="left"/>
              <w:rPr/>
            </w:pPr>
            <w:r>
              <w:rPr/>
              <w:t xml:space="preserve">Yhdysvallat </w:t>
            </w:r>
          </w:p>
        </w:tc>
      </w:tr>
      <w:tr>
        <w:trPr/>
        <w:tc>
          <w:tcPr>
            <w:tcW w:w="1301" w:type="dxa"/>
            <w:tcBorders/>
            <w:vAlign w:val="center"/>
          </w:tcPr>
          <w:p>
            <w:pPr>
              <w:pStyle w:val="TableHeading"/>
              <w:suppressLineNumbers/>
              <w:bidi w:val="0"/>
              <w:spacing w:before="0" w:after="283"/>
              <w:jc w:val="center"/>
              <w:rPr/>
            </w:pPr>
            <w:r>
              <w:rPr/>
              <w:t xml:space="preserve">Valtio </w:t>
            </w:r>
          </w:p>
        </w:tc>
        <w:tc>
          <w:tcPr>
            <w:tcW w:w="8904" w:type="dxa"/>
            <w:tcBorders/>
            <w:vAlign w:val="center"/>
          </w:tcPr>
          <w:p>
            <w:pPr>
              <w:pStyle w:val="TableContents"/>
              <w:bidi w:val="0"/>
              <w:spacing w:before="0" w:after="283"/>
              <w:jc w:val="left"/>
              <w:rPr/>
            </w:pPr>
            <w:r>
              <w:rPr/>
              <w:t xml:space="preserve">Kalifornia </w:t>
            </w:r>
          </w:p>
        </w:tc>
      </w:tr>
      <w:tr>
        <w:trPr/>
        <w:tc>
          <w:tcPr>
            <w:tcW w:w="1301" w:type="dxa"/>
            <w:tcBorders/>
            <w:vAlign w:val="center"/>
          </w:tcPr>
          <w:p>
            <w:pPr>
              <w:pStyle w:val="TableHeading"/>
              <w:suppressLineNumbers/>
              <w:bidi w:val="0"/>
              <w:spacing w:before="0" w:after="283"/>
              <w:jc w:val="center"/>
              <w:rPr/>
            </w:pPr>
            <w:r>
              <w:rPr/>
              <w:t xml:space="preserve">Alue </w:t>
            </w:r>
          </w:p>
        </w:tc>
        <w:tc>
          <w:tcPr>
            <w:tcW w:w="8904" w:type="dxa"/>
            <w:tcBorders/>
            <w:vAlign w:val="center"/>
          </w:tcPr>
          <w:p>
            <w:pPr>
              <w:pStyle w:val="TableContents"/>
              <w:bidi w:val="0"/>
              <w:spacing w:before="0" w:after="283"/>
              <w:jc w:val="left"/>
              <w:rPr/>
            </w:pPr>
            <w:r>
              <w:rPr/>
              <w:t xml:space="preserve">Nevadan piirikunta </w:t>
            </w:r>
          </w:p>
        </w:tc>
      </w:tr>
      <w:tr>
        <w:trPr/>
        <w:tc>
          <w:tcPr>
            <w:tcW w:w="1301" w:type="dxa"/>
            <w:tcBorders/>
            <w:vAlign w:val="center"/>
          </w:tcPr>
          <w:p>
            <w:pPr>
              <w:pStyle w:val="TableHeading"/>
              <w:suppressLineNumbers/>
              <w:bidi w:val="0"/>
              <w:spacing w:before="0" w:after="283"/>
              <w:jc w:val="center"/>
              <w:rPr/>
            </w:pPr>
            <w:r>
              <w:rPr/>
              <w:t xml:space="preserve">Osa </w:t>
            </w:r>
          </w:p>
        </w:tc>
        <w:tc>
          <w:tcPr>
            <w:tcW w:w="8904" w:type="dxa"/>
            <w:tcBorders/>
            <w:vAlign w:val="center"/>
          </w:tcPr>
          <w:p>
            <w:pPr>
              <w:pStyle w:val="TableContents"/>
              <w:bidi w:val="0"/>
              <w:spacing w:before="0" w:after="283"/>
              <w:jc w:val="left"/>
              <w:rPr/>
            </w:pPr>
            <w:r>
              <w:rPr/>
              <w:t xml:space="preserve">Feather-joen vesistöalue sivujoet </w:t>
            </w:r>
          </w:p>
        </w:tc>
      </w:tr>
      <w:tr>
        <w:trPr/>
        <w:tc>
          <w:tcPr>
            <w:tcW w:w="1301" w:type="dxa"/>
            <w:tcBorders/>
            <w:vAlign w:val="center"/>
          </w:tcPr>
          <w:p>
            <w:pPr>
              <w:pStyle w:val="TableContents"/>
              <w:bidi w:val="0"/>
              <w:spacing w:before="0" w:after="283"/>
              <w:jc w:val="left"/>
              <w:rPr/>
            </w:pPr>
            <w:r>
              <w:rPr/>
              <w:t xml:space="preserve">-vasen </w:t>
            </w:r>
          </w:p>
        </w:tc>
        <w:tc>
          <w:tcPr>
            <w:tcW w:w="8904" w:type="dxa"/>
            <w:tcBorders/>
            <w:vAlign w:val="center"/>
          </w:tcPr>
          <w:p>
            <w:pPr>
              <w:pStyle w:val="TableContents"/>
              <w:bidi w:val="0"/>
              <w:spacing w:before="0" w:after="283"/>
              <w:jc w:val="left"/>
              <w:rPr/>
            </w:pPr>
            <w:r>
              <w:rPr/>
              <w:t xml:space="preserve">Middle Yuba River, South Yuba River, Deer Creek (Nevadan piirikunta, Kalifornia). </w:t>
            </w:r>
          </w:p>
        </w:tc>
      </w:tr>
      <w:tr>
        <w:trPr/>
        <w:tc>
          <w:tcPr>
            <w:tcW w:w="1301" w:type="dxa"/>
            <w:tcBorders/>
            <w:vAlign w:val="center"/>
          </w:tcPr>
          <w:p>
            <w:pPr>
              <w:pStyle w:val="TableContents"/>
              <w:bidi w:val="0"/>
              <w:spacing w:before="0" w:after="283"/>
              <w:jc w:val="left"/>
              <w:rPr/>
            </w:pPr>
            <w:r>
              <w:rPr/>
              <w:t xml:space="preserve">-oikea </w:t>
            </w:r>
          </w:p>
        </w:tc>
        <w:tc>
          <w:tcPr>
            <w:tcW w:w="8904" w:type="dxa"/>
            <w:tcBorders/>
            <w:vAlign w:val="center"/>
          </w:tcPr>
          <w:p>
            <w:pPr>
              <w:pStyle w:val="TableContents"/>
              <w:bidi w:val="0"/>
              <w:spacing w:before="0" w:after="283"/>
              <w:jc w:val="left"/>
              <w:rPr/>
            </w:pPr>
            <w:r>
              <w:rPr/>
              <w:t xml:space="preserve">North Yuba River </w:t>
            </w:r>
          </w:p>
        </w:tc>
      </w:tr>
      <w:tr>
        <w:trPr/>
        <w:tc>
          <w:tcPr>
            <w:tcW w:w="1301" w:type="dxa"/>
            <w:tcBorders/>
            <w:vAlign w:val="center"/>
          </w:tcPr>
          <w:p>
            <w:pPr>
              <w:pStyle w:val="TableHeading"/>
              <w:suppressLineNumbers/>
              <w:bidi w:val="0"/>
              <w:spacing w:before="0" w:after="283"/>
              <w:jc w:val="center"/>
              <w:rPr/>
            </w:pPr>
            <w:r>
              <w:rPr/>
              <w:t xml:space="preserve">Kaupungit </w:t>
            </w:r>
          </w:p>
        </w:tc>
        <w:tc>
          <w:tcPr>
            <w:tcW w:w="8904" w:type="dxa"/>
            <w:tcBorders/>
            <w:vAlign w:val="center"/>
          </w:tcPr>
          <w:p>
            <w:pPr>
              <w:pStyle w:val="TableContents"/>
              <w:bidi w:val="0"/>
              <w:spacing w:before="0" w:after="283"/>
              <w:jc w:val="left"/>
              <w:rPr/>
            </w:pPr>
            <w:r>
              <w:rPr/>
              <w:t xml:space="preserve">North San Juan, Marysville, Yuba City </w:t>
            </w:r>
          </w:p>
        </w:tc>
      </w:tr>
      <w:tr>
        <w:trPr/>
        <w:tc>
          <w:tcPr>
            <w:tcW w:w="1301" w:type="dxa"/>
            <w:tcBorders/>
            <w:vAlign w:val="center"/>
          </w:tcPr>
          <w:p>
            <w:pPr>
              <w:pStyle w:val="TableHeading"/>
              <w:suppressLineNumbers/>
              <w:bidi w:val="0"/>
              <w:spacing w:before="0" w:after="283"/>
              <w:jc w:val="center"/>
              <w:rPr/>
            </w:pPr>
            <w:r>
              <w:rPr/>
              <w:t xml:space="preserve">Lähde </w:t>
            </w:r>
          </w:p>
        </w:tc>
        <w:tc>
          <w:tcPr>
            <w:tcW w:w="8904" w:type="dxa"/>
            <w:tcBorders/>
            <w:vAlign w:val="center"/>
          </w:tcPr>
          <w:p>
            <w:pPr>
              <w:pStyle w:val="TableContents"/>
              <w:bidi w:val="0"/>
              <w:spacing w:before="0" w:after="283"/>
              <w:jc w:val="left"/>
              <w:rPr/>
            </w:pPr>
            <w:r>
              <w:rPr/>
              <w:t xml:space="preserve">North ja Middle Yuba -jokien yhtymäkohta. </w:t>
            </w:r>
          </w:p>
        </w:tc>
      </w:tr>
      <w:tr>
        <w:trPr/>
        <w:tc>
          <w:tcPr>
            <w:tcW w:w="1301" w:type="dxa"/>
            <w:tcBorders/>
            <w:vAlign w:val="center"/>
          </w:tcPr>
          <w:p>
            <w:pPr>
              <w:pStyle w:val="TableContents"/>
              <w:bidi w:val="0"/>
              <w:spacing w:before="0" w:after="283"/>
              <w:jc w:val="left"/>
              <w:rPr/>
            </w:pPr>
            <w:r>
              <w:rPr/>
              <w:t xml:space="preserve">-sijainti </w:t>
            </w:r>
          </w:p>
        </w:tc>
        <w:tc>
          <w:tcPr>
            <w:tcW w:w="8904" w:type="dxa"/>
            <w:tcBorders/>
            <w:vAlign w:val="center"/>
          </w:tcPr>
          <w:p>
            <w:pPr>
              <w:pStyle w:val="TableContents"/>
              <w:bidi w:val="0"/>
              <w:spacing w:before="0" w:after="283"/>
              <w:jc w:val="left"/>
              <w:rPr/>
            </w:pPr>
            <w:r>
              <w:rPr>
                <w:color w:val="A9A9A9"/>
              </w:rPr>
              <w:t xml:space="preserve">North San Juanin lähellä, Yuban ja Nevadan piirikuntien </w:t>
            </w:r>
            <w:r>
              <w:rPr/>
              <w:t xml:space="preserve">rajalla. </w:t>
            </w:r>
          </w:p>
        </w:tc>
      </w:tr>
      <w:tr>
        <w:trPr/>
        <w:tc>
          <w:tcPr>
            <w:tcW w:w="1301" w:type="dxa"/>
            <w:tcBorders/>
            <w:vAlign w:val="center"/>
          </w:tcPr>
          <w:p>
            <w:pPr>
              <w:pStyle w:val="TableContents"/>
              <w:bidi w:val="0"/>
              <w:spacing w:before="0" w:after="283"/>
              <w:jc w:val="left"/>
              <w:rPr/>
            </w:pPr>
            <w:r>
              <w:rPr/>
              <w:t xml:space="preserve">-korkeus </w:t>
            </w:r>
          </w:p>
        </w:tc>
        <w:tc>
          <w:tcPr>
            <w:tcW w:w="8904" w:type="dxa"/>
            <w:tcBorders/>
            <w:vAlign w:val="center"/>
          </w:tcPr>
          <w:p>
            <w:pPr>
              <w:pStyle w:val="TableContents"/>
              <w:bidi w:val="0"/>
              <w:spacing w:before="0" w:after="283"/>
              <w:jc w:val="left"/>
              <w:rPr/>
            </w:pPr>
            <w:r>
              <w:rPr/>
              <w:t xml:space="preserve">344 m (1,129 ft) </w:t>
            </w:r>
          </w:p>
        </w:tc>
      </w:tr>
      <w:tr>
        <w:trPr/>
        <w:tc>
          <w:tcPr>
            <w:tcW w:w="1301" w:type="dxa"/>
            <w:tcBorders/>
            <w:vAlign w:val="center"/>
          </w:tcPr>
          <w:p>
            <w:pPr>
              <w:pStyle w:val="TableContents"/>
              <w:bidi w:val="0"/>
              <w:spacing w:before="0" w:after="283"/>
              <w:jc w:val="left"/>
              <w:rPr/>
            </w:pPr>
            <w:r>
              <w:rPr/>
              <w:t xml:space="preserve">-koordinaatit </w:t>
            </w:r>
          </w:p>
        </w:tc>
        <w:tc>
          <w:tcPr>
            <w:tcW w:w="8904" w:type="dxa"/>
            <w:tcBorders/>
            <w:vAlign w:val="center"/>
          </w:tcPr>
          <w:p>
            <w:pPr>
              <w:pStyle w:val="TableContents"/>
              <w:bidi w:val="0"/>
              <w:spacing w:before="0" w:after="283"/>
              <w:jc w:val="left"/>
              <w:rPr/>
            </w:pPr>
            <w:r>
              <w:rPr/>
              <w:t xml:space="preserve">39 ° 22 ′ 07''' N 121 ° 08 ′ 11''' W </w:t>
            </w:r>
            <w:r>
              <w:rPr/>
              <w:t xml:space="preserve">/ </w:t>
            </w:r>
            <w:r>
              <w:rPr/>
              <w:t xml:space="preserve">39.36861 ° N 121.13639 ° W </w:t>
            </w:r>
            <w:r>
              <w:rPr/>
              <w:t xml:space="preserve">/ 39.36861;-121.13639 </w:t>
            </w:r>
          </w:p>
        </w:tc>
      </w:tr>
      <w:tr>
        <w:trPr/>
        <w:tc>
          <w:tcPr>
            <w:tcW w:w="1301" w:type="dxa"/>
            <w:tcBorders/>
            <w:vAlign w:val="center"/>
          </w:tcPr>
          <w:p>
            <w:pPr>
              <w:pStyle w:val="TableHeading"/>
              <w:suppressLineNumbers/>
              <w:bidi w:val="0"/>
              <w:spacing w:before="0" w:after="283"/>
              <w:jc w:val="center"/>
              <w:rPr/>
            </w:pPr>
            <w:r>
              <w:rPr/>
              <w:t xml:space="preserve">Suu </w:t>
            </w:r>
          </w:p>
        </w:tc>
        <w:tc>
          <w:tcPr>
            <w:tcW w:w="8904" w:type="dxa"/>
            <w:tcBorders/>
            <w:vAlign w:val="center"/>
          </w:tcPr>
          <w:p>
            <w:pPr>
              <w:pStyle w:val="TableContents"/>
              <w:bidi w:val="0"/>
              <w:spacing w:before="0" w:after="283"/>
              <w:jc w:val="left"/>
              <w:rPr/>
            </w:pPr>
            <w:r>
              <w:rPr/>
              <w:t xml:space="preserve">Feather River </w:t>
            </w:r>
          </w:p>
        </w:tc>
      </w:tr>
      <w:tr>
        <w:trPr/>
        <w:tc>
          <w:tcPr>
            <w:tcW w:w="1301" w:type="dxa"/>
            <w:tcBorders/>
            <w:vAlign w:val="center"/>
          </w:tcPr>
          <w:p>
            <w:pPr>
              <w:pStyle w:val="TableContents"/>
              <w:bidi w:val="0"/>
              <w:spacing w:before="0" w:after="283"/>
              <w:jc w:val="left"/>
              <w:rPr/>
            </w:pPr>
            <w:r>
              <w:rPr/>
              <w:t xml:space="preserve">-sijainti </w:t>
            </w:r>
          </w:p>
        </w:tc>
        <w:tc>
          <w:tcPr>
            <w:tcW w:w="8904" w:type="dxa"/>
            <w:tcBorders/>
            <w:vAlign w:val="center"/>
          </w:tcPr>
          <w:p>
            <w:pPr>
              <w:pStyle w:val="TableContents"/>
              <w:bidi w:val="0"/>
              <w:spacing w:before="0" w:after="283"/>
              <w:jc w:val="left"/>
              <w:rPr/>
            </w:pPr>
            <w:r>
              <w:rPr>
                <w:color w:val="DCDCDC"/>
              </w:rPr>
              <w:t xml:space="preserve">Yuba City-Marysville, Yuban </w:t>
            </w:r>
            <w:r>
              <w:rPr/>
              <w:t xml:space="preserve">lääni </w:t>
            </w:r>
          </w:p>
        </w:tc>
      </w:tr>
      <w:tr>
        <w:trPr/>
        <w:tc>
          <w:tcPr>
            <w:tcW w:w="1301" w:type="dxa"/>
            <w:tcBorders/>
            <w:vAlign w:val="center"/>
          </w:tcPr>
          <w:p>
            <w:pPr>
              <w:pStyle w:val="TableContents"/>
              <w:bidi w:val="0"/>
              <w:spacing w:before="0" w:after="283"/>
              <w:jc w:val="left"/>
              <w:rPr/>
            </w:pPr>
            <w:r>
              <w:rPr/>
              <w:t xml:space="preserve">-korkeus </w:t>
            </w:r>
          </w:p>
        </w:tc>
        <w:tc>
          <w:tcPr>
            <w:tcW w:w="8904" w:type="dxa"/>
            <w:tcBorders/>
            <w:vAlign w:val="center"/>
          </w:tcPr>
          <w:p>
            <w:pPr>
              <w:pStyle w:val="TableContents"/>
              <w:bidi w:val="0"/>
              <w:spacing w:before="0" w:after="283"/>
              <w:jc w:val="left"/>
              <w:rPr/>
            </w:pPr>
            <w:r>
              <w:rPr/>
              <w:t xml:space="preserve">49 jalkaa (15 m) </w:t>
            </w:r>
          </w:p>
        </w:tc>
      </w:tr>
      <w:tr>
        <w:trPr/>
        <w:tc>
          <w:tcPr>
            <w:tcW w:w="1301" w:type="dxa"/>
            <w:tcBorders/>
            <w:vAlign w:val="center"/>
          </w:tcPr>
          <w:p>
            <w:pPr>
              <w:pStyle w:val="TableContents"/>
              <w:bidi w:val="0"/>
              <w:spacing w:before="0" w:after="283"/>
              <w:jc w:val="left"/>
              <w:rPr/>
            </w:pPr>
            <w:r>
              <w:rPr/>
              <w:t xml:space="preserve">-koordinaatit </w:t>
            </w:r>
          </w:p>
        </w:tc>
        <w:tc>
          <w:tcPr>
            <w:tcW w:w="8904" w:type="dxa"/>
            <w:tcBorders/>
            <w:vAlign w:val="center"/>
          </w:tcPr>
          <w:p>
            <w:pPr>
              <w:pStyle w:val="TableContents"/>
              <w:bidi w:val="0"/>
              <w:spacing w:before="0" w:after="283"/>
              <w:jc w:val="left"/>
              <w:rPr/>
            </w:pPr>
            <w:r>
              <w:rPr/>
              <w:t xml:space="preserve">39 ° 07 ′ 39''' N 121 ° 35 ′ 48'' W </w:t>
            </w:r>
            <w:r>
              <w:rPr/>
              <w:t xml:space="preserve">/ </w:t>
            </w:r>
            <w:r>
              <w:rPr/>
              <w:t xml:space="preserve">39.12750 ° N 121.59667 ° W </w:t>
            </w:r>
            <w:r>
              <w:rPr/>
              <w:t xml:space="preserve">/ 39.12750;-121.59667 Koordinaatit: 39 ° 07 ′ 39'' N 121 ° 35 ′ 48'' W </w:t>
            </w:r>
            <w:r>
              <w:rPr/>
              <w:t xml:space="preserve">/ </w:t>
            </w:r>
            <w:r>
              <w:rPr/>
              <w:t xml:space="preserve">39.12750 ° N 121.59667 ° W </w:t>
            </w:r>
            <w:r>
              <w:rPr/>
              <w:t xml:space="preserve">/ 39.12750;-121.59667 </w:t>
            </w:r>
          </w:p>
        </w:tc>
      </w:tr>
      <w:tr>
        <w:trPr/>
        <w:tc>
          <w:tcPr>
            <w:tcW w:w="1301" w:type="dxa"/>
            <w:tcBorders/>
            <w:vAlign w:val="center"/>
          </w:tcPr>
          <w:p>
            <w:pPr>
              <w:pStyle w:val="TableHeading"/>
              <w:suppressLineNumbers/>
              <w:bidi w:val="0"/>
              <w:spacing w:before="0" w:after="283"/>
              <w:jc w:val="center"/>
              <w:rPr/>
            </w:pPr>
            <w:r>
              <w:rPr/>
              <w:t xml:space="preserve">Pituus </w:t>
            </w:r>
          </w:p>
        </w:tc>
        <w:tc>
          <w:tcPr>
            <w:tcW w:w="8904" w:type="dxa"/>
            <w:tcBorders/>
            <w:vAlign w:val="center"/>
          </w:tcPr>
          <w:p>
            <w:pPr>
              <w:pStyle w:val="TableContents"/>
              <w:bidi w:val="0"/>
              <w:spacing w:before="0" w:after="283"/>
              <w:jc w:val="left"/>
              <w:rPr/>
            </w:pPr>
            <w:r>
              <w:rPr/>
              <w:t xml:space="preserve">39,7 mi (64 km) </w:t>
            </w:r>
          </w:p>
        </w:tc>
      </w:tr>
      <w:tr>
        <w:trPr/>
        <w:tc>
          <w:tcPr>
            <w:tcW w:w="1301" w:type="dxa"/>
            <w:tcBorders/>
            <w:vAlign w:val="center"/>
          </w:tcPr>
          <w:p>
            <w:pPr>
              <w:pStyle w:val="TableHeading"/>
              <w:suppressLineNumbers/>
              <w:bidi w:val="0"/>
              <w:spacing w:before="0" w:after="283"/>
              <w:jc w:val="center"/>
              <w:rPr/>
            </w:pPr>
            <w:r>
              <w:rPr/>
              <w:t xml:space="preserve">Basin </w:t>
            </w:r>
          </w:p>
        </w:tc>
        <w:tc>
          <w:tcPr>
            <w:tcW w:w="8904" w:type="dxa"/>
            <w:tcBorders/>
            <w:vAlign w:val="center"/>
          </w:tcPr>
          <w:p>
            <w:pPr>
              <w:pStyle w:val="TableContents"/>
              <w:bidi w:val="0"/>
              <w:spacing w:before="0" w:after="283"/>
              <w:jc w:val="left"/>
              <w:rPr/>
            </w:pPr>
            <w:r>
              <w:rPr/>
              <w:t xml:space="preserve">3,484 km2 (1,345 sq mi) </w:t>
            </w:r>
          </w:p>
        </w:tc>
      </w:tr>
      <w:tr>
        <w:trPr/>
        <w:tc>
          <w:tcPr>
            <w:tcW w:w="1301" w:type="dxa"/>
            <w:tcBorders/>
            <w:vAlign w:val="center"/>
          </w:tcPr>
          <w:p>
            <w:pPr>
              <w:pStyle w:val="TableHeading"/>
              <w:suppressLineNumbers/>
              <w:bidi w:val="0"/>
              <w:spacing w:before="0" w:after="283"/>
              <w:jc w:val="center"/>
              <w:rPr/>
            </w:pPr>
            <w:r>
              <w:rPr/>
              <w:t xml:space="preserve">Vastuuvapaus </w:t>
            </w:r>
          </w:p>
        </w:tc>
        <w:tc>
          <w:tcPr>
            <w:tcW w:w="8904" w:type="dxa"/>
            <w:tcBorders/>
            <w:vAlign w:val="center"/>
          </w:tcPr>
          <w:p>
            <w:pPr>
              <w:pStyle w:val="TableContents"/>
              <w:bidi w:val="0"/>
              <w:spacing w:before="0" w:after="283"/>
              <w:jc w:val="left"/>
              <w:rPr/>
            </w:pPr>
            <w:r>
              <w:rPr/>
              <w:t xml:space="preserve">lähellä Marysvilleä, noin 6,8 km:n päässä suusta. </w:t>
            </w:r>
          </w:p>
        </w:tc>
      </w:tr>
      <w:tr>
        <w:trPr/>
        <w:tc>
          <w:tcPr>
            <w:tcW w:w="1301" w:type="dxa"/>
            <w:tcBorders/>
            <w:vAlign w:val="center"/>
          </w:tcPr>
          <w:p>
            <w:pPr>
              <w:pStyle w:val="TableContents"/>
              <w:bidi w:val="0"/>
              <w:spacing w:before="0" w:after="283"/>
              <w:jc w:val="left"/>
              <w:rPr/>
            </w:pPr>
            <w:r>
              <w:rPr/>
              <w:t xml:space="preserve">-keskimääräinen </w:t>
            </w:r>
          </w:p>
        </w:tc>
        <w:tc>
          <w:tcPr>
            <w:tcW w:w="8904" w:type="dxa"/>
            <w:tcBorders/>
            <w:vAlign w:val="center"/>
          </w:tcPr>
          <w:p>
            <w:pPr>
              <w:pStyle w:val="TableContents"/>
              <w:bidi w:val="0"/>
              <w:spacing w:before="0" w:after="283"/>
              <w:jc w:val="left"/>
              <w:rPr/>
            </w:pPr>
            <w:r>
              <w:rPr/>
              <w:t xml:space="preserve">2,334 cu ft / s (66 m / s) </w:t>
            </w:r>
          </w:p>
        </w:tc>
      </w:tr>
      <w:tr>
        <w:trPr/>
        <w:tc>
          <w:tcPr>
            <w:tcW w:w="1301" w:type="dxa"/>
            <w:tcBorders/>
            <w:vAlign w:val="center"/>
          </w:tcPr>
          <w:p>
            <w:pPr>
              <w:pStyle w:val="TableContents"/>
              <w:bidi w:val="0"/>
              <w:spacing w:before="0" w:after="283"/>
              <w:jc w:val="left"/>
              <w:rPr/>
            </w:pPr>
            <w:r>
              <w:rPr/>
              <w:t xml:space="preserve">-max </w:t>
            </w:r>
          </w:p>
        </w:tc>
        <w:tc>
          <w:tcPr>
            <w:tcW w:w="8904" w:type="dxa"/>
            <w:tcBorders/>
            <w:vAlign w:val="center"/>
          </w:tcPr>
          <w:p>
            <w:pPr>
              <w:pStyle w:val="TableContents"/>
              <w:bidi w:val="0"/>
              <w:spacing w:before="0" w:after="283"/>
              <w:jc w:val="left"/>
              <w:rPr/>
            </w:pPr>
            <w:r>
              <w:rPr/>
              <w:t xml:space="preserve">180,000 cu ft / s (5,097 m / s) </w:t>
            </w:r>
          </w:p>
        </w:tc>
      </w:tr>
      <w:tr>
        <w:trPr/>
        <w:tc>
          <w:tcPr>
            <w:tcW w:w="1301" w:type="dxa"/>
            <w:tcBorders/>
            <w:vAlign w:val="center"/>
          </w:tcPr>
          <w:p>
            <w:pPr>
              <w:pStyle w:val="TableContents"/>
              <w:bidi w:val="0"/>
              <w:spacing w:before="0" w:after="283"/>
              <w:jc w:val="left"/>
              <w:rPr/>
            </w:pPr>
            <w:r>
              <w:rPr/>
              <w:t xml:space="preserve">-min </w:t>
            </w:r>
          </w:p>
        </w:tc>
        <w:tc>
          <w:tcPr>
            <w:tcW w:w="8904" w:type="dxa"/>
            <w:tcBorders/>
            <w:vAlign w:val="center"/>
          </w:tcPr>
          <w:p>
            <w:pPr>
              <w:pStyle w:val="TableContents"/>
              <w:bidi w:val="0"/>
              <w:spacing w:before="0" w:after="283"/>
              <w:jc w:val="left"/>
              <w:rPr/>
            </w:pPr>
            <w:r>
              <w:rPr/>
              <w:t xml:space="preserve">15 cu ft / s (0 m / s) Yuba-joen vesistöalueen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Yuba-joki alkaa ja päättyy</w:t>
      </w:r>
    </w:p>
    <w:p>
      <w:pPr>
        <w:pStyle w:val="TextBody"/>
        <w:bidi w:val="0"/>
        <w:jc w:val="left"/>
        <w:rPr>
          <w:b/>
          <w:u w:val="single"/>
          <w:shd w:val="clear" w:fill="FFFF00"/>
        </w:rPr>
      </w:pPr>
      <w:r>
        <w:rPr>
          <w:b/>
          <w:u w:val="single"/>
          <w:shd w:val="clear" w:fill="FFFF00"/>
        </w:rPr>
        <w:t xml:space="preserve">Asiakirjan numero 10086</w:t>
      </w:r>
    </w:p>
    <w:p>
      <w:pPr>
        <w:pStyle w:val="TextBody"/>
        <w:bidi w:val="0"/>
        <w:jc w:val="left"/>
        <w:rPr>
          <w:b/>
          <w:shd w:val="clear" w:fill="FFFF00"/>
        </w:rPr>
      </w:pPr>
      <w:r>
        <w:rPr>
          <w:b/>
          <w:shd w:val="clear" w:fill="FFFF00"/>
        </w:rPr>
        <w:t xml:space="preserve">Tekstin numero 0</w:t>
      </w:r>
    </w:p>
    <w:tbl>
      <w:tblPr>
        <w:tblW w:w="16364" w:type="dxa"/>
        <w:jc w:val="left"/>
        <w:tblInd w:w="0" w:type="dxa"/>
        <w:tblLayout w:type="fixed"/>
        <w:tblCellMar>
          <w:top w:w="28" w:type="dxa"/>
          <w:left w:w="28" w:type="dxa"/>
          <w:bottom w:w="28" w:type="dxa"/>
          <w:right w:w="28" w:type="dxa"/>
        </w:tblCellMar>
      </w:tblPr>
      <w:tblGrid>
        <w:gridCol w:w="1171"/>
        <w:gridCol w:w="901"/>
        <w:gridCol w:w="2386"/>
        <w:gridCol w:w="766"/>
        <w:gridCol w:w="1486"/>
        <w:gridCol w:w="1066"/>
        <w:gridCol w:w="1486"/>
        <w:gridCol w:w="1006"/>
        <w:gridCol w:w="961"/>
        <w:gridCol w:w="886"/>
        <w:gridCol w:w="766"/>
        <w:gridCol w:w="1141"/>
        <w:gridCol w:w="1006"/>
        <w:gridCol w:w="1336"/>
      </w:tblGrid>
      <w:tr>
        <w:trPr/>
        <w:tc>
          <w:tcPr>
            <w:tcW w:w="1171" w:type="dxa"/>
            <w:tcBorders/>
            <w:vAlign w:val="center"/>
          </w:tcPr>
          <w:p>
            <w:pPr>
              <w:pStyle w:val="TableHeading"/>
              <w:suppressLineNumbers/>
              <w:bidi w:val="0"/>
              <w:spacing w:before="0" w:after="283"/>
              <w:jc w:val="center"/>
              <w:rPr/>
            </w:pPr>
            <w:r>
              <w:rPr/>
              <w:t xml:space="preserve">Keho </w:t>
            </w:r>
          </w:p>
        </w:tc>
        <w:tc>
          <w:tcPr>
            <w:tcW w:w="901" w:type="dxa"/>
            <w:tcBorders/>
            <w:vAlign w:val="center"/>
          </w:tcPr>
          <w:p>
            <w:pPr>
              <w:pStyle w:val="TableHeading"/>
              <w:suppressLineNumbers/>
              <w:bidi w:val="0"/>
              <w:spacing w:before="0" w:after="283"/>
              <w:jc w:val="center"/>
              <w:rPr/>
            </w:pPr>
            <w:r>
              <w:rPr/>
              <w:t xml:space="preserve">Kuva Säde Tilavuus Massa </w:t>
            </w:r>
          </w:p>
        </w:tc>
        <w:tc>
          <w:tcPr>
            <w:tcW w:w="2386" w:type="dxa"/>
            <w:tcBorders/>
            <w:vAlign w:val="center"/>
          </w:tcPr>
          <w:p>
            <w:pPr>
              <w:pStyle w:val="TableHeading"/>
              <w:suppressLineNumbers/>
              <w:bidi w:val="0"/>
              <w:spacing w:before="0" w:after="283"/>
              <w:jc w:val="center"/>
              <w:rPr/>
            </w:pPr>
            <w:r>
              <w:rPr/>
              <w:t xml:space="preserve">Tiheys Painovoima </w:t>
            </w:r>
          </w:p>
        </w:tc>
        <w:tc>
          <w:tcPr>
            <w:tcW w:w="766" w:type="dxa"/>
            <w:tcBorders/>
            <w:vAlign w:val="center"/>
          </w:tcPr>
          <w:p>
            <w:pPr>
              <w:pStyle w:val="TableHeading"/>
              <w:suppressLineNumbers/>
              <w:bidi w:val="0"/>
              <w:spacing w:before="0" w:after="283"/>
              <w:jc w:val="center"/>
              <w:rPr/>
            </w:pPr>
            <w:r>
              <w:rPr/>
              <w:t xml:space="preserve">Tyyppi </w:t>
            </w:r>
          </w:p>
        </w:tc>
        <w:tc>
          <w:tcPr>
            <w:tcW w:w="1486" w:type="dxa"/>
            <w:tcBorders/>
            <w:vAlign w:val="center"/>
          </w:tcPr>
          <w:p>
            <w:pPr>
              <w:pStyle w:val="TableHeading"/>
              <w:suppressLineNumbers/>
              <w:bidi w:val="0"/>
              <w:spacing w:before="0" w:after="283"/>
              <w:jc w:val="center"/>
              <w:rPr/>
            </w:pPr>
            <w:r>
              <w:rPr/>
              <w:t xml:space="preserve">Muoto </w:t>
            </w:r>
          </w:p>
        </w:tc>
        <w:tc>
          <w:tcPr>
            <w:tcW w:w="1066" w:type="dxa"/>
            <w:tcBorders/>
            <w:vAlign w:val="center"/>
          </w:tcPr>
          <w:p>
            <w:pPr>
              <w:pStyle w:val="TableHeading"/>
              <w:suppressLineNumbers/>
              <w:bidi w:val="0"/>
              <w:spacing w:before="0" w:after="283"/>
              <w:jc w:val="center"/>
              <w:rPr/>
            </w:pPr>
            <w:r>
              <w:rPr/>
              <w:t xml:space="preserve"># </w:t>
            </w:r>
          </w:p>
        </w:tc>
        <w:tc>
          <w:tcPr>
            <w:tcW w:w="14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(km) </w:t>
            </w:r>
          </w:p>
        </w:tc>
        <w:tc>
          <w:tcPr>
            <w:tcW w:w="901" w:type="dxa"/>
            <w:tcBorders/>
            <w:vAlign w:val="center"/>
          </w:tcPr>
          <w:p>
            <w:pPr>
              <w:pStyle w:val="TableHeading"/>
              <w:suppressLineNumbers/>
              <w:bidi w:val="0"/>
              <w:spacing w:before="0" w:after="283"/>
              <w:jc w:val="center"/>
              <w:rPr/>
            </w:pPr>
            <w:r>
              <w:rPr/>
              <w:t xml:space="preserve">(R) </w:t>
            </w:r>
          </w:p>
        </w:tc>
        <w:tc>
          <w:tcPr>
            <w:tcW w:w="2386" w:type="dxa"/>
            <w:tcBorders/>
            <w:vAlign w:val="center"/>
          </w:tcPr>
          <w:p>
            <w:pPr>
              <w:pStyle w:val="TableHeading"/>
              <w:suppressLineNumbers/>
              <w:bidi w:val="0"/>
              <w:spacing w:before="0" w:after="283"/>
              <w:jc w:val="center"/>
              <w:rPr/>
            </w:pPr>
            <w:r>
              <w:rPr/>
              <w:t xml:space="preserve">(10 km) </w:t>
            </w:r>
          </w:p>
        </w:tc>
        <w:tc>
          <w:tcPr>
            <w:tcW w:w="766" w:type="dxa"/>
            <w:tcBorders/>
            <w:vAlign w:val="center"/>
          </w:tcPr>
          <w:p>
            <w:pPr>
              <w:pStyle w:val="TableHeading"/>
              <w:suppressLineNumbers/>
              <w:bidi w:val="0"/>
              <w:spacing w:before="0" w:after="283"/>
              <w:jc w:val="center"/>
              <w:rPr/>
            </w:pPr>
            <w:r>
              <w:rPr/>
              <w:t xml:space="preserve">(V) </w:t>
            </w:r>
          </w:p>
        </w:tc>
        <w:tc>
          <w:tcPr>
            <w:tcW w:w="1486" w:type="dxa"/>
            <w:tcBorders/>
            <w:vAlign w:val="center"/>
          </w:tcPr>
          <w:p>
            <w:pPr>
              <w:pStyle w:val="TableHeading"/>
              <w:suppressLineNumbers/>
              <w:bidi w:val="0"/>
              <w:spacing w:before="0" w:after="283"/>
              <w:jc w:val="center"/>
              <w:rPr/>
            </w:pPr>
            <w:r>
              <w:rPr/>
              <w:t xml:space="preserve">(10 kg) </w:t>
            </w:r>
          </w:p>
        </w:tc>
        <w:tc>
          <w:tcPr>
            <w:tcW w:w="1066" w:type="dxa"/>
            <w:tcBorders/>
            <w:vAlign w:val="center"/>
          </w:tcPr>
          <w:p>
            <w:pPr>
              <w:pStyle w:val="TableHeading"/>
              <w:suppressLineNumbers/>
              <w:bidi w:val="0"/>
              <w:spacing w:before="0" w:after="283"/>
              <w:jc w:val="center"/>
              <w:rPr/>
            </w:pPr>
            <w:r>
              <w:rPr/>
              <w:t xml:space="preserve">(M) </w:t>
            </w:r>
          </w:p>
        </w:tc>
        <w:tc>
          <w:tcPr>
            <w:tcW w:w="1486" w:type="dxa"/>
            <w:tcBorders/>
            <w:vAlign w:val="center"/>
          </w:tcPr>
          <w:p>
            <w:pPr>
              <w:pStyle w:val="TableHeading"/>
              <w:suppressLineNumbers/>
              <w:bidi w:val="0"/>
              <w:spacing w:before="0" w:after="283"/>
              <w:jc w:val="center"/>
              <w:rPr/>
            </w:pPr>
            <w:r>
              <w:rPr/>
              <w:t xml:space="preserve">(g / cm) </w:t>
            </w:r>
          </w:p>
        </w:tc>
        <w:tc>
          <w:tcPr>
            <w:tcW w:w="1006" w:type="dxa"/>
            <w:tcBorders/>
            <w:vAlign w:val="center"/>
          </w:tcPr>
          <w:p>
            <w:pPr>
              <w:pStyle w:val="TableHeading"/>
              <w:suppressLineNumbers/>
              <w:bidi w:val="0"/>
              <w:spacing w:before="0" w:after="283"/>
              <w:jc w:val="center"/>
              <w:rPr/>
            </w:pPr>
            <w:r>
              <w:rPr/>
              <w:t xml:space="preserve">(m / s) </w:t>
            </w:r>
          </w:p>
        </w:tc>
        <w:tc>
          <w:tcPr>
            <w:tcW w:w="961" w:type="dxa"/>
            <w:tcBorders/>
            <w:vAlign w:val="center"/>
          </w:tcPr>
          <w:p>
            <w:pPr>
              <w:pStyle w:val="TableHeading"/>
              <w:suppressLineNumbers/>
              <w:bidi w:val="0"/>
              <w:spacing w:before="0" w:after="283"/>
              <w:jc w:val="center"/>
              <w:rPr/>
            </w:pPr>
            <w:r>
              <w:rPr/>
              <w:t xml:space="preserve">(⊕) </w:t>
            </w:r>
          </w:p>
        </w:tc>
        <w:tc>
          <w:tcPr>
            <w:tcW w:w="88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Sun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7005696342000000000 ♠ 696 342 ± 65 </w:t>
            </w:r>
          </w:p>
        </w:tc>
        <w:tc>
          <w:tcPr>
            <w:tcW w:w="766" w:type="dxa"/>
            <w:tcBorders/>
            <w:vAlign w:val="center"/>
          </w:tcPr>
          <w:p>
            <w:pPr>
              <w:pStyle w:val="TableContents"/>
              <w:bidi w:val="0"/>
              <w:spacing w:before="0" w:after="283"/>
              <w:jc w:val="left"/>
              <w:rPr/>
            </w:pPr>
            <w:r>
              <w:rPr/>
              <w:t xml:space="preserve">109.3 </w:t>
            </w:r>
          </w:p>
        </w:tc>
        <w:tc>
          <w:tcPr>
            <w:tcW w:w="1486" w:type="dxa"/>
            <w:tcBorders/>
            <w:vAlign w:val="center"/>
          </w:tcPr>
          <w:p>
            <w:pPr>
              <w:pStyle w:val="TableContents"/>
              <w:bidi w:val="0"/>
              <w:spacing w:before="0" w:after="283"/>
              <w:jc w:val="left"/>
              <w:rPr/>
            </w:pPr>
            <w:r>
              <w:rPr/>
              <w:t xml:space="preserve">1,414,300,000 </w:t>
            </w:r>
          </w:p>
        </w:tc>
        <w:tc>
          <w:tcPr>
            <w:tcW w:w="1066" w:type="dxa"/>
            <w:tcBorders/>
            <w:vAlign w:val="center"/>
          </w:tcPr>
          <w:p>
            <w:pPr>
              <w:pStyle w:val="TableContents"/>
              <w:bidi w:val="0"/>
              <w:spacing w:before="0" w:after="283"/>
              <w:jc w:val="left"/>
              <w:rPr/>
            </w:pPr>
            <w:r>
              <w:rPr/>
              <w:t xml:space="preserve">1,305,700 </w:t>
            </w:r>
          </w:p>
        </w:tc>
        <w:tc>
          <w:tcPr>
            <w:tcW w:w="1486" w:type="dxa"/>
            <w:tcBorders/>
            <w:vAlign w:val="center"/>
          </w:tcPr>
          <w:p>
            <w:pPr>
              <w:pStyle w:val="TableContents"/>
              <w:bidi w:val="0"/>
              <w:spacing w:before="0" w:after="283"/>
              <w:jc w:val="left"/>
              <w:rPr/>
            </w:pPr>
            <w:r>
              <w:rPr/>
              <w:t xml:space="preserve">1,988,550,000 </w:t>
            </w:r>
          </w:p>
        </w:tc>
        <w:tc>
          <w:tcPr>
            <w:tcW w:w="1006" w:type="dxa"/>
            <w:tcBorders/>
            <w:vAlign w:val="center"/>
          </w:tcPr>
          <w:p>
            <w:pPr>
              <w:pStyle w:val="TableContents"/>
              <w:bidi w:val="0"/>
              <w:spacing w:before="0" w:after="283"/>
              <w:jc w:val="left"/>
              <w:rPr/>
            </w:pPr>
            <w:r>
              <w:rPr/>
              <w:t xml:space="preserve">333,000 </w:t>
            </w:r>
          </w:p>
        </w:tc>
        <w:tc>
          <w:tcPr>
            <w:tcW w:w="961" w:type="dxa"/>
            <w:tcBorders/>
            <w:vAlign w:val="center"/>
          </w:tcPr>
          <w:p>
            <w:pPr>
              <w:pStyle w:val="TableContents"/>
              <w:bidi w:val="0"/>
              <w:spacing w:before="0" w:after="283"/>
              <w:jc w:val="left"/>
              <w:rPr/>
            </w:pPr>
            <w:r>
              <w:rPr/>
              <w:t xml:space="preserve">1.408 </w:t>
            </w:r>
          </w:p>
        </w:tc>
        <w:tc>
          <w:tcPr>
            <w:tcW w:w="886" w:type="dxa"/>
            <w:tcBorders/>
            <w:vAlign w:val="center"/>
          </w:tcPr>
          <w:p>
            <w:pPr>
              <w:pStyle w:val="TableContents"/>
              <w:bidi w:val="0"/>
              <w:spacing w:before="0" w:after="283"/>
              <w:jc w:val="left"/>
              <w:rPr/>
            </w:pPr>
            <w:r>
              <w:rPr/>
              <w:t xml:space="preserve">274.0 </w:t>
            </w:r>
          </w:p>
        </w:tc>
        <w:tc>
          <w:tcPr>
            <w:tcW w:w="766" w:type="dxa"/>
            <w:tcBorders/>
            <w:vAlign w:val="center"/>
          </w:tcPr>
          <w:p>
            <w:pPr>
              <w:pStyle w:val="TableContents"/>
              <w:bidi w:val="0"/>
              <w:spacing w:before="0" w:after="283"/>
              <w:jc w:val="left"/>
              <w:rPr/>
            </w:pPr>
            <w:r>
              <w:rPr/>
              <w:t xml:space="preserve">27.94 </w:t>
            </w:r>
          </w:p>
        </w:tc>
        <w:tc>
          <w:tcPr>
            <w:tcW w:w="1141" w:type="dxa"/>
            <w:tcBorders/>
            <w:vAlign w:val="center"/>
          </w:tcPr>
          <w:p>
            <w:pPr>
              <w:pStyle w:val="TableContents"/>
              <w:bidi w:val="0"/>
              <w:spacing w:before="0" w:after="283"/>
              <w:jc w:val="left"/>
              <w:rPr/>
            </w:pPr>
            <w:r>
              <w:rPr/>
              <w:t xml:space="preserve">tähti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Jupiter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7004699110000000000 ♠ 69 911 ± 6 </w:t>
            </w:r>
          </w:p>
        </w:tc>
        <w:tc>
          <w:tcPr>
            <w:tcW w:w="766" w:type="dxa"/>
            <w:tcBorders/>
            <w:vAlign w:val="center"/>
          </w:tcPr>
          <w:p>
            <w:pPr>
              <w:pStyle w:val="TableContents"/>
              <w:bidi w:val="0"/>
              <w:spacing w:before="0" w:after="283"/>
              <w:jc w:val="left"/>
              <w:rPr/>
            </w:pPr>
            <w:r>
              <w:rPr/>
              <w:t xml:space="preserve">10.97 </w:t>
            </w:r>
          </w:p>
        </w:tc>
        <w:tc>
          <w:tcPr>
            <w:tcW w:w="1486" w:type="dxa"/>
            <w:tcBorders/>
            <w:vAlign w:val="center"/>
          </w:tcPr>
          <w:p>
            <w:pPr>
              <w:pStyle w:val="TableContents"/>
              <w:bidi w:val="0"/>
              <w:spacing w:before="0" w:after="283"/>
              <w:jc w:val="left"/>
              <w:rPr/>
            </w:pPr>
            <w:r>
              <w:rPr/>
              <w:t xml:space="preserve">1,431,280 </w:t>
            </w:r>
          </w:p>
        </w:tc>
        <w:tc>
          <w:tcPr>
            <w:tcW w:w="1066" w:type="dxa"/>
            <w:tcBorders/>
            <w:vAlign w:val="center"/>
          </w:tcPr>
          <w:p>
            <w:pPr>
              <w:pStyle w:val="TableContents"/>
              <w:bidi w:val="0"/>
              <w:spacing w:before="0" w:after="283"/>
              <w:jc w:val="left"/>
              <w:rPr/>
            </w:pPr>
            <w:r>
              <w:rPr/>
              <w:t xml:space="preserve">1,321 </w:t>
            </w:r>
          </w:p>
        </w:tc>
        <w:tc>
          <w:tcPr>
            <w:tcW w:w="1486" w:type="dxa"/>
            <w:tcBorders/>
            <w:vAlign w:val="center"/>
          </w:tcPr>
          <w:p>
            <w:pPr>
              <w:pStyle w:val="TableContents"/>
              <w:bidi w:val="0"/>
              <w:spacing w:before="0" w:after="283"/>
              <w:jc w:val="left"/>
              <w:rPr/>
            </w:pPr>
            <w:r>
              <w:rPr/>
              <w:t xml:space="preserve">1,898,600 </w:t>
            </w:r>
          </w:p>
        </w:tc>
        <w:tc>
          <w:tcPr>
            <w:tcW w:w="1006" w:type="dxa"/>
            <w:tcBorders/>
            <w:vAlign w:val="center"/>
          </w:tcPr>
          <w:p>
            <w:pPr>
              <w:pStyle w:val="TableContents"/>
              <w:bidi w:val="0"/>
              <w:spacing w:before="0" w:after="283"/>
              <w:jc w:val="left"/>
              <w:rPr/>
            </w:pPr>
            <w:r>
              <w:rPr/>
              <w:t xml:space="preserve">317.83 </w:t>
            </w:r>
          </w:p>
        </w:tc>
        <w:tc>
          <w:tcPr>
            <w:tcW w:w="961" w:type="dxa"/>
            <w:tcBorders/>
            <w:vAlign w:val="center"/>
          </w:tcPr>
          <w:p>
            <w:pPr>
              <w:pStyle w:val="TableContents"/>
              <w:bidi w:val="0"/>
              <w:spacing w:before="0" w:after="283"/>
              <w:jc w:val="left"/>
              <w:rPr/>
            </w:pPr>
            <w:r>
              <w:rPr/>
              <w:t xml:space="preserve">1.326 </w:t>
            </w:r>
          </w:p>
        </w:tc>
        <w:tc>
          <w:tcPr>
            <w:tcW w:w="886" w:type="dxa"/>
            <w:tcBorders/>
            <w:vAlign w:val="center"/>
          </w:tcPr>
          <w:p>
            <w:pPr>
              <w:pStyle w:val="TableContents"/>
              <w:bidi w:val="0"/>
              <w:spacing w:before="0" w:after="283"/>
              <w:jc w:val="left"/>
              <w:rPr/>
            </w:pPr>
            <w:r>
              <w:rPr/>
              <w:t xml:space="preserve">24.79 </w:t>
            </w:r>
          </w:p>
        </w:tc>
        <w:tc>
          <w:tcPr>
            <w:tcW w:w="766" w:type="dxa"/>
            <w:tcBorders/>
            <w:vAlign w:val="center"/>
          </w:tcPr>
          <w:p>
            <w:pPr>
              <w:pStyle w:val="TableContents"/>
              <w:bidi w:val="0"/>
              <w:spacing w:before="0" w:after="283"/>
              <w:jc w:val="left"/>
              <w:rPr/>
            </w:pPr>
            <w:r>
              <w:rPr/>
              <w:t xml:space="preserve">2.528 </w:t>
            </w:r>
          </w:p>
        </w:tc>
        <w:tc>
          <w:tcPr>
            <w:tcW w:w="1141" w:type="dxa"/>
            <w:tcBorders/>
            <w:vAlign w:val="center"/>
          </w:tcPr>
          <w:p>
            <w:pPr>
              <w:pStyle w:val="TableContents"/>
              <w:bidi w:val="0"/>
              <w:spacing w:before="0" w:after="283"/>
              <w:jc w:val="left"/>
              <w:rPr/>
            </w:pPr>
            <w:r>
              <w:rPr/>
              <w:t xml:space="preserve">planeetta (kaasujättiläinen); sillä on renkaat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Saturnus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7004582320000000000 ♠ 58 232 ± 6 (renkaat) </w:t>
            </w:r>
          </w:p>
        </w:tc>
        <w:tc>
          <w:tcPr>
            <w:tcW w:w="766" w:type="dxa"/>
            <w:tcBorders/>
            <w:vAlign w:val="center"/>
          </w:tcPr>
          <w:p>
            <w:pPr>
              <w:pStyle w:val="TableContents"/>
              <w:bidi w:val="0"/>
              <w:spacing w:before="0" w:after="283"/>
              <w:jc w:val="left"/>
              <w:rPr/>
            </w:pPr>
            <w:r>
              <w:rPr/>
              <w:t xml:space="preserve">9.140 </w:t>
            </w:r>
          </w:p>
        </w:tc>
        <w:tc>
          <w:tcPr>
            <w:tcW w:w="1486" w:type="dxa"/>
            <w:tcBorders/>
            <w:vAlign w:val="center"/>
          </w:tcPr>
          <w:p>
            <w:pPr>
              <w:pStyle w:val="TableContents"/>
              <w:bidi w:val="0"/>
              <w:spacing w:before="0" w:after="283"/>
              <w:jc w:val="left"/>
              <w:rPr/>
            </w:pPr>
            <w:r>
              <w:rPr/>
              <w:t xml:space="preserve">827,130 </w:t>
            </w:r>
          </w:p>
        </w:tc>
        <w:tc>
          <w:tcPr>
            <w:tcW w:w="1066" w:type="dxa"/>
            <w:tcBorders/>
            <w:vAlign w:val="center"/>
          </w:tcPr>
          <w:p>
            <w:pPr>
              <w:pStyle w:val="TableContents"/>
              <w:bidi w:val="0"/>
              <w:spacing w:before="0" w:after="283"/>
              <w:jc w:val="left"/>
              <w:rPr/>
            </w:pPr>
            <w:r>
              <w:rPr/>
              <w:t xml:space="preserve">764 </w:t>
            </w:r>
          </w:p>
        </w:tc>
        <w:tc>
          <w:tcPr>
            <w:tcW w:w="1486" w:type="dxa"/>
            <w:tcBorders/>
            <w:vAlign w:val="center"/>
          </w:tcPr>
          <w:p>
            <w:pPr>
              <w:pStyle w:val="TableContents"/>
              <w:bidi w:val="0"/>
              <w:spacing w:before="0" w:after="283"/>
              <w:jc w:val="left"/>
              <w:rPr/>
            </w:pPr>
            <w:r>
              <w:rPr/>
              <w:t xml:space="preserve">568,460 </w:t>
            </w:r>
          </w:p>
        </w:tc>
        <w:tc>
          <w:tcPr>
            <w:tcW w:w="1006" w:type="dxa"/>
            <w:tcBorders/>
            <w:vAlign w:val="center"/>
          </w:tcPr>
          <w:p>
            <w:pPr>
              <w:pStyle w:val="TableContents"/>
              <w:bidi w:val="0"/>
              <w:spacing w:before="0" w:after="283"/>
              <w:jc w:val="left"/>
              <w:rPr/>
            </w:pPr>
            <w:r>
              <w:rPr/>
              <w:t xml:space="preserve">95.162 </w:t>
            </w:r>
          </w:p>
        </w:tc>
        <w:tc>
          <w:tcPr>
            <w:tcW w:w="961" w:type="dxa"/>
            <w:tcBorders/>
            <w:vAlign w:val="center"/>
          </w:tcPr>
          <w:p>
            <w:pPr>
              <w:pStyle w:val="TableContents"/>
              <w:bidi w:val="0"/>
              <w:spacing w:before="0" w:after="283"/>
              <w:jc w:val="left"/>
              <w:rPr/>
            </w:pPr>
            <w:r>
              <w:rPr/>
              <w:t xml:space="preserve">0.687 </w:t>
            </w:r>
          </w:p>
        </w:tc>
        <w:tc>
          <w:tcPr>
            <w:tcW w:w="886" w:type="dxa"/>
            <w:tcBorders/>
            <w:vAlign w:val="center"/>
          </w:tcPr>
          <w:p>
            <w:pPr>
              <w:pStyle w:val="TableContents"/>
              <w:bidi w:val="0"/>
              <w:spacing w:before="0" w:after="283"/>
              <w:jc w:val="left"/>
              <w:rPr/>
            </w:pPr>
            <w:r>
              <w:rPr/>
              <w:t xml:space="preserve">10.445 </w:t>
            </w:r>
          </w:p>
        </w:tc>
        <w:tc>
          <w:tcPr>
            <w:tcW w:w="766" w:type="dxa"/>
            <w:tcBorders/>
            <w:vAlign w:val="center"/>
          </w:tcPr>
          <w:p>
            <w:pPr>
              <w:pStyle w:val="TableContents"/>
              <w:bidi w:val="0"/>
              <w:spacing w:before="0" w:after="283"/>
              <w:jc w:val="left"/>
              <w:rPr/>
            </w:pPr>
            <w:r>
              <w:rPr/>
              <w:t xml:space="preserve">1.065 </w:t>
            </w:r>
          </w:p>
        </w:tc>
        <w:tc>
          <w:tcPr>
            <w:tcW w:w="1141" w:type="dxa"/>
            <w:tcBorders/>
            <w:vAlign w:val="center"/>
          </w:tcPr>
          <w:p>
            <w:pPr>
              <w:pStyle w:val="TableContents"/>
              <w:bidi w:val="0"/>
              <w:spacing w:before="0" w:after="283"/>
              <w:jc w:val="left"/>
              <w:rPr/>
            </w:pPr>
            <w:r>
              <w:rPr/>
              <w:t xml:space="preserve">planeetta (kaasujättiläinen); sillä on renkaat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Uranus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7004253620000000000 ♠ 25 362 ± 7 </w:t>
            </w:r>
          </w:p>
        </w:tc>
        <w:tc>
          <w:tcPr>
            <w:tcW w:w="766" w:type="dxa"/>
            <w:tcBorders/>
            <w:vAlign w:val="center"/>
          </w:tcPr>
          <w:p>
            <w:pPr>
              <w:pStyle w:val="TableContents"/>
              <w:bidi w:val="0"/>
              <w:spacing w:before="0" w:after="283"/>
              <w:jc w:val="left"/>
              <w:rPr/>
            </w:pPr>
            <w:r>
              <w:rPr/>
              <w:t xml:space="preserve">3.981 </w:t>
            </w:r>
          </w:p>
        </w:tc>
        <w:tc>
          <w:tcPr>
            <w:tcW w:w="1486" w:type="dxa"/>
            <w:tcBorders/>
            <w:vAlign w:val="center"/>
          </w:tcPr>
          <w:p>
            <w:pPr>
              <w:pStyle w:val="TableContents"/>
              <w:bidi w:val="0"/>
              <w:spacing w:before="0" w:after="283"/>
              <w:jc w:val="left"/>
              <w:rPr/>
            </w:pPr>
            <w:r>
              <w:rPr/>
              <w:t xml:space="preserve">68,340 </w:t>
            </w:r>
          </w:p>
        </w:tc>
        <w:tc>
          <w:tcPr>
            <w:tcW w:w="1066" w:type="dxa"/>
            <w:tcBorders/>
            <w:vAlign w:val="center"/>
          </w:tcPr>
          <w:p>
            <w:pPr>
              <w:pStyle w:val="TableContents"/>
              <w:bidi w:val="0"/>
              <w:spacing w:before="0" w:after="283"/>
              <w:jc w:val="left"/>
              <w:rPr/>
            </w:pPr>
            <w:r>
              <w:rPr/>
              <w:t xml:space="preserve">63.1 </w:t>
            </w:r>
          </w:p>
        </w:tc>
        <w:tc>
          <w:tcPr>
            <w:tcW w:w="1486" w:type="dxa"/>
            <w:tcBorders/>
            <w:vAlign w:val="center"/>
          </w:tcPr>
          <w:p>
            <w:pPr>
              <w:pStyle w:val="TableContents"/>
              <w:bidi w:val="0"/>
              <w:spacing w:before="0" w:after="283"/>
              <w:jc w:val="left"/>
              <w:rPr/>
            </w:pPr>
            <w:r>
              <w:rPr/>
              <w:t xml:space="preserve">86,832 </w:t>
            </w:r>
          </w:p>
        </w:tc>
        <w:tc>
          <w:tcPr>
            <w:tcW w:w="1006" w:type="dxa"/>
            <w:tcBorders/>
            <w:vAlign w:val="center"/>
          </w:tcPr>
          <w:p>
            <w:pPr>
              <w:pStyle w:val="TableContents"/>
              <w:bidi w:val="0"/>
              <w:spacing w:before="0" w:after="283"/>
              <w:jc w:val="left"/>
              <w:rPr/>
            </w:pPr>
            <w:r>
              <w:rPr/>
              <w:t xml:space="preserve">14.536 </w:t>
            </w:r>
          </w:p>
        </w:tc>
        <w:tc>
          <w:tcPr>
            <w:tcW w:w="961" w:type="dxa"/>
            <w:tcBorders/>
            <w:vAlign w:val="center"/>
          </w:tcPr>
          <w:p>
            <w:pPr>
              <w:pStyle w:val="TableContents"/>
              <w:bidi w:val="0"/>
              <w:spacing w:before="0" w:after="283"/>
              <w:jc w:val="left"/>
              <w:rPr/>
            </w:pPr>
            <w:r>
              <w:rPr/>
              <w:t xml:space="preserve">1.27 </w:t>
            </w:r>
          </w:p>
        </w:tc>
        <w:tc>
          <w:tcPr>
            <w:tcW w:w="886" w:type="dxa"/>
            <w:tcBorders/>
            <w:vAlign w:val="center"/>
          </w:tcPr>
          <w:p>
            <w:pPr>
              <w:pStyle w:val="TableContents"/>
              <w:bidi w:val="0"/>
              <w:spacing w:before="0" w:after="283"/>
              <w:jc w:val="left"/>
              <w:rPr/>
            </w:pPr>
            <w:r>
              <w:rPr/>
              <w:t xml:space="preserve">8.69 </w:t>
            </w:r>
          </w:p>
        </w:tc>
        <w:tc>
          <w:tcPr>
            <w:tcW w:w="766" w:type="dxa"/>
            <w:tcBorders/>
            <w:vAlign w:val="center"/>
          </w:tcPr>
          <w:p>
            <w:pPr>
              <w:pStyle w:val="TableContents"/>
              <w:bidi w:val="0"/>
              <w:spacing w:before="0" w:after="283"/>
              <w:jc w:val="left"/>
              <w:rPr/>
            </w:pPr>
            <w:r>
              <w:rPr/>
              <w:t xml:space="preserve">0.90 </w:t>
            </w:r>
          </w:p>
        </w:tc>
        <w:tc>
          <w:tcPr>
            <w:tcW w:w="1141" w:type="dxa"/>
            <w:tcBorders/>
            <w:vAlign w:val="center"/>
          </w:tcPr>
          <w:p>
            <w:pPr>
              <w:pStyle w:val="TableContents"/>
              <w:bidi w:val="0"/>
              <w:spacing w:before="0" w:after="283"/>
              <w:jc w:val="left"/>
              <w:rPr/>
            </w:pPr>
            <w:r>
              <w:rPr/>
              <w:t xml:space="preserve">planeetta (jääjättiläinen); sillä on renkaat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pPr>
            <w:r>
              <w:rPr/>
              <w:t xml:space="preserve">Neptunus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7004246220000000000 ♠ 24 622 ± 19 </w:t>
            </w:r>
          </w:p>
        </w:tc>
        <w:tc>
          <w:tcPr>
            <w:tcW w:w="766" w:type="dxa"/>
            <w:tcBorders/>
            <w:vAlign w:val="center"/>
          </w:tcPr>
          <w:p>
            <w:pPr>
              <w:pStyle w:val="TableContents"/>
              <w:bidi w:val="0"/>
              <w:spacing w:before="0" w:after="283"/>
              <w:jc w:val="left"/>
              <w:rPr/>
            </w:pPr>
            <w:r>
              <w:rPr/>
              <w:t xml:space="preserve">3.865 </w:t>
            </w:r>
          </w:p>
        </w:tc>
        <w:tc>
          <w:tcPr>
            <w:tcW w:w="1486" w:type="dxa"/>
            <w:tcBorders/>
            <w:vAlign w:val="center"/>
          </w:tcPr>
          <w:p>
            <w:pPr>
              <w:pStyle w:val="TableContents"/>
              <w:bidi w:val="0"/>
              <w:spacing w:before="0" w:after="283"/>
              <w:jc w:val="left"/>
              <w:rPr/>
            </w:pPr>
            <w:r>
              <w:rPr/>
              <w:t xml:space="preserve">62,540 </w:t>
            </w:r>
          </w:p>
        </w:tc>
        <w:tc>
          <w:tcPr>
            <w:tcW w:w="1066" w:type="dxa"/>
            <w:tcBorders/>
            <w:vAlign w:val="center"/>
          </w:tcPr>
          <w:p>
            <w:pPr>
              <w:pStyle w:val="TableContents"/>
              <w:bidi w:val="0"/>
              <w:spacing w:before="0" w:after="283"/>
              <w:jc w:val="left"/>
              <w:rPr/>
            </w:pPr>
            <w:r>
              <w:rPr/>
              <w:t xml:space="preserve">57.7 </w:t>
            </w:r>
          </w:p>
        </w:tc>
        <w:tc>
          <w:tcPr>
            <w:tcW w:w="1486" w:type="dxa"/>
            <w:tcBorders/>
            <w:vAlign w:val="center"/>
          </w:tcPr>
          <w:p>
            <w:pPr>
              <w:pStyle w:val="TableContents"/>
              <w:bidi w:val="0"/>
              <w:spacing w:before="0" w:after="283"/>
              <w:jc w:val="left"/>
              <w:rPr/>
            </w:pPr>
            <w:r>
              <w:rPr/>
              <w:t xml:space="preserve">102,430 </w:t>
            </w:r>
          </w:p>
        </w:tc>
        <w:tc>
          <w:tcPr>
            <w:tcW w:w="1006" w:type="dxa"/>
            <w:tcBorders/>
            <w:vAlign w:val="center"/>
          </w:tcPr>
          <w:p>
            <w:pPr>
              <w:pStyle w:val="TableContents"/>
              <w:bidi w:val="0"/>
              <w:spacing w:before="0" w:after="283"/>
              <w:jc w:val="left"/>
              <w:rPr/>
            </w:pPr>
            <w:r>
              <w:rPr/>
              <w:t xml:space="preserve">17.147 </w:t>
            </w:r>
          </w:p>
        </w:tc>
        <w:tc>
          <w:tcPr>
            <w:tcW w:w="961" w:type="dxa"/>
            <w:tcBorders/>
            <w:vAlign w:val="center"/>
          </w:tcPr>
          <w:p>
            <w:pPr>
              <w:pStyle w:val="TableContents"/>
              <w:bidi w:val="0"/>
              <w:spacing w:before="0" w:after="283"/>
              <w:jc w:val="left"/>
              <w:rPr/>
            </w:pPr>
            <w:r>
              <w:rPr/>
              <w:t xml:space="preserve">1.638 </w:t>
            </w:r>
          </w:p>
        </w:tc>
        <w:tc>
          <w:tcPr>
            <w:tcW w:w="886" w:type="dxa"/>
            <w:tcBorders/>
            <w:vAlign w:val="center"/>
          </w:tcPr>
          <w:p>
            <w:pPr>
              <w:pStyle w:val="TableContents"/>
              <w:bidi w:val="0"/>
              <w:spacing w:before="0" w:after="283"/>
              <w:jc w:val="left"/>
              <w:rPr/>
            </w:pPr>
            <w:r>
              <w:rPr/>
              <w:t xml:space="preserve">11.15 </w:t>
            </w:r>
          </w:p>
        </w:tc>
        <w:tc>
          <w:tcPr>
            <w:tcW w:w="766" w:type="dxa"/>
            <w:tcBorders/>
            <w:vAlign w:val="center"/>
          </w:tcPr>
          <w:p>
            <w:pPr>
              <w:pStyle w:val="TableContents"/>
              <w:bidi w:val="0"/>
              <w:spacing w:before="0" w:after="283"/>
              <w:jc w:val="left"/>
              <w:rPr/>
            </w:pPr>
            <w:r>
              <w:rPr/>
              <w:t xml:space="preserve">1.137 </w:t>
            </w:r>
          </w:p>
        </w:tc>
        <w:tc>
          <w:tcPr>
            <w:tcW w:w="1141" w:type="dxa"/>
            <w:tcBorders/>
            <w:vAlign w:val="center"/>
          </w:tcPr>
          <w:p>
            <w:pPr>
              <w:pStyle w:val="TableContents"/>
              <w:bidi w:val="0"/>
              <w:spacing w:before="0" w:after="283"/>
              <w:jc w:val="left"/>
              <w:rPr/>
            </w:pPr>
            <w:r>
              <w:rPr/>
              <w:t xml:space="preserve">planeetta (jääjättiläinen); sillä on renkaat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5 </w:t>
            </w:r>
          </w:p>
        </w:tc>
      </w:tr>
      <w:tr>
        <w:trPr/>
        <w:tc>
          <w:tcPr>
            <w:tcW w:w="1171" w:type="dxa"/>
            <w:tcBorders/>
            <w:vAlign w:val="center"/>
          </w:tcPr>
          <w:p>
            <w:pPr>
              <w:pStyle w:val="TableContents"/>
              <w:bidi w:val="0"/>
              <w:spacing w:before="0" w:after="283"/>
              <w:jc w:val="left"/>
              <w:rPr/>
            </w:pPr>
            <w:r>
              <w:rPr/>
              <w:t xml:space="preserve">Maa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7003637100000000000 ♠ 6371. 0 ± 0.01 </w:t>
            </w:r>
          </w:p>
        </w:tc>
        <w:tc>
          <w:tcPr>
            <w:tcW w:w="7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1,083.21 </w:t>
            </w:r>
          </w:p>
        </w:tc>
        <w:tc>
          <w:tcPr>
            <w:tcW w:w="10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5,973.6 </w:t>
            </w:r>
          </w:p>
        </w:tc>
        <w:tc>
          <w:tcPr>
            <w:tcW w:w="10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5.514 </w:t>
            </w:r>
          </w:p>
        </w:tc>
        <w:tc>
          <w:tcPr>
            <w:tcW w:w="886" w:type="dxa"/>
            <w:tcBorders/>
            <w:vAlign w:val="center"/>
          </w:tcPr>
          <w:p>
            <w:pPr>
              <w:pStyle w:val="TableContents"/>
              <w:bidi w:val="0"/>
              <w:spacing w:before="0" w:after="283"/>
              <w:jc w:val="left"/>
              <w:rPr/>
            </w:pPr>
            <w:r>
              <w:rPr/>
              <w:t xml:space="preserve">9.80665 </w:t>
            </w:r>
          </w:p>
        </w:tc>
        <w:tc>
          <w:tcPr>
            <w:tcW w:w="7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planeetta (maanpäällinen)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6 </w:t>
            </w:r>
          </w:p>
        </w:tc>
      </w:tr>
      <w:tr>
        <w:trPr/>
        <w:tc>
          <w:tcPr>
            <w:tcW w:w="1171" w:type="dxa"/>
            <w:tcBorders/>
            <w:vAlign w:val="center"/>
          </w:tcPr>
          <w:p>
            <w:pPr>
              <w:pStyle w:val="TableContents"/>
              <w:bidi w:val="0"/>
              <w:spacing w:before="0" w:after="283"/>
              <w:jc w:val="left"/>
              <w:rPr/>
            </w:pPr>
            <w:r>
              <w:rPr/>
              <w:t xml:space="preserve">Venus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7003605180000000000 ♠ 6051. 8 ± 1,0 (w / o kaasu) </w:t>
            </w:r>
          </w:p>
        </w:tc>
        <w:tc>
          <w:tcPr>
            <w:tcW w:w="766" w:type="dxa"/>
            <w:tcBorders/>
            <w:vAlign w:val="center"/>
          </w:tcPr>
          <w:p>
            <w:pPr>
              <w:pStyle w:val="TableContents"/>
              <w:bidi w:val="0"/>
              <w:spacing w:before="0" w:after="283"/>
              <w:jc w:val="left"/>
              <w:rPr/>
            </w:pPr>
            <w:r>
              <w:rPr/>
              <w:t xml:space="preserve">0.9499 </w:t>
            </w:r>
          </w:p>
        </w:tc>
        <w:tc>
          <w:tcPr>
            <w:tcW w:w="1486" w:type="dxa"/>
            <w:tcBorders/>
            <w:vAlign w:val="center"/>
          </w:tcPr>
          <w:p>
            <w:pPr>
              <w:pStyle w:val="TableContents"/>
              <w:bidi w:val="0"/>
              <w:spacing w:before="0" w:after="283"/>
              <w:jc w:val="left"/>
              <w:rPr/>
            </w:pPr>
            <w:r>
              <w:rPr/>
              <w:t xml:space="preserve">928.43 </w:t>
            </w:r>
          </w:p>
        </w:tc>
        <w:tc>
          <w:tcPr>
            <w:tcW w:w="1066" w:type="dxa"/>
            <w:tcBorders/>
            <w:vAlign w:val="center"/>
          </w:tcPr>
          <w:p>
            <w:pPr>
              <w:pStyle w:val="TableContents"/>
              <w:bidi w:val="0"/>
              <w:spacing w:before="0" w:after="283"/>
              <w:jc w:val="left"/>
              <w:rPr/>
            </w:pPr>
            <w:r>
              <w:rPr/>
              <w:t xml:space="preserve">0.857 </w:t>
            </w:r>
          </w:p>
        </w:tc>
        <w:tc>
          <w:tcPr>
            <w:tcW w:w="1486" w:type="dxa"/>
            <w:tcBorders/>
            <w:vAlign w:val="center"/>
          </w:tcPr>
          <w:p>
            <w:pPr>
              <w:pStyle w:val="TableContents"/>
              <w:bidi w:val="0"/>
              <w:spacing w:before="0" w:after="283"/>
              <w:jc w:val="left"/>
              <w:rPr/>
            </w:pPr>
            <w:r>
              <w:rPr/>
              <w:t xml:space="preserve">4,868.5 </w:t>
            </w:r>
          </w:p>
        </w:tc>
        <w:tc>
          <w:tcPr>
            <w:tcW w:w="1006" w:type="dxa"/>
            <w:tcBorders/>
            <w:vAlign w:val="center"/>
          </w:tcPr>
          <w:p>
            <w:pPr>
              <w:pStyle w:val="TableContents"/>
              <w:bidi w:val="0"/>
              <w:spacing w:before="0" w:after="283"/>
              <w:jc w:val="left"/>
              <w:rPr/>
            </w:pPr>
            <w:r>
              <w:rPr/>
              <w:t xml:space="preserve">0.815 </w:t>
            </w:r>
          </w:p>
        </w:tc>
        <w:tc>
          <w:tcPr>
            <w:tcW w:w="961" w:type="dxa"/>
            <w:tcBorders/>
            <w:vAlign w:val="center"/>
          </w:tcPr>
          <w:p>
            <w:pPr>
              <w:pStyle w:val="TableContents"/>
              <w:bidi w:val="0"/>
              <w:spacing w:before="0" w:after="283"/>
              <w:jc w:val="left"/>
              <w:rPr/>
            </w:pPr>
            <w:r>
              <w:rPr/>
              <w:t xml:space="preserve">5.243 </w:t>
            </w:r>
          </w:p>
        </w:tc>
        <w:tc>
          <w:tcPr>
            <w:tcW w:w="886" w:type="dxa"/>
            <w:tcBorders/>
            <w:vAlign w:val="center"/>
          </w:tcPr>
          <w:p>
            <w:pPr>
              <w:pStyle w:val="TableContents"/>
              <w:bidi w:val="0"/>
              <w:spacing w:before="0" w:after="283"/>
              <w:jc w:val="left"/>
              <w:rPr/>
            </w:pPr>
            <w:r>
              <w:rPr/>
              <w:t xml:space="preserve">8.872 </w:t>
            </w:r>
          </w:p>
        </w:tc>
        <w:tc>
          <w:tcPr>
            <w:tcW w:w="766" w:type="dxa"/>
            <w:tcBorders/>
            <w:vAlign w:val="center"/>
          </w:tcPr>
          <w:p>
            <w:pPr>
              <w:pStyle w:val="TableContents"/>
              <w:bidi w:val="0"/>
              <w:spacing w:before="0" w:after="283"/>
              <w:jc w:val="left"/>
              <w:rPr/>
            </w:pPr>
            <w:r>
              <w:rPr/>
              <w:t xml:space="preserve">0.905 </w:t>
            </w:r>
          </w:p>
        </w:tc>
        <w:tc>
          <w:tcPr>
            <w:tcW w:w="1141" w:type="dxa"/>
            <w:tcBorders/>
            <w:vAlign w:val="center"/>
          </w:tcPr>
          <w:p>
            <w:pPr>
              <w:pStyle w:val="TableContents"/>
              <w:bidi w:val="0"/>
              <w:spacing w:before="0" w:after="283"/>
              <w:jc w:val="left"/>
              <w:rPr/>
            </w:pPr>
            <w:r>
              <w:rPr/>
              <w:t xml:space="preserve">planeetta (maanpäällinen)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7 </w:t>
            </w:r>
          </w:p>
        </w:tc>
      </w:tr>
      <w:tr>
        <w:trPr/>
        <w:tc>
          <w:tcPr>
            <w:tcW w:w="1171" w:type="dxa"/>
            <w:tcBorders/>
            <w:vAlign w:val="center"/>
          </w:tcPr>
          <w:p>
            <w:pPr>
              <w:pStyle w:val="TableContents"/>
              <w:bidi w:val="0"/>
              <w:spacing w:before="0" w:after="283"/>
              <w:jc w:val="left"/>
              <w:rPr/>
            </w:pPr>
            <w:r>
              <w:rPr/>
              <w:t xml:space="preserve">Mars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7003338950000000000 ♠ 3389. 5 ± 0.2 </w:t>
            </w:r>
          </w:p>
        </w:tc>
        <w:tc>
          <w:tcPr>
            <w:tcW w:w="766" w:type="dxa"/>
            <w:tcBorders/>
            <w:vAlign w:val="center"/>
          </w:tcPr>
          <w:p>
            <w:pPr>
              <w:pStyle w:val="TableContents"/>
              <w:bidi w:val="0"/>
              <w:spacing w:before="0" w:after="283"/>
              <w:jc w:val="left"/>
              <w:rPr/>
            </w:pPr>
            <w:r>
              <w:rPr/>
              <w:t xml:space="preserve">0.5320 </w:t>
            </w:r>
          </w:p>
        </w:tc>
        <w:tc>
          <w:tcPr>
            <w:tcW w:w="1486" w:type="dxa"/>
            <w:tcBorders/>
            <w:vAlign w:val="center"/>
          </w:tcPr>
          <w:p>
            <w:pPr>
              <w:pStyle w:val="TableContents"/>
              <w:bidi w:val="0"/>
              <w:spacing w:before="0" w:after="283"/>
              <w:jc w:val="left"/>
              <w:rPr/>
            </w:pPr>
            <w:r>
              <w:rPr/>
              <w:t xml:space="preserve">163.18 </w:t>
            </w:r>
          </w:p>
        </w:tc>
        <w:tc>
          <w:tcPr>
            <w:tcW w:w="1066" w:type="dxa"/>
            <w:tcBorders/>
            <w:vAlign w:val="center"/>
          </w:tcPr>
          <w:p>
            <w:pPr>
              <w:pStyle w:val="TableContents"/>
              <w:bidi w:val="0"/>
              <w:spacing w:before="0" w:after="283"/>
              <w:jc w:val="left"/>
              <w:rPr/>
            </w:pPr>
            <w:r>
              <w:rPr/>
              <w:t xml:space="preserve">0.151 </w:t>
            </w:r>
          </w:p>
        </w:tc>
        <w:tc>
          <w:tcPr>
            <w:tcW w:w="1486" w:type="dxa"/>
            <w:tcBorders/>
            <w:vAlign w:val="center"/>
          </w:tcPr>
          <w:p>
            <w:pPr>
              <w:pStyle w:val="TableContents"/>
              <w:bidi w:val="0"/>
              <w:spacing w:before="0" w:after="283"/>
              <w:jc w:val="left"/>
              <w:rPr/>
            </w:pPr>
            <w:r>
              <w:rPr/>
              <w:t xml:space="preserve">641.85 </w:t>
            </w:r>
          </w:p>
        </w:tc>
        <w:tc>
          <w:tcPr>
            <w:tcW w:w="1006" w:type="dxa"/>
            <w:tcBorders/>
            <w:vAlign w:val="center"/>
          </w:tcPr>
          <w:p>
            <w:pPr>
              <w:pStyle w:val="TableContents"/>
              <w:bidi w:val="0"/>
              <w:spacing w:before="0" w:after="283"/>
              <w:jc w:val="left"/>
              <w:rPr/>
            </w:pPr>
            <w:r>
              <w:rPr/>
              <w:t xml:space="preserve">0.107 </w:t>
            </w:r>
          </w:p>
        </w:tc>
        <w:tc>
          <w:tcPr>
            <w:tcW w:w="961" w:type="dxa"/>
            <w:tcBorders/>
            <w:vAlign w:val="center"/>
          </w:tcPr>
          <w:p>
            <w:pPr>
              <w:pStyle w:val="TableContents"/>
              <w:bidi w:val="0"/>
              <w:spacing w:before="0" w:after="283"/>
              <w:jc w:val="left"/>
              <w:rPr/>
            </w:pPr>
            <w:r>
              <w:rPr/>
              <w:t xml:space="preserve">3.9335 ± 0.0004 </w:t>
            </w:r>
          </w:p>
        </w:tc>
        <w:tc>
          <w:tcPr>
            <w:tcW w:w="88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0.38 </w:t>
            </w:r>
          </w:p>
        </w:tc>
        <w:tc>
          <w:tcPr>
            <w:tcW w:w="1141" w:type="dxa"/>
            <w:tcBorders/>
            <w:vAlign w:val="center"/>
          </w:tcPr>
          <w:p>
            <w:pPr>
              <w:pStyle w:val="TableContents"/>
              <w:bidi w:val="0"/>
              <w:spacing w:before="0" w:after="283"/>
              <w:jc w:val="left"/>
              <w:rPr/>
            </w:pPr>
            <w:r>
              <w:rPr/>
              <w:t xml:space="preserve">planeetta (maanpäällinen)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8 </w:t>
            </w:r>
          </w:p>
        </w:tc>
      </w:tr>
      <w:tr>
        <w:trPr/>
        <w:tc>
          <w:tcPr>
            <w:tcW w:w="1171" w:type="dxa"/>
            <w:tcBorders/>
            <w:vAlign w:val="center"/>
          </w:tcPr>
          <w:p>
            <w:pPr>
              <w:pStyle w:val="TableContents"/>
              <w:bidi w:val="0"/>
              <w:spacing w:before="0" w:after="283"/>
              <w:jc w:val="left"/>
              <w:rPr/>
            </w:pPr>
            <w:r>
              <w:rPr>
                <w:color w:val="A9A9A9"/>
              </w:rPr>
              <w:t xml:space="preserve">Ganymedes </w:t>
            </w:r>
            <w:r>
              <w:rPr/>
              <w:t xml:space="preserve">Jupiter III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7003263410000000000 ♠ 2634. 1 ± 0.3 </w:t>
            </w:r>
          </w:p>
        </w:tc>
        <w:tc>
          <w:tcPr>
            <w:tcW w:w="766" w:type="dxa"/>
            <w:tcBorders/>
            <w:vAlign w:val="center"/>
          </w:tcPr>
          <w:p>
            <w:pPr>
              <w:pStyle w:val="TableContents"/>
              <w:bidi w:val="0"/>
              <w:spacing w:before="0" w:after="283"/>
              <w:jc w:val="left"/>
              <w:rPr/>
            </w:pPr>
            <w:r>
              <w:rPr/>
              <w:t xml:space="preserve">0.4135 </w:t>
            </w:r>
          </w:p>
        </w:tc>
        <w:tc>
          <w:tcPr>
            <w:tcW w:w="1486" w:type="dxa"/>
            <w:tcBorders/>
            <w:vAlign w:val="center"/>
          </w:tcPr>
          <w:p>
            <w:pPr>
              <w:pStyle w:val="TableContents"/>
              <w:bidi w:val="0"/>
              <w:spacing w:before="0" w:after="283"/>
              <w:jc w:val="left"/>
              <w:rPr/>
            </w:pPr>
            <w:r>
              <w:rPr/>
              <w:t xml:space="preserve">76.30 </w:t>
            </w:r>
          </w:p>
        </w:tc>
        <w:tc>
          <w:tcPr>
            <w:tcW w:w="1066" w:type="dxa"/>
            <w:tcBorders/>
            <w:vAlign w:val="center"/>
          </w:tcPr>
          <w:p>
            <w:pPr>
              <w:pStyle w:val="TableContents"/>
              <w:bidi w:val="0"/>
              <w:spacing w:before="0" w:after="283"/>
              <w:jc w:val="left"/>
              <w:rPr/>
            </w:pPr>
            <w:r>
              <w:rPr/>
              <w:t xml:space="preserve">0.0704 </w:t>
            </w:r>
          </w:p>
        </w:tc>
        <w:tc>
          <w:tcPr>
            <w:tcW w:w="1486" w:type="dxa"/>
            <w:tcBorders/>
            <w:vAlign w:val="center"/>
          </w:tcPr>
          <w:p>
            <w:pPr>
              <w:pStyle w:val="TableContents"/>
              <w:bidi w:val="0"/>
              <w:spacing w:before="0" w:after="283"/>
              <w:jc w:val="left"/>
              <w:rPr/>
            </w:pPr>
            <w:r>
              <w:rPr/>
              <w:t xml:space="preserve">148.2 </w:t>
            </w:r>
          </w:p>
        </w:tc>
        <w:tc>
          <w:tcPr>
            <w:tcW w:w="1006" w:type="dxa"/>
            <w:tcBorders/>
            <w:vAlign w:val="center"/>
          </w:tcPr>
          <w:p>
            <w:pPr>
              <w:pStyle w:val="TableContents"/>
              <w:bidi w:val="0"/>
              <w:spacing w:before="0" w:after="283"/>
              <w:jc w:val="left"/>
              <w:rPr/>
            </w:pPr>
            <w:r>
              <w:rPr/>
              <w:t xml:space="preserve">0.0248 </w:t>
            </w:r>
          </w:p>
        </w:tc>
        <w:tc>
          <w:tcPr>
            <w:tcW w:w="961" w:type="dxa"/>
            <w:tcBorders/>
            <w:vAlign w:val="center"/>
          </w:tcPr>
          <w:p>
            <w:pPr>
              <w:pStyle w:val="TableContents"/>
              <w:bidi w:val="0"/>
              <w:spacing w:before="0" w:after="283"/>
              <w:jc w:val="left"/>
              <w:rPr/>
            </w:pPr>
            <w:r>
              <w:rPr/>
              <w:t xml:space="preserve">1.936 </w:t>
            </w:r>
          </w:p>
        </w:tc>
        <w:tc>
          <w:tcPr>
            <w:tcW w:w="886" w:type="dxa"/>
            <w:tcBorders/>
            <w:vAlign w:val="center"/>
          </w:tcPr>
          <w:p>
            <w:pPr>
              <w:pStyle w:val="TableContents"/>
              <w:bidi w:val="0"/>
              <w:spacing w:before="0" w:after="283"/>
              <w:jc w:val="left"/>
              <w:rPr/>
            </w:pPr>
            <w:r>
              <w:rPr/>
              <w:t xml:space="preserve">1.428 </w:t>
            </w:r>
          </w:p>
        </w:tc>
        <w:tc>
          <w:tcPr>
            <w:tcW w:w="766" w:type="dxa"/>
            <w:tcBorders/>
            <w:vAlign w:val="center"/>
          </w:tcPr>
          <w:p>
            <w:pPr>
              <w:pStyle w:val="TableContents"/>
              <w:bidi w:val="0"/>
              <w:spacing w:before="0" w:after="283"/>
              <w:jc w:val="left"/>
              <w:rPr/>
            </w:pPr>
            <w:r>
              <w:rPr/>
              <w:t xml:space="preserve">0.15 </w:t>
            </w:r>
          </w:p>
        </w:tc>
        <w:tc>
          <w:tcPr>
            <w:tcW w:w="1141" w:type="dxa"/>
            <w:tcBorders/>
            <w:vAlign w:val="center"/>
          </w:tcPr>
          <w:p>
            <w:pPr>
              <w:pStyle w:val="TableContents"/>
              <w:bidi w:val="0"/>
              <w:spacing w:before="0" w:after="283"/>
              <w:jc w:val="left"/>
              <w:rPr/>
            </w:pPr>
            <w:r>
              <w:rPr/>
              <w:t xml:space="preserve">Jupiterin kuu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9 </w:t>
            </w:r>
          </w:p>
        </w:tc>
      </w:tr>
      <w:tr>
        <w:trPr/>
        <w:tc>
          <w:tcPr>
            <w:tcW w:w="1171" w:type="dxa"/>
            <w:tcBorders/>
            <w:vAlign w:val="center"/>
          </w:tcPr>
          <w:p>
            <w:pPr>
              <w:pStyle w:val="TableContents"/>
              <w:bidi w:val="0"/>
              <w:spacing w:before="0" w:after="283"/>
              <w:jc w:val="left"/>
              <w:rPr/>
            </w:pPr>
            <w:r>
              <w:rPr/>
              <w:t xml:space="preserve">Titan Saturn VI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7003257600000000000 ♠ 2576 ± 2 (w / o kaasu) </w:t>
            </w:r>
          </w:p>
        </w:tc>
        <w:tc>
          <w:tcPr>
            <w:tcW w:w="766" w:type="dxa"/>
            <w:tcBorders/>
            <w:vAlign w:val="center"/>
          </w:tcPr>
          <w:p>
            <w:pPr>
              <w:pStyle w:val="TableContents"/>
              <w:bidi w:val="0"/>
              <w:spacing w:before="0" w:after="283"/>
              <w:jc w:val="left"/>
              <w:rPr/>
            </w:pPr>
            <w:r>
              <w:rPr/>
              <w:t xml:space="preserve">0.4043 </w:t>
            </w:r>
          </w:p>
        </w:tc>
        <w:tc>
          <w:tcPr>
            <w:tcW w:w="1486" w:type="dxa"/>
            <w:tcBorders/>
            <w:vAlign w:val="center"/>
          </w:tcPr>
          <w:p>
            <w:pPr>
              <w:pStyle w:val="TableContents"/>
              <w:bidi w:val="0"/>
              <w:spacing w:before="0" w:after="283"/>
              <w:jc w:val="left"/>
              <w:rPr/>
            </w:pPr>
            <w:r>
              <w:rPr/>
              <w:t xml:space="preserve">71.52 </w:t>
            </w:r>
          </w:p>
        </w:tc>
        <w:tc>
          <w:tcPr>
            <w:tcW w:w="1066" w:type="dxa"/>
            <w:tcBorders/>
            <w:vAlign w:val="center"/>
          </w:tcPr>
          <w:p>
            <w:pPr>
              <w:pStyle w:val="TableContents"/>
              <w:bidi w:val="0"/>
              <w:spacing w:before="0" w:after="283"/>
              <w:jc w:val="left"/>
              <w:rPr/>
            </w:pPr>
            <w:r>
              <w:rPr/>
              <w:t xml:space="preserve">0.0660 </w:t>
            </w:r>
          </w:p>
        </w:tc>
        <w:tc>
          <w:tcPr>
            <w:tcW w:w="1486" w:type="dxa"/>
            <w:tcBorders/>
            <w:vAlign w:val="center"/>
          </w:tcPr>
          <w:p>
            <w:pPr>
              <w:pStyle w:val="TableContents"/>
              <w:bidi w:val="0"/>
              <w:spacing w:before="0" w:after="283"/>
              <w:jc w:val="left"/>
              <w:rPr/>
            </w:pPr>
            <w:r>
              <w:rPr/>
              <w:t xml:space="preserve">134.5 </w:t>
            </w:r>
          </w:p>
        </w:tc>
        <w:tc>
          <w:tcPr>
            <w:tcW w:w="1006" w:type="dxa"/>
            <w:tcBorders/>
            <w:vAlign w:val="center"/>
          </w:tcPr>
          <w:p>
            <w:pPr>
              <w:pStyle w:val="TableContents"/>
              <w:bidi w:val="0"/>
              <w:spacing w:before="0" w:after="283"/>
              <w:jc w:val="left"/>
              <w:rPr/>
            </w:pPr>
            <w:r>
              <w:rPr/>
              <w:t xml:space="preserve">0.0225 </w:t>
            </w:r>
          </w:p>
        </w:tc>
        <w:tc>
          <w:tcPr>
            <w:tcW w:w="961" w:type="dxa"/>
            <w:tcBorders/>
            <w:vAlign w:val="center"/>
          </w:tcPr>
          <w:p>
            <w:pPr>
              <w:pStyle w:val="TableContents"/>
              <w:bidi w:val="0"/>
              <w:spacing w:before="0" w:after="283"/>
              <w:jc w:val="left"/>
              <w:rPr/>
            </w:pPr>
            <w:r>
              <w:rPr/>
              <w:t xml:space="preserve">1.8798 ± 0.0044 </w:t>
            </w:r>
          </w:p>
        </w:tc>
        <w:tc>
          <w:tcPr>
            <w:tcW w:w="886" w:type="dxa"/>
            <w:tcBorders/>
            <w:vAlign w:val="center"/>
          </w:tcPr>
          <w:p>
            <w:pPr>
              <w:pStyle w:val="TableContents"/>
              <w:bidi w:val="0"/>
              <w:spacing w:before="0" w:after="283"/>
              <w:jc w:val="left"/>
              <w:rPr/>
            </w:pPr>
            <w:r>
              <w:rPr/>
              <w:t xml:space="preserve">1.354 </w:t>
            </w:r>
          </w:p>
        </w:tc>
        <w:tc>
          <w:tcPr>
            <w:tcW w:w="766" w:type="dxa"/>
            <w:tcBorders/>
            <w:vAlign w:val="center"/>
          </w:tcPr>
          <w:p>
            <w:pPr>
              <w:pStyle w:val="TableContents"/>
              <w:bidi w:val="0"/>
              <w:spacing w:before="0" w:after="283"/>
              <w:jc w:val="left"/>
              <w:rPr/>
            </w:pPr>
            <w:r>
              <w:rPr/>
              <w:t xml:space="preserve">0.14 </w:t>
            </w:r>
          </w:p>
        </w:tc>
        <w:tc>
          <w:tcPr>
            <w:tcW w:w="1141" w:type="dxa"/>
            <w:tcBorders/>
            <w:vAlign w:val="center"/>
          </w:tcPr>
          <w:p>
            <w:pPr>
              <w:pStyle w:val="TableContents"/>
              <w:bidi w:val="0"/>
              <w:spacing w:before="0" w:after="283"/>
              <w:jc w:val="left"/>
              <w:rPr/>
            </w:pPr>
            <w:r>
              <w:rPr/>
              <w:t xml:space="preserve">Saturnuksen kuu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10 </w:t>
            </w:r>
          </w:p>
        </w:tc>
      </w:tr>
      <w:tr>
        <w:trPr/>
        <w:tc>
          <w:tcPr>
            <w:tcW w:w="1171" w:type="dxa"/>
            <w:tcBorders/>
            <w:vAlign w:val="center"/>
          </w:tcPr>
          <w:p>
            <w:pPr>
              <w:pStyle w:val="TableContents"/>
              <w:bidi w:val="0"/>
              <w:spacing w:before="0" w:after="283"/>
              <w:jc w:val="left"/>
              <w:rPr/>
            </w:pPr>
            <w:r>
              <w:rPr/>
              <w:t xml:space="preserve">Elohopea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7003243969999999999 ♠ 2439. 7 ± 1.0 </w:t>
            </w:r>
          </w:p>
        </w:tc>
        <w:tc>
          <w:tcPr>
            <w:tcW w:w="766" w:type="dxa"/>
            <w:tcBorders/>
            <w:vAlign w:val="center"/>
          </w:tcPr>
          <w:p>
            <w:pPr>
              <w:pStyle w:val="TableContents"/>
              <w:bidi w:val="0"/>
              <w:spacing w:before="0" w:after="283"/>
              <w:jc w:val="left"/>
              <w:rPr/>
            </w:pPr>
            <w:r>
              <w:rPr/>
              <w:t xml:space="preserve">0.3829 </w:t>
            </w:r>
          </w:p>
        </w:tc>
        <w:tc>
          <w:tcPr>
            <w:tcW w:w="1486" w:type="dxa"/>
            <w:tcBorders/>
            <w:vAlign w:val="center"/>
          </w:tcPr>
          <w:p>
            <w:pPr>
              <w:pStyle w:val="TableContents"/>
              <w:bidi w:val="0"/>
              <w:spacing w:before="0" w:after="283"/>
              <w:jc w:val="left"/>
              <w:rPr/>
            </w:pPr>
            <w:r>
              <w:rPr/>
              <w:t xml:space="preserve">60.83 </w:t>
            </w:r>
          </w:p>
        </w:tc>
        <w:tc>
          <w:tcPr>
            <w:tcW w:w="1066" w:type="dxa"/>
            <w:tcBorders/>
            <w:vAlign w:val="center"/>
          </w:tcPr>
          <w:p>
            <w:pPr>
              <w:pStyle w:val="TableContents"/>
              <w:bidi w:val="0"/>
              <w:spacing w:before="0" w:after="283"/>
              <w:jc w:val="left"/>
              <w:rPr/>
            </w:pPr>
            <w:r>
              <w:rPr/>
              <w:t xml:space="preserve">0.0562 </w:t>
            </w:r>
          </w:p>
        </w:tc>
        <w:tc>
          <w:tcPr>
            <w:tcW w:w="1486" w:type="dxa"/>
            <w:tcBorders/>
            <w:vAlign w:val="center"/>
          </w:tcPr>
          <w:p>
            <w:pPr>
              <w:pStyle w:val="TableContents"/>
              <w:bidi w:val="0"/>
              <w:spacing w:before="0" w:after="283"/>
              <w:jc w:val="left"/>
              <w:rPr/>
            </w:pPr>
            <w:r>
              <w:rPr/>
              <w:t xml:space="preserve">330.2 </w:t>
            </w:r>
          </w:p>
        </w:tc>
        <w:tc>
          <w:tcPr>
            <w:tcW w:w="1006" w:type="dxa"/>
            <w:tcBorders/>
            <w:vAlign w:val="center"/>
          </w:tcPr>
          <w:p>
            <w:pPr>
              <w:pStyle w:val="TableContents"/>
              <w:bidi w:val="0"/>
              <w:spacing w:before="0" w:after="283"/>
              <w:jc w:val="left"/>
              <w:rPr/>
            </w:pPr>
            <w:r>
              <w:rPr/>
              <w:t xml:space="preserve">0.0553 </w:t>
            </w:r>
          </w:p>
        </w:tc>
        <w:tc>
          <w:tcPr>
            <w:tcW w:w="961" w:type="dxa"/>
            <w:tcBorders/>
            <w:vAlign w:val="center"/>
          </w:tcPr>
          <w:p>
            <w:pPr>
              <w:pStyle w:val="TableContents"/>
              <w:bidi w:val="0"/>
              <w:spacing w:before="0" w:after="283"/>
              <w:jc w:val="left"/>
              <w:rPr/>
            </w:pPr>
            <w:r>
              <w:rPr/>
              <w:t xml:space="preserve">5.427 </w:t>
            </w:r>
          </w:p>
        </w:tc>
        <w:tc>
          <w:tcPr>
            <w:tcW w:w="886"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0.38 </w:t>
            </w:r>
          </w:p>
        </w:tc>
        <w:tc>
          <w:tcPr>
            <w:tcW w:w="1141" w:type="dxa"/>
            <w:tcBorders/>
            <w:vAlign w:val="center"/>
          </w:tcPr>
          <w:p>
            <w:pPr>
              <w:pStyle w:val="TableContents"/>
              <w:bidi w:val="0"/>
              <w:spacing w:before="0" w:after="283"/>
              <w:jc w:val="left"/>
              <w:rPr/>
            </w:pPr>
            <w:r>
              <w:rPr/>
              <w:t xml:space="preserve">planeetta (maanpäällinen)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11 </w:t>
            </w:r>
          </w:p>
        </w:tc>
      </w:tr>
      <w:tr>
        <w:trPr/>
        <w:tc>
          <w:tcPr>
            <w:tcW w:w="1171" w:type="dxa"/>
            <w:tcBorders/>
            <w:vAlign w:val="center"/>
          </w:tcPr>
          <w:p>
            <w:pPr>
              <w:pStyle w:val="TableContents"/>
              <w:bidi w:val="0"/>
              <w:spacing w:before="0" w:after="283"/>
              <w:jc w:val="left"/>
              <w:rPr/>
            </w:pPr>
            <w:r>
              <w:rPr/>
              <w:t xml:space="preserve">Callisto Jupiter IV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7003241030000000000 ♠ 2410. 3 ± 1.5 </w:t>
            </w:r>
          </w:p>
        </w:tc>
        <w:tc>
          <w:tcPr>
            <w:tcW w:w="766" w:type="dxa"/>
            <w:tcBorders/>
            <w:vAlign w:val="center"/>
          </w:tcPr>
          <w:p>
            <w:pPr>
              <w:pStyle w:val="TableContents"/>
              <w:bidi w:val="0"/>
              <w:spacing w:before="0" w:after="283"/>
              <w:jc w:val="left"/>
              <w:rPr/>
            </w:pPr>
            <w:r>
              <w:rPr/>
              <w:t xml:space="preserve">0.3783 </w:t>
            </w:r>
          </w:p>
        </w:tc>
        <w:tc>
          <w:tcPr>
            <w:tcW w:w="1486" w:type="dxa"/>
            <w:tcBorders/>
            <w:vAlign w:val="center"/>
          </w:tcPr>
          <w:p>
            <w:pPr>
              <w:pStyle w:val="TableContents"/>
              <w:bidi w:val="0"/>
              <w:spacing w:before="0" w:after="283"/>
              <w:jc w:val="left"/>
              <w:rPr/>
            </w:pPr>
            <w:r>
              <w:rPr/>
              <w:t xml:space="preserve">58.65 </w:t>
            </w:r>
          </w:p>
        </w:tc>
        <w:tc>
          <w:tcPr>
            <w:tcW w:w="1066" w:type="dxa"/>
            <w:tcBorders/>
            <w:vAlign w:val="center"/>
          </w:tcPr>
          <w:p>
            <w:pPr>
              <w:pStyle w:val="TableContents"/>
              <w:bidi w:val="0"/>
              <w:spacing w:before="0" w:after="283"/>
              <w:jc w:val="left"/>
              <w:rPr/>
            </w:pPr>
            <w:r>
              <w:rPr/>
              <w:t xml:space="preserve">0.0541 </w:t>
            </w:r>
          </w:p>
        </w:tc>
        <w:tc>
          <w:tcPr>
            <w:tcW w:w="1486" w:type="dxa"/>
            <w:tcBorders/>
            <w:vAlign w:val="center"/>
          </w:tcPr>
          <w:p>
            <w:pPr>
              <w:pStyle w:val="TableContents"/>
              <w:bidi w:val="0"/>
              <w:spacing w:before="0" w:after="283"/>
              <w:jc w:val="left"/>
              <w:rPr/>
            </w:pPr>
            <w:r>
              <w:rPr/>
              <w:t xml:space="preserve">107.6 </w:t>
            </w:r>
          </w:p>
        </w:tc>
        <w:tc>
          <w:tcPr>
            <w:tcW w:w="1006" w:type="dxa"/>
            <w:tcBorders/>
            <w:vAlign w:val="center"/>
          </w:tcPr>
          <w:p>
            <w:pPr>
              <w:pStyle w:val="TableContents"/>
              <w:bidi w:val="0"/>
              <w:spacing w:before="0" w:after="283"/>
              <w:jc w:val="left"/>
              <w:rPr/>
            </w:pPr>
            <w:r>
              <w:rPr/>
              <w:t xml:space="preserve">0.018 </w:t>
            </w:r>
          </w:p>
        </w:tc>
        <w:tc>
          <w:tcPr>
            <w:tcW w:w="961" w:type="dxa"/>
            <w:tcBorders/>
            <w:vAlign w:val="center"/>
          </w:tcPr>
          <w:p>
            <w:pPr>
              <w:pStyle w:val="TableContents"/>
              <w:bidi w:val="0"/>
              <w:spacing w:before="0" w:after="283"/>
              <w:jc w:val="left"/>
              <w:rPr/>
            </w:pPr>
            <w:r>
              <w:rPr/>
              <w:t xml:space="preserve">1.8344 ± 0.0034 </w:t>
            </w:r>
          </w:p>
        </w:tc>
        <w:tc>
          <w:tcPr>
            <w:tcW w:w="886" w:type="dxa"/>
            <w:tcBorders/>
            <w:vAlign w:val="center"/>
          </w:tcPr>
          <w:p>
            <w:pPr>
              <w:pStyle w:val="TableContents"/>
              <w:bidi w:val="0"/>
              <w:spacing w:before="0" w:after="283"/>
              <w:jc w:val="left"/>
              <w:rPr/>
            </w:pPr>
            <w:r>
              <w:rPr/>
              <w:t xml:space="preserve">1.23603 </w:t>
            </w:r>
          </w:p>
        </w:tc>
        <w:tc>
          <w:tcPr>
            <w:tcW w:w="766" w:type="dxa"/>
            <w:tcBorders/>
            <w:vAlign w:val="center"/>
          </w:tcPr>
          <w:p>
            <w:pPr>
              <w:pStyle w:val="TableContents"/>
              <w:bidi w:val="0"/>
              <w:spacing w:before="0" w:after="283"/>
              <w:jc w:val="left"/>
              <w:rPr/>
            </w:pPr>
            <w:r>
              <w:rPr/>
              <w:t xml:space="preserve">0.126 </w:t>
            </w:r>
          </w:p>
        </w:tc>
        <w:tc>
          <w:tcPr>
            <w:tcW w:w="1141" w:type="dxa"/>
            <w:tcBorders/>
            <w:vAlign w:val="center"/>
          </w:tcPr>
          <w:p>
            <w:pPr>
              <w:pStyle w:val="TableContents"/>
              <w:bidi w:val="0"/>
              <w:spacing w:before="0" w:after="283"/>
              <w:jc w:val="left"/>
              <w:rPr/>
            </w:pPr>
            <w:r>
              <w:rPr/>
              <w:t xml:space="preserve">Jupiterin kuu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12 </w:t>
            </w:r>
          </w:p>
        </w:tc>
      </w:tr>
      <w:tr>
        <w:trPr/>
        <w:tc>
          <w:tcPr>
            <w:tcW w:w="1171" w:type="dxa"/>
            <w:tcBorders/>
            <w:vAlign w:val="center"/>
          </w:tcPr>
          <w:p>
            <w:pPr>
              <w:pStyle w:val="TableContents"/>
              <w:bidi w:val="0"/>
              <w:spacing w:before="0" w:after="283"/>
              <w:jc w:val="left"/>
              <w:rPr/>
            </w:pPr>
            <w:r>
              <w:rPr/>
              <w:t xml:space="preserve">Io Jupiter 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7003182160000000000 ♠ 1821. 6 ± 0.5 </w:t>
            </w:r>
          </w:p>
        </w:tc>
        <w:tc>
          <w:tcPr>
            <w:tcW w:w="766" w:type="dxa"/>
            <w:tcBorders/>
            <w:vAlign w:val="center"/>
          </w:tcPr>
          <w:p>
            <w:pPr>
              <w:pStyle w:val="TableContents"/>
              <w:bidi w:val="0"/>
              <w:spacing w:before="0" w:after="283"/>
              <w:jc w:val="left"/>
              <w:rPr/>
            </w:pPr>
            <w:r>
              <w:rPr/>
              <w:t xml:space="preserve">0.2859 </w:t>
            </w:r>
          </w:p>
        </w:tc>
        <w:tc>
          <w:tcPr>
            <w:tcW w:w="1486" w:type="dxa"/>
            <w:tcBorders/>
            <w:vAlign w:val="center"/>
          </w:tcPr>
          <w:p>
            <w:pPr>
              <w:pStyle w:val="TableContents"/>
              <w:bidi w:val="0"/>
              <w:spacing w:before="0" w:after="283"/>
              <w:jc w:val="left"/>
              <w:rPr/>
            </w:pPr>
            <w:r>
              <w:rPr/>
              <w:t xml:space="preserve">25.32 </w:t>
            </w:r>
          </w:p>
        </w:tc>
        <w:tc>
          <w:tcPr>
            <w:tcW w:w="1066" w:type="dxa"/>
            <w:tcBorders/>
            <w:vAlign w:val="center"/>
          </w:tcPr>
          <w:p>
            <w:pPr>
              <w:pStyle w:val="TableContents"/>
              <w:bidi w:val="0"/>
              <w:spacing w:before="0" w:after="283"/>
              <w:jc w:val="left"/>
              <w:rPr/>
            </w:pPr>
            <w:r>
              <w:rPr/>
              <w:t xml:space="preserve">0.0234 </w:t>
            </w:r>
          </w:p>
        </w:tc>
        <w:tc>
          <w:tcPr>
            <w:tcW w:w="1486" w:type="dxa"/>
            <w:tcBorders/>
            <w:vAlign w:val="center"/>
          </w:tcPr>
          <w:p>
            <w:pPr>
              <w:pStyle w:val="TableContents"/>
              <w:bidi w:val="0"/>
              <w:spacing w:before="0" w:after="283"/>
              <w:jc w:val="left"/>
              <w:rPr/>
            </w:pPr>
            <w:r>
              <w:rPr/>
              <w:t xml:space="preserve">89.3 </w:t>
            </w:r>
          </w:p>
        </w:tc>
        <w:tc>
          <w:tcPr>
            <w:tcW w:w="1006" w:type="dxa"/>
            <w:tcBorders/>
            <w:vAlign w:val="center"/>
          </w:tcPr>
          <w:p>
            <w:pPr>
              <w:pStyle w:val="TableContents"/>
              <w:bidi w:val="0"/>
              <w:spacing w:before="0" w:after="283"/>
              <w:jc w:val="left"/>
              <w:rPr/>
            </w:pPr>
            <w:r>
              <w:rPr/>
              <w:t xml:space="preserve">0.015 </w:t>
            </w:r>
          </w:p>
        </w:tc>
        <w:tc>
          <w:tcPr>
            <w:tcW w:w="961" w:type="dxa"/>
            <w:tcBorders/>
            <w:vAlign w:val="center"/>
          </w:tcPr>
          <w:p>
            <w:pPr>
              <w:pStyle w:val="TableContents"/>
              <w:bidi w:val="0"/>
              <w:spacing w:before="0" w:after="283"/>
              <w:jc w:val="left"/>
              <w:rPr/>
            </w:pPr>
            <w:r>
              <w:rPr/>
              <w:t xml:space="preserve">3.528 ± 0.006 </w:t>
            </w:r>
          </w:p>
        </w:tc>
        <w:tc>
          <w:tcPr>
            <w:tcW w:w="886" w:type="dxa"/>
            <w:tcBorders/>
            <w:vAlign w:val="center"/>
          </w:tcPr>
          <w:p>
            <w:pPr>
              <w:pStyle w:val="TableContents"/>
              <w:bidi w:val="0"/>
              <w:spacing w:before="0" w:after="283"/>
              <w:jc w:val="left"/>
              <w:rPr/>
            </w:pPr>
            <w:r>
              <w:rPr/>
              <w:t xml:space="preserve">1.797 </w:t>
            </w:r>
          </w:p>
        </w:tc>
        <w:tc>
          <w:tcPr>
            <w:tcW w:w="766" w:type="dxa"/>
            <w:tcBorders/>
            <w:vAlign w:val="center"/>
          </w:tcPr>
          <w:p>
            <w:pPr>
              <w:pStyle w:val="TableContents"/>
              <w:bidi w:val="0"/>
              <w:spacing w:before="0" w:after="283"/>
              <w:jc w:val="left"/>
              <w:rPr/>
            </w:pPr>
            <w:r>
              <w:rPr/>
              <w:t xml:space="preserve">0.183 </w:t>
            </w:r>
          </w:p>
        </w:tc>
        <w:tc>
          <w:tcPr>
            <w:tcW w:w="1141" w:type="dxa"/>
            <w:tcBorders/>
            <w:vAlign w:val="center"/>
          </w:tcPr>
          <w:p>
            <w:pPr>
              <w:pStyle w:val="TableContents"/>
              <w:bidi w:val="0"/>
              <w:spacing w:before="0" w:after="283"/>
              <w:jc w:val="left"/>
              <w:rPr/>
            </w:pPr>
            <w:r>
              <w:rPr/>
              <w:t xml:space="preserve">Jupiterin kuu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13 </w:t>
            </w:r>
          </w:p>
        </w:tc>
      </w:tr>
      <w:tr>
        <w:trPr/>
        <w:tc>
          <w:tcPr>
            <w:tcW w:w="1171" w:type="dxa"/>
            <w:tcBorders/>
            <w:vAlign w:val="center"/>
          </w:tcPr>
          <w:p>
            <w:pPr>
              <w:pStyle w:val="TableContents"/>
              <w:bidi w:val="0"/>
              <w:spacing w:before="0" w:after="283"/>
              <w:jc w:val="left"/>
              <w:rPr/>
            </w:pPr>
            <w:r>
              <w:rPr/>
              <w:t xml:space="preserve">Kuu Maa 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7003173710000000000 ♠ 1737. 1 </w:t>
            </w:r>
          </w:p>
        </w:tc>
        <w:tc>
          <w:tcPr>
            <w:tcW w:w="766" w:type="dxa"/>
            <w:tcBorders/>
            <w:vAlign w:val="center"/>
          </w:tcPr>
          <w:p>
            <w:pPr>
              <w:pStyle w:val="TableContents"/>
              <w:bidi w:val="0"/>
              <w:spacing w:before="0" w:after="283"/>
              <w:jc w:val="left"/>
              <w:rPr/>
            </w:pPr>
            <w:r>
              <w:rPr/>
              <w:t xml:space="preserve">0.2727 </w:t>
            </w:r>
          </w:p>
        </w:tc>
        <w:tc>
          <w:tcPr>
            <w:tcW w:w="1486" w:type="dxa"/>
            <w:tcBorders/>
            <w:vAlign w:val="center"/>
          </w:tcPr>
          <w:p>
            <w:pPr>
              <w:pStyle w:val="TableContents"/>
              <w:bidi w:val="0"/>
              <w:spacing w:before="0" w:after="283"/>
              <w:jc w:val="left"/>
              <w:rPr/>
            </w:pPr>
            <w:r>
              <w:rPr/>
              <w:t xml:space="preserve">21.958 </w:t>
            </w:r>
          </w:p>
        </w:tc>
        <w:tc>
          <w:tcPr>
            <w:tcW w:w="1066" w:type="dxa"/>
            <w:tcBorders/>
            <w:vAlign w:val="center"/>
          </w:tcPr>
          <w:p>
            <w:pPr>
              <w:pStyle w:val="TableContents"/>
              <w:bidi w:val="0"/>
              <w:spacing w:before="0" w:after="283"/>
              <w:jc w:val="left"/>
              <w:rPr/>
            </w:pPr>
            <w:r>
              <w:rPr/>
              <w:t xml:space="preserve">0.0203 </w:t>
            </w:r>
          </w:p>
        </w:tc>
        <w:tc>
          <w:tcPr>
            <w:tcW w:w="1486" w:type="dxa"/>
            <w:tcBorders/>
            <w:vAlign w:val="center"/>
          </w:tcPr>
          <w:p>
            <w:pPr>
              <w:pStyle w:val="TableContents"/>
              <w:bidi w:val="0"/>
              <w:spacing w:before="0" w:after="283"/>
              <w:jc w:val="left"/>
              <w:rPr/>
            </w:pPr>
            <w:r>
              <w:rPr/>
              <w:t xml:space="preserve">73.5 </w:t>
            </w:r>
          </w:p>
        </w:tc>
        <w:tc>
          <w:tcPr>
            <w:tcW w:w="1006" w:type="dxa"/>
            <w:tcBorders/>
            <w:vAlign w:val="center"/>
          </w:tcPr>
          <w:p>
            <w:pPr>
              <w:pStyle w:val="TableContents"/>
              <w:bidi w:val="0"/>
              <w:spacing w:before="0" w:after="283"/>
              <w:jc w:val="left"/>
              <w:rPr/>
            </w:pPr>
            <w:r>
              <w:rPr/>
              <w:t xml:space="preserve">0.0123 </w:t>
            </w:r>
          </w:p>
        </w:tc>
        <w:tc>
          <w:tcPr>
            <w:tcW w:w="961" w:type="dxa"/>
            <w:tcBorders/>
            <w:vAlign w:val="center"/>
          </w:tcPr>
          <w:p>
            <w:pPr>
              <w:pStyle w:val="TableContents"/>
              <w:bidi w:val="0"/>
              <w:spacing w:before="0" w:after="283"/>
              <w:jc w:val="left"/>
              <w:rPr/>
            </w:pPr>
            <w:r>
              <w:rPr/>
              <w:t xml:space="preserve">3.3464 </w:t>
            </w:r>
          </w:p>
        </w:tc>
        <w:tc>
          <w:tcPr>
            <w:tcW w:w="886" w:type="dxa"/>
            <w:tcBorders/>
            <w:vAlign w:val="center"/>
          </w:tcPr>
          <w:p>
            <w:pPr>
              <w:pStyle w:val="TableContents"/>
              <w:bidi w:val="0"/>
              <w:spacing w:before="0" w:after="283"/>
              <w:jc w:val="left"/>
              <w:rPr/>
            </w:pPr>
            <w:r>
              <w:rPr/>
              <w:t xml:space="preserve">1.625 </w:t>
            </w:r>
          </w:p>
        </w:tc>
        <w:tc>
          <w:tcPr>
            <w:tcW w:w="766" w:type="dxa"/>
            <w:tcBorders/>
            <w:vAlign w:val="center"/>
          </w:tcPr>
          <w:p>
            <w:pPr>
              <w:pStyle w:val="TableContents"/>
              <w:bidi w:val="0"/>
              <w:spacing w:before="0" w:after="283"/>
              <w:jc w:val="left"/>
              <w:rPr/>
            </w:pPr>
            <w:r>
              <w:rPr/>
              <w:t xml:space="preserve">0.166 </w:t>
            </w:r>
          </w:p>
        </w:tc>
        <w:tc>
          <w:tcPr>
            <w:tcW w:w="1141" w:type="dxa"/>
            <w:tcBorders/>
            <w:vAlign w:val="center"/>
          </w:tcPr>
          <w:p>
            <w:pPr>
              <w:pStyle w:val="TableContents"/>
              <w:bidi w:val="0"/>
              <w:spacing w:before="0" w:after="283"/>
              <w:jc w:val="left"/>
              <w:rPr/>
            </w:pPr>
            <w:r>
              <w:rPr/>
              <w:t xml:space="preserve">Maan kuu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14 </w:t>
            </w:r>
          </w:p>
        </w:tc>
      </w:tr>
      <w:tr>
        <w:trPr/>
        <w:tc>
          <w:tcPr>
            <w:tcW w:w="1171" w:type="dxa"/>
            <w:tcBorders/>
            <w:vAlign w:val="center"/>
          </w:tcPr>
          <w:p>
            <w:pPr>
              <w:pStyle w:val="TableContents"/>
              <w:bidi w:val="0"/>
              <w:spacing w:before="0" w:after="283"/>
              <w:jc w:val="left"/>
              <w:rPr/>
            </w:pPr>
            <w:r>
              <w:rPr/>
              <w:t xml:space="preserve">Europa Jupiter II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7003156080000000000 ♠ 1560. 8 ± 0.5 </w:t>
            </w:r>
          </w:p>
        </w:tc>
        <w:tc>
          <w:tcPr>
            <w:tcW w:w="766" w:type="dxa"/>
            <w:tcBorders/>
            <w:vAlign w:val="center"/>
          </w:tcPr>
          <w:p>
            <w:pPr>
              <w:pStyle w:val="TableContents"/>
              <w:bidi w:val="0"/>
              <w:spacing w:before="0" w:after="283"/>
              <w:jc w:val="left"/>
              <w:rPr/>
            </w:pPr>
            <w:r>
              <w:rPr/>
              <w:t xml:space="preserve">0.2450 </w:t>
            </w:r>
          </w:p>
        </w:tc>
        <w:tc>
          <w:tcPr>
            <w:tcW w:w="1486" w:type="dxa"/>
            <w:tcBorders/>
            <w:vAlign w:val="center"/>
          </w:tcPr>
          <w:p>
            <w:pPr>
              <w:pStyle w:val="TableContents"/>
              <w:bidi w:val="0"/>
              <w:spacing w:before="0" w:after="283"/>
              <w:jc w:val="left"/>
              <w:rPr/>
            </w:pPr>
            <w:r>
              <w:rPr/>
              <w:t xml:space="preserve">15.93 </w:t>
            </w:r>
          </w:p>
        </w:tc>
        <w:tc>
          <w:tcPr>
            <w:tcW w:w="1066" w:type="dxa"/>
            <w:tcBorders/>
            <w:vAlign w:val="center"/>
          </w:tcPr>
          <w:p>
            <w:pPr>
              <w:pStyle w:val="TableContents"/>
              <w:bidi w:val="0"/>
              <w:spacing w:before="0" w:after="283"/>
              <w:jc w:val="left"/>
              <w:rPr/>
            </w:pPr>
            <w:r>
              <w:rPr/>
              <w:t xml:space="preserve">0.0147 </w:t>
            </w:r>
          </w:p>
        </w:tc>
        <w:tc>
          <w:tcPr>
            <w:tcW w:w="1486" w:type="dxa"/>
            <w:tcBorders/>
            <w:vAlign w:val="center"/>
          </w:tcPr>
          <w:p>
            <w:pPr>
              <w:pStyle w:val="TableContents"/>
              <w:bidi w:val="0"/>
              <w:spacing w:before="0" w:after="283"/>
              <w:jc w:val="left"/>
              <w:rPr/>
            </w:pPr>
            <w:r>
              <w:rPr/>
              <w:t xml:space="preserve">48 </w:t>
            </w:r>
          </w:p>
        </w:tc>
        <w:tc>
          <w:tcPr>
            <w:tcW w:w="1006" w:type="dxa"/>
            <w:tcBorders/>
            <w:vAlign w:val="center"/>
          </w:tcPr>
          <w:p>
            <w:pPr>
              <w:pStyle w:val="TableContents"/>
              <w:bidi w:val="0"/>
              <w:spacing w:before="0" w:after="283"/>
              <w:jc w:val="left"/>
              <w:rPr/>
            </w:pPr>
            <w:r>
              <w:rPr/>
              <w:t xml:space="preserve">0.008035 </w:t>
            </w:r>
          </w:p>
        </w:tc>
        <w:tc>
          <w:tcPr>
            <w:tcW w:w="961" w:type="dxa"/>
            <w:tcBorders/>
            <w:vAlign w:val="center"/>
          </w:tcPr>
          <w:p>
            <w:pPr>
              <w:pStyle w:val="TableContents"/>
              <w:bidi w:val="0"/>
              <w:spacing w:before="0" w:after="283"/>
              <w:jc w:val="left"/>
              <w:rPr/>
            </w:pPr>
            <w:r>
              <w:rPr/>
              <w:t xml:space="preserve">3.013 ± 0.005 </w:t>
            </w:r>
          </w:p>
        </w:tc>
        <w:tc>
          <w:tcPr>
            <w:tcW w:w="886" w:type="dxa"/>
            <w:tcBorders/>
            <w:vAlign w:val="center"/>
          </w:tcPr>
          <w:p>
            <w:pPr>
              <w:pStyle w:val="TableContents"/>
              <w:bidi w:val="0"/>
              <w:spacing w:before="0" w:after="283"/>
              <w:jc w:val="left"/>
              <w:rPr/>
            </w:pPr>
            <w:r>
              <w:rPr/>
              <w:t xml:space="preserve">1.316 </w:t>
            </w:r>
          </w:p>
        </w:tc>
        <w:tc>
          <w:tcPr>
            <w:tcW w:w="766" w:type="dxa"/>
            <w:tcBorders/>
            <w:vAlign w:val="center"/>
          </w:tcPr>
          <w:p>
            <w:pPr>
              <w:pStyle w:val="TableContents"/>
              <w:bidi w:val="0"/>
              <w:spacing w:before="0" w:after="283"/>
              <w:jc w:val="left"/>
              <w:rPr/>
            </w:pPr>
            <w:r>
              <w:rPr/>
              <w:t xml:space="preserve">0.134 </w:t>
            </w:r>
          </w:p>
        </w:tc>
        <w:tc>
          <w:tcPr>
            <w:tcW w:w="1141" w:type="dxa"/>
            <w:tcBorders/>
            <w:vAlign w:val="center"/>
          </w:tcPr>
          <w:p>
            <w:pPr>
              <w:pStyle w:val="TableContents"/>
              <w:bidi w:val="0"/>
              <w:spacing w:before="0" w:after="283"/>
              <w:jc w:val="left"/>
              <w:rPr/>
            </w:pPr>
            <w:r>
              <w:rPr/>
              <w:t xml:space="preserve">Jupiterin kuu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15 </w:t>
            </w:r>
          </w:p>
        </w:tc>
      </w:tr>
      <w:tr>
        <w:trPr/>
        <w:tc>
          <w:tcPr>
            <w:tcW w:w="1171" w:type="dxa"/>
            <w:tcBorders/>
            <w:vAlign w:val="center"/>
          </w:tcPr>
          <w:p>
            <w:pPr>
              <w:pStyle w:val="TableContents"/>
              <w:bidi w:val="0"/>
              <w:spacing w:before="0" w:after="283"/>
              <w:jc w:val="left"/>
              <w:rPr/>
            </w:pPr>
            <w:r>
              <w:rPr/>
              <w:t xml:space="preserve">Triton Neptunus 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7003135340000000000 ♠ 1353. 4 ± 0.9 </w:t>
            </w:r>
          </w:p>
        </w:tc>
        <w:tc>
          <w:tcPr>
            <w:tcW w:w="766" w:type="dxa"/>
            <w:tcBorders/>
            <w:vAlign w:val="center"/>
          </w:tcPr>
          <w:p>
            <w:pPr>
              <w:pStyle w:val="TableContents"/>
              <w:bidi w:val="0"/>
              <w:spacing w:before="0" w:after="283"/>
              <w:jc w:val="left"/>
              <w:rPr/>
            </w:pPr>
            <w:r>
              <w:rPr/>
              <w:t xml:space="preserve">0.2124 </w:t>
            </w:r>
          </w:p>
        </w:tc>
        <w:tc>
          <w:tcPr>
            <w:tcW w:w="1486" w:type="dxa"/>
            <w:tcBorders/>
            <w:vAlign w:val="center"/>
          </w:tcPr>
          <w:p>
            <w:pPr>
              <w:pStyle w:val="TableContents"/>
              <w:bidi w:val="0"/>
              <w:spacing w:before="0" w:after="283"/>
              <w:jc w:val="left"/>
              <w:rPr/>
            </w:pPr>
            <w:r>
              <w:rPr/>
              <w:t xml:space="preserve">10.38 </w:t>
            </w:r>
          </w:p>
        </w:tc>
        <w:tc>
          <w:tcPr>
            <w:tcW w:w="1066" w:type="dxa"/>
            <w:tcBorders/>
            <w:vAlign w:val="center"/>
          </w:tcPr>
          <w:p>
            <w:pPr>
              <w:pStyle w:val="TableContents"/>
              <w:bidi w:val="0"/>
              <w:spacing w:before="0" w:after="283"/>
              <w:jc w:val="left"/>
              <w:rPr/>
            </w:pPr>
            <w:r>
              <w:rPr/>
              <w:t xml:space="preserve">0.0096 </w:t>
            </w:r>
          </w:p>
        </w:tc>
        <w:tc>
          <w:tcPr>
            <w:tcW w:w="1486" w:type="dxa"/>
            <w:tcBorders/>
            <w:vAlign w:val="center"/>
          </w:tcPr>
          <w:p>
            <w:pPr>
              <w:pStyle w:val="TableContents"/>
              <w:bidi w:val="0"/>
              <w:spacing w:before="0" w:after="283"/>
              <w:jc w:val="left"/>
              <w:rPr/>
            </w:pPr>
            <w:r>
              <w:rPr/>
              <w:t xml:space="preserve">21.5 </w:t>
            </w:r>
          </w:p>
        </w:tc>
        <w:tc>
          <w:tcPr>
            <w:tcW w:w="1006" w:type="dxa"/>
            <w:tcBorders/>
            <w:vAlign w:val="center"/>
          </w:tcPr>
          <w:p>
            <w:pPr>
              <w:pStyle w:val="TableContents"/>
              <w:bidi w:val="0"/>
              <w:spacing w:before="0" w:after="283"/>
              <w:jc w:val="left"/>
              <w:rPr/>
            </w:pPr>
            <w:r>
              <w:rPr/>
              <w:t xml:space="preserve">0.003599 </w:t>
            </w:r>
          </w:p>
        </w:tc>
        <w:tc>
          <w:tcPr>
            <w:tcW w:w="961" w:type="dxa"/>
            <w:tcBorders/>
            <w:vAlign w:val="center"/>
          </w:tcPr>
          <w:p>
            <w:pPr>
              <w:pStyle w:val="TableContents"/>
              <w:bidi w:val="0"/>
              <w:spacing w:before="0" w:after="283"/>
              <w:jc w:val="left"/>
              <w:rPr/>
            </w:pPr>
            <w:r>
              <w:rPr/>
              <w:t xml:space="preserve">2.061 </w:t>
            </w:r>
          </w:p>
        </w:tc>
        <w:tc>
          <w:tcPr>
            <w:tcW w:w="886" w:type="dxa"/>
            <w:tcBorders/>
            <w:vAlign w:val="center"/>
          </w:tcPr>
          <w:p>
            <w:pPr>
              <w:pStyle w:val="TableContents"/>
              <w:bidi w:val="0"/>
              <w:spacing w:before="0" w:after="283"/>
              <w:jc w:val="left"/>
              <w:rPr/>
            </w:pPr>
            <w:r>
              <w:rPr/>
              <w:t xml:space="preserve">0.782 </w:t>
            </w:r>
          </w:p>
        </w:tc>
        <w:tc>
          <w:tcPr>
            <w:tcW w:w="766" w:type="dxa"/>
            <w:tcBorders/>
            <w:vAlign w:val="center"/>
          </w:tcPr>
          <w:p>
            <w:pPr>
              <w:pStyle w:val="TableContents"/>
              <w:bidi w:val="0"/>
              <w:spacing w:before="0" w:after="283"/>
              <w:jc w:val="left"/>
              <w:rPr/>
            </w:pPr>
            <w:r>
              <w:rPr/>
              <w:t xml:space="preserve">0.0797 </w:t>
            </w:r>
          </w:p>
        </w:tc>
        <w:tc>
          <w:tcPr>
            <w:tcW w:w="1141" w:type="dxa"/>
            <w:tcBorders/>
            <w:vAlign w:val="center"/>
          </w:tcPr>
          <w:p>
            <w:pPr>
              <w:pStyle w:val="TableContents"/>
              <w:bidi w:val="0"/>
              <w:spacing w:before="0" w:after="283"/>
              <w:jc w:val="left"/>
              <w:rPr/>
            </w:pPr>
            <w:r>
              <w:rPr/>
              <w:t xml:space="preserve">Neptunuksen kuu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16 </w:t>
            </w:r>
          </w:p>
        </w:tc>
      </w:tr>
      <w:tr>
        <w:trPr/>
        <w:tc>
          <w:tcPr>
            <w:tcW w:w="1171" w:type="dxa"/>
            <w:tcBorders/>
            <w:vAlign w:val="center"/>
          </w:tcPr>
          <w:p>
            <w:pPr>
              <w:pStyle w:val="TableContents"/>
              <w:bidi w:val="0"/>
              <w:spacing w:before="0" w:after="283"/>
              <w:jc w:val="left"/>
              <w:rPr/>
            </w:pPr>
            <w:r>
              <w:rPr/>
              <w:t xml:space="preserve">Pluto 134340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7003118600000000000 ♠ 1186 ± 2 </w:t>
            </w:r>
          </w:p>
        </w:tc>
        <w:tc>
          <w:tcPr>
            <w:tcW w:w="766" w:type="dxa"/>
            <w:tcBorders/>
            <w:vAlign w:val="center"/>
          </w:tcPr>
          <w:p>
            <w:pPr>
              <w:pStyle w:val="TableContents"/>
              <w:bidi w:val="0"/>
              <w:spacing w:before="0" w:after="283"/>
              <w:jc w:val="left"/>
              <w:rPr/>
            </w:pPr>
            <w:r>
              <w:rPr/>
              <w:t xml:space="preserve">0.186 </w:t>
            </w:r>
          </w:p>
        </w:tc>
        <w:tc>
          <w:tcPr>
            <w:tcW w:w="1486" w:type="dxa"/>
            <w:tcBorders/>
            <w:vAlign w:val="center"/>
          </w:tcPr>
          <w:p>
            <w:pPr>
              <w:pStyle w:val="TableContents"/>
              <w:bidi w:val="0"/>
              <w:spacing w:before="0" w:after="283"/>
              <w:jc w:val="left"/>
              <w:rPr/>
            </w:pPr>
            <w:r>
              <w:rPr/>
              <w:t xml:space="preserve">6.95 </w:t>
            </w:r>
          </w:p>
        </w:tc>
        <w:tc>
          <w:tcPr>
            <w:tcW w:w="1066" w:type="dxa"/>
            <w:tcBorders/>
            <w:vAlign w:val="center"/>
          </w:tcPr>
          <w:p>
            <w:pPr>
              <w:pStyle w:val="TableContents"/>
              <w:bidi w:val="0"/>
              <w:spacing w:before="0" w:after="283"/>
              <w:jc w:val="left"/>
              <w:rPr/>
            </w:pPr>
            <w:r>
              <w:rPr/>
              <w:t xml:space="preserve">0.0064 </w:t>
            </w:r>
          </w:p>
        </w:tc>
        <w:tc>
          <w:tcPr>
            <w:tcW w:w="1486" w:type="dxa"/>
            <w:tcBorders/>
            <w:vAlign w:val="center"/>
          </w:tcPr>
          <w:p>
            <w:pPr>
              <w:pStyle w:val="TableContents"/>
              <w:bidi w:val="0"/>
              <w:spacing w:before="0" w:after="283"/>
              <w:jc w:val="left"/>
              <w:rPr/>
            </w:pPr>
            <w:r>
              <w:rPr/>
              <w:t xml:space="preserve">13.105 </w:t>
            </w:r>
          </w:p>
        </w:tc>
        <w:tc>
          <w:tcPr>
            <w:tcW w:w="1006" w:type="dxa"/>
            <w:tcBorders/>
            <w:vAlign w:val="center"/>
          </w:tcPr>
          <w:p>
            <w:pPr>
              <w:pStyle w:val="TableContents"/>
              <w:bidi w:val="0"/>
              <w:spacing w:before="0" w:after="283"/>
              <w:jc w:val="left"/>
              <w:rPr/>
            </w:pPr>
            <w:r>
              <w:rPr/>
              <w:t xml:space="preserve">0.0022 </w:t>
            </w:r>
          </w:p>
        </w:tc>
        <w:tc>
          <w:tcPr>
            <w:tcW w:w="961" w:type="dxa"/>
            <w:tcBorders/>
            <w:vAlign w:val="center"/>
          </w:tcPr>
          <w:p>
            <w:pPr>
              <w:pStyle w:val="TableContents"/>
              <w:bidi w:val="0"/>
              <w:spacing w:before="0" w:after="283"/>
              <w:jc w:val="left"/>
              <w:rPr/>
            </w:pPr>
            <w:r>
              <w:rPr/>
              <w:t xml:space="preserve">1.87 ± 0.02 </w:t>
            </w:r>
          </w:p>
        </w:tc>
        <w:tc>
          <w:tcPr>
            <w:tcW w:w="886" w:type="dxa"/>
            <w:tcBorders/>
            <w:vAlign w:val="center"/>
          </w:tcPr>
          <w:p>
            <w:pPr>
              <w:pStyle w:val="TableContents"/>
              <w:bidi w:val="0"/>
              <w:spacing w:before="0" w:after="283"/>
              <w:jc w:val="left"/>
              <w:rPr/>
            </w:pPr>
            <w:r>
              <w:rPr/>
              <w:t xml:space="preserve">0.61 </w:t>
            </w:r>
          </w:p>
        </w:tc>
        <w:tc>
          <w:tcPr>
            <w:tcW w:w="766" w:type="dxa"/>
            <w:tcBorders/>
            <w:vAlign w:val="center"/>
          </w:tcPr>
          <w:p>
            <w:pPr>
              <w:pStyle w:val="TableContents"/>
              <w:bidi w:val="0"/>
              <w:spacing w:before="0" w:after="283"/>
              <w:jc w:val="left"/>
              <w:rPr/>
            </w:pPr>
            <w:r>
              <w:rPr/>
              <w:t xml:space="preserve">0.062 </w:t>
            </w:r>
          </w:p>
        </w:tc>
        <w:tc>
          <w:tcPr>
            <w:tcW w:w="1141" w:type="dxa"/>
            <w:tcBorders/>
            <w:vAlign w:val="center"/>
          </w:tcPr>
          <w:p>
            <w:pPr>
              <w:pStyle w:val="TableContents"/>
              <w:bidi w:val="0"/>
              <w:spacing w:before="0" w:after="283"/>
              <w:jc w:val="left"/>
              <w:rPr/>
            </w:pPr>
            <w:r>
              <w:rPr/>
              <w:t xml:space="preserve">kääpiöplaneetta; plutino; useita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17 </w:t>
            </w:r>
          </w:p>
        </w:tc>
      </w:tr>
      <w:tr>
        <w:trPr/>
        <w:tc>
          <w:tcPr>
            <w:tcW w:w="1171" w:type="dxa"/>
            <w:tcBorders/>
            <w:vAlign w:val="center"/>
          </w:tcPr>
          <w:p>
            <w:pPr>
              <w:pStyle w:val="TableContents"/>
              <w:bidi w:val="0"/>
              <w:spacing w:before="0" w:after="283"/>
              <w:jc w:val="left"/>
              <w:rPr/>
            </w:pPr>
            <w:r>
              <w:rPr/>
              <w:t xml:space="preserve">Eris 136199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7003116300000000000 ♠ 1163 ± 6 </w:t>
            </w:r>
          </w:p>
        </w:tc>
        <w:tc>
          <w:tcPr>
            <w:tcW w:w="766" w:type="dxa"/>
            <w:tcBorders/>
            <w:vAlign w:val="center"/>
          </w:tcPr>
          <w:p>
            <w:pPr>
              <w:pStyle w:val="TableContents"/>
              <w:bidi w:val="0"/>
              <w:spacing w:before="0" w:after="283"/>
              <w:jc w:val="left"/>
              <w:rPr/>
            </w:pPr>
            <w:r>
              <w:rPr/>
              <w:t xml:space="preserve">0.1825 </w:t>
            </w:r>
          </w:p>
        </w:tc>
        <w:tc>
          <w:tcPr>
            <w:tcW w:w="1486" w:type="dxa"/>
            <w:tcBorders/>
            <w:vAlign w:val="center"/>
          </w:tcPr>
          <w:p>
            <w:pPr>
              <w:pStyle w:val="TableContents"/>
              <w:bidi w:val="0"/>
              <w:spacing w:before="0" w:after="283"/>
              <w:jc w:val="left"/>
              <w:rPr/>
            </w:pPr>
            <w:r>
              <w:rPr/>
              <w:t xml:space="preserve">6.59 </w:t>
            </w:r>
          </w:p>
        </w:tc>
        <w:tc>
          <w:tcPr>
            <w:tcW w:w="1066" w:type="dxa"/>
            <w:tcBorders/>
            <w:vAlign w:val="center"/>
          </w:tcPr>
          <w:p>
            <w:pPr>
              <w:pStyle w:val="TableContents"/>
              <w:bidi w:val="0"/>
              <w:spacing w:before="0" w:after="283"/>
              <w:jc w:val="left"/>
              <w:rPr/>
            </w:pPr>
            <w:r>
              <w:rPr/>
              <w:t xml:space="preserve">0.006 </w:t>
            </w:r>
          </w:p>
        </w:tc>
        <w:tc>
          <w:tcPr>
            <w:tcW w:w="1486" w:type="dxa"/>
            <w:tcBorders/>
            <w:vAlign w:val="center"/>
          </w:tcPr>
          <w:p>
            <w:pPr>
              <w:pStyle w:val="TableContents"/>
              <w:bidi w:val="0"/>
              <w:spacing w:before="0" w:after="283"/>
              <w:jc w:val="left"/>
              <w:rPr/>
            </w:pPr>
            <w:r>
              <w:rPr/>
              <w:t xml:space="preserve">16.7 </w:t>
            </w:r>
          </w:p>
        </w:tc>
        <w:tc>
          <w:tcPr>
            <w:tcW w:w="1006" w:type="dxa"/>
            <w:tcBorders/>
            <w:vAlign w:val="center"/>
          </w:tcPr>
          <w:p>
            <w:pPr>
              <w:pStyle w:val="TableContents"/>
              <w:bidi w:val="0"/>
              <w:spacing w:before="0" w:after="283"/>
              <w:jc w:val="left"/>
              <w:rPr/>
            </w:pPr>
            <w:r>
              <w:rPr/>
              <w:t xml:space="preserve">0.0028 </w:t>
            </w:r>
          </w:p>
        </w:tc>
        <w:tc>
          <w:tcPr>
            <w:tcW w:w="961" w:type="dxa"/>
            <w:tcBorders/>
            <w:vAlign w:val="center"/>
          </w:tcPr>
          <w:p>
            <w:pPr>
              <w:pStyle w:val="TableContents"/>
              <w:bidi w:val="0"/>
              <w:spacing w:before="0" w:after="283"/>
              <w:jc w:val="left"/>
              <w:rPr/>
            </w:pPr>
            <w:r>
              <w:rPr/>
              <w:t xml:space="preserve">2.52 ± 0.05 </w:t>
            </w:r>
          </w:p>
        </w:tc>
        <w:tc>
          <w:tcPr>
            <w:tcW w:w="886" w:type="dxa"/>
            <w:tcBorders/>
            <w:vAlign w:val="center"/>
          </w:tcPr>
          <w:p>
            <w:pPr>
              <w:pStyle w:val="TableContents"/>
              <w:bidi w:val="0"/>
              <w:spacing w:before="0" w:after="283"/>
              <w:jc w:val="left"/>
              <w:rPr/>
            </w:pPr>
            <w:r>
              <w:rPr/>
              <w:t xml:space="preserve">0.659 </w:t>
            </w:r>
          </w:p>
        </w:tc>
        <w:tc>
          <w:tcPr>
            <w:tcW w:w="766" w:type="dxa"/>
            <w:tcBorders/>
            <w:vAlign w:val="center"/>
          </w:tcPr>
          <w:p>
            <w:pPr>
              <w:pStyle w:val="TableContents"/>
              <w:bidi w:val="0"/>
              <w:spacing w:before="0" w:after="283"/>
              <w:jc w:val="left"/>
              <w:rPr/>
            </w:pPr>
            <w:r>
              <w:rPr/>
              <w:t xml:space="preserve">0.0672 </w:t>
            </w:r>
          </w:p>
        </w:tc>
        <w:tc>
          <w:tcPr>
            <w:tcW w:w="1141" w:type="dxa"/>
            <w:tcBorders/>
            <w:vAlign w:val="center"/>
          </w:tcPr>
          <w:p>
            <w:pPr>
              <w:pStyle w:val="TableContents"/>
              <w:bidi w:val="0"/>
              <w:spacing w:before="0" w:after="283"/>
              <w:jc w:val="left"/>
              <w:rPr/>
            </w:pPr>
            <w:r>
              <w:rPr/>
              <w:t xml:space="preserve">kääpiöplaneetta; SDO; kaksoisplaneetta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18 </w:t>
            </w:r>
          </w:p>
        </w:tc>
      </w:tr>
      <w:tr>
        <w:trPr/>
        <w:tc>
          <w:tcPr>
            <w:tcW w:w="1171" w:type="dxa"/>
            <w:tcBorders/>
            <w:vAlign w:val="center"/>
          </w:tcPr>
          <w:p>
            <w:pPr>
              <w:pStyle w:val="TableContents"/>
              <w:bidi w:val="0"/>
              <w:spacing w:before="0" w:after="283"/>
              <w:jc w:val="left"/>
              <w:rPr/>
            </w:pPr>
            <w:r>
              <w:rPr/>
              <w:t xml:space="preserve">Titania Uranus III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7002788400000000000 ♠ 788.4 ± 0.6 </w:t>
            </w:r>
          </w:p>
        </w:tc>
        <w:tc>
          <w:tcPr>
            <w:tcW w:w="766" w:type="dxa"/>
            <w:tcBorders/>
            <w:vAlign w:val="center"/>
          </w:tcPr>
          <w:p>
            <w:pPr>
              <w:pStyle w:val="TableContents"/>
              <w:bidi w:val="0"/>
              <w:spacing w:before="0" w:after="283"/>
              <w:jc w:val="left"/>
              <w:rPr/>
            </w:pPr>
            <w:r>
              <w:rPr/>
              <w:t xml:space="preserve">0.1237 </w:t>
            </w:r>
          </w:p>
        </w:tc>
        <w:tc>
          <w:tcPr>
            <w:tcW w:w="1486" w:type="dxa"/>
            <w:tcBorders/>
            <w:vAlign w:val="center"/>
          </w:tcPr>
          <w:p>
            <w:pPr>
              <w:pStyle w:val="TableContents"/>
              <w:bidi w:val="0"/>
              <w:spacing w:before="0" w:after="283"/>
              <w:jc w:val="left"/>
              <w:rPr/>
            </w:pPr>
            <w:r>
              <w:rPr/>
              <w:t xml:space="preserve">2.06 </w:t>
            </w:r>
          </w:p>
        </w:tc>
        <w:tc>
          <w:tcPr>
            <w:tcW w:w="1066" w:type="dxa"/>
            <w:tcBorders/>
            <w:vAlign w:val="center"/>
          </w:tcPr>
          <w:p>
            <w:pPr>
              <w:pStyle w:val="TableContents"/>
              <w:bidi w:val="0"/>
              <w:spacing w:before="0" w:after="283"/>
              <w:jc w:val="left"/>
              <w:rPr/>
            </w:pPr>
            <w:r>
              <w:rPr/>
              <w:t xml:space="preserve">0.0019 </w:t>
            </w:r>
          </w:p>
        </w:tc>
        <w:tc>
          <w:tcPr>
            <w:tcW w:w="1486" w:type="dxa"/>
            <w:tcBorders/>
            <w:vAlign w:val="center"/>
          </w:tcPr>
          <w:p>
            <w:pPr>
              <w:pStyle w:val="TableContents"/>
              <w:bidi w:val="0"/>
              <w:spacing w:before="0" w:after="283"/>
              <w:jc w:val="left"/>
              <w:rPr/>
            </w:pPr>
            <w:r>
              <w:rPr/>
              <w:t xml:space="preserve">3.526 </w:t>
            </w:r>
          </w:p>
        </w:tc>
        <w:tc>
          <w:tcPr>
            <w:tcW w:w="1006" w:type="dxa"/>
            <w:tcBorders/>
            <w:vAlign w:val="center"/>
          </w:tcPr>
          <w:p>
            <w:pPr>
              <w:pStyle w:val="TableContents"/>
              <w:bidi w:val="0"/>
              <w:spacing w:before="0" w:after="283"/>
              <w:jc w:val="left"/>
              <w:rPr/>
            </w:pPr>
            <w:r>
              <w:rPr/>
              <w:t xml:space="preserve">0.00059 </w:t>
            </w:r>
          </w:p>
        </w:tc>
        <w:tc>
          <w:tcPr>
            <w:tcW w:w="961" w:type="dxa"/>
            <w:tcBorders/>
            <w:vAlign w:val="center"/>
          </w:tcPr>
          <w:p>
            <w:pPr>
              <w:pStyle w:val="TableContents"/>
              <w:bidi w:val="0"/>
              <w:spacing w:before="0" w:after="283"/>
              <w:jc w:val="left"/>
              <w:rPr/>
            </w:pPr>
            <w:r>
              <w:rPr/>
              <w:t xml:space="preserve">1.711 ± 0.005 </w:t>
            </w:r>
          </w:p>
        </w:tc>
        <w:tc>
          <w:tcPr>
            <w:tcW w:w="886" w:type="dxa"/>
            <w:tcBorders/>
            <w:vAlign w:val="center"/>
          </w:tcPr>
          <w:p>
            <w:pPr>
              <w:pStyle w:val="TableContents"/>
              <w:bidi w:val="0"/>
              <w:spacing w:before="0" w:after="283"/>
              <w:jc w:val="left"/>
              <w:rPr/>
            </w:pPr>
            <w:r>
              <w:rPr/>
              <w:t xml:space="preserve">0.378 </w:t>
            </w:r>
          </w:p>
        </w:tc>
        <w:tc>
          <w:tcPr>
            <w:tcW w:w="766" w:type="dxa"/>
            <w:tcBorders/>
            <w:vAlign w:val="center"/>
          </w:tcPr>
          <w:p>
            <w:pPr>
              <w:pStyle w:val="TableContents"/>
              <w:bidi w:val="0"/>
              <w:spacing w:before="0" w:after="283"/>
              <w:jc w:val="left"/>
              <w:rPr/>
            </w:pPr>
            <w:r>
              <w:rPr/>
              <w:t xml:space="preserve">0.0385 </w:t>
            </w:r>
          </w:p>
        </w:tc>
        <w:tc>
          <w:tcPr>
            <w:tcW w:w="1141" w:type="dxa"/>
            <w:tcBorders/>
            <w:vAlign w:val="center"/>
          </w:tcPr>
          <w:p>
            <w:pPr>
              <w:pStyle w:val="TableContents"/>
              <w:bidi w:val="0"/>
              <w:spacing w:before="0" w:after="283"/>
              <w:jc w:val="left"/>
              <w:rPr/>
            </w:pPr>
            <w:r>
              <w:rPr/>
              <w:t xml:space="preserve">Uranuksen kuu </w:t>
            </w:r>
          </w:p>
        </w:tc>
        <w:tc>
          <w:tcPr>
            <w:tcW w:w="1006" w:type="dxa"/>
            <w:tcBorders/>
            <w:vAlign w:val="center"/>
          </w:tcPr>
          <w:p>
            <w:pPr>
              <w:pStyle w:val="TableContents"/>
              <w:bidi w:val="0"/>
              <w:spacing w:before="0" w:after="283"/>
              <w:jc w:val="left"/>
              <w:rPr/>
            </w:pPr>
            <w:r>
              <w:rPr/>
              <w:t xml:space="preserve">pyöreä </w:t>
            </w:r>
          </w:p>
        </w:tc>
        <w:tc>
          <w:tcPr>
            <w:tcW w:w="1336" w:type="dxa"/>
            <w:tcBorders/>
            <w:vAlign w:val="center"/>
          </w:tcPr>
          <w:p>
            <w:pPr>
              <w:pStyle w:val="TableContents"/>
              <w:bidi w:val="0"/>
              <w:spacing w:before="0" w:after="283"/>
              <w:jc w:val="left"/>
              <w:rPr/>
            </w:pPr>
            <w:r>
              <w:rPr/>
              <w:t xml:space="preserve">19 </w:t>
            </w:r>
          </w:p>
        </w:tc>
      </w:tr>
      <w:tr>
        <w:trPr/>
        <w:tc>
          <w:tcPr>
            <w:tcW w:w="1171" w:type="dxa"/>
            <w:tcBorders/>
            <w:vAlign w:val="center"/>
          </w:tcPr>
          <w:p>
            <w:pPr>
              <w:pStyle w:val="TableContents"/>
              <w:bidi w:val="0"/>
              <w:spacing w:before="0" w:after="283"/>
              <w:jc w:val="left"/>
              <w:rPr/>
            </w:pPr>
            <w:r>
              <w:rPr/>
              <w:t xml:space="preserve">2007 OR 225088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7002767000000000000 ♠ 767 + 38 - 113 </w:t>
            </w:r>
          </w:p>
        </w:tc>
        <w:tc>
          <w:tcPr>
            <w:tcW w:w="766" w:type="dxa"/>
            <w:tcBorders/>
            <w:vAlign w:val="center"/>
          </w:tcPr>
          <w:p>
            <w:pPr>
              <w:pStyle w:val="TableContents"/>
              <w:bidi w:val="0"/>
              <w:spacing w:before="0" w:after="283"/>
              <w:jc w:val="left"/>
              <w:rPr/>
            </w:pPr>
            <w:r>
              <w:rPr/>
              <w:t xml:space="preserve">0.1200 </w:t>
            </w:r>
          </w:p>
        </w:tc>
        <w:tc>
          <w:tcPr>
            <w:tcW w:w="1486" w:type="dxa"/>
            <w:tcBorders/>
            <w:vAlign w:val="center"/>
          </w:tcPr>
          <w:p>
            <w:pPr>
              <w:pStyle w:val="TableContents"/>
              <w:bidi w:val="0"/>
              <w:spacing w:before="0" w:after="283"/>
              <w:jc w:val="left"/>
              <w:rPr/>
            </w:pPr>
            <w:r>
              <w:rPr/>
              <w:t xml:space="preserve">1.88 </w:t>
            </w:r>
          </w:p>
        </w:tc>
        <w:tc>
          <w:tcPr>
            <w:tcW w:w="1066" w:type="dxa"/>
            <w:tcBorders/>
            <w:vAlign w:val="center"/>
          </w:tcPr>
          <w:p>
            <w:pPr>
              <w:pStyle w:val="TableContents"/>
              <w:bidi w:val="0"/>
              <w:spacing w:before="0" w:after="283"/>
              <w:jc w:val="left"/>
              <w:rPr/>
            </w:pPr>
            <w:r>
              <w:rPr/>
              <w:t xml:space="preserve">0.0017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resonoiva KBO (3: 10) </w:t>
            </w:r>
          </w:p>
        </w:tc>
        <w:tc>
          <w:tcPr>
            <w:tcW w:w="1006" w:type="dxa"/>
            <w:tcBorders/>
            <w:vAlign w:val="center"/>
          </w:tcPr>
          <w:p>
            <w:pPr>
              <w:pStyle w:val="TableContents"/>
              <w:bidi w:val="0"/>
              <w:spacing w:before="0" w:after="283"/>
              <w:jc w:val="left"/>
              <w:rPr/>
            </w:pPr>
            <w:r>
              <w:rPr/>
              <w:t xml:space="preserve">tuntematon </w:t>
            </w:r>
          </w:p>
        </w:tc>
        <w:tc>
          <w:tcPr>
            <w:tcW w:w="1336" w:type="dxa"/>
            <w:tcBorders/>
            <w:vAlign w:val="center"/>
          </w:tcPr>
          <w:p>
            <w:pPr>
              <w:pStyle w:val="TableContents"/>
              <w:bidi w:val="0"/>
              <w:spacing w:before="0" w:after="283"/>
              <w:jc w:val="left"/>
              <w:rPr/>
            </w:pPr>
            <w:r>
              <w:rPr/>
              <w:t xml:space="preserve">20 </w:t>
            </w:r>
          </w:p>
        </w:tc>
      </w:tr>
      <w:tr>
        <w:trPr/>
        <w:tc>
          <w:tcPr>
            <w:tcW w:w="1171" w:type="dxa"/>
            <w:tcBorders/>
            <w:vAlign w:val="center"/>
          </w:tcPr>
          <w:p>
            <w:pPr>
              <w:pStyle w:val="TableContents"/>
              <w:bidi w:val="0"/>
              <w:spacing w:before="0" w:after="283"/>
              <w:jc w:val="left"/>
              <w:rPr/>
            </w:pPr>
            <w:r>
              <w:rPr/>
              <w:t xml:space="preserve">Rhea Saturn V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7002763800000000000 ♠ 763.8 ± 1.0 </w:t>
            </w:r>
          </w:p>
        </w:tc>
        <w:tc>
          <w:tcPr>
            <w:tcW w:w="766" w:type="dxa"/>
            <w:tcBorders/>
            <w:vAlign w:val="center"/>
          </w:tcPr>
          <w:p>
            <w:pPr>
              <w:pStyle w:val="TableContents"/>
              <w:bidi w:val="0"/>
              <w:spacing w:before="0" w:after="283"/>
              <w:jc w:val="left"/>
              <w:rPr/>
            </w:pPr>
            <w:r>
              <w:rPr/>
              <w:t xml:space="preserve">0.1199 </w:t>
            </w:r>
          </w:p>
        </w:tc>
        <w:tc>
          <w:tcPr>
            <w:tcW w:w="1486" w:type="dxa"/>
            <w:tcBorders/>
            <w:vAlign w:val="center"/>
          </w:tcPr>
          <w:p>
            <w:pPr>
              <w:pStyle w:val="TableContents"/>
              <w:bidi w:val="0"/>
              <w:spacing w:before="0" w:after="283"/>
              <w:jc w:val="left"/>
              <w:rPr/>
            </w:pPr>
            <w:r>
              <w:rPr/>
              <w:t xml:space="preserve">1.87 </w:t>
            </w:r>
          </w:p>
        </w:tc>
        <w:tc>
          <w:tcPr>
            <w:tcW w:w="1066" w:type="dxa"/>
            <w:tcBorders/>
            <w:vAlign w:val="center"/>
          </w:tcPr>
          <w:p>
            <w:pPr>
              <w:pStyle w:val="TableContents"/>
              <w:bidi w:val="0"/>
              <w:spacing w:before="0" w:after="283"/>
              <w:jc w:val="left"/>
              <w:rPr/>
            </w:pPr>
            <w:r>
              <w:rPr/>
              <w:t xml:space="preserve">0.0017 </w:t>
            </w:r>
          </w:p>
        </w:tc>
        <w:tc>
          <w:tcPr>
            <w:tcW w:w="1486" w:type="dxa"/>
            <w:tcBorders/>
            <w:vAlign w:val="center"/>
          </w:tcPr>
          <w:p>
            <w:pPr>
              <w:pStyle w:val="TableContents"/>
              <w:bidi w:val="0"/>
              <w:spacing w:before="0" w:after="283"/>
              <w:jc w:val="left"/>
              <w:rPr/>
            </w:pPr>
            <w:r>
              <w:rPr/>
              <w:t xml:space="preserve">2.3166 </w:t>
            </w:r>
          </w:p>
        </w:tc>
        <w:tc>
          <w:tcPr>
            <w:tcW w:w="1006" w:type="dxa"/>
            <w:tcBorders/>
            <w:vAlign w:val="center"/>
          </w:tcPr>
          <w:p>
            <w:pPr>
              <w:pStyle w:val="TableContents"/>
              <w:bidi w:val="0"/>
              <w:spacing w:before="0" w:after="283"/>
              <w:jc w:val="left"/>
              <w:rPr/>
            </w:pPr>
            <w:r>
              <w:rPr/>
              <w:t xml:space="preserve">0.00039 </w:t>
            </w:r>
          </w:p>
        </w:tc>
        <w:tc>
          <w:tcPr>
            <w:tcW w:w="961" w:type="dxa"/>
            <w:tcBorders/>
            <w:vAlign w:val="center"/>
          </w:tcPr>
          <w:p>
            <w:pPr>
              <w:pStyle w:val="TableContents"/>
              <w:bidi w:val="0"/>
              <w:spacing w:before="0" w:after="283"/>
              <w:jc w:val="left"/>
              <w:rPr/>
            </w:pPr>
            <w:r>
              <w:rPr/>
              <w:t xml:space="preserve">1.236 ± 0.005 </w:t>
            </w:r>
          </w:p>
        </w:tc>
        <w:tc>
          <w:tcPr>
            <w:tcW w:w="886" w:type="dxa"/>
            <w:tcBorders/>
            <w:vAlign w:val="center"/>
          </w:tcPr>
          <w:p>
            <w:pPr>
              <w:pStyle w:val="TableContents"/>
              <w:bidi w:val="0"/>
              <w:spacing w:before="0" w:after="283"/>
              <w:jc w:val="left"/>
              <w:rPr/>
            </w:pPr>
            <w:r>
              <w:rPr/>
              <w:t xml:space="preserve">0.26 </w:t>
            </w:r>
          </w:p>
        </w:tc>
        <w:tc>
          <w:tcPr>
            <w:tcW w:w="766" w:type="dxa"/>
            <w:tcBorders/>
            <w:vAlign w:val="center"/>
          </w:tcPr>
          <w:p>
            <w:pPr>
              <w:pStyle w:val="TableContents"/>
              <w:bidi w:val="0"/>
              <w:spacing w:before="0" w:after="283"/>
              <w:jc w:val="left"/>
              <w:rPr/>
            </w:pPr>
            <w:r>
              <w:rPr/>
              <w:t xml:space="preserve">0.027 </w:t>
            </w:r>
          </w:p>
        </w:tc>
        <w:tc>
          <w:tcPr>
            <w:tcW w:w="1141" w:type="dxa"/>
            <w:tcBorders/>
            <w:vAlign w:val="center"/>
          </w:tcPr>
          <w:p>
            <w:pPr>
              <w:pStyle w:val="TableContents"/>
              <w:bidi w:val="0"/>
              <w:spacing w:before="0" w:after="283"/>
              <w:jc w:val="left"/>
              <w:rPr/>
            </w:pPr>
            <w:r>
              <w:rPr/>
              <w:t xml:space="preserve">Saturnuksen kuu </w:t>
            </w:r>
          </w:p>
        </w:tc>
        <w:tc>
          <w:tcPr>
            <w:tcW w:w="1006" w:type="dxa"/>
            <w:tcBorders/>
            <w:vAlign w:val="center"/>
          </w:tcPr>
          <w:p>
            <w:pPr>
              <w:pStyle w:val="TableContents"/>
              <w:bidi w:val="0"/>
              <w:spacing w:before="0" w:after="283"/>
              <w:jc w:val="left"/>
              <w:rPr/>
            </w:pPr>
            <w:r>
              <w:rPr/>
              <w:t xml:space="preserve">kierros (HE, kiistanalainen) </w:t>
            </w:r>
          </w:p>
        </w:tc>
        <w:tc>
          <w:tcPr>
            <w:tcW w:w="1336" w:type="dxa"/>
            <w:tcBorders/>
            <w:vAlign w:val="center"/>
          </w:tcPr>
          <w:p>
            <w:pPr>
              <w:pStyle w:val="TableContents"/>
              <w:bidi w:val="0"/>
              <w:spacing w:before="0" w:after="283"/>
              <w:jc w:val="left"/>
              <w:rPr/>
            </w:pPr>
            <w:r>
              <w:rPr/>
              <w:t xml:space="preserve">21 </w:t>
            </w:r>
          </w:p>
        </w:tc>
      </w:tr>
      <w:tr>
        <w:trPr/>
        <w:tc>
          <w:tcPr>
            <w:tcW w:w="1171" w:type="dxa"/>
            <w:tcBorders/>
            <w:vAlign w:val="center"/>
          </w:tcPr>
          <w:p>
            <w:pPr>
              <w:pStyle w:val="TableContents"/>
              <w:bidi w:val="0"/>
              <w:spacing w:before="0" w:after="283"/>
              <w:jc w:val="left"/>
              <w:rPr/>
            </w:pPr>
            <w:r>
              <w:rPr/>
              <w:t xml:space="preserve">Oberon Uranus IV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7002761400000000000 ♠ 761.4 ± 2.6 </w:t>
            </w:r>
          </w:p>
        </w:tc>
        <w:tc>
          <w:tcPr>
            <w:tcW w:w="766" w:type="dxa"/>
            <w:tcBorders/>
            <w:vAlign w:val="center"/>
          </w:tcPr>
          <w:p>
            <w:pPr>
              <w:pStyle w:val="TableContents"/>
              <w:bidi w:val="0"/>
              <w:spacing w:before="0" w:after="283"/>
              <w:jc w:val="left"/>
              <w:rPr/>
            </w:pPr>
            <w:r>
              <w:rPr/>
              <w:t xml:space="preserve">0.1195 </w:t>
            </w:r>
          </w:p>
        </w:tc>
        <w:tc>
          <w:tcPr>
            <w:tcW w:w="1486" w:type="dxa"/>
            <w:tcBorders/>
            <w:vAlign w:val="center"/>
          </w:tcPr>
          <w:p>
            <w:pPr>
              <w:pStyle w:val="TableContents"/>
              <w:bidi w:val="0"/>
              <w:spacing w:before="0" w:after="283"/>
              <w:jc w:val="left"/>
              <w:rPr/>
            </w:pPr>
            <w:r>
              <w:rPr/>
              <w:t xml:space="preserve">1.85 </w:t>
            </w:r>
          </w:p>
        </w:tc>
        <w:tc>
          <w:tcPr>
            <w:tcW w:w="1066" w:type="dxa"/>
            <w:tcBorders/>
            <w:vAlign w:val="center"/>
          </w:tcPr>
          <w:p>
            <w:pPr>
              <w:pStyle w:val="TableContents"/>
              <w:bidi w:val="0"/>
              <w:spacing w:before="0" w:after="283"/>
              <w:jc w:val="left"/>
              <w:rPr/>
            </w:pPr>
            <w:r>
              <w:rPr/>
              <w:t xml:space="preserve">0.0017 </w:t>
            </w:r>
          </w:p>
        </w:tc>
        <w:tc>
          <w:tcPr>
            <w:tcW w:w="1486" w:type="dxa"/>
            <w:tcBorders/>
            <w:vAlign w:val="center"/>
          </w:tcPr>
          <w:p>
            <w:pPr>
              <w:pStyle w:val="TableContents"/>
              <w:bidi w:val="0"/>
              <w:spacing w:before="0" w:after="283"/>
              <w:jc w:val="left"/>
              <w:rPr/>
            </w:pPr>
            <w:r>
              <w:rPr/>
              <w:t xml:space="preserve">3.014 </w:t>
            </w:r>
          </w:p>
        </w:tc>
        <w:tc>
          <w:tcPr>
            <w:tcW w:w="1006" w:type="dxa"/>
            <w:tcBorders/>
            <w:vAlign w:val="center"/>
          </w:tcPr>
          <w:p>
            <w:pPr>
              <w:pStyle w:val="TableContents"/>
              <w:bidi w:val="0"/>
              <w:spacing w:before="0" w:after="283"/>
              <w:jc w:val="left"/>
              <w:rPr/>
            </w:pPr>
            <w:r>
              <w:rPr/>
              <w:t xml:space="preserve">0.0005 </w:t>
            </w:r>
          </w:p>
        </w:tc>
        <w:tc>
          <w:tcPr>
            <w:tcW w:w="961" w:type="dxa"/>
            <w:tcBorders/>
            <w:vAlign w:val="center"/>
          </w:tcPr>
          <w:p>
            <w:pPr>
              <w:pStyle w:val="TableContents"/>
              <w:bidi w:val="0"/>
              <w:spacing w:before="0" w:after="283"/>
              <w:jc w:val="left"/>
              <w:rPr/>
            </w:pPr>
            <w:r>
              <w:rPr/>
              <w:t xml:space="preserve">1.63 ± 0.05 </w:t>
            </w:r>
          </w:p>
        </w:tc>
        <w:tc>
          <w:tcPr>
            <w:tcW w:w="886" w:type="dxa"/>
            <w:tcBorders/>
            <w:vAlign w:val="center"/>
          </w:tcPr>
          <w:p>
            <w:pPr>
              <w:pStyle w:val="TableContents"/>
              <w:bidi w:val="0"/>
              <w:spacing w:before="0" w:after="283"/>
              <w:jc w:val="left"/>
              <w:rPr/>
            </w:pPr>
            <w:r>
              <w:rPr/>
              <w:t xml:space="preserve">0.347 </w:t>
            </w:r>
          </w:p>
        </w:tc>
        <w:tc>
          <w:tcPr>
            <w:tcW w:w="766" w:type="dxa"/>
            <w:tcBorders/>
            <w:vAlign w:val="center"/>
          </w:tcPr>
          <w:p>
            <w:pPr>
              <w:pStyle w:val="TableContents"/>
              <w:bidi w:val="0"/>
              <w:spacing w:before="0" w:after="283"/>
              <w:jc w:val="left"/>
              <w:rPr/>
            </w:pPr>
            <w:r>
              <w:rPr/>
              <w:t xml:space="preserve">0.035 </w:t>
            </w:r>
          </w:p>
        </w:tc>
        <w:tc>
          <w:tcPr>
            <w:tcW w:w="1141" w:type="dxa"/>
            <w:tcBorders/>
            <w:vAlign w:val="center"/>
          </w:tcPr>
          <w:p>
            <w:pPr>
              <w:pStyle w:val="TableContents"/>
              <w:bidi w:val="0"/>
              <w:spacing w:before="0" w:after="283"/>
              <w:jc w:val="left"/>
              <w:rPr/>
            </w:pPr>
            <w:r>
              <w:rPr/>
              <w:t xml:space="preserve">Uranuksen kuu </w:t>
            </w:r>
          </w:p>
        </w:tc>
        <w:tc>
          <w:tcPr>
            <w:tcW w:w="1006" w:type="dxa"/>
            <w:tcBorders/>
            <w:vAlign w:val="center"/>
          </w:tcPr>
          <w:p>
            <w:pPr>
              <w:pStyle w:val="TableContents"/>
              <w:bidi w:val="0"/>
              <w:spacing w:before="0" w:after="283"/>
              <w:jc w:val="left"/>
              <w:rPr/>
            </w:pPr>
            <w:r>
              <w:rPr/>
              <w:t xml:space="preserve">pyöreä </w:t>
            </w:r>
          </w:p>
        </w:tc>
        <w:tc>
          <w:tcPr>
            <w:tcW w:w="1336" w:type="dxa"/>
            <w:tcBorders/>
            <w:vAlign w:val="center"/>
          </w:tcPr>
          <w:p>
            <w:pPr>
              <w:pStyle w:val="TableContents"/>
              <w:bidi w:val="0"/>
              <w:spacing w:before="0" w:after="283"/>
              <w:jc w:val="left"/>
              <w:rPr/>
            </w:pPr>
            <w:r>
              <w:rPr/>
              <w:t xml:space="preserve">22 </w:t>
            </w:r>
          </w:p>
        </w:tc>
      </w:tr>
      <w:tr>
        <w:trPr/>
        <w:tc>
          <w:tcPr>
            <w:tcW w:w="1171" w:type="dxa"/>
            <w:tcBorders/>
            <w:vAlign w:val="center"/>
          </w:tcPr>
          <w:p>
            <w:pPr>
              <w:pStyle w:val="TableContents"/>
              <w:bidi w:val="0"/>
              <w:spacing w:before="0" w:after="283"/>
              <w:jc w:val="left"/>
              <w:rPr/>
            </w:pPr>
            <w:r>
              <w:rPr/>
              <w:t xml:space="preserve">Iapetus Saturnus VIII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7002734500000000000 ♠ 734.5 ± 2.8 </w:t>
            </w:r>
          </w:p>
        </w:tc>
        <w:tc>
          <w:tcPr>
            <w:tcW w:w="766" w:type="dxa"/>
            <w:tcBorders/>
            <w:vAlign w:val="center"/>
          </w:tcPr>
          <w:p>
            <w:pPr>
              <w:pStyle w:val="TableContents"/>
              <w:bidi w:val="0"/>
              <w:spacing w:before="0" w:after="283"/>
              <w:jc w:val="left"/>
              <w:rPr/>
            </w:pPr>
            <w:r>
              <w:rPr/>
              <w:t xml:space="preserve">0.1153 </w:t>
            </w:r>
          </w:p>
        </w:tc>
        <w:tc>
          <w:tcPr>
            <w:tcW w:w="1486" w:type="dxa"/>
            <w:tcBorders/>
            <w:vAlign w:val="center"/>
          </w:tcPr>
          <w:p>
            <w:pPr>
              <w:pStyle w:val="TableContents"/>
              <w:bidi w:val="0"/>
              <w:spacing w:before="0" w:after="283"/>
              <w:jc w:val="left"/>
              <w:rPr/>
            </w:pPr>
            <w:r>
              <w:rPr/>
              <w:t xml:space="preserve">1.55 </w:t>
            </w:r>
          </w:p>
        </w:tc>
        <w:tc>
          <w:tcPr>
            <w:tcW w:w="1066" w:type="dxa"/>
            <w:tcBorders/>
            <w:vAlign w:val="center"/>
          </w:tcPr>
          <w:p>
            <w:pPr>
              <w:pStyle w:val="TableContents"/>
              <w:bidi w:val="0"/>
              <w:spacing w:before="0" w:after="283"/>
              <w:jc w:val="left"/>
              <w:rPr/>
            </w:pPr>
            <w:r>
              <w:rPr/>
              <w:t xml:space="preserve">0.0014 </w:t>
            </w:r>
          </w:p>
        </w:tc>
        <w:tc>
          <w:tcPr>
            <w:tcW w:w="1486" w:type="dxa"/>
            <w:tcBorders/>
            <w:vAlign w:val="center"/>
          </w:tcPr>
          <w:p>
            <w:pPr>
              <w:pStyle w:val="TableContents"/>
              <w:bidi w:val="0"/>
              <w:spacing w:before="0" w:after="283"/>
              <w:jc w:val="left"/>
              <w:rPr/>
            </w:pPr>
            <w:r>
              <w:rPr/>
              <w:t xml:space="preserve">1.9739 </w:t>
            </w:r>
          </w:p>
        </w:tc>
        <w:tc>
          <w:tcPr>
            <w:tcW w:w="1006" w:type="dxa"/>
            <w:tcBorders/>
            <w:vAlign w:val="center"/>
          </w:tcPr>
          <w:p>
            <w:pPr>
              <w:pStyle w:val="TableContents"/>
              <w:bidi w:val="0"/>
              <w:spacing w:before="0" w:after="283"/>
              <w:jc w:val="left"/>
              <w:rPr/>
            </w:pPr>
            <w:r>
              <w:rPr/>
              <w:t xml:space="preserve">0.00033 </w:t>
            </w:r>
          </w:p>
        </w:tc>
        <w:tc>
          <w:tcPr>
            <w:tcW w:w="961" w:type="dxa"/>
            <w:tcBorders/>
            <w:vAlign w:val="center"/>
          </w:tcPr>
          <w:p>
            <w:pPr>
              <w:pStyle w:val="TableContents"/>
              <w:bidi w:val="0"/>
              <w:spacing w:before="0" w:after="283"/>
              <w:jc w:val="left"/>
              <w:rPr/>
            </w:pPr>
            <w:r>
              <w:rPr/>
              <w:t xml:space="preserve">1.088 ± 0.013 </w:t>
            </w:r>
          </w:p>
        </w:tc>
        <w:tc>
          <w:tcPr>
            <w:tcW w:w="886" w:type="dxa"/>
            <w:tcBorders/>
            <w:vAlign w:val="center"/>
          </w:tcPr>
          <w:p>
            <w:pPr>
              <w:pStyle w:val="TableContents"/>
              <w:bidi w:val="0"/>
              <w:spacing w:before="0" w:after="283"/>
              <w:jc w:val="left"/>
              <w:rPr/>
            </w:pPr>
            <w:r>
              <w:rPr/>
              <w:t xml:space="preserve">0.223 </w:t>
            </w:r>
          </w:p>
        </w:tc>
        <w:tc>
          <w:tcPr>
            <w:tcW w:w="766" w:type="dxa"/>
            <w:tcBorders/>
            <w:vAlign w:val="center"/>
          </w:tcPr>
          <w:p>
            <w:pPr>
              <w:pStyle w:val="TableContents"/>
              <w:bidi w:val="0"/>
              <w:spacing w:before="0" w:after="283"/>
              <w:jc w:val="left"/>
              <w:rPr/>
            </w:pPr>
            <w:r>
              <w:rPr/>
              <w:t xml:space="preserve">0.0227 </w:t>
            </w:r>
          </w:p>
        </w:tc>
        <w:tc>
          <w:tcPr>
            <w:tcW w:w="1141" w:type="dxa"/>
            <w:tcBorders/>
            <w:vAlign w:val="center"/>
          </w:tcPr>
          <w:p>
            <w:pPr>
              <w:pStyle w:val="TableContents"/>
              <w:bidi w:val="0"/>
              <w:spacing w:before="0" w:after="283"/>
              <w:jc w:val="left"/>
              <w:rPr/>
            </w:pPr>
            <w:r>
              <w:rPr/>
              <w:t xml:space="preserve">Saturnuksen kuu </w:t>
            </w:r>
          </w:p>
        </w:tc>
        <w:tc>
          <w:tcPr>
            <w:tcW w:w="1006" w:type="dxa"/>
            <w:tcBorders/>
            <w:vAlign w:val="center"/>
          </w:tcPr>
          <w:p>
            <w:pPr>
              <w:pStyle w:val="TableContents"/>
              <w:bidi w:val="0"/>
              <w:spacing w:before="0" w:after="283"/>
              <w:jc w:val="left"/>
              <w:rPr/>
            </w:pPr>
            <w:r>
              <w:rPr/>
              <w:t xml:space="preserve">pyöreä (ei HE) </w:t>
            </w:r>
          </w:p>
        </w:tc>
        <w:tc>
          <w:tcPr>
            <w:tcW w:w="1336" w:type="dxa"/>
            <w:tcBorders/>
            <w:vAlign w:val="center"/>
          </w:tcPr>
          <w:p>
            <w:pPr>
              <w:pStyle w:val="TableContents"/>
              <w:bidi w:val="0"/>
              <w:spacing w:before="0" w:after="283"/>
              <w:jc w:val="left"/>
              <w:rPr/>
            </w:pPr>
            <w:r>
              <w:rPr/>
              <w:t xml:space="preserve">23 </w:t>
            </w:r>
          </w:p>
        </w:tc>
      </w:tr>
      <w:tr>
        <w:trPr/>
        <w:tc>
          <w:tcPr>
            <w:tcW w:w="1171" w:type="dxa"/>
            <w:tcBorders/>
            <w:vAlign w:val="center"/>
          </w:tcPr>
          <w:p>
            <w:pPr>
              <w:pStyle w:val="TableContents"/>
              <w:bidi w:val="0"/>
              <w:spacing w:before="0" w:after="283"/>
              <w:jc w:val="left"/>
              <w:rPr/>
            </w:pPr>
            <w:r>
              <w:rPr/>
              <w:t xml:space="preserve">Makemake 136472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7002715000000000000 ♠ 715 + 19 - 11 </w:t>
            </w:r>
          </w:p>
        </w:tc>
        <w:tc>
          <w:tcPr>
            <w:tcW w:w="766" w:type="dxa"/>
            <w:tcBorders/>
            <w:vAlign w:val="center"/>
          </w:tcPr>
          <w:p>
            <w:pPr>
              <w:pStyle w:val="TableContents"/>
              <w:bidi w:val="0"/>
              <w:spacing w:before="0" w:after="283"/>
              <w:jc w:val="left"/>
              <w:rPr/>
            </w:pPr>
            <w:r>
              <w:rPr/>
              <w:t xml:space="preserve">0.112 </w:t>
            </w:r>
          </w:p>
        </w:tc>
        <w:tc>
          <w:tcPr>
            <w:tcW w:w="1486" w:type="dxa"/>
            <w:tcBorders/>
            <w:vAlign w:val="center"/>
          </w:tcPr>
          <w:p>
            <w:pPr>
              <w:pStyle w:val="TableContents"/>
              <w:bidi w:val="0"/>
              <w:spacing w:before="0" w:after="283"/>
              <w:jc w:val="left"/>
              <w:rPr/>
            </w:pPr>
            <w:r>
              <w:rPr/>
              <w:t xml:space="preserve">1.7 </w:t>
            </w:r>
          </w:p>
        </w:tc>
        <w:tc>
          <w:tcPr>
            <w:tcW w:w="1066" w:type="dxa"/>
            <w:tcBorders/>
            <w:vAlign w:val="center"/>
          </w:tcPr>
          <w:p>
            <w:pPr>
              <w:pStyle w:val="TableContents"/>
              <w:bidi w:val="0"/>
              <w:spacing w:before="0" w:after="283"/>
              <w:jc w:val="left"/>
              <w:rPr/>
            </w:pPr>
            <w:r>
              <w:rPr/>
              <w:t xml:space="preserve">. 0016 </w:t>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2.3 ± 0.9 </w:t>
            </w:r>
          </w:p>
        </w:tc>
        <w:tc>
          <w:tcPr>
            <w:tcW w:w="88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kääpiöplaneetta; cubewano </w:t>
            </w:r>
          </w:p>
        </w:tc>
        <w:tc>
          <w:tcPr>
            <w:tcW w:w="1006" w:type="dxa"/>
            <w:tcBorders/>
            <w:vAlign w:val="center"/>
          </w:tcPr>
          <w:p>
            <w:pPr>
              <w:pStyle w:val="TableContents"/>
              <w:bidi w:val="0"/>
              <w:spacing w:before="0" w:after="283"/>
              <w:jc w:val="left"/>
              <w:rPr/>
            </w:pPr>
            <w:r>
              <w:rPr/>
              <w:t xml:space="preserve">pyöreä </w:t>
            </w:r>
          </w:p>
        </w:tc>
        <w:tc>
          <w:tcPr>
            <w:tcW w:w="1336" w:type="dxa"/>
            <w:tcBorders/>
            <w:vAlign w:val="center"/>
          </w:tcPr>
          <w:p>
            <w:pPr>
              <w:pStyle w:val="TableContents"/>
              <w:bidi w:val="0"/>
              <w:spacing w:before="0" w:after="283"/>
              <w:jc w:val="left"/>
              <w:rPr/>
            </w:pPr>
            <w:r>
              <w:rPr/>
              <w:t xml:space="preserve">24 </w:t>
            </w:r>
          </w:p>
        </w:tc>
      </w:tr>
      <w:tr>
        <w:trPr/>
        <w:tc>
          <w:tcPr>
            <w:tcW w:w="1171" w:type="dxa"/>
            <w:tcBorders/>
            <w:vAlign w:val="center"/>
          </w:tcPr>
          <w:p>
            <w:pPr>
              <w:pStyle w:val="TableContents"/>
              <w:bidi w:val="0"/>
              <w:spacing w:before="0" w:after="283"/>
              <w:jc w:val="left"/>
              <w:rPr/>
            </w:pPr>
            <w:r>
              <w:rPr/>
              <w:t xml:space="preserve">Haumea 136108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7002620000000000000 ♠ 620 + 34 - 29 </w:t>
            </w:r>
          </w:p>
        </w:tc>
        <w:tc>
          <w:tcPr>
            <w:tcW w:w="766" w:type="dxa"/>
            <w:tcBorders/>
            <w:vAlign w:val="center"/>
          </w:tcPr>
          <w:p>
            <w:pPr>
              <w:pStyle w:val="TableContents"/>
              <w:bidi w:val="0"/>
              <w:spacing w:before="0" w:after="283"/>
              <w:jc w:val="left"/>
              <w:rPr/>
            </w:pPr>
            <w:r>
              <w:rPr/>
              <w:t xml:space="preserve">0.097 </w:t>
            </w:r>
          </w:p>
        </w:tc>
        <w:tc>
          <w:tcPr>
            <w:tcW w:w="1486" w:type="dxa"/>
            <w:tcBorders/>
            <w:vAlign w:val="center"/>
          </w:tcPr>
          <w:p>
            <w:pPr>
              <w:pStyle w:val="TableContents"/>
              <w:bidi w:val="0"/>
              <w:spacing w:before="0" w:after="283"/>
              <w:jc w:val="left"/>
              <w:rPr/>
            </w:pPr>
            <w:r>
              <w:rPr/>
              <w:t xml:space="preserve">1.3 -- 1.6 </w:t>
            </w:r>
          </w:p>
        </w:tc>
        <w:tc>
          <w:tcPr>
            <w:tcW w:w="1066" w:type="dxa"/>
            <w:tcBorders/>
            <w:vAlign w:val="center"/>
          </w:tcPr>
          <w:p>
            <w:pPr>
              <w:pStyle w:val="TableContents"/>
              <w:bidi w:val="0"/>
              <w:spacing w:before="0" w:after="283"/>
              <w:jc w:val="left"/>
              <w:rPr/>
            </w:pPr>
            <w:r>
              <w:rPr/>
              <w:t xml:space="preserve">0.001 </w:t>
            </w:r>
          </w:p>
        </w:tc>
        <w:tc>
          <w:tcPr>
            <w:tcW w:w="1486" w:type="dxa"/>
            <w:tcBorders/>
            <w:vAlign w:val="center"/>
          </w:tcPr>
          <w:p>
            <w:pPr>
              <w:pStyle w:val="TableContents"/>
              <w:bidi w:val="0"/>
              <w:spacing w:before="0" w:after="283"/>
              <w:jc w:val="left"/>
              <w:rPr/>
            </w:pPr>
            <w:r>
              <w:rPr/>
              <w:t xml:space="preserve">4.006 </w:t>
            </w:r>
          </w:p>
        </w:tc>
        <w:tc>
          <w:tcPr>
            <w:tcW w:w="1006" w:type="dxa"/>
            <w:tcBorders/>
            <w:vAlign w:val="center"/>
          </w:tcPr>
          <w:p>
            <w:pPr>
              <w:pStyle w:val="TableContents"/>
              <w:bidi w:val="0"/>
              <w:spacing w:before="0" w:after="283"/>
              <w:jc w:val="left"/>
              <w:rPr/>
            </w:pPr>
            <w:r>
              <w:rPr/>
              <w:t xml:space="preserve">0.00067 </w:t>
            </w:r>
          </w:p>
        </w:tc>
        <w:tc>
          <w:tcPr>
            <w:tcW w:w="961" w:type="dxa"/>
            <w:tcBorders/>
            <w:vAlign w:val="center"/>
          </w:tcPr>
          <w:p>
            <w:pPr>
              <w:pStyle w:val="TableContents"/>
              <w:bidi w:val="0"/>
              <w:spacing w:before="0" w:after="283"/>
              <w:jc w:val="left"/>
              <w:rPr/>
            </w:pPr>
            <w:r>
              <w:rPr/>
              <w:t xml:space="preserve">2.55 </w:t>
            </w:r>
          </w:p>
        </w:tc>
        <w:tc>
          <w:tcPr>
            <w:tcW w:w="886" w:type="dxa"/>
            <w:tcBorders/>
            <w:vAlign w:val="center"/>
          </w:tcPr>
          <w:p>
            <w:pPr>
              <w:pStyle w:val="TableContents"/>
              <w:bidi w:val="0"/>
              <w:spacing w:before="0" w:after="283"/>
              <w:jc w:val="left"/>
              <w:rPr/>
            </w:pPr>
            <w:r>
              <w:rPr/>
              <w:t xml:space="preserve">0.44 </w:t>
            </w:r>
          </w:p>
        </w:tc>
        <w:tc>
          <w:tcPr>
            <w:tcW w:w="766" w:type="dxa"/>
            <w:tcBorders/>
            <w:vAlign w:val="center"/>
          </w:tcPr>
          <w:p>
            <w:pPr>
              <w:pStyle w:val="TableContents"/>
              <w:bidi w:val="0"/>
              <w:spacing w:before="0" w:after="283"/>
              <w:jc w:val="left"/>
              <w:rPr/>
            </w:pPr>
            <w:r>
              <w:rPr/>
              <w:t xml:space="preserve">0.045 </w:t>
            </w:r>
          </w:p>
        </w:tc>
        <w:tc>
          <w:tcPr>
            <w:tcW w:w="1141" w:type="dxa"/>
            <w:tcBorders/>
            <w:vAlign w:val="center"/>
          </w:tcPr>
          <w:p>
            <w:pPr>
              <w:pStyle w:val="TableContents"/>
              <w:bidi w:val="0"/>
              <w:spacing w:before="0" w:after="283"/>
              <w:jc w:val="left"/>
              <w:rPr/>
            </w:pPr>
            <w:r>
              <w:rPr/>
              <w:t xml:space="preserve">kääpiöplaneetta; resonoiva KBO (7: 12); kolmoisplaneetta. </w:t>
            </w:r>
          </w:p>
        </w:tc>
        <w:tc>
          <w:tcPr>
            <w:tcW w:w="1006" w:type="dxa"/>
            <w:tcBorders/>
            <w:vAlign w:val="center"/>
          </w:tcPr>
          <w:p>
            <w:pPr>
              <w:pStyle w:val="TableContents"/>
              <w:bidi w:val="0"/>
              <w:spacing w:before="0" w:after="283"/>
              <w:jc w:val="left"/>
              <w:rPr/>
            </w:pPr>
            <w:r>
              <w:rPr/>
              <w:t xml:space="preserve">pyöreä (skalene-ellipsoidi) </w:t>
            </w:r>
          </w:p>
        </w:tc>
        <w:tc>
          <w:tcPr>
            <w:tcW w:w="1336" w:type="dxa"/>
            <w:tcBorders/>
            <w:vAlign w:val="center"/>
          </w:tcPr>
          <w:p>
            <w:pPr>
              <w:pStyle w:val="TableContents"/>
              <w:bidi w:val="0"/>
              <w:spacing w:before="0" w:after="283"/>
              <w:jc w:val="left"/>
              <w:rPr/>
            </w:pPr>
            <w:r>
              <w:rPr/>
              <w:t xml:space="preserve">25 </w:t>
            </w:r>
          </w:p>
        </w:tc>
      </w:tr>
      <w:tr>
        <w:trPr/>
        <w:tc>
          <w:tcPr>
            <w:tcW w:w="1171" w:type="dxa"/>
            <w:tcBorders/>
            <w:vAlign w:val="center"/>
          </w:tcPr>
          <w:p>
            <w:pPr>
              <w:pStyle w:val="TableContents"/>
              <w:bidi w:val="0"/>
              <w:spacing w:before="0" w:after="283"/>
              <w:jc w:val="left"/>
              <w:rPr/>
            </w:pPr>
            <w:r>
              <w:rPr/>
              <w:t xml:space="preserve">Charon Pluto 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7002606000000000000 ♠ 606 ± 3 </w:t>
            </w:r>
          </w:p>
        </w:tc>
        <w:tc>
          <w:tcPr>
            <w:tcW w:w="766" w:type="dxa"/>
            <w:tcBorders/>
            <w:vAlign w:val="center"/>
          </w:tcPr>
          <w:p>
            <w:pPr>
              <w:pStyle w:val="TableContents"/>
              <w:bidi w:val="0"/>
              <w:spacing w:before="0" w:after="283"/>
              <w:jc w:val="left"/>
              <w:rPr/>
            </w:pPr>
            <w:r>
              <w:rPr/>
              <w:t xml:space="preserve">0.0951 </w:t>
            </w:r>
          </w:p>
        </w:tc>
        <w:tc>
          <w:tcPr>
            <w:tcW w:w="1486" w:type="dxa"/>
            <w:tcBorders/>
            <w:vAlign w:val="center"/>
          </w:tcPr>
          <w:p>
            <w:pPr>
              <w:pStyle w:val="TableContents"/>
              <w:bidi w:val="0"/>
              <w:spacing w:before="0" w:after="283"/>
              <w:jc w:val="left"/>
              <w:rPr/>
            </w:pPr>
            <w:r>
              <w:rPr/>
              <w:t xml:space="preserve">0.87 </w:t>
            </w:r>
          </w:p>
        </w:tc>
        <w:tc>
          <w:tcPr>
            <w:tcW w:w="1066" w:type="dxa"/>
            <w:tcBorders/>
            <w:vAlign w:val="center"/>
          </w:tcPr>
          <w:p>
            <w:pPr>
              <w:pStyle w:val="TableContents"/>
              <w:bidi w:val="0"/>
              <w:spacing w:before="0" w:after="283"/>
              <w:jc w:val="left"/>
              <w:rPr/>
            </w:pPr>
            <w:r>
              <w:rPr/>
              <w:t xml:space="preserve">0.0008 </w:t>
            </w:r>
          </w:p>
        </w:tc>
        <w:tc>
          <w:tcPr>
            <w:tcW w:w="1486" w:type="dxa"/>
            <w:tcBorders/>
            <w:vAlign w:val="center"/>
          </w:tcPr>
          <w:p>
            <w:pPr>
              <w:pStyle w:val="TableContents"/>
              <w:bidi w:val="0"/>
              <w:spacing w:before="0" w:after="283"/>
              <w:jc w:val="left"/>
              <w:rPr/>
            </w:pPr>
            <w:r>
              <w:rPr/>
              <w:t xml:space="preserve">1.52 </w:t>
            </w:r>
          </w:p>
        </w:tc>
        <w:tc>
          <w:tcPr>
            <w:tcW w:w="1006" w:type="dxa"/>
            <w:tcBorders/>
            <w:vAlign w:val="center"/>
          </w:tcPr>
          <w:p>
            <w:pPr>
              <w:pStyle w:val="TableContents"/>
              <w:bidi w:val="0"/>
              <w:spacing w:before="0" w:after="283"/>
              <w:jc w:val="left"/>
              <w:rPr/>
            </w:pPr>
            <w:r>
              <w:rPr/>
              <w:t xml:space="preserve">0.00025 </w:t>
            </w:r>
          </w:p>
        </w:tc>
        <w:tc>
          <w:tcPr>
            <w:tcW w:w="961" w:type="dxa"/>
            <w:tcBorders/>
            <w:vAlign w:val="center"/>
          </w:tcPr>
          <w:p>
            <w:pPr>
              <w:pStyle w:val="TableContents"/>
              <w:bidi w:val="0"/>
              <w:spacing w:before="0" w:after="283"/>
              <w:jc w:val="left"/>
              <w:rPr/>
            </w:pPr>
            <w:r>
              <w:rPr/>
              <w:t xml:space="preserve">1.702 ± 0.021 </w:t>
            </w:r>
          </w:p>
        </w:tc>
        <w:tc>
          <w:tcPr>
            <w:tcW w:w="886" w:type="dxa"/>
            <w:tcBorders/>
            <w:vAlign w:val="center"/>
          </w:tcPr>
          <w:p>
            <w:pPr>
              <w:pStyle w:val="TableContents"/>
              <w:bidi w:val="0"/>
              <w:spacing w:before="0" w:after="283"/>
              <w:jc w:val="left"/>
              <w:rPr/>
            </w:pPr>
            <w:r>
              <w:rPr/>
              <w:t xml:space="preserve">0.279 </w:t>
            </w:r>
          </w:p>
        </w:tc>
        <w:tc>
          <w:tcPr>
            <w:tcW w:w="766" w:type="dxa"/>
            <w:tcBorders/>
            <w:vAlign w:val="center"/>
          </w:tcPr>
          <w:p>
            <w:pPr>
              <w:pStyle w:val="TableContents"/>
              <w:bidi w:val="0"/>
              <w:spacing w:before="0" w:after="283"/>
              <w:jc w:val="left"/>
              <w:rPr/>
            </w:pPr>
            <w:r>
              <w:rPr/>
              <w:t xml:space="preserve">0.028 </w:t>
            </w:r>
          </w:p>
        </w:tc>
        <w:tc>
          <w:tcPr>
            <w:tcW w:w="1141" w:type="dxa"/>
            <w:tcBorders/>
            <w:vAlign w:val="center"/>
          </w:tcPr>
          <w:p>
            <w:pPr>
              <w:pStyle w:val="TableContents"/>
              <w:bidi w:val="0"/>
              <w:spacing w:before="0" w:after="283"/>
              <w:jc w:val="left"/>
              <w:rPr/>
            </w:pPr>
            <w:r>
              <w:rPr/>
              <w:t xml:space="preserve">Pluton kuu </w:t>
            </w:r>
          </w:p>
        </w:tc>
        <w:tc>
          <w:tcPr>
            <w:tcW w:w="1006" w:type="dxa"/>
            <w:tcBorders/>
            <w:vAlign w:val="center"/>
          </w:tcPr>
          <w:p>
            <w:pPr>
              <w:pStyle w:val="TableContents"/>
              <w:bidi w:val="0"/>
              <w:spacing w:before="0" w:after="283"/>
              <w:jc w:val="left"/>
              <w:rPr/>
            </w:pPr>
            <w:r>
              <w:rPr/>
              <w:t xml:space="preserve">pyöreä </w:t>
            </w:r>
          </w:p>
        </w:tc>
        <w:tc>
          <w:tcPr>
            <w:tcW w:w="1336" w:type="dxa"/>
            <w:tcBorders/>
            <w:vAlign w:val="center"/>
          </w:tcPr>
          <w:p>
            <w:pPr>
              <w:pStyle w:val="TableContents"/>
              <w:bidi w:val="0"/>
              <w:spacing w:before="0" w:after="283"/>
              <w:jc w:val="left"/>
              <w:rPr/>
            </w:pPr>
            <w:r>
              <w:rPr/>
              <w:t xml:space="preserve">26 </w:t>
            </w:r>
          </w:p>
        </w:tc>
      </w:tr>
      <w:tr>
        <w:trPr/>
        <w:tc>
          <w:tcPr>
            <w:tcW w:w="1171" w:type="dxa"/>
            <w:tcBorders/>
            <w:vAlign w:val="center"/>
          </w:tcPr>
          <w:p>
            <w:pPr>
              <w:pStyle w:val="TableContents"/>
              <w:bidi w:val="0"/>
              <w:spacing w:before="0" w:after="283"/>
              <w:jc w:val="left"/>
              <w:rPr/>
            </w:pPr>
            <w:r>
              <w:rPr/>
              <w:t xml:space="preserve">Umbriel Uranus II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7002584700000000000 ♠ 584.7 ± 2.8 </w:t>
            </w:r>
          </w:p>
        </w:tc>
        <w:tc>
          <w:tcPr>
            <w:tcW w:w="766" w:type="dxa"/>
            <w:tcBorders/>
            <w:vAlign w:val="center"/>
          </w:tcPr>
          <w:p>
            <w:pPr>
              <w:pStyle w:val="TableContents"/>
              <w:bidi w:val="0"/>
              <w:spacing w:before="0" w:after="283"/>
              <w:jc w:val="left"/>
              <w:rPr/>
            </w:pPr>
            <w:r>
              <w:rPr/>
              <w:t xml:space="preserve">0.0918 </w:t>
            </w:r>
          </w:p>
        </w:tc>
        <w:tc>
          <w:tcPr>
            <w:tcW w:w="1486" w:type="dxa"/>
            <w:tcBorders/>
            <w:vAlign w:val="center"/>
          </w:tcPr>
          <w:p>
            <w:pPr>
              <w:pStyle w:val="TableContents"/>
              <w:bidi w:val="0"/>
              <w:spacing w:before="0" w:after="283"/>
              <w:jc w:val="left"/>
              <w:rPr/>
            </w:pPr>
            <w:r>
              <w:rPr/>
              <w:t xml:space="preserve">0.84 </w:t>
            </w:r>
          </w:p>
        </w:tc>
        <w:tc>
          <w:tcPr>
            <w:tcW w:w="1066" w:type="dxa"/>
            <w:tcBorders/>
            <w:vAlign w:val="center"/>
          </w:tcPr>
          <w:p>
            <w:pPr>
              <w:pStyle w:val="TableContents"/>
              <w:bidi w:val="0"/>
              <w:spacing w:before="0" w:after="283"/>
              <w:jc w:val="left"/>
              <w:rPr/>
            </w:pPr>
            <w:r>
              <w:rPr/>
              <w:t xml:space="preserve">0.0008 </w:t>
            </w:r>
          </w:p>
        </w:tc>
        <w:tc>
          <w:tcPr>
            <w:tcW w:w="1486" w:type="dxa"/>
            <w:tcBorders/>
            <w:vAlign w:val="center"/>
          </w:tcPr>
          <w:p>
            <w:pPr>
              <w:pStyle w:val="TableContents"/>
              <w:bidi w:val="0"/>
              <w:spacing w:before="0" w:after="283"/>
              <w:jc w:val="left"/>
              <w:rPr/>
            </w:pPr>
            <w:r>
              <w:rPr/>
              <w:t xml:space="preserve">1.2 </w:t>
            </w:r>
          </w:p>
        </w:tc>
        <w:tc>
          <w:tcPr>
            <w:tcW w:w="1006" w:type="dxa"/>
            <w:tcBorders/>
            <w:vAlign w:val="center"/>
          </w:tcPr>
          <w:p>
            <w:pPr>
              <w:pStyle w:val="TableContents"/>
              <w:bidi w:val="0"/>
              <w:spacing w:before="0" w:after="283"/>
              <w:jc w:val="left"/>
              <w:rPr/>
            </w:pPr>
            <w:r>
              <w:rPr/>
              <w:t xml:space="preserve">0.00020 </w:t>
            </w:r>
          </w:p>
        </w:tc>
        <w:tc>
          <w:tcPr>
            <w:tcW w:w="961" w:type="dxa"/>
            <w:tcBorders/>
            <w:vAlign w:val="center"/>
          </w:tcPr>
          <w:p>
            <w:pPr>
              <w:pStyle w:val="TableContents"/>
              <w:bidi w:val="0"/>
              <w:spacing w:before="0" w:after="283"/>
              <w:jc w:val="left"/>
              <w:rPr/>
            </w:pPr>
            <w:r>
              <w:rPr/>
              <w:t xml:space="preserve">1.39 ± 0.16 </w:t>
            </w:r>
          </w:p>
        </w:tc>
        <w:tc>
          <w:tcPr>
            <w:tcW w:w="886" w:type="dxa"/>
            <w:tcBorders/>
            <w:vAlign w:val="center"/>
          </w:tcPr>
          <w:p>
            <w:pPr>
              <w:pStyle w:val="TableContents"/>
              <w:bidi w:val="0"/>
              <w:spacing w:before="0" w:after="283"/>
              <w:jc w:val="left"/>
              <w:rPr/>
            </w:pPr>
            <w:r>
              <w:rPr/>
              <w:t xml:space="preserve">0.234 </w:t>
            </w:r>
          </w:p>
        </w:tc>
        <w:tc>
          <w:tcPr>
            <w:tcW w:w="766" w:type="dxa"/>
            <w:tcBorders/>
            <w:vAlign w:val="center"/>
          </w:tcPr>
          <w:p>
            <w:pPr>
              <w:pStyle w:val="TableContents"/>
              <w:bidi w:val="0"/>
              <w:spacing w:before="0" w:after="283"/>
              <w:jc w:val="left"/>
              <w:rPr/>
            </w:pPr>
            <w:r>
              <w:rPr/>
              <w:t xml:space="preserve">0.024 </w:t>
            </w:r>
          </w:p>
        </w:tc>
        <w:tc>
          <w:tcPr>
            <w:tcW w:w="1141" w:type="dxa"/>
            <w:tcBorders/>
            <w:vAlign w:val="center"/>
          </w:tcPr>
          <w:p>
            <w:pPr>
              <w:pStyle w:val="TableContents"/>
              <w:bidi w:val="0"/>
              <w:spacing w:before="0" w:after="283"/>
              <w:jc w:val="left"/>
              <w:rPr/>
            </w:pPr>
            <w:r>
              <w:rPr/>
              <w:t xml:space="preserve">Uranuksen kuu </w:t>
            </w:r>
          </w:p>
        </w:tc>
        <w:tc>
          <w:tcPr>
            <w:tcW w:w="1006" w:type="dxa"/>
            <w:tcBorders/>
            <w:vAlign w:val="center"/>
          </w:tcPr>
          <w:p>
            <w:pPr>
              <w:pStyle w:val="TableContents"/>
              <w:bidi w:val="0"/>
              <w:spacing w:before="0" w:after="283"/>
              <w:jc w:val="left"/>
              <w:rPr/>
            </w:pPr>
            <w:r>
              <w:rPr/>
              <w:t xml:space="preserve">pyöreä </w:t>
            </w:r>
          </w:p>
        </w:tc>
        <w:tc>
          <w:tcPr>
            <w:tcW w:w="1336" w:type="dxa"/>
            <w:tcBorders/>
            <w:vAlign w:val="center"/>
          </w:tcPr>
          <w:p>
            <w:pPr>
              <w:pStyle w:val="TableContents"/>
              <w:bidi w:val="0"/>
              <w:spacing w:before="0" w:after="283"/>
              <w:jc w:val="left"/>
              <w:rPr/>
            </w:pPr>
            <w:r>
              <w:rPr/>
              <w:t xml:space="preserve">27 </w:t>
            </w:r>
          </w:p>
        </w:tc>
      </w:tr>
      <w:tr>
        <w:trPr/>
        <w:tc>
          <w:tcPr>
            <w:tcW w:w="1171" w:type="dxa"/>
            <w:tcBorders/>
            <w:vAlign w:val="center"/>
          </w:tcPr>
          <w:p>
            <w:pPr>
              <w:pStyle w:val="TableContents"/>
              <w:bidi w:val="0"/>
              <w:spacing w:before="0" w:after="283"/>
              <w:jc w:val="left"/>
              <w:rPr/>
            </w:pPr>
            <w:r>
              <w:rPr/>
              <w:t xml:space="preserve">Ariel Uranus 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7002578900000000000 ♠ 578.9 ± 0.6 </w:t>
            </w:r>
          </w:p>
        </w:tc>
        <w:tc>
          <w:tcPr>
            <w:tcW w:w="766" w:type="dxa"/>
            <w:tcBorders/>
            <w:vAlign w:val="center"/>
          </w:tcPr>
          <w:p>
            <w:pPr>
              <w:pStyle w:val="TableContents"/>
              <w:bidi w:val="0"/>
              <w:spacing w:before="0" w:after="283"/>
              <w:jc w:val="left"/>
              <w:rPr/>
            </w:pPr>
            <w:r>
              <w:rPr/>
              <w:t xml:space="preserve">0.0909 </w:t>
            </w:r>
          </w:p>
        </w:tc>
        <w:tc>
          <w:tcPr>
            <w:tcW w:w="1486" w:type="dxa"/>
            <w:tcBorders/>
            <w:vAlign w:val="center"/>
          </w:tcPr>
          <w:p>
            <w:pPr>
              <w:pStyle w:val="TableContents"/>
              <w:bidi w:val="0"/>
              <w:spacing w:before="0" w:after="283"/>
              <w:jc w:val="left"/>
              <w:rPr/>
            </w:pPr>
            <w:r>
              <w:rPr/>
              <w:t xml:space="preserve">0.81 </w:t>
            </w:r>
          </w:p>
        </w:tc>
        <w:tc>
          <w:tcPr>
            <w:tcW w:w="1066" w:type="dxa"/>
            <w:tcBorders/>
            <w:vAlign w:val="center"/>
          </w:tcPr>
          <w:p>
            <w:pPr>
              <w:pStyle w:val="TableContents"/>
              <w:bidi w:val="0"/>
              <w:spacing w:before="0" w:after="283"/>
              <w:jc w:val="left"/>
              <w:rPr/>
            </w:pPr>
            <w:r>
              <w:rPr/>
              <w:t xml:space="preserve">0.0007 </w:t>
            </w:r>
          </w:p>
        </w:tc>
        <w:tc>
          <w:tcPr>
            <w:tcW w:w="1486" w:type="dxa"/>
            <w:tcBorders/>
            <w:vAlign w:val="center"/>
          </w:tcPr>
          <w:p>
            <w:pPr>
              <w:pStyle w:val="TableContents"/>
              <w:bidi w:val="0"/>
              <w:spacing w:before="0" w:after="283"/>
              <w:jc w:val="left"/>
              <w:rPr/>
            </w:pPr>
            <w:r>
              <w:rPr/>
              <w:t xml:space="preserve">1.35 </w:t>
            </w:r>
          </w:p>
        </w:tc>
        <w:tc>
          <w:tcPr>
            <w:tcW w:w="1006" w:type="dxa"/>
            <w:tcBorders/>
            <w:vAlign w:val="center"/>
          </w:tcPr>
          <w:p>
            <w:pPr>
              <w:pStyle w:val="TableContents"/>
              <w:bidi w:val="0"/>
              <w:spacing w:before="0" w:after="283"/>
              <w:jc w:val="left"/>
              <w:rPr/>
            </w:pPr>
            <w:r>
              <w:rPr/>
              <w:t xml:space="preserve">0.000226 </w:t>
            </w:r>
          </w:p>
        </w:tc>
        <w:tc>
          <w:tcPr>
            <w:tcW w:w="961" w:type="dxa"/>
            <w:tcBorders/>
            <w:vAlign w:val="center"/>
          </w:tcPr>
          <w:p>
            <w:pPr>
              <w:pStyle w:val="TableContents"/>
              <w:bidi w:val="0"/>
              <w:spacing w:before="0" w:after="283"/>
              <w:jc w:val="left"/>
              <w:rPr/>
            </w:pPr>
            <w:r>
              <w:rPr/>
              <w:t xml:space="preserve">1.66 ± 0.15 </w:t>
            </w:r>
          </w:p>
        </w:tc>
        <w:tc>
          <w:tcPr>
            <w:tcW w:w="886" w:type="dxa"/>
            <w:tcBorders/>
            <w:vAlign w:val="center"/>
          </w:tcPr>
          <w:p>
            <w:pPr>
              <w:pStyle w:val="TableContents"/>
              <w:bidi w:val="0"/>
              <w:spacing w:before="0" w:after="283"/>
              <w:jc w:val="left"/>
              <w:rPr/>
            </w:pPr>
            <w:r>
              <w:rPr/>
              <w:t xml:space="preserve">0.269 </w:t>
            </w:r>
          </w:p>
        </w:tc>
        <w:tc>
          <w:tcPr>
            <w:tcW w:w="766" w:type="dxa"/>
            <w:tcBorders/>
            <w:vAlign w:val="center"/>
          </w:tcPr>
          <w:p>
            <w:pPr>
              <w:pStyle w:val="TableContents"/>
              <w:bidi w:val="0"/>
              <w:spacing w:before="0" w:after="283"/>
              <w:jc w:val="left"/>
              <w:rPr/>
            </w:pPr>
            <w:r>
              <w:rPr/>
              <w:t xml:space="preserve">0.027 </w:t>
            </w:r>
          </w:p>
        </w:tc>
        <w:tc>
          <w:tcPr>
            <w:tcW w:w="1141" w:type="dxa"/>
            <w:tcBorders/>
            <w:vAlign w:val="center"/>
          </w:tcPr>
          <w:p>
            <w:pPr>
              <w:pStyle w:val="TableContents"/>
              <w:bidi w:val="0"/>
              <w:spacing w:before="0" w:after="283"/>
              <w:jc w:val="left"/>
              <w:rPr/>
            </w:pPr>
            <w:r>
              <w:rPr/>
              <w:t xml:space="preserve">Uranuksen kuu </w:t>
            </w:r>
          </w:p>
        </w:tc>
        <w:tc>
          <w:tcPr>
            <w:tcW w:w="1006" w:type="dxa"/>
            <w:tcBorders/>
            <w:vAlign w:val="center"/>
          </w:tcPr>
          <w:p>
            <w:pPr>
              <w:pStyle w:val="TableContents"/>
              <w:bidi w:val="0"/>
              <w:spacing w:before="0" w:after="283"/>
              <w:jc w:val="left"/>
              <w:rPr/>
            </w:pPr>
            <w:r>
              <w:rPr/>
              <w:t xml:space="preserve">pyöreä </w:t>
            </w:r>
          </w:p>
        </w:tc>
        <w:tc>
          <w:tcPr>
            <w:tcW w:w="1336" w:type="dxa"/>
            <w:tcBorders/>
            <w:vAlign w:val="center"/>
          </w:tcPr>
          <w:p>
            <w:pPr>
              <w:pStyle w:val="TableContents"/>
              <w:bidi w:val="0"/>
              <w:spacing w:before="0" w:after="283"/>
              <w:jc w:val="left"/>
              <w:rPr/>
            </w:pPr>
            <w:r>
              <w:rPr/>
              <w:t xml:space="preserve">28 </w:t>
            </w:r>
          </w:p>
        </w:tc>
      </w:tr>
      <w:tr>
        <w:trPr/>
        <w:tc>
          <w:tcPr>
            <w:tcW w:w="1171" w:type="dxa"/>
            <w:tcBorders/>
            <w:vAlign w:val="center"/>
          </w:tcPr>
          <w:p>
            <w:pPr>
              <w:pStyle w:val="TableContents"/>
              <w:bidi w:val="0"/>
              <w:spacing w:before="0" w:after="283"/>
              <w:jc w:val="left"/>
              <w:rPr/>
            </w:pPr>
            <w:r>
              <w:rPr/>
              <w:t xml:space="preserve">Dione Saturnus IV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7002561400000000000 ♠ 561.4 ± 0.4 </w:t>
            </w:r>
          </w:p>
        </w:tc>
        <w:tc>
          <w:tcPr>
            <w:tcW w:w="766" w:type="dxa"/>
            <w:tcBorders/>
            <w:vAlign w:val="center"/>
          </w:tcPr>
          <w:p>
            <w:pPr>
              <w:pStyle w:val="TableContents"/>
              <w:bidi w:val="0"/>
              <w:spacing w:before="0" w:after="283"/>
              <w:jc w:val="left"/>
              <w:rPr/>
            </w:pPr>
            <w:r>
              <w:rPr/>
              <w:t xml:space="preserve">0.0881 </w:t>
            </w:r>
          </w:p>
        </w:tc>
        <w:tc>
          <w:tcPr>
            <w:tcW w:w="1486" w:type="dxa"/>
            <w:tcBorders/>
            <w:vAlign w:val="center"/>
          </w:tcPr>
          <w:p>
            <w:pPr>
              <w:pStyle w:val="TableContents"/>
              <w:bidi w:val="0"/>
              <w:spacing w:before="0" w:after="283"/>
              <w:jc w:val="left"/>
              <w:rPr/>
            </w:pPr>
            <w:r>
              <w:rPr/>
              <w:t xml:space="preserve">0.73 </w:t>
            </w:r>
          </w:p>
        </w:tc>
        <w:tc>
          <w:tcPr>
            <w:tcW w:w="1066" w:type="dxa"/>
            <w:tcBorders/>
            <w:vAlign w:val="center"/>
          </w:tcPr>
          <w:p>
            <w:pPr>
              <w:pStyle w:val="TableContents"/>
              <w:bidi w:val="0"/>
              <w:spacing w:before="0" w:after="283"/>
              <w:jc w:val="left"/>
              <w:rPr/>
            </w:pPr>
            <w:r>
              <w:rPr/>
              <w:t xml:space="preserve">0.0007 </w:t>
            </w:r>
          </w:p>
        </w:tc>
        <w:tc>
          <w:tcPr>
            <w:tcW w:w="1486" w:type="dxa"/>
            <w:tcBorders/>
            <w:vAlign w:val="center"/>
          </w:tcPr>
          <w:p>
            <w:pPr>
              <w:pStyle w:val="TableContents"/>
              <w:bidi w:val="0"/>
              <w:spacing w:before="0" w:after="283"/>
              <w:jc w:val="left"/>
              <w:rPr/>
            </w:pPr>
            <w:r>
              <w:rPr/>
              <w:t xml:space="preserve">1.096 </w:t>
            </w:r>
          </w:p>
        </w:tc>
        <w:tc>
          <w:tcPr>
            <w:tcW w:w="1006" w:type="dxa"/>
            <w:tcBorders/>
            <w:vAlign w:val="center"/>
          </w:tcPr>
          <w:p>
            <w:pPr>
              <w:pStyle w:val="TableContents"/>
              <w:bidi w:val="0"/>
              <w:spacing w:before="0" w:after="283"/>
              <w:jc w:val="left"/>
              <w:rPr/>
            </w:pPr>
            <w:r>
              <w:rPr/>
              <w:t xml:space="preserve">0.000183 </w:t>
            </w:r>
          </w:p>
        </w:tc>
        <w:tc>
          <w:tcPr>
            <w:tcW w:w="961" w:type="dxa"/>
            <w:tcBorders/>
            <w:vAlign w:val="center"/>
          </w:tcPr>
          <w:p>
            <w:pPr>
              <w:pStyle w:val="TableContents"/>
              <w:bidi w:val="0"/>
              <w:spacing w:before="0" w:after="283"/>
              <w:jc w:val="left"/>
              <w:rPr/>
            </w:pPr>
            <w:r>
              <w:rPr/>
              <w:t xml:space="preserve">1.478 ± 0.003 </w:t>
            </w:r>
          </w:p>
        </w:tc>
        <w:tc>
          <w:tcPr>
            <w:tcW w:w="886" w:type="dxa"/>
            <w:tcBorders/>
            <w:vAlign w:val="center"/>
          </w:tcPr>
          <w:p>
            <w:pPr>
              <w:pStyle w:val="TableContents"/>
              <w:bidi w:val="0"/>
              <w:spacing w:before="0" w:after="283"/>
              <w:jc w:val="left"/>
              <w:rPr/>
            </w:pPr>
            <w:r>
              <w:rPr/>
              <w:t xml:space="preserve">0.232 </w:t>
            </w:r>
          </w:p>
        </w:tc>
        <w:tc>
          <w:tcPr>
            <w:tcW w:w="766" w:type="dxa"/>
            <w:tcBorders/>
            <w:vAlign w:val="center"/>
          </w:tcPr>
          <w:p>
            <w:pPr>
              <w:pStyle w:val="TableContents"/>
              <w:bidi w:val="0"/>
              <w:spacing w:before="0" w:after="283"/>
              <w:jc w:val="left"/>
              <w:rPr/>
            </w:pPr>
            <w:r>
              <w:rPr/>
              <w:t xml:space="preserve">0.0237 </w:t>
            </w:r>
          </w:p>
        </w:tc>
        <w:tc>
          <w:tcPr>
            <w:tcW w:w="1141" w:type="dxa"/>
            <w:tcBorders/>
            <w:vAlign w:val="center"/>
          </w:tcPr>
          <w:p>
            <w:pPr>
              <w:pStyle w:val="TableContents"/>
              <w:bidi w:val="0"/>
              <w:spacing w:before="0" w:after="283"/>
              <w:jc w:val="left"/>
              <w:rPr/>
            </w:pPr>
            <w:r>
              <w:rPr/>
              <w:t xml:space="preserve">Saturnuksen kuu </w:t>
            </w:r>
          </w:p>
        </w:tc>
        <w:tc>
          <w:tcPr>
            <w:tcW w:w="1006" w:type="dxa"/>
            <w:tcBorders/>
            <w:vAlign w:val="center"/>
          </w:tcPr>
          <w:p>
            <w:pPr>
              <w:pStyle w:val="TableContents"/>
              <w:bidi w:val="0"/>
              <w:spacing w:before="0" w:after="283"/>
              <w:jc w:val="left"/>
              <w:rPr/>
            </w:pPr>
            <w:r>
              <w:rPr/>
              <w:t xml:space="preserve">pyöreä (ei HE) </w:t>
            </w:r>
          </w:p>
        </w:tc>
        <w:tc>
          <w:tcPr>
            <w:tcW w:w="1336" w:type="dxa"/>
            <w:tcBorders/>
            <w:vAlign w:val="center"/>
          </w:tcPr>
          <w:p>
            <w:pPr>
              <w:pStyle w:val="TableContents"/>
              <w:bidi w:val="0"/>
              <w:spacing w:before="0" w:after="283"/>
              <w:jc w:val="left"/>
              <w:rPr/>
            </w:pPr>
            <w:r>
              <w:rPr/>
              <w:t xml:space="preserve">29 </w:t>
            </w:r>
          </w:p>
        </w:tc>
      </w:tr>
      <w:tr>
        <w:trPr/>
        <w:tc>
          <w:tcPr>
            <w:tcW w:w="1171" w:type="dxa"/>
            <w:tcBorders/>
            <w:vAlign w:val="center"/>
          </w:tcPr>
          <w:p>
            <w:pPr>
              <w:pStyle w:val="TableContents"/>
              <w:bidi w:val="0"/>
              <w:spacing w:before="0" w:after="283"/>
              <w:jc w:val="left"/>
              <w:rPr/>
            </w:pPr>
            <w:r>
              <w:rPr/>
              <w:t xml:space="preserve">Quaoar 50000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7002555000000000000 ♠ 555 ± 3 </w:t>
            </w:r>
          </w:p>
        </w:tc>
        <w:tc>
          <w:tcPr>
            <w:tcW w:w="766" w:type="dxa"/>
            <w:tcBorders/>
            <w:vAlign w:val="center"/>
          </w:tcPr>
          <w:p>
            <w:pPr>
              <w:pStyle w:val="TableContents"/>
              <w:bidi w:val="0"/>
              <w:spacing w:before="0" w:after="283"/>
              <w:jc w:val="left"/>
              <w:rPr/>
            </w:pPr>
            <w:r>
              <w:rPr/>
              <w:t xml:space="preserve">0.0871 </w:t>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1.4 ± 0.1 </w:t>
            </w:r>
          </w:p>
        </w:tc>
        <w:tc>
          <w:tcPr>
            <w:tcW w:w="1006" w:type="dxa"/>
            <w:tcBorders/>
            <w:vAlign w:val="center"/>
          </w:tcPr>
          <w:p>
            <w:pPr>
              <w:pStyle w:val="TableContents"/>
              <w:bidi w:val="0"/>
              <w:spacing w:before="0" w:after="283"/>
              <w:jc w:val="left"/>
              <w:rPr/>
            </w:pPr>
            <w:r>
              <w:rPr/>
              <w:t xml:space="preserve">0.0002 </w:t>
            </w:r>
          </w:p>
        </w:tc>
        <w:tc>
          <w:tcPr>
            <w:tcW w:w="961" w:type="dxa"/>
            <w:tcBorders/>
            <w:vAlign w:val="center"/>
          </w:tcPr>
          <w:p>
            <w:pPr>
              <w:pStyle w:val="TableContents"/>
              <w:bidi w:val="0"/>
              <w:spacing w:before="0" w:after="283"/>
              <w:jc w:val="left"/>
              <w:rPr/>
            </w:pPr>
            <w:r>
              <w:rPr/>
              <w:t xml:space="preserve">2.2 ± 0.4 </w:t>
            </w:r>
          </w:p>
        </w:tc>
        <w:tc>
          <w:tcPr>
            <w:tcW w:w="886" w:type="dxa"/>
            <w:tcBorders/>
            <w:vAlign w:val="center"/>
          </w:tcPr>
          <w:p>
            <w:pPr>
              <w:pStyle w:val="TableContents"/>
              <w:bidi w:val="0"/>
              <w:spacing w:before="0" w:after="283"/>
              <w:jc w:val="left"/>
              <w:rPr/>
            </w:pPr>
            <w:r>
              <w:rPr/>
              <w:t xml:space="preserve">0.125 </w:t>
            </w:r>
          </w:p>
        </w:tc>
        <w:tc>
          <w:tcPr>
            <w:tcW w:w="766" w:type="dxa"/>
            <w:tcBorders/>
            <w:vAlign w:val="center"/>
          </w:tcPr>
          <w:p>
            <w:pPr>
              <w:pStyle w:val="TableContents"/>
              <w:bidi w:val="0"/>
              <w:spacing w:before="0" w:after="283"/>
              <w:jc w:val="left"/>
              <w:rPr/>
            </w:pPr>
            <w:r>
              <w:rPr/>
              <w:t xml:space="preserve">0.0127 </w:t>
            </w:r>
          </w:p>
        </w:tc>
        <w:tc>
          <w:tcPr>
            <w:tcW w:w="1141" w:type="dxa"/>
            <w:tcBorders/>
            <w:vAlign w:val="center"/>
          </w:tcPr>
          <w:p>
            <w:pPr>
              <w:pStyle w:val="TableContents"/>
              <w:bidi w:val="0"/>
              <w:spacing w:before="0" w:after="283"/>
              <w:jc w:val="left"/>
              <w:rPr/>
            </w:pPr>
            <w:r>
              <w:rPr/>
              <w:t xml:space="preserve">cubewano; binary </w:t>
            </w:r>
          </w:p>
        </w:tc>
        <w:tc>
          <w:tcPr>
            <w:tcW w:w="1006" w:type="dxa"/>
            <w:tcBorders/>
            <w:vAlign w:val="center"/>
          </w:tcPr>
          <w:p>
            <w:pPr>
              <w:pStyle w:val="TableContents"/>
              <w:bidi w:val="0"/>
              <w:spacing w:before="0" w:after="283"/>
              <w:jc w:val="left"/>
              <w:rPr/>
            </w:pPr>
            <w:r>
              <w:rPr/>
              <w:t xml:space="preserve">tuntematon </w:t>
            </w:r>
          </w:p>
        </w:tc>
        <w:tc>
          <w:tcPr>
            <w:tcW w:w="1336" w:type="dxa"/>
            <w:tcBorders/>
            <w:vAlign w:val="center"/>
          </w:tcPr>
          <w:p>
            <w:pPr>
              <w:pStyle w:val="TableContents"/>
              <w:bidi w:val="0"/>
              <w:spacing w:before="0" w:after="283"/>
              <w:jc w:val="left"/>
              <w:rPr/>
            </w:pPr>
            <w:r>
              <w:rPr/>
              <w:t xml:space="preserve">30 </w:t>
            </w:r>
          </w:p>
        </w:tc>
      </w:tr>
      <w:tr>
        <w:trPr/>
        <w:tc>
          <w:tcPr>
            <w:tcW w:w="1171" w:type="dxa"/>
            <w:tcBorders/>
            <w:vAlign w:val="center"/>
          </w:tcPr>
          <w:p>
            <w:pPr>
              <w:pStyle w:val="TableContents"/>
              <w:bidi w:val="0"/>
              <w:spacing w:before="0" w:after="283"/>
              <w:jc w:val="left"/>
              <w:rPr/>
            </w:pPr>
            <w:r>
              <w:rPr/>
              <w:t xml:space="preserve">Tethys Saturn III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7002531100000000000 ♠ 531.1 ± 0.6 </w:t>
            </w:r>
          </w:p>
        </w:tc>
        <w:tc>
          <w:tcPr>
            <w:tcW w:w="766" w:type="dxa"/>
            <w:tcBorders/>
            <w:vAlign w:val="center"/>
          </w:tcPr>
          <w:p>
            <w:pPr>
              <w:pStyle w:val="TableContents"/>
              <w:bidi w:val="0"/>
              <w:spacing w:before="0" w:after="283"/>
              <w:jc w:val="left"/>
              <w:rPr/>
            </w:pPr>
            <w:r>
              <w:rPr/>
              <w:t xml:space="preserve">0.0834 </w:t>
            </w:r>
          </w:p>
        </w:tc>
        <w:tc>
          <w:tcPr>
            <w:tcW w:w="1486" w:type="dxa"/>
            <w:tcBorders/>
            <w:vAlign w:val="center"/>
          </w:tcPr>
          <w:p>
            <w:pPr>
              <w:pStyle w:val="TableContents"/>
              <w:bidi w:val="0"/>
              <w:spacing w:before="0" w:after="283"/>
              <w:jc w:val="left"/>
              <w:rPr/>
            </w:pPr>
            <w:r>
              <w:rPr/>
              <w:t xml:space="preserve">0.624 </w:t>
            </w:r>
          </w:p>
        </w:tc>
        <w:tc>
          <w:tcPr>
            <w:tcW w:w="1066" w:type="dxa"/>
            <w:tcBorders/>
            <w:vAlign w:val="center"/>
          </w:tcPr>
          <w:p>
            <w:pPr>
              <w:pStyle w:val="TableContents"/>
              <w:bidi w:val="0"/>
              <w:spacing w:before="0" w:after="283"/>
              <w:jc w:val="left"/>
              <w:rPr/>
            </w:pPr>
            <w:r>
              <w:rPr/>
              <w:t xml:space="preserve">0.0006 </w:t>
            </w:r>
          </w:p>
        </w:tc>
        <w:tc>
          <w:tcPr>
            <w:tcW w:w="1486" w:type="dxa"/>
            <w:tcBorders/>
            <w:vAlign w:val="center"/>
          </w:tcPr>
          <w:p>
            <w:pPr>
              <w:pStyle w:val="TableContents"/>
              <w:bidi w:val="0"/>
              <w:spacing w:before="0" w:after="283"/>
              <w:jc w:val="left"/>
              <w:rPr/>
            </w:pPr>
            <w:r>
              <w:rPr/>
              <w:t xml:space="preserve">0.6173 </w:t>
            </w:r>
          </w:p>
        </w:tc>
        <w:tc>
          <w:tcPr>
            <w:tcW w:w="1006" w:type="dxa"/>
            <w:tcBorders/>
            <w:vAlign w:val="center"/>
          </w:tcPr>
          <w:p>
            <w:pPr>
              <w:pStyle w:val="TableContents"/>
              <w:bidi w:val="0"/>
              <w:spacing w:before="0" w:after="283"/>
              <w:jc w:val="left"/>
              <w:rPr/>
            </w:pPr>
            <w:r>
              <w:rPr/>
              <w:t xml:space="preserve">0.000103 </w:t>
            </w:r>
          </w:p>
        </w:tc>
        <w:tc>
          <w:tcPr>
            <w:tcW w:w="961" w:type="dxa"/>
            <w:tcBorders/>
            <w:vAlign w:val="center"/>
          </w:tcPr>
          <w:p>
            <w:pPr>
              <w:pStyle w:val="TableContents"/>
              <w:bidi w:val="0"/>
              <w:spacing w:before="0" w:after="283"/>
              <w:jc w:val="left"/>
              <w:rPr/>
            </w:pPr>
            <w:r>
              <w:rPr/>
              <w:t xml:space="preserve">0.984 ± 0.003 </w:t>
            </w:r>
          </w:p>
        </w:tc>
        <w:tc>
          <w:tcPr>
            <w:tcW w:w="886" w:type="dxa"/>
            <w:tcBorders/>
            <w:vAlign w:val="center"/>
          </w:tcPr>
          <w:p>
            <w:pPr>
              <w:pStyle w:val="TableContents"/>
              <w:bidi w:val="0"/>
              <w:spacing w:before="0" w:after="283"/>
              <w:jc w:val="left"/>
              <w:rPr/>
            </w:pPr>
            <w:r>
              <w:rPr/>
              <w:t xml:space="preserve">0.145 </w:t>
            </w:r>
          </w:p>
        </w:tc>
        <w:tc>
          <w:tcPr>
            <w:tcW w:w="766" w:type="dxa"/>
            <w:tcBorders/>
            <w:vAlign w:val="center"/>
          </w:tcPr>
          <w:p>
            <w:pPr>
              <w:pStyle w:val="TableContents"/>
              <w:bidi w:val="0"/>
              <w:spacing w:before="0" w:after="283"/>
              <w:jc w:val="left"/>
              <w:rPr/>
            </w:pPr>
            <w:r>
              <w:rPr/>
              <w:t xml:space="preserve">0.015 </w:t>
            </w:r>
          </w:p>
        </w:tc>
        <w:tc>
          <w:tcPr>
            <w:tcW w:w="1141" w:type="dxa"/>
            <w:tcBorders/>
            <w:vAlign w:val="center"/>
          </w:tcPr>
          <w:p>
            <w:pPr>
              <w:pStyle w:val="TableContents"/>
              <w:bidi w:val="0"/>
              <w:spacing w:before="0" w:after="283"/>
              <w:jc w:val="left"/>
              <w:rPr/>
            </w:pPr>
            <w:r>
              <w:rPr/>
              <w:t xml:space="preserve">Saturnuksen kuu </w:t>
            </w:r>
          </w:p>
        </w:tc>
        <w:tc>
          <w:tcPr>
            <w:tcW w:w="1006" w:type="dxa"/>
            <w:tcBorders/>
            <w:vAlign w:val="center"/>
          </w:tcPr>
          <w:p>
            <w:pPr>
              <w:pStyle w:val="TableContents"/>
              <w:bidi w:val="0"/>
              <w:spacing w:before="0" w:after="283"/>
              <w:jc w:val="left"/>
              <w:rPr/>
            </w:pPr>
            <w:r>
              <w:rPr/>
              <w:t xml:space="preserve">pyöreä (ei HE) </w:t>
            </w:r>
          </w:p>
        </w:tc>
        <w:tc>
          <w:tcPr>
            <w:tcW w:w="1336" w:type="dxa"/>
            <w:tcBorders/>
            <w:vAlign w:val="center"/>
          </w:tcPr>
          <w:p>
            <w:pPr>
              <w:pStyle w:val="TableContents"/>
              <w:bidi w:val="0"/>
              <w:spacing w:before="0" w:after="283"/>
              <w:jc w:val="left"/>
              <w:rPr/>
            </w:pPr>
            <w:r>
              <w:rPr/>
              <w:t xml:space="preserve">31 </w:t>
            </w:r>
          </w:p>
        </w:tc>
      </w:tr>
      <w:tr>
        <w:trPr/>
        <w:tc>
          <w:tcPr>
            <w:tcW w:w="1171" w:type="dxa"/>
            <w:tcBorders/>
            <w:vAlign w:val="center"/>
          </w:tcPr>
          <w:p>
            <w:pPr>
              <w:pStyle w:val="TableContents"/>
              <w:bidi w:val="0"/>
              <w:spacing w:before="0" w:after="283"/>
              <w:jc w:val="left"/>
              <w:rPr/>
            </w:pPr>
            <w:r>
              <w:rPr/>
              <w:t xml:space="preserve">Sedna 90377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7002500000000000000 ♠ 500 ± 80 </w:t>
            </w:r>
          </w:p>
        </w:tc>
        <w:tc>
          <w:tcPr>
            <w:tcW w:w="766" w:type="dxa"/>
            <w:tcBorders/>
            <w:vAlign w:val="center"/>
          </w:tcPr>
          <w:p>
            <w:pPr>
              <w:pStyle w:val="TableContents"/>
              <w:bidi w:val="0"/>
              <w:spacing w:before="0" w:after="283"/>
              <w:jc w:val="left"/>
              <w:rPr/>
            </w:pPr>
            <w:r>
              <w:rPr/>
              <w:t xml:space="preserve">0.0785 </w:t>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sednoid; irrallinen esine </w:t>
            </w:r>
          </w:p>
        </w:tc>
        <w:tc>
          <w:tcPr>
            <w:tcW w:w="1006" w:type="dxa"/>
            <w:tcBorders/>
            <w:vAlign w:val="center"/>
          </w:tcPr>
          <w:p>
            <w:pPr>
              <w:pStyle w:val="TableContents"/>
              <w:bidi w:val="0"/>
              <w:spacing w:before="0" w:after="283"/>
              <w:jc w:val="left"/>
              <w:rPr/>
            </w:pPr>
            <w:r>
              <w:rPr/>
              <w:t xml:space="preserve">tuntematon </w:t>
            </w:r>
          </w:p>
        </w:tc>
        <w:tc>
          <w:tcPr>
            <w:tcW w:w="1336" w:type="dxa"/>
            <w:tcBorders/>
            <w:vAlign w:val="center"/>
          </w:tcPr>
          <w:p>
            <w:pPr>
              <w:pStyle w:val="TableContents"/>
              <w:bidi w:val="0"/>
              <w:spacing w:before="0" w:after="283"/>
              <w:jc w:val="left"/>
              <w:rPr/>
            </w:pPr>
            <w:r>
              <w:rPr/>
              <w:t xml:space="preserve">32 </w:t>
            </w:r>
          </w:p>
        </w:tc>
      </w:tr>
      <w:tr>
        <w:trPr/>
        <w:tc>
          <w:tcPr>
            <w:tcW w:w="1171" w:type="dxa"/>
            <w:tcBorders/>
            <w:vAlign w:val="center"/>
          </w:tcPr>
          <w:p>
            <w:pPr>
              <w:pStyle w:val="TableContents"/>
              <w:bidi w:val="0"/>
              <w:spacing w:before="0" w:after="283"/>
              <w:jc w:val="left"/>
              <w:rPr/>
            </w:pPr>
            <w:r>
              <w:rPr/>
              <w:t xml:space="preserve">Ceres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7002473000000000000 ♠ 473 </w:t>
            </w:r>
          </w:p>
        </w:tc>
        <w:tc>
          <w:tcPr>
            <w:tcW w:w="766" w:type="dxa"/>
            <w:tcBorders/>
            <w:vAlign w:val="center"/>
          </w:tcPr>
          <w:p>
            <w:pPr>
              <w:pStyle w:val="TableContents"/>
              <w:bidi w:val="0"/>
              <w:spacing w:before="0" w:after="283"/>
              <w:jc w:val="left"/>
              <w:rPr/>
            </w:pPr>
            <w:r>
              <w:rPr/>
              <w:t xml:space="preserve">0.0742 </w:t>
            </w:r>
          </w:p>
        </w:tc>
        <w:tc>
          <w:tcPr>
            <w:tcW w:w="1486" w:type="dxa"/>
            <w:tcBorders/>
            <w:vAlign w:val="center"/>
          </w:tcPr>
          <w:p>
            <w:pPr>
              <w:pStyle w:val="TableContents"/>
              <w:bidi w:val="0"/>
              <w:spacing w:before="0" w:after="283"/>
              <w:jc w:val="left"/>
              <w:rPr/>
            </w:pPr>
            <w:r>
              <w:rPr/>
              <w:t xml:space="preserve">0.433 </w:t>
            </w:r>
          </w:p>
        </w:tc>
        <w:tc>
          <w:tcPr>
            <w:tcW w:w="1066" w:type="dxa"/>
            <w:tcBorders/>
            <w:vAlign w:val="center"/>
          </w:tcPr>
          <w:p>
            <w:pPr>
              <w:pStyle w:val="TableContents"/>
              <w:bidi w:val="0"/>
              <w:spacing w:before="0" w:after="283"/>
              <w:jc w:val="left"/>
              <w:rPr/>
            </w:pPr>
            <w:r>
              <w:rPr/>
              <w:t xml:space="preserve">0.0004 </w:t>
            </w:r>
          </w:p>
        </w:tc>
        <w:tc>
          <w:tcPr>
            <w:tcW w:w="1486" w:type="dxa"/>
            <w:tcBorders/>
            <w:vAlign w:val="center"/>
          </w:tcPr>
          <w:p>
            <w:pPr>
              <w:pStyle w:val="TableContents"/>
              <w:bidi w:val="0"/>
              <w:spacing w:before="0" w:after="283"/>
              <w:jc w:val="left"/>
              <w:rPr/>
            </w:pPr>
            <w:r>
              <w:rPr/>
              <w:t xml:space="preserve">0.939 </w:t>
            </w:r>
          </w:p>
        </w:tc>
        <w:tc>
          <w:tcPr>
            <w:tcW w:w="1006" w:type="dxa"/>
            <w:tcBorders/>
            <w:vAlign w:val="center"/>
          </w:tcPr>
          <w:p>
            <w:pPr>
              <w:pStyle w:val="TableContents"/>
              <w:bidi w:val="0"/>
              <w:spacing w:before="0" w:after="283"/>
              <w:jc w:val="left"/>
              <w:rPr/>
            </w:pPr>
            <w:r>
              <w:rPr/>
              <w:t xml:space="preserve">0.000157 </w:t>
            </w:r>
          </w:p>
        </w:tc>
        <w:tc>
          <w:tcPr>
            <w:tcW w:w="961" w:type="dxa"/>
            <w:tcBorders/>
            <w:vAlign w:val="center"/>
          </w:tcPr>
          <w:p>
            <w:pPr>
              <w:pStyle w:val="TableContents"/>
              <w:bidi w:val="0"/>
              <w:spacing w:before="0" w:after="283"/>
              <w:jc w:val="left"/>
              <w:rPr/>
            </w:pPr>
            <w:r>
              <w:rPr/>
              <w:t xml:space="preserve">2.17 </w:t>
            </w:r>
          </w:p>
        </w:tc>
        <w:tc>
          <w:tcPr>
            <w:tcW w:w="886" w:type="dxa"/>
            <w:tcBorders/>
            <w:vAlign w:val="center"/>
          </w:tcPr>
          <w:p>
            <w:pPr>
              <w:pStyle w:val="TableContents"/>
              <w:bidi w:val="0"/>
              <w:spacing w:before="0" w:after="283"/>
              <w:jc w:val="left"/>
              <w:rPr/>
            </w:pPr>
            <w:r>
              <w:rPr/>
              <w:t xml:space="preserve">0.29 </w:t>
            </w:r>
          </w:p>
        </w:tc>
        <w:tc>
          <w:tcPr>
            <w:tcW w:w="766" w:type="dxa"/>
            <w:tcBorders/>
            <w:vAlign w:val="center"/>
          </w:tcPr>
          <w:p>
            <w:pPr>
              <w:pStyle w:val="TableContents"/>
              <w:bidi w:val="0"/>
              <w:spacing w:before="0" w:after="283"/>
              <w:jc w:val="left"/>
              <w:rPr/>
            </w:pPr>
            <w:r>
              <w:rPr/>
              <w:t xml:space="preserve">0.030 </w:t>
            </w:r>
          </w:p>
        </w:tc>
        <w:tc>
          <w:tcPr>
            <w:tcW w:w="1141" w:type="dxa"/>
            <w:tcBorders/>
            <w:vAlign w:val="center"/>
          </w:tcPr>
          <w:p>
            <w:pPr>
              <w:pStyle w:val="TableContents"/>
              <w:bidi w:val="0"/>
              <w:spacing w:before="0" w:after="283"/>
              <w:jc w:val="left"/>
              <w:rPr/>
            </w:pPr>
            <w:r>
              <w:rPr/>
              <w:t xml:space="preserve">kääpiöplaneetta; vyön asteroidi </w:t>
            </w:r>
          </w:p>
        </w:tc>
        <w:tc>
          <w:tcPr>
            <w:tcW w:w="1006" w:type="dxa"/>
            <w:tcBorders/>
            <w:vAlign w:val="center"/>
          </w:tcPr>
          <w:p>
            <w:pPr>
              <w:pStyle w:val="TableContents"/>
              <w:bidi w:val="0"/>
              <w:spacing w:before="0" w:after="283"/>
              <w:jc w:val="left"/>
              <w:rPr/>
            </w:pPr>
            <w:r>
              <w:rPr/>
              <w:t xml:space="preserve">pyöreä (HE) </w:t>
            </w:r>
          </w:p>
        </w:tc>
        <w:tc>
          <w:tcPr>
            <w:tcW w:w="1336" w:type="dxa"/>
            <w:tcBorders/>
            <w:vAlign w:val="center"/>
          </w:tcPr>
          <w:p>
            <w:pPr>
              <w:pStyle w:val="TableContents"/>
              <w:bidi w:val="0"/>
              <w:spacing w:before="0" w:after="283"/>
              <w:jc w:val="left"/>
              <w:rPr/>
            </w:pPr>
            <w:r>
              <w:rPr/>
              <w:t xml:space="preserve">33 </w:t>
            </w:r>
          </w:p>
        </w:tc>
      </w:tr>
      <w:tr>
        <w:trPr/>
        <w:tc>
          <w:tcPr>
            <w:tcW w:w="1171" w:type="dxa"/>
            <w:tcBorders/>
            <w:vAlign w:val="center"/>
          </w:tcPr>
          <w:p>
            <w:pPr>
              <w:pStyle w:val="TableContents"/>
              <w:bidi w:val="0"/>
              <w:spacing w:before="0" w:after="283"/>
              <w:jc w:val="left"/>
              <w:rPr/>
            </w:pPr>
            <w:r>
              <w:rPr/>
              <w:t xml:space="preserve">2002 MS 307261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7002467000000000000 ♠ 467 ± 24 </w:t>
            </w:r>
          </w:p>
        </w:tc>
        <w:tc>
          <w:tcPr>
            <w:tcW w:w="766" w:type="dxa"/>
            <w:tcBorders/>
            <w:vAlign w:val="center"/>
          </w:tcPr>
          <w:p>
            <w:pPr>
              <w:pStyle w:val="TableContents"/>
              <w:bidi w:val="0"/>
              <w:spacing w:before="0" w:after="283"/>
              <w:jc w:val="left"/>
              <w:rPr/>
            </w:pPr>
            <w:r>
              <w:rPr/>
              <w:t xml:space="preserve">0.0733 </w:t>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cubewano </w:t>
            </w:r>
          </w:p>
        </w:tc>
        <w:tc>
          <w:tcPr>
            <w:tcW w:w="1006" w:type="dxa"/>
            <w:tcBorders/>
            <w:vAlign w:val="center"/>
          </w:tcPr>
          <w:p>
            <w:pPr>
              <w:pStyle w:val="TableContents"/>
              <w:bidi w:val="0"/>
              <w:spacing w:before="0" w:after="283"/>
              <w:jc w:val="left"/>
              <w:rPr/>
            </w:pPr>
            <w:r>
              <w:rPr/>
              <w:t xml:space="preserve">tuntematon </w:t>
            </w:r>
          </w:p>
        </w:tc>
        <w:tc>
          <w:tcPr>
            <w:tcW w:w="1336" w:type="dxa"/>
            <w:tcBorders/>
            <w:vAlign w:val="center"/>
          </w:tcPr>
          <w:p>
            <w:pPr>
              <w:pStyle w:val="TableContents"/>
              <w:bidi w:val="0"/>
              <w:spacing w:before="0" w:after="283"/>
              <w:jc w:val="left"/>
              <w:rPr/>
            </w:pPr>
            <w:r>
              <w:rPr/>
              <w:t xml:space="preserve">34 </w:t>
            </w:r>
          </w:p>
        </w:tc>
      </w:tr>
      <w:tr>
        <w:trPr/>
        <w:tc>
          <w:tcPr>
            <w:tcW w:w="1171" w:type="dxa"/>
            <w:tcBorders/>
            <w:vAlign w:val="center"/>
          </w:tcPr>
          <w:p>
            <w:pPr>
              <w:pStyle w:val="TableContents"/>
              <w:bidi w:val="0"/>
              <w:spacing w:before="0" w:after="283"/>
              <w:jc w:val="left"/>
              <w:rPr/>
            </w:pPr>
            <w:r>
              <w:rPr/>
              <w:t xml:space="preserve">Orcus 90482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7002458000000000000 ♠ 458 ± 13 </w:t>
            </w:r>
          </w:p>
        </w:tc>
        <w:tc>
          <w:tcPr>
            <w:tcW w:w="766" w:type="dxa"/>
            <w:tcBorders/>
            <w:vAlign w:val="center"/>
          </w:tcPr>
          <w:p>
            <w:pPr>
              <w:pStyle w:val="TableContents"/>
              <w:bidi w:val="0"/>
              <w:spacing w:before="0" w:after="283"/>
              <w:jc w:val="left"/>
              <w:rPr/>
            </w:pPr>
            <w:r>
              <w:rPr/>
              <w:t xml:space="preserve">0.0719 </w:t>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2.47 </w:t>
            </w:r>
          </w:p>
        </w:tc>
        <w:tc>
          <w:tcPr>
            <w:tcW w:w="88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plutino; binary </w:t>
            </w:r>
          </w:p>
        </w:tc>
        <w:tc>
          <w:tcPr>
            <w:tcW w:w="1006" w:type="dxa"/>
            <w:tcBorders/>
            <w:vAlign w:val="center"/>
          </w:tcPr>
          <w:p>
            <w:pPr>
              <w:pStyle w:val="TableContents"/>
              <w:bidi w:val="0"/>
              <w:spacing w:before="0" w:after="283"/>
              <w:jc w:val="left"/>
              <w:rPr/>
            </w:pPr>
            <w:r>
              <w:rPr/>
              <w:t xml:space="preserve">tuntematon </w:t>
            </w:r>
          </w:p>
        </w:tc>
        <w:tc>
          <w:tcPr>
            <w:tcW w:w="1336" w:type="dxa"/>
            <w:tcBorders/>
            <w:vAlign w:val="center"/>
          </w:tcPr>
          <w:p>
            <w:pPr>
              <w:pStyle w:val="TableContents"/>
              <w:bidi w:val="0"/>
              <w:spacing w:before="0" w:after="283"/>
              <w:jc w:val="left"/>
              <w:rPr/>
            </w:pPr>
            <w:r>
              <w:rPr/>
              <w:t xml:space="preserve">35 </w:t>
            </w:r>
          </w:p>
        </w:tc>
      </w:tr>
      <w:tr>
        <w:trPr/>
        <w:tc>
          <w:tcPr>
            <w:tcW w:w="1171" w:type="dxa"/>
            <w:tcBorders/>
            <w:vAlign w:val="center"/>
          </w:tcPr>
          <w:p>
            <w:pPr>
              <w:pStyle w:val="TableContents"/>
              <w:bidi w:val="0"/>
              <w:spacing w:before="0" w:after="283"/>
              <w:jc w:val="left"/>
              <w:rPr/>
            </w:pPr>
            <w:r>
              <w:rPr/>
              <w:t xml:space="preserve">Salacia 120347 </w:t>
            </w:r>
          </w:p>
        </w:tc>
        <w:tc>
          <w:tcPr>
            <w:tcW w:w="9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7002425000000000000 ♠ 425 ± 23 </w:t>
            </w:r>
          </w:p>
        </w:tc>
        <w:tc>
          <w:tcPr>
            <w:tcW w:w="766" w:type="dxa"/>
            <w:tcBorders/>
            <w:vAlign w:val="center"/>
          </w:tcPr>
          <w:p>
            <w:pPr>
              <w:pStyle w:val="TableContents"/>
              <w:bidi w:val="0"/>
              <w:spacing w:before="0" w:after="283"/>
              <w:jc w:val="left"/>
              <w:rPr/>
            </w:pPr>
            <w:r>
              <w:rPr/>
              <w:t xml:space="preserve">0.0667 </w:t>
            </w:r>
          </w:p>
        </w:tc>
        <w:tc>
          <w:tcPr>
            <w:tcW w:w="14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0.45 ±? </w:t>
            </w:r>
          </w:p>
        </w:tc>
        <w:tc>
          <w:tcPr>
            <w:tcW w:w="10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1.16 + 0.59 - 0.36 </w:t>
            </w:r>
          </w:p>
        </w:tc>
        <w:tc>
          <w:tcPr>
            <w:tcW w:w="88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cubewano; binary </w:t>
            </w:r>
          </w:p>
        </w:tc>
        <w:tc>
          <w:tcPr>
            <w:tcW w:w="1006" w:type="dxa"/>
            <w:tcBorders/>
            <w:vAlign w:val="center"/>
          </w:tcPr>
          <w:p>
            <w:pPr>
              <w:pStyle w:val="TableContents"/>
              <w:bidi w:val="0"/>
              <w:spacing w:before="0" w:after="283"/>
              <w:jc w:val="left"/>
              <w:rPr/>
            </w:pPr>
            <w:r>
              <w:rPr/>
              <w:t xml:space="preserve">tuntematon </w:t>
            </w:r>
          </w:p>
        </w:tc>
        <w:tc>
          <w:tcPr>
            <w:tcW w:w="1336" w:type="dxa"/>
            <w:tcBorders/>
            <w:vAlign w:val="center"/>
          </w:tcPr>
          <w:p>
            <w:pPr>
              <w:pStyle w:val="TableContents"/>
              <w:bidi w:val="0"/>
              <w:jc w:val="left"/>
              <w:rPr/>
            </w:pPr>
            <w:r>
              <w:rPr/>
              <w:t xml:space="preserve">36 Huomautuksia: </w:t>
            </w:r>
          </w:p>
          <w:p>
            <w:pPr>
              <w:pStyle w:val="ListContents"/>
              <w:bidi w:val="0"/>
              <w:ind w:start="567" w:end="0" w:hanging="0"/>
              <w:jc w:val="left"/>
              <w:rPr/>
            </w:pPr>
            <w:r>
              <w:rPr/>
              <w:t xml:space="preserve">Kappaleen nimi, mukaan lukien vaihtoehtoiset nimet, joissa käytetään roomalaisia numeroita kuiden nimeämiseksi (kuten "Jupiter I" Iolle), ja numerot pikkuplaneettojen nimeämiseksi. </w:t>
            </w:r>
          </w:p>
          <w:p>
            <w:pPr>
              <w:pStyle w:val="ListContents"/>
              <w:bidi w:val="0"/>
              <w:ind w:start="567" w:end="0" w:hanging="0"/>
              <w:jc w:val="left"/>
              <w:rPr/>
            </w:pPr>
            <w:r>
              <w:rPr/>
              <w:t xml:space="preserve">Keskisäde epävarmuustekijät mukaan luettuina </w:t>
            </w:r>
          </w:p>
          <w:p>
            <w:pPr>
              <w:pStyle w:val="ListContents"/>
              <w:bidi w:val="0"/>
              <w:ind w:start="567" w:end="0" w:hanging="0"/>
              <w:jc w:val="left"/>
              <w:rPr/>
            </w:pPr>
            <w:r>
              <w:rPr/>
              <w:t xml:space="preserve">Annetaan pintapainovoimana (1 bar kaasumaisilla planeetoilla). </w:t>
            </w:r>
          </w:p>
          <w:p>
            <w:pPr>
              <w:pStyle w:val="ListContents"/>
              <w:bidi w:val="0"/>
              <w:ind w:start="567" w:end="0" w:hanging="0"/>
              <w:jc w:val="left"/>
              <w:rPr/>
            </w:pPr>
            <w:r>
              <w:rPr/>
              <w:t xml:space="preserve">Aurinkokunnan suurimpien kappaleiden säteen mukainen järjestys, ei välttämättä vastaa viimeisimpiä päivityksiä mitatuista säteistä. </w:t>
            </w:r>
          </w:p>
          <w:p>
            <w:pPr>
              <w:pStyle w:val="ListContents"/>
              <w:bidi w:val="0"/>
              <w:spacing w:before="0" w:after="283"/>
              <w:jc w:val="left"/>
              <w:rPr/>
            </w:pPr>
            <w:r>
              <w:rPr/>
              <w:t xml:space="preserve">tähti jättiläisplaneetta maanpäällinen planeetta Kuu, Maan kuu Jupiterin kuu Saturnuksen kuu Uranuksen kuu Uranuksen kuu Neptunuksen kuu Pluton kuu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aurinkokunnan suurin kuu maapalloon verrattuna</w:t>
      </w:r>
    </w:p>
    <w:p>
      <w:pPr>
        <w:pStyle w:val="TextBody"/>
        <w:bidi w:val="0"/>
        <w:jc w:val="left"/>
        <w:rPr>
          <w:b/>
          <w:u w:val="single"/>
          <w:shd w:val="clear" w:fill="FFFF00"/>
        </w:rPr>
      </w:pPr>
      <w:r>
        <w:rPr>
          <w:b/>
          <w:u w:val="single"/>
          <w:shd w:val="clear" w:fill="FFFF00"/>
        </w:rPr>
        <w:t xml:space="preserve">Asiakirjan numero 10087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Mumbai (/ mʊmˈbaɪ /; tunnetaan myös nimellä Bombay, virallinen nimi vuoteen 1995 asti) on Intian Maharashtran osavaltion pääkaupunki. Se on Intian väkirikkain kaupunki, jonka varsinainen asukasluku oli vuonna 2011 arviolta 12,4 miljoonaa. Yhdessä Mumbain metropolialueen naapurialueiden kanssa se on Intian toiseksi väkirikkain metropolialue, jonka väkiluku oli 21,3 miljoonaa vuonna 2016. Mumbai sijaitsee </w:t>
      </w:r>
      <w:r>
        <w:rPr>
          <w:color w:val="A9A9A9"/>
        </w:rPr>
        <w:t xml:space="preserve">Konkanin rannikolla Intian länsirannikolla</w:t>
      </w:r>
      <w:r>
        <w:rPr/>
        <w:t xml:space="preserve">, ja sillä on syvä luonnonsatama.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mumbai sijaitsee missä osassa intiaa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Mumbai Bombay Megacity Mumbai Ylhäältä alas: Cuffe Paraden horisontti, Intian portti (vas.), Taj Mahal Palace Hotel (oik.), Chhatrapati Shivaji Terminus ja Bandra -- Worli Sea Link. Lempinimi(t): Bambai, Mumbain kaupunki, Seitsemän saaren kaupunki, Unelmien kaupunki, Intian portti, Intian Hollywood Mumbai Mumbain sijainti Mumbai Maharashtrassa, Intiassa Mumbai Mumbai Mumbai (Intia) Näytä kartta kohteesta Maharashtra Näytä kartta kohteesta Intia Näytä kaikki Koordinaatit:  </w:t>
      </w:r>
      <w:r>
        <w:rPr/>
        <w:t xml:space="preserve">18 ° 58 ′ 30'' N 72 ° 49 ′ 33'' E </w:t>
      </w:r>
      <w:r>
        <w:rPr/>
        <w:t xml:space="preserve">/ </w:t>
      </w:r>
      <w:r>
        <w:rPr/>
        <w:t xml:space="preserve">18.97500 ° N 72.82583 ° E </w:t>
      </w:r>
      <w:r>
        <w:rPr/>
        <w:t xml:space="preserve">/ 18.97500; 72.82583 </w:t>
      </w:r>
    </w:p>
    <w:tbl>
      <w:tblPr>
        <w:tblW w:w="9167" w:type="dxa"/>
        <w:jc w:val="left"/>
        <w:tblInd w:w="0" w:type="dxa"/>
        <w:tblLayout w:type="fixed"/>
        <w:tblCellMar>
          <w:top w:w="28" w:type="dxa"/>
          <w:left w:w="28" w:type="dxa"/>
          <w:bottom w:w="28" w:type="dxa"/>
          <w:right w:w="28" w:type="dxa"/>
        </w:tblCellMar>
      </w:tblPr>
      <w:tblGrid>
        <w:gridCol w:w="2656"/>
        <w:gridCol w:w="6511"/>
      </w:tblGrid>
      <w:tr>
        <w:trPr/>
        <w:tc>
          <w:tcPr>
            <w:tcW w:w="2656" w:type="dxa"/>
            <w:tcBorders/>
            <w:vAlign w:val="center"/>
          </w:tcPr>
          <w:p>
            <w:pPr>
              <w:pStyle w:val="TableHeading"/>
              <w:suppressLineNumbers/>
              <w:bidi w:val="0"/>
              <w:spacing w:before="0" w:after="283"/>
              <w:jc w:val="center"/>
              <w:rPr/>
            </w:pPr>
            <w:r>
              <w:rPr/>
              <w:t xml:space="preserve">Maa </w:t>
            </w:r>
          </w:p>
        </w:tc>
        <w:tc>
          <w:tcPr>
            <w:tcW w:w="6511" w:type="dxa"/>
            <w:tcBorders/>
            <w:vAlign w:val="center"/>
          </w:tcPr>
          <w:p>
            <w:pPr>
              <w:pStyle w:val="TableContents"/>
              <w:bidi w:val="0"/>
              <w:spacing w:before="0" w:after="283"/>
              <w:jc w:val="left"/>
              <w:rPr/>
            </w:pPr>
            <w:r>
              <w:rPr>
                <w:color w:val="A9A9A9"/>
              </w:rPr>
              <w:t xml:space="preserve">Inti</w:t>
            </w:r>
            <w:r>
              <w:rPr/>
              <w:t xml:space="preserve">a </w:t>
            </w:r>
          </w:p>
        </w:tc>
      </w:tr>
      <w:tr>
        <w:trPr/>
        <w:tc>
          <w:tcPr>
            <w:tcW w:w="2656" w:type="dxa"/>
            <w:tcBorders/>
            <w:vAlign w:val="center"/>
          </w:tcPr>
          <w:p>
            <w:pPr>
              <w:pStyle w:val="TableHeading"/>
              <w:suppressLineNumbers/>
              <w:bidi w:val="0"/>
              <w:spacing w:before="0" w:after="283"/>
              <w:jc w:val="center"/>
              <w:rPr/>
            </w:pPr>
            <w:r>
              <w:rPr/>
              <w:t xml:space="preserve">Valtio </w:t>
            </w:r>
          </w:p>
        </w:tc>
        <w:tc>
          <w:tcPr>
            <w:tcW w:w="6511" w:type="dxa"/>
            <w:tcBorders/>
            <w:vAlign w:val="center"/>
          </w:tcPr>
          <w:p>
            <w:pPr>
              <w:pStyle w:val="TableContents"/>
              <w:bidi w:val="0"/>
              <w:spacing w:before="0" w:after="283"/>
              <w:jc w:val="left"/>
              <w:rPr/>
            </w:pPr>
            <w:r>
              <w:rPr/>
              <w:t xml:space="preserve">Maharashtra </w:t>
            </w:r>
          </w:p>
        </w:tc>
      </w:tr>
      <w:tr>
        <w:trPr/>
        <w:tc>
          <w:tcPr>
            <w:tcW w:w="2656" w:type="dxa"/>
            <w:tcBorders/>
            <w:vAlign w:val="center"/>
          </w:tcPr>
          <w:p>
            <w:pPr>
              <w:pStyle w:val="TableHeading"/>
              <w:suppressLineNumbers/>
              <w:bidi w:val="0"/>
              <w:spacing w:before="0" w:after="283"/>
              <w:jc w:val="center"/>
              <w:rPr/>
            </w:pPr>
            <w:r>
              <w:rPr/>
              <w:t xml:space="preserve">Piiri </w:t>
            </w:r>
          </w:p>
        </w:tc>
        <w:tc>
          <w:tcPr>
            <w:tcW w:w="6511" w:type="dxa"/>
            <w:tcBorders/>
            <w:vAlign w:val="center"/>
          </w:tcPr>
          <w:p>
            <w:pPr>
              <w:pStyle w:val="TableContents"/>
              <w:bidi w:val="0"/>
              <w:spacing w:before="0" w:after="283"/>
              <w:jc w:val="left"/>
              <w:rPr/>
            </w:pPr>
            <w:r>
              <w:rPr/>
              <w:t xml:space="preserve">Mumbain kaupunki Mumbain esikaupunki </w:t>
            </w:r>
          </w:p>
        </w:tc>
      </w:tr>
      <w:tr>
        <w:trPr/>
        <w:tc>
          <w:tcPr>
            <w:tcW w:w="2656" w:type="dxa"/>
            <w:tcBorders/>
            <w:vAlign w:val="center"/>
          </w:tcPr>
          <w:p>
            <w:pPr>
              <w:pStyle w:val="TableHeading"/>
              <w:suppressLineNumbers/>
              <w:bidi w:val="0"/>
              <w:spacing w:before="0" w:after="283"/>
              <w:jc w:val="center"/>
              <w:rPr/>
            </w:pPr>
            <w:r>
              <w:rPr/>
              <w:t xml:space="preserve">Ensimmäinen asettui </w:t>
            </w:r>
          </w:p>
        </w:tc>
        <w:tc>
          <w:tcPr>
            <w:tcW w:w="6511" w:type="dxa"/>
            <w:tcBorders/>
            <w:vAlign w:val="center"/>
          </w:tcPr>
          <w:p>
            <w:pPr>
              <w:pStyle w:val="TableContents"/>
              <w:bidi w:val="0"/>
              <w:spacing w:before="0" w:after="283"/>
              <w:jc w:val="left"/>
              <w:rPr/>
            </w:pPr>
            <w:r>
              <w:rPr/>
              <w:t xml:space="preserve">1507 </w:t>
            </w:r>
          </w:p>
        </w:tc>
      </w:tr>
      <w:tr>
        <w:trPr/>
        <w:tc>
          <w:tcPr>
            <w:tcW w:w="2656" w:type="dxa"/>
            <w:tcBorders/>
            <w:vAlign w:val="center"/>
          </w:tcPr>
          <w:p>
            <w:pPr>
              <w:pStyle w:val="TableHeading"/>
              <w:suppressLineNumbers/>
              <w:bidi w:val="0"/>
              <w:spacing w:before="0" w:after="283"/>
              <w:jc w:val="center"/>
              <w:rPr/>
            </w:pPr>
            <w:r>
              <w:rPr/>
              <w:t xml:space="preserve">Nimetty </w:t>
            </w:r>
          </w:p>
        </w:tc>
        <w:tc>
          <w:tcPr>
            <w:tcW w:w="6511" w:type="dxa"/>
            <w:tcBorders/>
            <w:vAlign w:val="center"/>
          </w:tcPr>
          <w:p>
            <w:pPr>
              <w:pStyle w:val="TableContents"/>
              <w:bidi w:val="0"/>
              <w:spacing w:before="0" w:after="283"/>
              <w:jc w:val="left"/>
              <w:rPr/>
            </w:pPr>
            <w:r>
              <w:rPr/>
              <w:t xml:space="preserve">Mumbadevin hallitus </w:t>
            </w:r>
          </w:p>
        </w:tc>
      </w:tr>
      <w:tr>
        <w:trPr/>
        <w:tc>
          <w:tcPr>
            <w:tcW w:w="2656" w:type="dxa"/>
            <w:tcBorders/>
            <w:vAlign w:val="center"/>
          </w:tcPr>
          <w:p>
            <w:pPr>
              <w:pStyle w:val="TableHeading"/>
              <w:suppressLineNumbers/>
              <w:bidi w:val="0"/>
              <w:spacing w:before="0" w:after="283"/>
              <w:jc w:val="center"/>
              <w:rPr/>
            </w:pPr>
            <w:r>
              <w:rPr/>
              <w:t xml:space="preserve">Tyyppi </w:t>
            </w:r>
          </w:p>
        </w:tc>
        <w:tc>
          <w:tcPr>
            <w:tcW w:w="6511" w:type="dxa"/>
            <w:tcBorders/>
            <w:vAlign w:val="center"/>
          </w:tcPr>
          <w:p>
            <w:pPr>
              <w:pStyle w:val="TableContents"/>
              <w:bidi w:val="0"/>
              <w:spacing w:before="0" w:after="283"/>
              <w:jc w:val="left"/>
              <w:rPr/>
            </w:pPr>
            <w:r>
              <w:rPr/>
              <w:t xml:space="preserve">Pormestari -- Neuvosto </w:t>
            </w:r>
          </w:p>
        </w:tc>
      </w:tr>
      <w:tr>
        <w:trPr/>
        <w:tc>
          <w:tcPr>
            <w:tcW w:w="2656" w:type="dxa"/>
            <w:tcBorders/>
            <w:vAlign w:val="center"/>
          </w:tcPr>
          <w:p>
            <w:pPr>
              <w:pStyle w:val="TableHeading"/>
              <w:suppressLineNumbers/>
              <w:bidi w:val="0"/>
              <w:spacing w:before="0" w:after="283"/>
              <w:jc w:val="center"/>
              <w:rPr/>
            </w:pPr>
            <w:r>
              <w:rPr/>
              <w:t xml:space="preserve">Keho </w:t>
            </w:r>
          </w:p>
        </w:tc>
        <w:tc>
          <w:tcPr>
            <w:tcW w:w="6511" w:type="dxa"/>
            <w:tcBorders/>
            <w:vAlign w:val="center"/>
          </w:tcPr>
          <w:p>
            <w:pPr>
              <w:pStyle w:val="TableContents"/>
              <w:bidi w:val="0"/>
              <w:spacing w:before="0" w:after="283"/>
              <w:jc w:val="left"/>
              <w:rPr/>
            </w:pPr>
            <w:r>
              <w:rPr/>
              <w:t xml:space="preserve">MCGM </w:t>
            </w:r>
          </w:p>
        </w:tc>
      </w:tr>
      <w:tr>
        <w:trPr/>
        <w:tc>
          <w:tcPr>
            <w:tcW w:w="2656" w:type="dxa"/>
            <w:tcBorders/>
            <w:vAlign w:val="center"/>
          </w:tcPr>
          <w:p>
            <w:pPr>
              <w:pStyle w:val="TableHeading"/>
              <w:suppressLineNumbers/>
              <w:bidi w:val="0"/>
              <w:spacing w:before="0" w:after="283"/>
              <w:jc w:val="center"/>
              <w:rPr/>
            </w:pPr>
            <w:r>
              <w:rPr/>
              <w:t xml:space="preserve">Pormestari </w:t>
            </w:r>
          </w:p>
        </w:tc>
        <w:tc>
          <w:tcPr>
            <w:tcW w:w="6511" w:type="dxa"/>
            <w:tcBorders/>
            <w:vAlign w:val="center"/>
          </w:tcPr>
          <w:p>
            <w:pPr>
              <w:pStyle w:val="TableContents"/>
              <w:bidi w:val="0"/>
              <w:spacing w:before="0" w:after="283"/>
              <w:jc w:val="left"/>
              <w:rPr/>
            </w:pPr>
            <w:r>
              <w:rPr/>
              <w:t xml:space="preserve">Vishwanath Mahadeshwar (Shiv Sena) </w:t>
            </w:r>
          </w:p>
        </w:tc>
      </w:tr>
      <w:tr>
        <w:trPr/>
        <w:tc>
          <w:tcPr>
            <w:tcW w:w="2656" w:type="dxa"/>
            <w:tcBorders/>
            <w:vAlign w:val="center"/>
          </w:tcPr>
          <w:p>
            <w:pPr>
              <w:pStyle w:val="TableHeading"/>
              <w:suppressLineNumbers/>
              <w:bidi w:val="0"/>
              <w:spacing w:before="0" w:after="283"/>
              <w:jc w:val="center"/>
              <w:rPr/>
            </w:pPr>
            <w:r>
              <w:rPr/>
              <w:t xml:space="preserve">Kunnanvaltuutettu </w:t>
            </w:r>
          </w:p>
        </w:tc>
        <w:tc>
          <w:tcPr>
            <w:tcW w:w="6511" w:type="dxa"/>
            <w:tcBorders/>
            <w:vAlign w:val="center"/>
          </w:tcPr>
          <w:p>
            <w:pPr>
              <w:pStyle w:val="TableContents"/>
              <w:bidi w:val="0"/>
              <w:spacing w:before="0" w:after="283"/>
              <w:jc w:val="left"/>
              <w:rPr/>
            </w:pPr>
            <w:r>
              <w:rPr/>
              <w:t xml:space="preserve">Ajoy Mehta Alue </w:t>
            </w:r>
          </w:p>
        </w:tc>
      </w:tr>
      <w:tr>
        <w:trPr/>
        <w:tc>
          <w:tcPr>
            <w:tcW w:w="2656" w:type="dxa"/>
            <w:tcBorders/>
            <w:vAlign w:val="center"/>
          </w:tcPr>
          <w:p>
            <w:pPr>
              <w:pStyle w:val="TableHeading"/>
              <w:suppressLineNumbers/>
              <w:bidi w:val="0"/>
              <w:spacing w:before="0" w:after="283"/>
              <w:jc w:val="center"/>
              <w:rPr/>
            </w:pPr>
            <w:r>
              <w:rPr/>
              <w:t xml:space="preserve">Megacity </w:t>
            </w:r>
          </w:p>
        </w:tc>
        <w:tc>
          <w:tcPr>
            <w:tcW w:w="6511" w:type="dxa"/>
            <w:tcBorders/>
            <w:vAlign w:val="center"/>
          </w:tcPr>
          <w:p>
            <w:pPr>
              <w:pStyle w:val="TableContents"/>
              <w:bidi w:val="0"/>
              <w:spacing w:before="0" w:after="283"/>
              <w:jc w:val="left"/>
              <w:rPr/>
            </w:pPr>
            <w:r>
              <w:rPr/>
              <w:t xml:space="preserve">603 km (233 sq mi) </w:t>
            </w:r>
          </w:p>
        </w:tc>
      </w:tr>
      <w:tr>
        <w:trPr/>
        <w:tc>
          <w:tcPr>
            <w:tcW w:w="2656" w:type="dxa"/>
            <w:tcBorders/>
            <w:vAlign w:val="center"/>
          </w:tcPr>
          <w:p>
            <w:pPr>
              <w:pStyle w:val="TableHeading"/>
              <w:suppressLineNumbers/>
              <w:bidi w:val="0"/>
              <w:spacing w:before="0" w:after="283"/>
              <w:jc w:val="center"/>
              <w:rPr/>
            </w:pPr>
            <w:r>
              <w:rPr/>
              <w:t xml:space="preserve">Metro </w:t>
            </w:r>
          </w:p>
        </w:tc>
        <w:tc>
          <w:tcPr>
            <w:tcW w:w="6511" w:type="dxa"/>
            <w:tcBorders/>
            <w:vAlign w:val="center"/>
          </w:tcPr>
          <w:p>
            <w:pPr>
              <w:pStyle w:val="TableContents"/>
              <w:bidi w:val="0"/>
              <w:spacing w:before="0" w:after="283"/>
              <w:jc w:val="left"/>
              <w:rPr/>
            </w:pPr>
            <w:r>
              <w:rPr/>
              <w:t xml:space="preserve">4,355 km (1,681.5 sq mi) </w:t>
            </w:r>
          </w:p>
        </w:tc>
      </w:tr>
      <w:tr>
        <w:trPr/>
        <w:tc>
          <w:tcPr>
            <w:tcW w:w="2656" w:type="dxa"/>
            <w:tcBorders/>
            <w:vAlign w:val="center"/>
          </w:tcPr>
          <w:p>
            <w:pPr>
              <w:pStyle w:val="TableHeading"/>
              <w:suppressLineNumbers/>
              <w:bidi w:val="0"/>
              <w:spacing w:before="0" w:after="283"/>
              <w:jc w:val="center"/>
              <w:rPr/>
            </w:pPr>
            <w:r>
              <w:rPr/>
              <w:t xml:space="preserve">Korkeusasema </w:t>
            </w:r>
          </w:p>
        </w:tc>
        <w:tc>
          <w:tcPr>
            <w:tcW w:w="6511" w:type="dxa"/>
            <w:tcBorders/>
            <w:vAlign w:val="center"/>
          </w:tcPr>
          <w:p>
            <w:pPr>
              <w:pStyle w:val="TableContents"/>
              <w:bidi w:val="0"/>
              <w:spacing w:before="0" w:after="283"/>
              <w:jc w:val="left"/>
              <w:rPr/>
            </w:pPr>
            <w:r>
              <w:rPr/>
              <w:t xml:space="preserve">14 m (46 ft) Väestö (2011) </w:t>
            </w:r>
          </w:p>
        </w:tc>
      </w:tr>
      <w:tr>
        <w:trPr/>
        <w:tc>
          <w:tcPr>
            <w:tcW w:w="2656" w:type="dxa"/>
            <w:tcBorders/>
            <w:vAlign w:val="center"/>
          </w:tcPr>
          <w:p>
            <w:pPr>
              <w:pStyle w:val="TableHeading"/>
              <w:suppressLineNumbers/>
              <w:bidi w:val="0"/>
              <w:spacing w:before="0" w:after="283"/>
              <w:jc w:val="center"/>
              <w:rPr/>
            </w:pPr>
            <w:r>
              <w:rPr/>
              <w:t xml:space="preserve">Megacity </w:t>
            </w:r>
          </w:p>
        </w:tc>
        <w:tc>
          <w:tcPr>
            <w:tcW w:w="6511" w:type="dxa"/>
            <w:tcBorders/>
            <w:vAlign w:val="center"/>
          </w:tcPr>
          <w:p>
            <w:pPr>
              <w:pStyle w:val="TableContents"/>
              <w:bidi w:val="0"/>
              <w:spacing w:before="0" w:after="283"/>
              <w:jc w:val="left"/>
              <w:rPr/>
            </w:pPr>
            <w:r>
              <w:rPr/>
              <w:t xml:space="preserve">12,442,373 </w:t>
            </w:r>
          </w:p>
        </w:tc>
      </w:tr>
      <w:tr>
        <w:trPr/>
        <w:tc>
          <w:tcPr>
            <w:tcW w:w="2656" w:type="dxa"/>
            <w:tcBorders/>
            <w:vAlign w:val="center"/>
          </w:tcPr>
          <w:p>
            <w:pPr>
              <w:pStyle w:val="TableHeading"/>
              <w:suppressLineNumbers/>
              <w:bidi w:val="0"/>
              <w:spacing w:before="0" w:after="283"/>
              <w:jc w:val="center"/>
              <w:rPr/>
            </w:pPr>
            <w:r>
              <w:rPr/>
              <w:t xml:space="preserve">Sijoitus </w:t>
            </w:r>
          </w:p>
        </w:tc>
        <w:tc>
          <w:tcPr>
            <w:tcW w:w="6511" w:type="dxa"/>
            <w:tcBorders/>
            <w:vAlign w:val="center"/>
          </w:tcPr>
          <w:p>
            <w:pPr>
              <w:pStyle w:val="TableContents"/>
              <w:bidi w:val="0"/>
              <w:spacing w:before="0" w:after="283"/>
              <w:jc w:val="left"/>
              <w:rPr/>
            </w:pPr>
            <w:r>
              <w:rPr/>
              <w:t xml:space="preserve">1. </w:t>
            </w:r>
          </w:p>
        </w:tc>
      </w:tr>
      <w:tr>
        <w:trPr/>
        <w:tc>
          <w:tcPr>
            <w:tcW w:w="2656" w:type="dxa"/>
            <w:tcBorders/>
            <w:vAlign w:val="center"/>
          </w:tcPr>
          <w:p>
            <w:pPr>
              <w:pStyle w:val="TableHeading"/>
              <w:suppressLineNumbers/>
              <w:bidi w:val="0"/>
              <w:spacing w:before="0" w:after="283"/>
              <w:jc w:val="center"/>
              <w:rPr/>
            </w:pPr>
            <w:r>
              <w:rPr/>
              <w:t xml:space="preserve">Tiheys </w:t>
            </w:r>
          </w:p>
        </w:tc>
        <w:tc>
          <w:tcPr>
            <w:tcW w:w="6511" w:type="dxa"/>
            <w:tcBorders/>
            <w:vAlign w:val="center"/>
          </w:tcPr>
          <w:p>
            <w:pPr>
              <w:pStyle w:val="TableContents"/>
              <w:bidi w:val="0"/>
              <w:spacing w:before="0" w:after="283"/>
              <w:jc w:val="left"/>
              <w:rPr/>
            </w:pPr>
            <w:r>
              <w:rPr/>
              <w:t xml:space="preserve">21 000 / km (53 000 / sq mi) </w:t>
            </w:r>
          </w:p>
        </w:tc>
      </w:tr>
      <w:tr>
        <w:trPr/>
        <w:tc>
          <w:tcPr>
            <w:tcW w:w="2656" w:type="dxa"/>
            <w:tcBorders/>
            <w:vAlign w:val="center"/>
          </w:tcPr>
          <w:p>
            <w:pPr>
              <w:pStyle w:val="TableHeading"/>
              <w:suppressLineNumbers/>
              <w:bidi w:val="0"/>
              <w:spacing w:before="0" w:after="283"/>
              <w:jc w:val="center"/>
              <w:rPr/>
            </w:pPr>
            <w:r>
              <w:rPr/>
              <w:t xml:space="preserve">Metro </w:t>
            </w:r>
          </w:p>
        </w:tc>
        <w:tc>
          <w:tcPr>
            <w:tcW w:w="6511" w:type="dxa"/>
            <w:tcBorders/>
            <w:vAlign w:val="center"/>
          </w:tcPr>
          <w:p>
            <w:pPr>
              <w:pStyle w:val="TableContents"/>
              <w:bidi w:val="0"/>
              <w:spacing w:before="0" w:after="283"/>
              <w:jc w:val="left"/>
              <w:rPr/>
            </w:pPr>
            <w:r>
              <w:rPr/>
              <w:t xml:space="preserve">18,414,288 20,748,395 (laajennettu UA) </w:t>
            </w:r>
          </w:p>
        </w:tc>
      </w:tr>
      <w:tr>
        <w:trPr/>
        <w:tc>
          <w:tcPr>
            <w:tcW w:w="2656" w:type="dxa"/>
            <w:tcBorders/>
            <w:vAlign w:val="center"/>
          </w:tcPr>
          <w:p>
            <w:pPr>
              <w:pStyle w:val="TableHeading"/>
              <w:suppressLineNumbers/>
              <w:bidi w:val="0"/>
              <w:spacing w:before="0" w:after="283"/>
              <w:jc w:val="center"/>
              <w:rPr/>
            </w:pPr>
            <w:r>
              <w:rPr/>
              <w:t xml:space="preserve">Metro-sijoitus </w:t>
            </w:r>
          </w:p>
        </w:tc>
        <w:tc>
          <w:tcPr>
            <w:tcW w:w="6511" w:type="dxa"/>
            <w:tcBorders/>
            <w:vAlign w:val="center"/>
          </w:tcPr>
          <w:p>
            <w:pPr>
              <w:pStyle w:val="TableContents"/>
              <w:bidi w:val="0"/>
              <w:spacing w:before="0" w:after="283"/>
              <w:jc w:val="left"/>
              <w:rPr/>
            </w:pPr>
            <w:r>
              <w:rPr/>
              <w:t xml:space="preserve">1. </w:t>
            </w:r>
          </w:p>
        </w:tc>
      </w:tr>
      <w:tr>
        <w:trPr/>
        <w:tc>
          <w:tcPr>
            <w:tcW w:w="2656" w:type="dxa"/>
            <w:tcBorders/>
            <w:vAlign w:val="center"/>
          </w:tcPr>
          <w:p>
            <w:pPr>
              <w:pStyle w:val="TableHeading"/>
              <w:suppressLineNumbers/>
              <w:bidi w:val="0"/>
              <w:spacing w:before="0" w:after="283"/>
              <w:jc w:val="center"/>
              <w:rPr/>
            </w:pPr>
            <w:r>
              <w:rPr/>
              <w:t xml:space="preserve">Demonyymi (s) </w:t>
            </w:r>
          </w:p>
        </w:tc>
        <w:tc>
          <w:tcPr>
            <w:tcW w:w="6511" w:type="dxa"/>
            <w:tcBorders/>
            <w:vAlign w:val="center"/>
          </w:tcPr>
          <w:p>
            <w:pPr>
              <w:pStyle w:val="TableContents"/>
              <w:bidi w:val="0"/>
              <w:spacing w:before="0" w:after="283"/>
              <w:jc w:val="left"/>
              <w:rPr/>
            </w:pPr>
            <w:r>
              <w:rPr/>
              <w:t xml:space="preserve">Mumbaikar </w:t>
            </w:r>
          </w:p>
        </w:tc>
      </w:tr>
      <w:tr>
        <w:trPr/>
        <w:tc>
          <w:tcPr>
            <w:tcW w:w="2656" w:type="dxa"/>
            <w:tcBorders/>
            <w:vAlign w:val="center"/>
          </w:tcPr>
          <w:p>
            <w:pPr>
              <w:pStyle w:val="TableHeading"/>
              <w:suppressLineNumbers/>
              <w:bidi w:val="0"/>
              <w:spacing w:before="0" w:after="283"/>
              <w:jc w:val="center"/>
              <w:rPr/>
            </w:pPr>
            <w:r>
              <w:rPr/>
              <w:t xml:space="preserve">Aikavyöhyke </w:t>
            </w:r>
          </w:p>
        </w:tc>
        <w:tc>
          <w:tcPr>
            <w:tcW w:w="6511" w:type="dxa"/>
            <w:tcBorders/>
            <w:vAlign w:val="center"/>
          </w:tcPr>
          <w:p>
            <w:pPr>
              <w:pStyle w:val="TableContents"/>
              <w:bidi w:val="0"/>
              <w:spacing w:before="0" w:after="283"/>
              <w:jc w:val="left"/>
              <w:rPr/>
            </w:pPr>
            <w:r>
              <w:rPr/>
              <w:t xml:space="preserve">IST (UTC + 5: 30) </w:t>
            </w:r>
          </w:p>
        </w:tc>
      </w:tr>
      <w:tr>
        <w:trPr/>
        <w:tc>
          <w:tcPr>
            <w:tcW w:w="2656" w:type="dxa"/>
            <w:tcBorders/>
            <w:vAlign w:val="center"/>
          </w:tcPr>
          <w:p>
            <w:pPr>
              <w:pStyle w:val="TableHeading"/>
              <w:suppressLineNumbers/>
              <w:bidi w:val="0"/>
              <w:spacing w:before="0" w:after="283"/>
              <w:jc w:val="center"/>
              <w:rPr/>
            </w:pPr>
            <w:r>
              <w:rPr/>
              <w:t xml:space="preserve">PIN-koodi (s) </w:t>
            </w:r>
          </w:p>
        </w:tc>
        <w:tc>
          <w:tcPr>
            <w:tcW w:w="6511" w:type="dxa"/>
            <w:tcBorders/>
            <w:vAlign w:val="center"/>
          </w:tcPr>
          <w:p>
            <w:pPr>
              <w:pStyle w:val="TableContents"/>
              <w:bidi w:val="0"/>
              <w:spacing w:before="0" w:after="283"/>
              <w:jc w:val="left"/>
              <w:rPr/>
            </w:pPr>
            <w:r>
              <w:rPr/>
              <w:t xml:space="preserve">400 001-400 107 </w:t>
            </w:r>
          </w:p>
        </w:tc>
      </w:tr>
      <w:tr>
        <w:trPr/>
        <w:tc>
          <w:tcPr>
            <w:tcW w:w="2656" w:type="dxa"/>
            <w:tcBorders/>
            <w:vAlign w:val="center"/>
          </w:tcPr>
          <w:p>
            <w:pPr>
              <w:pStyle w:val="TableHeading"/>
              <w:suppressLineNumbers/>
              <w:bidi w:val="0"/>
              <w:spacing w:before="0" w:after="283"/>
              <w:jc w:val="center"/>
              <w:rPr/>
            </w:pPr>
            <w:r>
              <w:rPr/>
              <w:t xml:space="preserve">Suuntanumero (s) </w:t>
            </w:r>
          </w:p>
        </w:tc>
        <w:tc>
          <w:tcPr>
            <w:tcW w:w="6511" w:type="dxa"/>
            <w:tcBorders/>
            <w:vAlign w:val="center"/>
          </w:tcPr>
          <w:p>
            <w:pPr>
              <w:pStyle w:val="TableContents"/>
              <w:bidi w:val="0"/>
              <w:spacing w:before="0" w:after="283"/>
              <w:jc w:val="left"/>
              <w:rPr/>
            </w:pPr>
            <w:r>
              <w:rPr/>
              <w:t xml:space="preserve">+ 91-22 </w:t>
            </w:r>
          </w:p>
        </w:tc>
      </w:tr>
      <w:tr>
        <w:trPr/>
        <w:tc>
          <w:tcPr>
            <w:tcW w:w="2656" w:type="dxa"/>
            <w:tcBorders/>
            <w:vAlign w:val="center"/>
          </w:tcPr>
          <w:p>
            <w:pPr>
              <w:pStyle w:val="TableHeading"/>
              <w:suppressLineNumbers/>
              <w:bidi w:val="0"/>
              <w:spacing w:before="0" w:after="283"/>
              <w:jc w:val="center"/>
              <w:rPr/>
            </w:pPr>
            <w:r>
              <w:rPr/>
              <w:t xml:space="preserve">Ajoneuvon rekisteröinti </w:t>
            </w:r>
          </w:p>
        </w:tc>
        <w:tc>
          <w:tcPr>
            <w:tcW w:w="6511" w:type="dxa"/>
            <w:tcBorders/>
            <w:vAlign w:val="center"/>
          </w:tcPr>
          <w:p>
            <w:pPr>
              <w:pStyle w:val="TableContents"/>
              <w:bidi w:val="0"/>
              <w:spacing w:before="0" w:after="283"/>
              <w:jc w:val="left"/>
              <w:rPr/>
            </w:pPr>
            <w:r>
              <w:rPr/>
              <w:t xml:space="preserve">MH-01 (etelä), MH-02 (länsi), MH-03 (keskusta), MH-47 (pohjoinen). </w:t>
            </w:r>
          </w:p>
        </w:tc>
      </w:tr>
      <w:tr>
        <w:trPr/>
        <w:tc>
          <w:tcPr>
            <w:tcW w:w="2656" w:type="dxa"/>
            <w:tcBorders/>
            <w:vAlign w:val="center"/>
          </w:tcPr>
          <w:p>
            <w:pPr>
              <w:pStyle w:val="TableHeading"/>
              <w:suppressLineNumbers/>
              <w:bidi w:val="0"/>
              <w:spacing w:before="0" w:after="283"/>
              <w:jc w:val="center"/>
              <w:rPr/>
            </w:pPr>
            <w:r>
              <w:rPr/>
              <w:t xml:space="preserve">BKT / PPP </w:t>
            </w:r>
          </w:p>
        </w:tc>
        <w:tc>
          <w:tcPr>
            <w:tcW w:w="6511" w:type="dxa"/>
            <w:tcBorders/>
            <w:vAlign w:val="center"/>
          </w:tcPr>
          <w:p>
            <w:pPr>
              <w:pStyle w:val="TableContents"/>
              <w:bidi w:val="0"/>
              <w:spacing w:before="0" w:after="283"/>
              <w:jc w:val="left"/>
              <w:rPr/>
            </w:pPr>
            <w:r>
              <w:rPr/>
              <w:t xml:space="preserve">368 miljardia dollaria (Metroalue, 2015) </w:t>
            </w:r>
          </w:p>
        </w:tc>
      </w:tr>
      <w:tr>
        <w:trPr/>
        <w:tc>
          <w:tcPr>
            <w:tcW w:w="2656" w:type="dxa"/>
            <w:tcBorders/>
            <w:vAlign w:val="center"/>
          </w:tcPr>
          <w:p>
            <w:pPr>
              <w:pStyle w:val="TableHeading"/>
              <w:suppressLineNumbers/>
              <w:bidi w:val="0"/>
              <w:spacing w:before="0" w:after="283"/>
              <w:jc w:val="center"/>
              <w:rPr/>
            </w:pPr>
            <w:r>
              <w:rPr/>
              <w:t xml:space="preserve">Virallinen kieli </w:t>
            </w:r>
          </w:p>
        </w:tc>
        <w:tc>
          <w:tcPr>
            <w:tcW w:w="6511" w:type="dxa"/>
            <w:tcBorders/>
            <w:vAlign w:val="center"/>
          </w:tcPr>
          <w:p>
            <w:pPr>
              <w:pStyle w:val="TableContents"/>
              <w:bidi w:val="0"/>
              <w:spacing w:before="0" w:after="283"/>
              <w:jc w:val="left"/>
              <w:rPr/>
            </w:pPr>
            <w:r>
              <w:rPr/>
              <w:t xml:space="preserve">Marathi </w:t>
            </w:r>
          </w:p>
        </w:tc>
      </w:tr>
      <w:tr>
        <w:trPr/>
        <w:tc>
          <w:tcPr>
            <w:tcW w:w="2656" w:type="dxa"/>
            <w:tcBorders/>
            <w:vAlign w:val="center"/>
          </w:tcPr>
          <w:p>
            <w:pPr>
              <w:pStyle w:val="TableHeading"/>
              <w:suppressLineNumbers/>
              <w:bidi w:val="0"/>
              <w:spacing w:before="0" w:after="283"/>
              <w:jc w:val="center"/>
              <w:rPr/>
            </w:pPr>
            <w:r>
              <w:rPr/>
              <w:t xml:space="preserve">Verkkosivusto </w:t>
            </w:r>
          </w:p>
        </w:tc>
        <w:tc>
          <w:tcPr>
            <w:tcW w:w="6511" w:type="dxa"/>
            <w:tcBorders/>
            <w:vAlign w:val="center"/>
          </w:tcPr>
          <w:p>
            <w:pPr>
              <w:pStyle w:val="TableContents"/>
              <w:bidi w:val="0"/>
              <w:spacing w:before="0" w:after="283"/>
              <w:jc w:val="left"/>
              <w:rPr/>
            </w:pPr>
            <w:r>
              <w:rPr/>
              <w:t xml:space="preserve">www.mcgm.gov.in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Bombayn 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Mumbai on Intian suurin kaupunki (asukasluvultaan), ja se on maan taloudellinen ja kaupallinen pääkaupunki</w:t>
      </w:r>
      <w:r>
        <w:rPr>
          <w:color w:val="A9A9A9"/>
        </w:rPr>
        <w:t xml:space="preserve">, sillä se tuottaa 6,16 prosenttia koko BKT:sta</w:t>
      </w:r>
      <w:r>
        <w:rPr/>
        <w:t xml:space="preserve">. Se toimii Intian taloudellisena keskuksena, jonka osuus on 10 prosenttia tehtaiden työllisyydestä, 25 prosenttia teollisuustuotannosta, 33 prosenttia tuloverokertymästä, 60 prosenttia tullimaksukertymästä, 20 prosenttia valmisteverokertymästä, 40 prosenttia Intian ulkomaankaupasta ja ₹ 4 000 crore (610 miljoonaa Yhdysvaltain dollaria) yritysveroja. Mumbai on muun Intian tavoin kokenut taloudellista noususuhdannetta vuoden 1991 vapauttamisen jälkeen, rahoitusalan noususuhdannetta 1990-luvun puolivälissä ja tietotekniikan, viennin, palvelujen ja ulkoistamisen noususuhdannetta 2000-luvulla. Vaikka Mumbai oli 1990-luvulla merkittävä Intian taloudellisen toiminnan keskus, sen osuus Intian BKT:stä on tällä hetkellä pienentynyt.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mumbai on Intian taloudellinen pääkaupunki?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Mumbai (/ mʊmˈbaɪ /; tunnetaan myös nimellä Bombay, virallinen nimi vuoteen 1995 asti) on Intian Maharashtran osavaltion pääkaupunki. Se on Intian väkirikkain kaupunki, jonka varsinainen asukasluku oli vuonna 2011 arviolta 12,4 miljoonaa. Yhdessä Mumbain metropolialueen naapurialueiden kanssa se on Intian toiseksi väkirikkain metropolialue, jonka väkiluku oli 21,3 miljoonaa vuonna 2016. Mumbai sijaitsee </w:t>
      </w:r>
      <w:r>
        <w:rPr>
          <w:color w:val="A9A9A9"/>
        </w:rPr>
        <w:t xml:space="preserve">Konkanin rannikolla Intian länsirannikolla</w:t>
      </w:r>
      <w:r>
        <w:rPr/>
        <w:t xml:space="preserve">, ja sillä on syvä luonnonsatama. Mumbai nimettiin vuonna 2008 alfa-maailmankaupungiksi. Se on myös Intian rikkain kaupunki, ja siellä on Intian kaupungeista eniten miljonäärejä ja miljardöörejä.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Mumbai sijaitsee Intian kartalla?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Seitsemällä saarella, jotka muodostivat Mumbain, asui koli-kansan kalastusyhteisöjä. Vuosisatojen ajan saaret olivat peräkkäisten alkuperäisväestön valtakuntien hallinnassa ennen kuin ne luovutettiin Portugalille ja myöhemmin Itä-Intian yhtiölle, kun Englannin Kaarle II avioitui vuonna 1661 Katariina Braganzan kanssa, ja osana myötäjäisiä Kaarle sai Tangerin satamat ja Bombayn seitsemän saarta. 1800-luvun puolivälissä Bombayta muokattiin uudelleen Hornby Vellard -hankkeella, jossa seitsemän saaren välinen alue otettiin merestä. Vuonna 1845 valmistunut kunnostushanke muutti Bombayn </w:t>
      </w:r>
      <w:r>
        <w:rPr>
          <w:color w:val="A9A9A9"/>
        </w:rPr>
        <w:t xml:space="preserve">Arabianmeren </w:t>
      </w:r>
      <w:r>
        <w:rPr/>
        <w:t xml:space="preserve">tärkeäksi merisatamaksi, ja sen yhteydessä rakennettiin suuria teitä ja rautateitä</w:t>
      </w:r>
      <w:r>
        <w:rPr/>
        <w:t xml:space="preserve">. 1800-luvun Bombaylle oli ominaista taloudellinen ja koulutuksellinen kehitys. 1900-luvun alussa siitä tuli Intian itsenäisyysliikkeen vahva tukikohta. Intian itsenäistyttyä vuonna 1947 kaupunki liitettiin Bombayn osavaltioon. Vuonna 1960 Samyukta Maharashtra -liikkeen jälkeen perustettiin uusi Maharashtran osavaltio, jonka pääkaupunki oli Bombay.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merellä sijaitsee Bombayn kaupunki Intiassa?</w:t>
      </w:r>
    </w:p>
    <w:p>
      <w:pPr>
        <w:pStyle w:val="TextBody"/>
        <w:bidi w:val="0"/>
        <w:jc w:val="left"/>
        <w:rPr>
          <w:b/>
          <w:u w:val="single"/>
          <w:shd w:val="clear" w:fill="FFFF00"/>
        </w:rPr>
      </w:pPr>
      <w:r>
        <w:rPr>
          <w:b/>
          <w:u w:val="single"/>
          <w:shd w:val="clear" w:fill="FFFF00"/>
        </w:rPr>
        <w:t xml:space="preserve">Asiakirjan numero 10088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kuninkaallinen ratsupoliisi (Royal Canadian Mounted Police, RCMP) muodostettiin vuonna </w:t>
      </w:r>
      <w:r>
        <w:rPr>
          <w:color w:val="A9A9A9"/>
        </w:rPr>
        <w:t xml:space="preserve">1920 </w:t>
      </w:r>
      <w:r>
        <w:rPr/>
        <w:t xml:space="preserve">vuonna 1873 perustetun Royal Northwest Mounted Police -järjestön (RNWMP) ja vuonna 1868 perustetun Dominion Police -järjestön yhdistymisestä. Ensin mainittu oli alun perin nimeltään Luoteinen ratsupoliisi (NWMP), ja kuningas Edward VII antoi sille vuonna 1904 kuninkaallisen etuliitteen. Suuri osa nykyisen organisaation symboliikasta on periytynyt NWMP:n ja RNWMP:n ajoilta, mukaan luettuna erottuva Red Serge -univormu, puolisotilaallinen perintö ja myytti rajaseutujoukkoina. RCMP-GRC:n sanamuoto on suojattu tavaramerkkilain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luoteisesta ratsupoliisista tuli rcmp?</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Kanadan kuninkaallinen ratsupoliisi Gendarmerie royale du Canada (ranskaksi) RCMP:n heraldinen merkki RCMP:n vänrikin olkapäävilkku </w:t>
      </w:r>
    </w:p>
    <w:tbl>
      <w:tblPr>
        <w:tblW w:w="10205" w:type="dxa"/>
        <w:jc w:val="left"/>
        <w:tblInd w:w="0" w:type="dxa"/>
        <w:tblLayout w:type="fixed"/>
        <w:tblCellMar>
          <w:top w:w="28" w:type="dxa"/>
          <w:left w:w="28" w:type="dxa"/>
          <w:bottom w:w="28" w:type="dxa"/>
          <w:right w:w="28" w:type="dxa"/>
        </w:tblCellMar>
      </w:tblPr>
      <w:tblGrid>
        <w:gridCol w:w="2037"/>
        <w:gridCol w:w="8168"/>
      </w:tblGrid>
      <w:tr>
        <w:trPr/>
        <w:tc>
          <w:tcPr>
            <w:tcW w:w="2037" w:type="dxa"/>
            <w:tcBorders/>
            <w:vAlign w:val="center"/>
          </w:tcPr>
          <w:p>
            <w:pPr>
              <w:pStyle w:val="TableHeading"/>
              <w:suppressLineNumbers/>
              <w:bidi w:val="0"/>
              <w:spacing w:before="0" w:after="283"/>
              <w:jc w:val="center"/>
              <w:rPr/>
            </w:pPr>
            <w:r>
              <w:rPr/>
              <w:t xml:space="preserve">Lyhenne </w:t>
            </w:r>
          </w:p>
        </w:tc>
        <w:tc>
          <w:tcPr>
            <w:tcW w:w="8168" w:type="dxa"/>
            <w:tcBorders/>
            <w:vAlign w:val="center"/>
          </w:tcPr>
          <w:p>
            <w:pPr>
              <w:pStyle w:val="TableContents"/>
              <w:bidi w:val="0"/>
              <w:spacing w:before="0" w:after="283"/>
              <w:jc w:val="left"/>
              <w:rPr/>
            </w:pPr>
            <w:r>
              <w:rPr/>
              <w:t xml:space="preserve">RCMP / GRC </w:t>
            </w:r>
          </w:p>
        </w:tc>
      </w:tr>
      <w:tr>
        <w:trPr/>
        <w:tc>
          <w:tcPr>
            <w:tcW w:w="2037" w:type="dxa"/>
            <w:tcBorders/>
            <w:vAlign w:val="center"/>
          </w:tcPr>
          <w:p>
            <w:pPr>
              <w:pStyle w:val="TableHeading"/>
              <w:suppressLineNumbers/>
              <w:bidi w:val="0"/>
              <w:spacing w:before="0" w:after="283"/>
              <w:jc w:val="center"/>
              <w:rPr/>
            </w:pPr>
            <w:r>
              <w:rPr/>
              <w:t xml:space="preserve">Motto </w:t>
            </w:r>
          </w:p>
        </w:tc>
        <w:tc>
          <w:tcPr>
            <w:tcW w:w="8168" w:type="dxa"/>
            <w:tcBorders/>
            <w:vAlign w:val="center"/>
          </w:tcPr>
          <w:p>
            <w:pPr>
              <w:pStyle w:val="TableContents"/>
              <w:bidi w:val="0"/>
              <w:spacing w:before="0" w:after="283"/>
              <w:jc w:val="left"/>
              <w:rPr/>
            </w:pPr>
            <w:r>
              <w:rPr/>
              <w:t xml:space="preserve">Maintiens le droit ``Defending the Law'' Viraston yleiskatsaus </w:t>
            </w:r>
          </w:p>
        </w:tc>
      </w:tr>
      <w:tr>
        <w:trPr/>
        <w:tc>
          <w:tcPr>
            <w:tcW w:w="2037" w:type="dxa"/>
            <w:tcBorders/>
            <w:vAlign w:val="center"/>
          </w:tcPr>
          <w:p>
            <w:pPr>
              <w:pStyle w:val="TableHeading"/>
              <w:suppressLineNumbers/>
              <w:bidi w:val="0"/>
              <w:spacing w:before="0" w:after="283"/>
              <w:jc w:val="center"/>
              <w:rPr/>
            </w:pPr>
            <w:r>
              <w:rPr/>
              <w:t xml:space="preserve">Muodostettu </w:t>
            </w:r>
          </w:p>
        </w:tc>
        <w:tc>
          <w:tcPr>
            <w:tcW w:w="8168" w:type="dxa"/>
            <w:tcBorders/>
            <w:vAlign w:val="center"/>
          </w:tcPr>
          <w:p>
            <w:pPr>
              <w:pStyle w:val="TableContents"/>
              <w:bidi w:val="0"/>
              <w:spacing w:before="0" w:after="283"/>
              <w:jc w:val="left"/>
              <w:rPr/>
            </w:pPr>
            <w:r>
              <w:rPr>
                <w:color w:val="A9A9A9"/>
              </w:rPr>
              <w:t xml:space="preserve">1 helmikuuta 1920; 98 vuotta sitten </w:t>
            </w:r>
            <w:r>
              <w:rPr/>
              <w:t xml:space="preserve">(1920-02-01) </w:t>
            </w:r>
          </w:p>
        </w:tc>
      </w:tr>
      <w:tr>
        <w:trPr/>
        <w:tc>
          <w:tcPr>
            <w:tcW w:w="2037" w:type="dxa"/>
            <w:tcBorders/>
            <w:vAlign w:val="center"/>
          </w:tcPr>
          <w:p>
            <w:pPr>
              <w:pStyle w:val="TableHeading"/>
              <w:suppressLineNumbers/>
              <w:bidi w:val="0"/>
              <w:spacing w:before="0" w:after="283"/>
              <w:jc w:val="center"/>
              <w:rPr/>
            </w:pPr>
            <w:r>
              <w:rPr/>
              <w:t xml:space="preserve">Edeltävät virastot </w:t>
            </w:r>
          </w:p>
        </w:tc>
        <w:tc>
          <w:tcPr>
            <w:tcW w:w="8168"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Kuninkaallinen luoteinen ratsupoliisi (RNWMP) (1904) </w:t>
            </w:r>
          </w:p>
          <w:p>
            <w:pPr>
              <w:pStyle w:val="TableContents"/>
              <w:numPr>
                <w:ilvl w:val="0"/>
                <w:numId w:val="121"/>
              </w:numPr>
              <w:tabs>
                <w:tab w:val="clear" w:pos="1134"/>
                <w:tab w:val="left" w:leader="none" w:pos="707"/>
              </w:tabs>
              <w:bidi w:val="0"/>
              <w:spacing w:before="0" w:after="0"/>
              <w:ind w:start="707" w:hanging="283"/>
              <w:jc w:val="left"/>
              <w:rPr/>
            </w:pPr>
            <w:r>
              <w:rPr/>
              <w:t xml:space="preserve">Luoteinen ratsupoliisi (NWMP) (23. toukokuuta 1873) </w:t>
            </w:r>
          </w:p>
          <w:p>
            <w:pPr>
              <w:pStyle w:val="TableContents"/>
              <w:numPr>
                <w:ilvl w:val="0"/>
                <w:numId w:val="121"/>
              </w:numPr>
              <w:tabs>
                <w:tab w:val="clear" w:pos="1134"/>
                <w:tab w:val="left" w:leader="none" w:pos="707"/>
              </w:tabs>
              <w:bidi w:val="0"/>
              <w:spacing w:before="0" w:after="283"/>
              <w:ind w:start="707" w:hanging="283"/>
              <w:jc w:val="left"/>
              <w:rPr/>
            </w:pPr>
            <w:r>
              <w:rPr/>
              <w:t xml:space="preserve">Dominionin poliisi (1868) </w:t>
            </w:r>
          </w:p>
        </w:tc>
      </w:tr>
      <w:tr>
        <w:trPr/>
        <w:tc>
          <w:tcPr>
            <w:tcW w:w="2037" w:type="dxa"/>
            <w:tcBorders/>
            <w:vAlign w:val="center"/>
          </w:tcPr>
          <w:p>
            <w:pPr>
              <w:pStyle w:val="TableHeading"/>
              <w:suppressLineNumbers/>
              <w:bidi w:val="0"/>
              <w:spacing w:before="0" w:after="283"/>
              <w:jc w:val="center"/>
              <w:rPr/>
            </w:pPr>
            <w:r>
              <w:rPr/>
              <w:t xml:space="preserve">Työntekijät </w:t>
            </w:r>
          </w:p>
        </w:tc>
        <w:tc>
          <w:tcPr>
            <w:tcW w:w="8168" w:type="dxa"/>
            <w:tcBorders/>
            <w:vAlign w:val="center"/>
          </w:tcPr>
          <w:p>
            <w:pPr>
              <w:pStyle w:val="TableContents"/>
              <w:bidi w:val="0"/>
              <w:spacing w:before="0" w:after="283"/>
              <w:jc w:val="left"/>
              <w:rPr/>
            </w:pPr>
            <w:r>
              <w:rPr/>
              <w:t xml:space="preserve">28,461 (2015) </w:t>
            </w:r>
          </w:p>
        </w:tc>
      </w:tr>
      <w:tr>
        <w:trPr/>
        <w:tc>
          <w:tcPr>
            <w:tcW w:w="2037" w:type="dxa"/>
            <w:tcBorders/>
            <w:vAlign w:val="center"/>
          </w:tcPr>
          <w:p>
            <w:pPr>
              <w:pStyle w:val="TableHeading"/>
              <w:suppressLineNumbers/>
              <w:bidi w:val="0"/>
              <w:spacing w:before="0" w:after="283"/>
              <w:jc w:val="center"/>
              <w:rPr/>
            </w:pPr>
            <w:r>
              <w:rPr/>
              <w:t xml:space="preserve">Vapaaehtoiset </w:t>
            </w:r>
          </w:p>
        </w:tc>
        <w:tc>
          <w:tcPr>
            <w:tcW w:w="8168" w:type="dxa"/>
            <w:tcBorders/>
            <w:vAlign w:val="center"/>
          </w:tcPr>
          <w:p>
            <w:pPr>
              <w:pStyle w:val="TableContents"/>
              <w:bidi w:val="0"/>
              <w:spacing w:before="0" w:after="283"/>
              <w:jc w:val="left"/>
              <w:rPr/>
            </w:pPr>
            <w:r>
              <w:rPr/>
              <w:t xml:space="preserve">Noin 1 600 ylimääräistä konstaapelia Toimivaltainen rakenne </w:t>
            </w:r>
          </w:p>
        </w:tc>
      </w:tr>
      <w:tr>
        <w:trPr/>
        <w:tc>
          <w:tcPr>
            <w:tcW w:w="2037" w:type="dxa"/>
            <w:tcBorders/>
            <w:vAlign w:val="center"/>
          </w:tcPr>
          <w:p>
            <w:pPr>
              <w:pStyle w:val="TableHeading"/>
              <w:suppressLineNumbers/>
              <w:bidi w:val="0"/>
              <w:spacing w:before="0" w:after="283"/>
              <w:jc w:val="center"/>
              <w:rPr/>
            </w:pPr>
            <w:r>
              <w:rPr/>
              <w:t xml:space="preserve">Liittovaltion virasto </w:t>
            </w:r>
          </w:p>
        </w:tc>
        <w:tc>
          <w:tcPr>
            <w:tcW w:w="8168" w:type="dxa"/>
            <w:tcBorders/>
            <w:vAlign w:val="center"/>
          </w:tcPr>
          <w:p>
            <w:pPr>
              <w:pStyle w:val="TableContents"/>
              <w:bidi w:val="0"/>
              <w:spacing w:before="0" w:after="283"/>
              <w:jc w:val="left"/>
              <w:rPr/>
            </w:pPr>
            <w:r>
              <w:rPr/>
              <w:t xml:space="preserve">Kanada </w:t>
            </w:r>
          </w:p>
        </w:tc>
      </w:tr>
      <w:tr>
        <w:trPr/>
        <w:tc>
          <w:tcPr>
            <w:tcW w:w="2037" w:type="dxa"/>
            <w:tcBorders/>
            <w:vAlign w:val="center"/>
          </w:tcPr>
          <w:p>
            <w:pPr>
              <w:pStyle w:val="TableHeading"/>
              <w:suppressLineNumbers/>
              <w:bidi w:val="0"/>
              <w:spacing w:before="0" w:after="283"/>
              <w:jc w:val="center"/>
              <w:rPr/>
            </w:pPr>
            <w:r>
              <w:rPr/>
              <w:t xml:space="preserve">Toiminnan toimivalta </w:t>
            </w:r>
          </w:p>
        </w:tc>
        <w:tc>
          <w:tcPr>
            <w:tcW w:w="8168" w:type="dxa"/>
            <w:tcBorders/>
            <w:vAlign w:val="center"/>
          </w:tcPr>
          <w:p>
            <w:pPr>
              <w:pStyle w:val="TableContents"/>
              <w:bidi w:val="0"/>
              <w:spacing w:before="0" w:after="283"/>
              <w:jc w:val="left"/>
              <w:rPr/>
            </w:pPr>
            <w:r>
              <w:rPr/>
              <w:t xml:space="preserve">Kanada </w:t>
            </w:r>
          </w:p>
        </w:tc>
      </w:tr>
      <w:tr>
        <w:trPr/>
        <w:tc>
          <w:tcPr>
            <w:tcW w:w="2037" w:type="dxa"/>
            <w:tcBorders/>
            <w:vAlign w:val="center"/>
          </w:tcPr>
          <w:p>
            <w:pPr>
              <w:pStyle w:val="TableHeading"/>
              <w:suppressLineNumbers/>
              <w:bidi w:val="0"/>
              <w:spacing w:before="0" w:after="283"/>
              <w:jc w:val="center"/>
              <w:rPr/>
            </w:pPr>
            <w:r>
              <w:rPr/>
              <w:t xml:space="preserve">Perustamisasiakirjat </w:t>
            </w:r>
          </w:p>
        </w:tc>
        <w:tc>
          <w:tcPr>
            <w:tcW w:w="8168"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Kanadan kuninkaallista ratsupoliisia koskeva laki </w:t>
            </w:r>
          </w:p>
          <w:p>
            <w:pPr>
              <w:pStyle w:val="TableContents"/>
              <w:numPr>
                <w:ilvl w:val="0"/>
                <w:numId w:val="122"/>
              </w:numPr>
              <w:tabs>
                <w:tab w:val="clear" w:pos="1134"/>
                <w:tab w:val="left" w:leader="none" w:pos="707"/>
              </w:tabs>
              <w:bidi w:val="0"/>
              <w:spacing w:before="0" w:after="283"/>
              <w:ind w:start="707" w:hanging="283"/>
              <w:jc w:val="left"/>
              <w:rPr/>
            </w:pPr>
            <w:r>
              <w:rPr/>
              <w:t xml:space="preserve">Maakunnan poliisilainsäädäntö </w:t>
            </w:r>
          </w:p>
        </w:tc>
      </w:tr>
      <w:tr>
        <w:trPr/>
        <w:tc>
          <w:tcPr>
            <w:tcW w:w="2037" w:type="dxa"/>
            <w:tcBorders/>
            <w:vAlign w:val="center"/>
          </w:tcPr>
          <w:p>
            <w:pPr>
              <w:pStyle w:val="TableHeading"/>
              <w:suppressLineNumbers/>
              <w:bidi w:val="0"/>
              <w:spacing w:before="0" w:after="283"/>
              <w:jc w:val="center"/>
              <w:rPr/>
            </w:pPr>
            <w:r>
              <w:rPr/>
              <w:t xml:space="preserve">Yleinen luonne </w:t>
            </w:r>
          </w:p>
        </w:tc>
        <w:tc>
          <w:tcPr>
            <w:tcW w:w="8168" w:type="dxa"/>
            <w:tcBorders/>
            <w:vAlign w:val="center"/>
          </w:tcPr>
          <w:p>
            <w:pPr>
              <w:pStyle w:val="TableContents"/>
              <w:bidi w:val="0"/>
              <w:spacing w:before="0" w:after="283"/>
              <w:jc w:val="left"/>
              <w:rPr/>
            </w:pPr>
            <w:r>
              <w:rPr/>
              <w:t xml:space="preserve">Liittovaltion lainvalvontaviranomaiset Santarmi Paikallinen siviilipoliisi </w:t>
            </w:r>
          </w:p>
        </w:tc>
      </w:tr>
      <w:tr>
        <w:trPr/>
        <w:tc>
          <w:tcPr>
            <w:tcW w:w="2037" w:type="dxa"/>
            <w:tcBorders/>
            <w:vAlign w:val="center"/>
          </w:tcPr>
          <w:p>
            <w:pPr>
              <w:pStyle w:val="TableHeading"/>
              <w:suppressLineNumbers/>
              <w:bidi w:val="0"/>
              <w:spacing w:before="0" w:after="283"/>
              <w:jc w:val="center"/>
              <w:rPr/>
            </w:pPr>
            <w:r>
              <w:rPr/>
              <w:t xml:space="preserve">Päämaja </w:t>
            </w:r>
          </w:p>
        </w:tc>
        <w:tc>
          <w:tcPr>
            <w:tcW w:w="8168" w:type="dxa"/>
            <w:tcBorders/>
            <w:vAlign w:val="center"/>
          </w:tcPr>
          <w:p>
            <w:pPr>
              <w:pStyle w:val="TableContents"/>
              <w:bidi w:val="0"/>
              <w:spacing w:before="0" w:after="283"/>
              <w:jc w:val="left"/>
              <w:rPr/>
            </w:pPr>
            <w:r>
              <w:rPr/>
              <w:t xml:space="preserve">M.J. Nadon Government of Canada Building 73 Leikin Drive Ottawa, Ontario K1A 0R2 </w:t>
            </w:r>
          </w:p>
        </w:tc>
      </w:tr>
      <w:tr>
        <w:trPr/>
        <w:tc>
          <w:tcPr>
            <w:tcW w:w="2037" w:type="dxa"/>
            <w:tcBorders/>
            <w:vAlign w:val="center"/>
          </w:tcPr>
          <w:p>
            <w:pPr>
              <w:pStyle w:val="TableHeading"/>
              <w:suppressLineNumbers/>
              <w:bidi w:val="0"/>
              <w:spacing w:before="0" w:after="283"/>
              <w:jc w:val="center"/>
              <w:rPr/>
            </w:pPr>
            <w:r>
              <w:rPr/>
              <w:t xml:space="preserve">Vannoutuneet jäsenet </w:t>
            </w:r>
          </w:p>
        </w:tc>
        <w:tc>
          <w:tcPr>
            <w:tcW w:w="8168" w:type="dxa"/>
            <w:tcBorders/>
            <w:vAlign w:val="center"/>
          </w:tcPr>
          <w:p>
            <w:pPr>
              <w:pStyle w:val="TableContents"/>
              <w:bidi w:val="0"/>
              <w:jc w:val="left"/>
              <w:rPr/>
            </w:pPr>
            <w:r>
              <w:rPr/>
              <w:t xml:space="preserve">22,130 (syyskuu 2015) (näytä) </w:t>
            </w:r>
          </w:p>
          <w:p>
            <w:pPr>
              <w:pStyle w:val="TableContents"/>
              <w:numPr>
                <w:ilvl w:val="1"/>
                <w:numId w:val="123"/>
              </w:numPr>
              <w:tabs>
                <w:tab w:val="clear" w:pos="1134"/>
                <w:tab w:val="left" w:leader="none" w:pos="1414"/>
              </w:tabs>
              <w:bidi w:val="0"/>
              <w:spacing w:before="0" w:after="0"/>
              <w:ind w:start="1414" w:hanging="283"/>
              <w:jc w:val="left"/>
              <w:rPr/>
            </w:pPr>
            <w:r>
              <w:rPr/>
              <w:t xml:space="preserve">Komissaari: 1 </w:t>
            </w:r>
          </w:p>
          <w:p>
            <w:pPr>
              <w:pStyle w:val="TableContents"/>
              <w:numPr>
                <w:ilvl w:val="1"/>
                <w:numId w:val="123"/>
              </w:numPr>
              <w:tabs>
                <w:tab w:val="clear" w:pos="1134"/>
                <w:tab w:val="left" w:leader="none" w:pos="1414"/>
              </w:tabs>
              <w:bidi w:val="0"/>
              <w:spacing w:before="0" w:after="0"/>
              <w:ind w:start="1414" w:hanging="283"/>
              <w:jc w:val="left"/>
              <w:rPr/>
            </w:pPr>
            <w:r>
              <w:rPr/>
              <w:t xml:space="preserve">Apulaiskomissaarit: 7 </w:t>
            </w:r>
          </w:p>
          <w:p>
            <w:pPr>
              <w:pStyle w:val="TableContents"/>
              <w:numPr>
                <w:ilvl w:val="1"/>
                <w:numId w:val="123"/>
              </w:numPr>
              <w:tabs>
                <w:tab w:val="clear" w:pos="1134"/>
                <w:tab w:val="left" w:leader="none" w:pos="1414"/>
              </w:tabs>
              <w:bidi w:val="0"/>
              <w:spacing w:before="0" w:after="0"/>
              <w:ind w:start="1414" w:hanging="283"/>
              <w:jc w:val="left"/>
              <w:rPr/>
            </w:pPr>
            <w:r>
              <w:rPr/>
              <w:t xml:space="preserve">Apulaiskomissaarit: 26 </w:t>
            </w:r>
          </w:p>
          <w:p>
            <w:pPr>
              <w:pStyle w:val="TableContents"/>
              <w:numPr>
                <w:ilvl w:val="1"/>
                <w:numId w:val="123"/>
              </w:numPr>
              <w:tabs>
                <w:tab w:val="clear" w:pos="1134"/>
                <w:tab w:val="left" w:leader="none" w:pos="1414"/>
              </w:tabs>
              <w:bidi w:val="0"/>
              <w:spacing w:before="0" w:after="0"/>
              <w:ind w:start="1414" w:hanging="283"/>
              <w:jc w:val="left"/>
              <w:rPr/>
            </w:pPr>
            <w:r>
              <w:rPr/>
              <w:t xml:space="preserve">Pääluottamusmiehet: 58 </w:t>
            </w:r>
          </w:p>
          <w:p>
            <w:pPr>
              <w:pStyle w:val="TableContents"/>
              <w:numPr>
                <w:ilvl w:val="1"/>
                <w:numId w:val="123"/>
              </w:numPr>
              <w:tabs>
                <w:tab w:val="clear" w:pos="1134"/>
                <w:tab w:val="left" w:leader="none" w:pos="1414"/>
              </w:tabs>
              <w:bidi w:val="0"/>
              <w:spacing w:before="0" w:after="0"/>
              <w:ind w:start="1414" w:hanging="283"/>
              <w:jc w:val="left"/>
              <w:rPr/>
            </w:pPr>
            <w:r>
              <w:rPr/>
              <w:t xml:space="preserve">Ylitirehtöörit: 179 </w:t>
            </w:r>
          </w:p>
          <w:p>
            <w:pPr>
              <w:pStyle w:val="TableContents"/>
              <w:numPr>
                <w:ilvl w:val="1"/>
                <w:numId w:val="123"/>
              </w:numPr>
              <w:tabs>
                <w:tab w:val="clear" w:pos="1134"/>
                <w:tab w:val="left" w:leader="none" w:pos="1414"/>
              </w:tabs>
              <w:bidi w:val="0"/>
              <w:spacing w:before="0" w:after="0"/>
              <w:ind w:start="1414" w:hanging="283"/>
              <w:jc w:val="left"/>
              <w:rPr/>
            </w:pPr>
            <w:r>
              <w:rPr/>
              <w:t xml:space="preserve">Tarkastajat: 348 </w:t>
            </w:r>
          </w:p>
          <w:p>
            <w:pPr>
              <w:pStyle w:val="TableContents"/>
              <w:numPr>
                <w:ilvl w:val="1"/>
                <w:numId w:val="123"/>
              </w:numPr>
              <w:tabs>
                <w:tab w:val="clear" w:pos="1134"/>
                <w:tab w:val="left" w:leader="none" w:pos="1414"/>
              </w:tabs>
              <w:bidi w:val="0"/>
              <w:spacing w:before="0" w:after="0"/>
              <w:ind w:start="1414" w:hanging="283"/>
              <w:jc w:val="left"/>
              <w:rPr/>
            </w:pPr>
            <w:r>
              <w:rPr/>
              <w:t xml:space="preserve">Ylikersantti: 1 </w:t>
            </w:r>
          </w:p>
          <w:p>
            <w:pPr>
              <w:pStyle w:val="TableContents"/>
              <w:numPr>
                <w:ilvl w:val="1"/>
                <w:numId w:val="123"/>
              </w:numPr>
              <w:tabs>
                <w:tab w:val="clear" w:pos="1134"/>
                <w:tab w:val="left" w:leader="none" w:pos="1414"/>
              </w:tabs>
              <w:bidi w:val="0"/>
              <w:spacing w:before="0" w:after="0"/>
              <w:ind w:start="1414" w:hanging="283"/>
              <w:jc w:val="left"/>
              <w:rPr/>
            </w:pPr>
            <w:r>
              <w:rPr/>
              <w:t xml:space="preserve">Ylikersantit: 1 </w:t>
            </w:r>
          </w:p>
          <w:p>
            <w:pPr>
              <w:pStyle w:val="TableContents"/>
              <w:numPr>
                <w:ilvl w:val="1"/>
                <w:numId w:val="123"/>
              </w:numPr>
              <w:tabs>
                <w:tab w:val="clear" w:pos="1134"/>
                <w:tab w:val="left" w:leader="none" w:pos="1414"/>
              </w:tabs>
              <w:bidi w:val="0"/>
              <w:spacing w:before="0" w:after="0"/>
              <w:ind w:start="1414" w:hanging="283"/>
              <w:jc w:val="left"/>
              <w:rPr/>
            </w:pPr>
            <w:r>
              <w:rPr/>
              <w:t xml:space="preserve">Ylikersantit: 13 </w:t>
            </w:r>
          </w:p>
          <w:p>
            <w:pPr>
              <w:pStyle w:val="TableContents"/>
              <w:numPr>
                <w:ilvl w:val="1"/>
                <w:numId w:val="123"/>
              </w:numPr>
              <w:tabs>
                <w:tab w:val="clear" w:pos="1134"/>
                <w:tab w:val="left" w:leader="none" w:pos="1414"/>
              </w:tabs>
              <w:bidi w:val="0"/>
              <w:spacing w:before="0" w:after="0"/>
              <w:ind w:start="1414" w:hanging="283"/>
              <w:jc w:val="left"/>
              <w:rPr/>
            </w:pPr>
            <w:r>
              <w:rPr/>
              <w:t xml:space="preserve">Ylikersantit: 812 </w:t>
            </w:r>
          </w:p>
          <w:p>
            <w:pPr>
              <w:pStyle w:val="TableContents"/>
              <w:numPr>
                <w:ilvl w:val="1"/>
                <w:numId w:val="123"/>
              </w:numPr>
              <w:tabs>
                <w:tab w:val="clear" w:pos="1134"/>
                <w:tab w:val="left" w:leader="none" w:pos="1414"/>
              </w:tabs>
              <w:bidi w:val="0"/>
              <w:spacing w:before="0" w:after="0"/>
              <w:ind w:start="1414" w:hanging="283"/>
              <w:jc w:val="left"/>
              <w:rPr/>
            </w:pPr>
            <w:r>
              <w:rPr/>
              <w:t xml:space="preserve">Kersantit: 1,923 </w:t>
            </w:r>
          </w:p>
          <w:p>
            <w:pPr>
              <w:pStyle w:val="TableContents"/>
              <w:numPr>
                <w:ilvl w:val="1"/>
                <w:numId w:val="123"/>
              </w:numPr>
              <w:tabs>
                <w:tab w:val="clear" w:pos="1134"/>
                <w:tab w:val="left" w:leader="none" w:pos="1414"/>
              </w:tabs>
              <w:bidi w:val="0"/>
              <w:spacing w:before="0" w:after="0"/>
              <w:ind w:start="1414" w:hanging="283"/>
              <w:jc w:val="left"/>
              <w:rPr/>
            </w:pPr>
            <w:r>
              <w:rPr/>
              <w:t xml:space="preserve">Korpraalit: 3,377 </w:t>
            </w:r>
          </w:p>
          <w:p>
            <w:pPr>
              <w:pStyle w:val="TableContents"/>
              <w:numPr>
                <w:ilvl w:val="1"/>
                <w:numId w:val="123"/>
              </w:numPr>
              <w:tabs>
                <w:tab w:val="clear" w:pos="1134"/>
                <w:tab w:val="left" w:leader="none" w:pos="1414"/>
              </w:tabs>
              <w:bidi w:val="0"/>
              <w:spacing w:before="0" w:after="0"/>
              <w:ind w:start="1414" w:hanging="283"/>
              <w:jc w:val="left"/>
              <w:rPr/>
            </w:pPr>
            <w:r>
              <w:rPr/>
              <w:t xml:space="preserve">Konstaapelit: 11 491 </w:t>
            </w:r>
          </w:p>
          <w:p>
            <w:pPr>
              <w:pStyle w:val="TableContents"/>
              <w:numPr>
                <w:ilvl w:val="1"/>
                <w:numId w:val="123"/>
              </w:numPr>
              <w:tabs>
                <w:tab w:val="clear" w:pos="1134"/>
                <w:tab w:val="left" w:leader="none" w:pos="1414"/>
              </w:tabs>
              <w:bidi w:val="0"/>
              <w:spacing w:before="0" w:after="0"/>
              <w:ind w:start="1414" w:hanging="283"/>
              <w:jc w:val="left"/>
              <w:rPr/>
            </w:pPr>
            <w:r>
              <w:rPr/>
              <w:t xml:space="preserve">Erikoiskonstaapelit: 55 </w:t>
            </w:r>
          </w:p>
          <w:p>
            <w:pPr>
              <w:pStyle w:val="TableContents"/>
              <w:numPr>
                <w:ilvl w:val="1"/>
                <w:numId w:val="123"/>
              </w:numPr>
              <w:tabs>
                <w:tab w:val="clear" w:pos="1134"/>
                <w:tab w:val="left" w:leader="none" w:pos="1414"/>
              </w:tabs>
              <w:bidi w:val="0"/>
              <w:spacing w:before="0" w:after="283"/>
              <w:ind w:start="1414" w:hanging="283"/>
              <w:jc w:val="left"/>
              <w:rPr/>
            </w:pPr>
            <w:r>
              <w:rPr/>
              <w:t xml:space="preserve">Siviilijäsenet: 3,838 </w:t>
            </w:r>
          </w:p>
        </w:tc>
      </w:tr>
      <w:tr>
        <w:trPr/>
        <w:tc>
          <w:tcPr>
            <w:tcW w:w="2037" w:type="dxa"/>
            <w:tcBorders/>
            <w:vAlign w:val="center"/>
          </w:tcPr>
          <w:p>
            <w:pPr>
              <w:pStyle w:val="TableHeading"/>
              <w:suppressLineNumbers/>
              <w:bidi w:val="0"/>
              <w:spacing w:before="0" w:after="283"/>
              <w:jc w:val="center"/>
              <w:rPr/>
            </w:pPr>
            <w:r>
              <w:rPr/>
              <w:t xml:space="preserve">Kieltäytyneet jäsenet </w:t>
            </w:r>
          </w:p>
        </w:tc>
        <w:tc>
          <w:tcPr>
            <w:tcW w:w="8168" w:type="dxa"/>
            <w:tcBorders/>
            <w:vAlign w:val="center"/>
          </w:tcPr>
          <w:p>
            <w:pPr>
              <w:pStyle w:val="TableContents"/>
              <w:bidi w:val="0"/>
              <w:jc w:val="left"/>
              <w:rPr/>
            </w:pPr>
            <w:r>
              <w:rPr/>
              <w:t xml:space="preserve">6 331 (syyskuu 2015) (näytä) </w:t>
            </w:r>
          </w:p>
          <w:p>
            <w:pPr>
              <w:pStyle w:val="TableContents"/>
              <w:numPr>
                <w:ilvl w:val="1"/>
                <w:numId w:val="124"/>
              </w:numPr>
              <w:tabs>
                <w:tab w:val="clear" w:pos="1134"/>
                <w:tab w:val="left" w:leader="none" w:pos="1414"/>
              </w:tabs>
              <w:bidi w:val="0"/>
              <w:spacing w:before="0" w:after="283"/>
              <w:ind w:start="1414" w:hanging="283"/>
              <w:jc w:val="left"/>
              <w:rPr/>
            </w:pPr>
            <w:r>
              <w:rPr/>
              <w:t xml:space="preserve">Julkiset virkamiehet: 6,331 </w:t>
            </w:r>
          </w:p>
        </w:tc>
      </w:tr>
      <w:tr>
        <w:trPr/>
        <w:tc>
          <w:tcPr>
            <w:tcW w:w="2037" w:type="dxa"/>
            <w:tcBorders/>
            <w:vAlign w:val="center"/>
          </w:tcPr>
          <w:p>
            <w:pPr>
              <w:pStyle w:val="TableHeading"/>
              <w:suppressLineNumbers/>
              <w:bidi w:val="0"/>
              <w:spacing w:before="0" w:after="283"/>
              <w:jc w:val="center"/>
              <w:rPr/>
            </w:pPr>
            <w:r>
              <w:rPr/>
              <w:t xml:space="preserve">Valittu vastuuhenkilö </w:t>
            </w:r>
          </w:p>
        </w:tc>
        <w:tc>
          <w:tcPr>
            <w:tcW w:w="8168" w:type="dxa"/>
            <w:tcBorders/>
            <w:vAlign w:val="center"/>
          </w:tcPr>
          <w:p>
            <w:pPr>
              <w:pStyle w:val="TableContents"/>
              <w:numPr>
                <w:ilvl w:val="0"/>
                <w:numId w:val="125"/>
              </w:numPr>
              <w:tabs>
                <w:tab w:val="clear" w:pos="1134"/>
                <w:tab w:val="left" w:leader="none" w:pos="707"/>
              </w:tabs>
              <w:bidi w:val="0"/>
              <w:spacing w:before="0" w:after="283"/>
              <w:ind w:start="707" w:hanging="283"/>
              <w:jc w:val="left"/>
              <w:rPr/>
            </w:pPr>
            <w:r>
              <w:rPr/>
              <w:t xml:space="preserve">Arvoisa Ralph Goodale, yleisen turvallisuuden ministeri </w:t>
            </w:r>
          </w:p>
        </w:tc>
      </w:tr>
      <w:tr>
        <w:trPr/>
        <w:tc>
          <w:tcPr>
            <w:tcW w:w="2037" w:type="dxa"/>
            <w:tcBorders/>
            <w:vAlign w:val="center"/>
          </w:tcPr>
          <w:p>
            <w:pPr>
              <w:pStyle w:val="TableHeading"/>
              <w:suppressLineNumbers/>
              <w:bidi w:val="0"/>
              <w:spacing w:before="0" w:after="283"/>
              <w:jc w:val="center"/>
              <w:rPr/>
            </w:pPr>
            <w:r>
              <w:rPr/>
              <w:t xml:space="preserve">Viraston johtajat </w:t>
            </w:r>
          </w:p>
        </w:tc>
        <w:tc>
          <w:tcPr>
            <w:tcW w:w="816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Kuningatar Elisabet II, päävaltuutettu </w:t>
            </w:r>
          </w:p>
          <w:p>
            <w:pPr>
              <w:pStyle w:val="TableContents"/>
              <w:numPr>
                <w:ilvl w:val="0"/>
                <w:numId w:val="126"/>
              </w:numPr>
              <w:tabs>
                <w:tab w:val="clear" w:pos="1134"/>
                <w:tab w:val="left" w:leader="none" w:pos="707"/>
              </w:tabs>
              <w:bidi w:val="0"/>
              <w:spacing w:before="0" w:after="0"/>
              <w:ind w:start="707" w:hanging="283"/>
              <w:jc w:val="left"/>
              <w:rPr/>
            </w:pPr>
            <w:r>
              <w:rPr/>
              <w:t xml:space="preserve">Charles, Walesin prinssi, kunniakomissaari </w:t>
            </w:r>
          </w:p>
          <w:p>
            <w:pPr>
              <w:pStyle w:val="TableContents"/>
              <w:numPr>
                <w:ilvl w:val="0"/>
                <w:numId w:val="126"/>
              </w:numPr>
              <w:tabs>
                <w:tab w:val="clear" w:pos="1134"/>
                <w:tab w:val="left" w:leader="none" w:pos="707"/>
              </w:tabs>
              <w:bidi w:val="0"/>
              <w:spacing w:before="0" w:after="0"/>
              <w:ind w:start="707" w:hanging="283"/>
              <w:jc w:val="left"/>
              <w:rPr/>
            </w:pPr>
            <w:r>
              <w:rPr/>
              <w:t xml:space="preserve">Prinssi Edward, Wessexin jaarli, apulaiskomissaarin kunniatohtori </w:t>
            </w:r>
          </w:p>
          <w:p>
            <w:pPr>
              <w:pStyle w:val="TableContents"/>
              <w:numPr>
                <w:ilvl w:val="0"/>
                <w:numId w:val="126"/>
              </w:numPr>
              <w:tabs>
                <w:tab w:val="clear" w:pos="1134"/>
                <w:tab w:val="left" w:leader="none" w:pos="707"/>
              </w:tabs>
              <w:bidi w:val="0"/>
              <w:spacing w:before="0" w:after="283"/>
              <w:ind w:start="707" w:hanging="283"/>
              <w:jc w:val="left"/>
              <w:rPr/>
            </w:pPr>
            <w:r>
              <w:rPr/>
              <w:t xml:space="preserve">Brenda Lucki, komission jäsen </w:t>
            </w:r>
          </w:p>
        </w:tc>
      </w:tr>
      <w:tr>
        <w:trPr/>
        <w:tc>
          <w:tcPr>
            <w:tcW w:w="2037" w:type="dxa"/>
            <w:tcBorders/>
            <w:vAlign w:val="center"/>
          </w:tcPr>
          <w:p>
            <w:pPr>
              <w:pStyle w:val="TableHeading"/>
              <w:suppressLineNumbers/>
              <w:bidi w:val="0"/>
              <w:spacing w:before="0" w:after="283"/>
              <w:jc w:val="center"/>
              <w:rPr/>
            </w:pPr>
            <w:r>
              <w:rPr/>
              <w:t xml:space="preserve">Emoyhtiö </w:t>
            </w:r>
          </w:p>
        </w:tc>
        <w:tc>
          <w:tcPr>
            <w:tcW w:w="8168" w:type="dxa"/>
            <w:tcBorders/>
            <w:vAlign w:val="center"/>
          </w:tcPr>
          <w:p>
            <w:pPr>
              <w:pStyle w:val="TableContents"/>
              <w:bidi w:val="0"/>
              <w:spacing w:before="0" w:after="283"/>
              <w:jc w:val="left"/>
              <w:rPr/>
            </w:pPr>
            <w:r>
              <w:rPr/>
              <w:t xml:space="preserve">Kanadan yleinen turvallisuus </w:t>
            </w:r>
          </w:p>
        </w:tc>
      </w:tr>
      <w:tr>
        <w:trPr/>
        <w:tc>
          <w:tcPr>
            <w:tcW w:w="2037" w:type="dxa"/>
            <w:tcBorders/>
            <w:vAlign w:val="center"/>
          </w:tcPr>
          <w:p>
            <w:pPr>
              <w:pStyle w:val="TableHeading"/>
              <w:suppressLineNumbers/>
              <w:bidi w:val="0"/>
              <w:spacing w:before="0" w:after="283"/>
              <w:jc w:val="center"/>
              <w:rPr/>
            </w:pPr>
            <w:r>
              <w:rPr/>
              <w:t xml:space="preserve">Divisioonat </w:t>
            </w:r>
          </w:p>
        </w:tc>
        <w:tc>
          <w:tcPr>
            <w:tcW w:w="8168" w:type="dxa"/>
            <w:tcBorders/>
            <w:vAlign w:val="center"/>
          </w:tcPr>
          <w:p>
            <w:pPr>
              <w:pStyle w:val="TableContents"/>
              <w:bidi w:val="0"/>
              <w:jc w:val="left"/>
              <w:rPr/>
            </w:pPr>
            <w:r>
              <w:rPr/>
              <w:t xml:space="preserve">15 (näytä) </w:t>
            </w:r>
          </w:p>
          <w:p>
            <w:pPr>
              <w:pStyle w:val="TableContents"/>
              <w:numPr>
                <w:ilvl w:val="1"/>
                <w:numId w:val="127"/>
              </w:numPr>
              <w:tabs>
                <w:tab w:val="clear" w:pos="1134"/>
                <w:tab w:val="left" w:leader="none" w:pos="1414"/>
              </w:tabs>
              <w:bidi w:val="0"/>
              <w:spacing w:before="0" w:after="0"/>
              <w:ind w:start="1414" w:hanging="283"/>
              <w:jc w:val="left"/>
              <w:rPr/>
            </w:pPr>
            <w:r>
              <w:rPr/>
              <w:t xml:space="preserve">Kansallinen divisioona: Pääkaupunkiseutu </w:t>
            </w:r>
          </w:p>
          <w:p>
            <w:pPr>
              <w:pStyle w:val="TableContents"/>
              <w:numPr>
                <w:ilvl w:val="1"/>
                <w:numId w:val="127"/>
              </w:numPr>
              <w:tabs>
                <w:tab w:val="clear" w:pos="1134"/>
                <w:tab w:val="left" w:leader="none" w:pos="1414"/>
              </w:tabs>
              <w:bidi w:val="0"/>
              <w:spacing w:before="0" w:after="0"/>
              <w:ind w:start="1414" w:hanging="283"/>
              <w:jc w:val="left"/>
              <w:rPr/>
            </w:pPr>
            <w:r>
              <w:rPr/>
              <w:t xml:space="preserve">B-divisioona: Newfoundland ja Labrador </w:t>
            </w:r>
          </w:p>
          <w:p>
            <w:pPr>
              <w:pStyle w:val="TableContents"/>
              <w:numPr>
                <w:ilvl w:val="1"/>
                <w:numId w:val="127"/>
              </w:numPr>
              <w:tabs>
                <w:tab w:val="clear" w:pos="1134"/>
                <w:tab w:val="left" w:leader="none" w:pos="1414"/>
              </w:tabs>
              <w:bidi w:val="0"/>
              <w:spacing w:before="0" w:after="0"/>
              <w:ind w:start="1414" w:hanging="283"/>
              <w:jc w:val="left"/>
              <w:rPr/>
            </w:pPr>
            <w:r>
              <w:rPr/>
              <w:t xml:space="preserve">C-divisioona: Quebec </w:t>
            </w:r>
          </w:p>
          <w:p>
            <w:pPr>
              <w:pStyle w:val="TableContents"/>
              <w:numPr>
                <w:ilvl w:val="1"/>
                <w:numId w:val="127"/>
              </w:numPr>
              <w:tabs>
                <w:tab w:val="clear" w:pos="1134"/>
                <w:tab w:val="left" w:leader="none" w:pos="1414"/>
              </w:tabs>
              <w:bidi w:val="0"/>
              <w:spacing w:before="0" w:after="0"/>
              <w:ind w:start="1414" w:hanging="283"/>
              <w:jc w:val="left"/>
              <w:rPr/>
            </w:pPr>
            <w:r>
              <w:rPr/>
              <w:t xml:space="preserve">D-divisioona: Manitoba </w:t>
            </w:r>
          </w:p>
          <w:p>
            <w:pPr>
              <w:pStyle w:val="TableContents"/>
              <w:numPr>
                <w:ilvl w:val="1"/>
                <w:numId w:val="127"/>
              </w:numPr>
              <w:tabs>
                <w:tab w:val="clear" w:pos="1134"/>
                <w:tab w:val="left" w:leader="none" w:pos="1414"/>
              </w:tabs>
              <w:bidi w:val="0"/>
              <w:spacing w:before="0" w:after="0"/>
              <w:ind w:start="1414" w:hanging="283"/>
              <w:jc w:val="left"/>
              <w:rPr/>
            </w:pPr>
            <w:r>
              <w:rPr/>
              <w:t xml:space="preserve">E-divisioona: Kolumbian osasto: Brittiläinen Kolumbia </w:t>
            </w:r>
          </w:p>
          <w:p>
            <w:pPr>
              <w:pStyle w:val="TableContents"/>
              <w:numPr>
                <w:ilvl w:val="1"/>
                <w:numId w:val="127"/>
              </w:numPr>
              <w:tabs>
                <w:tab w:val="clear" w:pos="1134"/>
                <w:tab w:val="left" w:leader="none" w:pos="1414"/>
              </w:tabs>
              <w:bidi w:val="0"/>
              <w:spacing w:before="0" w:after="0"/>
              <w:ind w:start="1414" w:hanging="283"/>
              <w:jc w:val="left"/>
              <w:rPr/>
            </w:pPr>
            <w:r>
              <w:rPr/>
              <w:t xml:space="preserve">F-divisioona: Saskatchewan </w:t>
            </w:r>
          </w:p>
          <w:p>
            <w:pPr>
              <w:pStyle w:val="TableContents"/>
              <w:numPr>
                <w:ilvl w:val="1"/>
                <w:numId w:val="127"/>
              </w:numPr>
              <w:tabs>
                <w:tab w:val="clear" w:pos="1134"/>
                <w:tab w:val="left" w:leader="none" w:pos="1414"/>
              </w:tabs>
              <w:bidi w:val="0"/>
              <w:spacing w:before="0" w:after="0"/>
              <w:ind w:start="1414" w:hanging="283"/>
              <w:jc w:val="left"/>
              <w:rPr/>
            </w:pPr>
            <w:r>
              <w:rPr/>
              <w:t xml:space="preserve">G-divisioona: Luoteisalueet </w:t>
            </w:r>
          </w:p>
          <w:p>
            <w:pPr>
              <w:pStyle w:val="TableContents"/>
              <w:numPr>
                <w:ilvl w:val="1"/>
                <w:numId w:val="127"/>
              </w:numPr>
              <w:tabs>
                <w:tab w:val="clear" w:pos="1134"/>
                <w:tab w:val="left" w:leader="none" w:pos="1414"/>
              </w:tabs>
              <w:bidi w:val="0"/>
              <w:spacing w:before="0" w:after="0"/>
              <w:ind w:start="1414" w:hanging="283"/>
              <w:jc w:val="left"/>
              <w:rPr/>
            </w:pPr>
            <w:r>
              <w:rPr/>
              <w:t xml:space="preserve">H-divisioona: Nova Scotia </w:t>
            </w:r>
          </w:p>
          <w:p>
            <w:pPr>
              <w:pStyle w:val="TableContents"/>
              <w:numPr>
                <w:ilvl w:val="1"/>
                <w:numId w:val="127"/>
              </w:numPr>
              <w:tabs>
                <w:tab w:val="clear" w:pos="1134"/>
                <w:tab w:val="left" w:leader="none" w:pos="1414"/>
              </w:tabs>
              <w:bidi w:val="0"/>
              <w:spacing w:before="0" w:after="0"/>
              <w:ind w:start="1414" w:hanging="283"/>
              <w:jc w:val="left"/>
              <w:rPr/>
            </w:pPr>
            <w:r>
              <w:rPr/>
              <w:t xml:space="preserve">J Division: New Brunswick </w:t>
            </w:r>
          </w:p>
          <w:p>
            <w:pPr>
              <w:pStyle w:val="TableContents"/>
              <w:numPr>
                <w:ilvl w:val="1"/>
                <w:numId w:val="127"/>
              </w:numPr>
              <w:tabs>
                <w:tab w:val="clear" w:pos="1134"/>
                <w:tab w:val="left" w:leader="none" w:pos="1414"/>
              </w:tabs>
              <w:bidi w:val="0"/>
              <w:spacing w:before="0" w:after="0"/>
              <w:ind w:start="1414" w:hanging="283"/>
              <w:jc w:val="left"/>
              <w:rPr/>
            </w:pPr>
            <w:r>
              <w:rPr/>
              <w:t xml:space="preserve">K-divisioona: Alberta </w:t>
            </w:r>
          </w:p>
          <w:p>
            <w:pPr>
              <w:pStyle w:val="TableContents"/>
              <w:numPr>
                <w:ilvl w:val="1"/>
                <w:numId w:val="127"/>
              </w:numPr>
              <w:tabs>
                <w:tab w:val="clear" w:pos="1134"/>
                <w:tab w:val="left" w:leader="none" w:pos="1414"/>
              </w:tabs>
              <w:bidi w:val="0"/>
              <w:spacing w:before="0" w:after="0"/>
              <w:ind w:start="1414" w:hanging="283"/>
              <w:jc w:val="left"/>
              <w:rPr/>
            </w:pPr>
            <w:r>
              <w:rPr/>
              <w:t xml:space="preserve">L-divisioona: Prince Edward Island </w:t>
            </w:r>
          </w:p>
          <w:p>
            <w:pPr>
              <w:pStyle w:val="TableContents"/>
              <w:numPr>
                <w:ilvl w:val="1"/>
                <w:numId w:val="127"/>
              </w:numPr>
              <w:tabs>
                <w:tab w:val="clear" w:pos="1134"/>
                <w:tab w:val="left" w:leader="none" w:pos="1414"/>
              </w:tabs>
              <w:bidi w:val="0"/>
              <w:spacing w:before="0" w:after="0"/>
              <w:ind w:start="1414" w:hanging="283"/>
              <w:jc w:val="left"/>
              <w:rPr/>
            </w:pPr>
            <w:r>
              <w:rPr/>
              <w:t xml:space="preserve">M-divisioona: Yukon </w:t>
            </w:r>
          </w:p>
          <w:p>
            <w:pPr>
              <w:pStyle w:val="TableContents"/>
              <w:numPr>
                <w:ilvl w:val="1"/>
                <w:numId w:val="127"/>
              </w:numPr>
              <w:tabs>
                <w:tab w:val="clear" w:pos="1134"/>
                <w:tab w:val="left" w:leader="none" w:pos="1414"/>
              </w:tabs>
              <w:bidi w:val="0"/>
              <w:spacing w:before="0" w:after="0"/>
              <w:ind w:start="1414" w:hanging="283"/>
              <w:jc w:val="left"/>
              <w:rPr/>
            </w:pPr>
            <w:r>
              <w:rPr/>
              <w:t xml:space="preserve">O-divisioona: Ontario </w:t>
            </w:r>
          </w:p>
          <w:p>
            <w:pPr>
              <w:pStyle w:val="TableContents"/>
              <w:numPr>
                <w:ilvl w:val="1"/>
                <w:numId w:val="127"/>
              </w:numPr>
              <w:tabs>
                <w:tab w:val="clear" w:pos="1134"/>
                <w:tab w:val="left" w:leader="none" w:pos="1414"/>
              </w:tabs>
              <w:bidi w:val="0"/>
              <w:spacing w:before="0" w:after="0"/>
              <w:ind w:start="1414" w:hanging="283"/>
              <w:jc w:val="left"/>
              <w:rPr/>
            </w:pPr>
            <w:r>
              <w:rPr/>
              <w:t xml:space="preserve">V divisioona: Nunavut </w:t>
            </w:r>
          </w:p>
          <w:p>
            <w:pPr>
              <w:pStyle w:val="TableContents"/>
              <w:numPr>
                <w:ilvl w:val="1"/>
                <w:numId w:val="127"/>
              </w:numPr>
              <w:tabs>
                <w:tab w:val="clear" w:pos="1134"/>
                <w:tab w:val="left" w:leader="none" w:pos="1414"/>
              </w:tabs>
              <w:bidi w:val="0"/>
              <w:spacing w:before="0" w:after="283"/>
              <w:ind w:start="1414" w:hanging="283"/>
              <w:jc w:val="left"/>
              <w:rPr/>
            </w:pPr>
            <w:r>
              <w:rPr/>
              <w:t xml:space="preserve">Varikko-osasto: Regina, Saskatchewan Tilat </w:t>
            </w:r>
          </w:p>
        </w:tc>
      </w:tr>
      <w:tr>
        <w:trPr/>
        <w:tc>
          <w:tcPr>
            <w:tcW w:w="2037" w:type="dxa"/>
            <w:tcBorders/>
            <w:vAlign w:val="center"/>
          </w:tcPr>
          <w:p>
            <w:pPr>
              <w:pStyle w:val="TableHeading"/>
              <w:suppressLineNumbers/>
              <w:bidi w:val="0"/>
              <w:spacing w:before="0" w:after="283"/>
              <w:jc w:val="center"/>
              <w:rPr/>
            </w:pPr>
            <w:r>
              <w:rPr/>
              <w:t xml:space="preserve">Irrottautumiset </w:t>
            </w:r>
          </w:p>
        </w:tc>
        <w:tc>
          <w:tcPr>
            <w:tcW w:w="8168" w:type="dxa"/>
            <w:tcBorders/>
            <w:vAlign w:val="center"/>
          </w:tcPr>
          <w:p>
            <w:pPr>
              <w:pStyle w:val="TableContents"/>
              <w:bidi w:val="0"/>
              <w:jc w:val="left"/>
              <w:rPr/>
            </w:pPr>
            <w:r>
              <w:rPr/>
              <w:t xml:space="preserve">712 (näytä) </w:t>
            </w:r>
          </w:p>
          <w:p>
            <w:pPr>
              <w:pStyle w:val="TableContents"/>
              <w:numPr>
                <w:ilvl w:val="1"/>
                <w:numId w:val="128"/>
              </w:numPr>
              <w:tabs>
                <w:tab w:val="clear" w:pos="1134"/>
                <w:tab w:val="left" w:leader="none" w:pos="1414"/>
              </w:tabs>
              <w:bidi w:val="0"/>
              <w:spacing w:before="0" w:after="0"/>
              <w:ind w:start="1414" w:hanging="283"/>
              <w:jc w:val="left"/>
              <w:rPr/>
            </w:pPr>
            <w:r>
              <w:rPr/>
              <w:t xml:space="preserve">Alberta: 119 </w:t>
            </w:r>
          </w:p>
          <w:p>
            <w:pPr>
              <w:pStyle w:val="TableContents"/>
              <w:numPr>
                <w:ilvl w:val="1"/>
                <w:numId w:val="128"/>
              </w:numPr>
              <w:tabs>
                <w:tab w:val="clear" w:pos="1134"/>
                <w:tab w:val="left" w:leader="none" w:pos="1414"/>
              </w:tabs>
              <w:bidi w:val="0"/>
              <w:spacing w:before="0" w:after="0"/>
              <w:ind w:start="1414" w:hanging="283"/>
              <w:jc w:val="left"/>
              <w:rPr/>
            </w:pPr>
            <w:r>
              <w:rPr/>
              <w:t xml:space="preserve">Brittiläinen Kolumbia: 154 </w:t>
            </w:r>
          </w:p>
          <w:p>
            <w:pPr>
              <w:pStyle w:val="TableContents"/>
              <w:numPr>
                <w:ilvl w:val="1"/>
                <w:numId w:val="128"/>
              </w:numPr>
              <w:tabs>
                <w:tab w:val="clear" w:pos="1134"/>
                <w:tab w:val="left" w:leader="none" w:pos="1414"/>
              </w:tabs>
              <w:bidi w:val="0"/>
              <w:spacing w:before="0" w:after="0"/>
              <w:ind w:start="1414" w:hanging="283"/>
              <w:jc w:val="left"/>
              <w:rPr/>
            </w:pPr>
            <w:r>
              <w:rPr/>
              <w:t xml:space="preserve">Manitoba: 88 </w:t>
            </w:r>
          </w:p>
          <w:p>
            <w:pPr>
              <w:pStyle w:val="TableContents"/>
              <w:numPr>
                <w:ilvl w:val="1"/>
                <w:numId w:val="128"/>
              </w:numPr>
              <w:tabs>
                <w:tab w:val="clear" w:pos="1134"/>
                <w:tab w:val="left" w:leader="none" w:pos="1414"/>
              </w:tabs>
              <w:bidi w:val="0"/>
              <w:spacing w:before="0" w:after="0"/>
              <w:ind w:start="1414" w:hanging="283"/>
              <w:jc w:val="left"/>
              <w:rPr/>
            </w:pPr>
            <w:r>
              <w:rPr/>
              <w:t xml:space="preserve">New Brunswick: 44 </w:t>
            </w:r>
          </w:p>
          <w:p>
            <w:pPr>
              <w:pStyle w:val="TableContents"/>
              <w:numPr>
                <w:ilvl w:val="1"/>
                <w:numId w:val="128"/>
              </w:numPr>
              <w:tabs>
                <w:tab w:val="clear" w:pos="1134"/>
                <w:tab w:val="left" w:leader="none" w:pos="1414"/>
              </w:tabs>
              <w:bidi w:val="0"/>
              <w:spacing w:before="0" w:after="0"/>
              <w:ind w:start="1414" w:hanging="283"/>
              <w:jc w:val="left"/>
              <w:rPr/>
            </w:pPr>
            <w:r>
              <w:rPr/>
              <w:t xml:space="preserve">Newfoundland: 43 </w:t>
            </w:r>
          </w:p>
          <w:p>
            <w:pPr>
              <w:pStyle w:val="TableContents"/>
              <w:numPr>
                <w:ilvl w:val="1"/>
                <w:numId w:val="128"/>
              </w:numPr>
              <w:tabs>
                <w:tab w:val="clear" w:pos="1134"/>
                <w:tab w:val="left" w:leader="none" w:pos="1414"/>
              </w:tabs>
              <w:bidi w:val="0"/>
              <w:spacing w:before="0" w:after="0"/>
              <w:ind w:start="1414" w:hanging="283"/>
              <w:jc w:val="left"/>
              <w:rPr/>
            </w:pPr>
            <w:r>
              <w:rPr/>
              <w:t xml:space="preserve">Luoteisalueet: 22 </w:t>
            </w:r>
          </w:p>
          <w:p>
            <w:pPr>
              <w:pStyle w:val="TableContents"/>
              <w:numPr>
                <w:ilvl w:val="1"/>
                <w:numId w:val="128"/>
              </w:numPr>
              <w:tabs>
                <w:tab w:val="clear" w:pos="1134"/>
                <w:tab w:val="left" w:leader="none" w:pos="1414"/>
              </w:tabs>
              <w:bidi w:val="0"/>
              <w:spacing w:before="0" w:after="0"/>
              <w:ind w:start="1414" w:hanging="283"/>
              <w:jc w:val="left"/>
              <w:rPr/>
            </w:pPr>
            <w:r>
              <w:rPr/>
              <w:t xml:space="preserve">Nova Scotia: 53 </w:t>
            </w:r>
          </w:p>
          <w:p>
            <w:pPr>
              <w:pStyle w:val="TableContents"/>
              <w:numPr>
                <w:ilvl w:val="1"/>
                <w:numId w:val="128"/>
              </w:numPr>
              <w:tabs>
                <w:tab w:val="clear" w:pos="1134"/>
                <w:tab w:val="left" w:leader="none" w:pos="1414"/>
              </w:tabs>
              <w:bidi w:val="0"/>
              <w:spacing w:before="0" w:after="0"/>
              <w:ind w:start="1414" w:hanging="283"/>
              <w:jc w:val="left"/>
              <w:rPr/>
            </w:pPr>
            <w:r>
              <w:rPr/>
              <w:t xml:space="preserve">Nunavut: 26 </w:t>
            </w:r>
          </w:p>
          <w:p>
            <w:pPr>
              <w:pStyle w:val="TableContents"/>
              <w:numPr>
                <w:ilvl w:val="1"/>
                <w:numId w:val="128"/>
              </w:numPr>
              <w:tabs>
                <w:tab w:val="clear" w:pos="1134"/>
                <w:tab w:val="left" w:leader="none" w:pos="1414"/>
              </w:tabs>
              <w:bidi w:val="0"/>
              <w:spacing w:before="0" w:after="0"/>
              <w:ind w:start="1414" w:hanging="283"/>
              <w:jc w:val="left"/>
              <w:rPr/>
            </w:pPr>
            <w:r>
              <w:rPr/>
              <w:t xml:space="preserve">Ontario: 16 </w:t>
            </w:r>
          </w:p>
          <w:p>
            <w:pPr>
              <w:pStyle w:val="TableContents"/>
              <w:numPr>
                <w:ilvl w:val="1"/>
                <w:numId w:val="128"/>
              </w:numPr>
              <w:tabs>
                <w:tab w:val="clear" w:pos="1134"/>
                <w:tab w:val="left" w:leader="none" w:pos="1414"/>
              </w:tabs>
              <w:bidi w:val="0"/>
              <w:spacing w:before="0" w:after="0"/>
              <w:ind w:start="1414" w:hanging="283"/>
              <w:jc w:val="left"/>
              <w:rPr/>
            </w:pPr>
            <w:r>
              <w:rPr/>
              <w:t xml:space="preserve">Prinssi Edwardin saari: 6 </w:t>
            </w:r>
          </w:p>
          <w:p>
            <w:pPr>
              <w:pStyle w:val="TableContents"/>
              <w:numPr>
                <w:ilvl w:val="1"/>
                <w:numId w:val="128"/>
              </w:numPr>
              <w:tabs>
                <w:tab w:val="clear" w:pos="1134"/>
                <w:tab w:val="left" w:leader="none" w:pos="1414"/>
              </w:tabs>
              <w:bidi w:val="0"/>
              <w:spacing w:before="0" w:after="0"/>
              <w:ind w:start="1414" w:hanging="283"/>
              <w:jc w:val="left"/>
              <w:rPr/>
            </w:pPr>
            <w:r>
              <w:rPr/>
              <w:t xml:space="preserve">Quebec: 14 </w:t>
            </w:r>
          </w:p>
          <w:p>
            <w:pPr>
              <w:pStyle w:val="TableContents"/>
              <w:numPr>
                <w:ilvl w:val="1"/>
                <w:numId w:val="128"/>
              </w:numPr>
              <w:tabs>
                <w:tab w:val="clear" w:pos="1134"/>
                <w:tab w:val="left" w:leader="none" w:pos="1414"/>
              </w:tabs>
              <w:bidi w:val="0"/>
              <w:spacing w:before="0" w:after="0"/>
              <w:ind w:start="1414" w:hanging="283"/>
              <w:jc w:val="left"/>
              <w:rPr/>
            </w:pPr>
            <w:r>
              <w:rPr/>
              <w:t xml:space="preserve">Saskatchewan: 113 </w:t>
            </w:r>
          </w:p>
          <w:p>
            <w:pPr>
              <w:pStyle w:val="TableContents"/>
              <w:numPr>
                <w:ilvl w:val="1"/>
                <w:numId w:val="128"/>
              </w:numPr>
              <w:tabs>
                <w:tab w:val="clear" w:pos="1134"/>
                <w:tab w:val="left" w:leader="none" w:pos="1414"/>
              </w:tabs>
              <w:bidi w:val="0"/>
              <w:spacing w:before="0" w:after="283"/>
              <w:ind w:start="1414" w:hanging="283"/>
              <w:jc w:val="left"/>
              <w:rPr/>
            </w:pPr>
            <w:r>
              <w:rPr/>
              <w:t xml:space="preserve">Yukon: 14 </w:t>
            </w:r>
          </w:p>
        </w:tc>
      </w:tr>
      <w:tr>
        <w:trPr/>
        <w:tc>
          <w:tcPr>
            <w:tcW w:w="2037" w:type="dxa"/>
            <w:tcBorders/>
            <w:vAlign w:val="center"/>
          </w:tcPr>
          <w:p>
            <w:pPr>
              <w:pStyle w:val="TableHeading"/>
              <w:suppressLineNumbers/>
              <w:bidi w:val="0"/>
              <w:spacing w:before="0" w:after="283"/>
              <w:jc w:val="center"/>
              <w:rPr/>
            </w:pPr>
            <w:r>
              <w:rPr/>
              <w:t xml:space="preserve">Ajoneuvot </w:t>
            </w:r>
          </w:p>
        </w:tc>
        <w:tc>
          <w:tcPr>
            <w:tcW w:w="8168" w:type="dxa"/>
            <w:tcBorders/>
            <w:vAlign w:val="center"/>
          </w:tcPr>
          <w:p>
            <w:pPr>
              <w:pStyle w:val="TableContents"/>
              <w:bidi w:val="0"/>
              <w:jc w:val="left"/>
              <w:rPr/>
            </w:pPr>
            <w:r>
              <w:rPr/>
              <w:t xml:space="preserve">8,677 (näytä) </w:t>
            </w:r>
          </w:p>
          <w:p>
            <w:pPr>
              <w:pStyle w:val="TableContents"/>
              <w:numPr>
                <w:ilvl w:val="0"/>
                <w:numId w:val="129"/>
              </w:numPr>
              <w:tabs>
                <w:tab w:val="clear" w:pos="1134"/>
                <w:tab w:val="left" w:leader="none" w:pos="707"/>
              </w:tabs>
              <w:bidi w:val="0"/>
              <w:spacing w:before="0" w:after="0"/>
              <w:ind w:start="707" w:hanging="283"/>
              <w:jc w:val="left"/>
              <w:rPr/>
            </w:pPr>
            <w:r>
              <w:rPr/>
              <w:t xml:space="preserve">Autot: 5,600 </w:t>
            </w:r>
          </w:p>
          <w:p>
            <w:pPr>
              <w:pStyle w:val="TableContents"/>
              <w:numPr>
                <w:ilvl w:val="0"/>
                <w:numId w:val="129"/>
              </w:numPr>
              <w:tabs>
                <w:tab w:val="clear" w:pos="1134"/>
                <w:tab w:val="left" w:leader="none" w:pos="707"/>
              </w:tabs>
              <w:bidi w:val="0"/>
              <w:spacing w:before="0" w:after="0"/>
              <w:ind w:start="707" w:hanging="283"/>
              <w:jc w:val="left"/>
              <w:rPr/>
            </w:pPr>
            <w:r>
              <w:rPr/>
              <w:t xml:space="preserve">Kuorma-autot: 2 350 </w:t>
            </w:r>
          </w:p>
          <w:p>
            <w:pPr>
              <w:pStyle w:val="TableContents"/>
              <w:numPr>
                <w:ilvl w:val="0"/>
                <w:numId w:val="129"/>
              </w:numPr>
              <w:tabs>
                <w:tab w:val="clear" w:pos="1134"/>
                <w:tab w:val="left" w:leader="none" w:pos="707"/>
              </w:tabs>
              <w:bidi w:val="0"/>
              <w:spacing w:before="0" w:after="0"/>
              <w:ind w:start="707" w:hanging="283"/>
              <w:jc w:val="left"/>
              <w:rPr/>
            </w:pPr>
            <w:r>
              <w:rPr/>
              <w:t xml:space="preserve">Moottoripyörät: 34 </w:t>
            </w:r>
          </w:p>
          <w:p>
            <w:pPr>
              <w:pStyle w:val="TableContents"/>
              <w:numPr>
                <w:ilvl w:val="0"/>
                <w:numId w:val="129"/>
              </w:numPr>
              <w:tabs>
                <w:tab w:val="clear" w:pos="1134"/>
                <w:tab w:val="left" w:leader="none" w:pos="707"/>
              </w:tabs>
              <w:bidi w:val="0"/>
              <w:spacing w:before="0" w:after="0"/>
              <w:ind w:start="707" w:hanging="283"/>
              <w:jc w:val="left"/>
              <w:rPr/>
            </w:pPr>
            <w:r>
              <w:rPr/>
              <w:t xml:space="preserve">Moottorikelkat: 481 </w:t>
            </w:r>
          </w:p>
          <w:p>
            <w:pPr>
              <w:pStyle w:val="TableContents"/>
              <w:numPr>
                <w:ilvl w:val="0"/>
                <w:numId w:val="129"/>
              </w:numPr>
              <w:tabs>
                <w:tab w:val="clear" w:pos="1134"/>
                <w:tab w:val="left" w:leader="none" w:pos="707"/>
              </w:tabs>
              <w:bidi w:val="0"/>
              <w:spacing w:before="0" w:after="283"/>
              <w:ind w:start="707" w:hanging="283"/>
              <w:jc w:val="left"/>
              <w:rPr/>
            </w:pPr>
            <w:r>
              <w:rPr/>
              <w:t xml:space="preserve">Maastoajoneuvot: 181 </w:t>
            </w:r>
          </w:p>
        </w:tc>
      </w:tr>
      <w:tr>
        <w:trPr/>
        <w:tc>
          <w:tcPr>
            <w:tcW w:w="2037" w:type="dxa"/>
            <w:tcBorders/>
            <w:vAlign w:val="center"/>
          </w:tcPr>
          <w:p>
            <w:pPr>
              <w:pStyle w:val="TableHeading"/>
              <w:suppressLineNumbers/>
              <w:bidi w:val="0"/>
              <w:spacing w:before="0" w:after="283"/>
              <w:jc w:val="center"/>
              <w:rPr/>
            </w:pPr>
            <w:r>
              <w:rPr/>
              <w:t xml:space="preserve">Partioalukset </w:t>
            </w:r>
          </w:p>
        </w:tc>
        <w:tc>
          <w:tcPr>
            <w:tcW w:w="8168" w:type="dxa"/>
            <w:tcBorders/>
            <w:vAlign w:val="center"/>
          </w:tcPr>
          <w:p>
            <w:pPr>
              <w:pStyle w:val="TableContents"/>
              <w:bidi w:val="0"/>
              <w:spacing w:before="0" w:after="283"/>
              <w:jc w:val="left"/>
              <w:rPr/>
            </w:pPr>
            <w:r>
              <w:rPr/>
              <w:t xml:space="preserve">5 </w:t>
            </w:r>
          </w:p>
        </w:tc>
      </w:tr>
      <w:tr>
        <w:trPr/>
        <w:tc>
          <w:tcPr>
            <w:tcW w:w="2037" w:type="dxa"/>
            <w:tcBorders/>
            <w:vAlign w:val="center"/>
          </w:tcPr>
          <w:p>
            <w:pPr>
              <w:pStyle w:val="TableHeading"/>
              <w:suppressLineNumbers/>
              <w:bidi w:val="0"/>
              <w:spacing w:before="0" w:after="283"/>
              <w:jc w:val="center"/>
              <w:rPr/>
            </w:pPr>
            <w:r>
              <w:rPr/>
              <w:t xml:space="preserve">Kiinteäsiipiset </w:t>
            </w:r>
          </w:p>
        </w:tc>
        <w:tc>
          <w:tcPr>
            <w:tcW w:w="8168" w:type="dxa"/>
            <w:tcBorders/>
            <w:vAlign w:val="center"/>
          </w:tcPr>
          <w:p>
            <w:pPr>
              <w:pStyle w:val="TableContents"/>
              <w:bidi w:val="0"/>
              <w:spacing w:before="0" w:after="283"/>
              <w:jc w:val="left"/>
              <w:rPr/>
            </w:pPr>
            <w:r>
              <w:rPr/>
              <w:t xml:space="preserve">26 </w:t>
            </w:r>
          </w:p>
        </w:tc>
      </w:tr>
      <w:tr>
        <w:trPr/>
        <w:tc>
          <w:tcPr>
            <w:tcW w:w="2037" w:type="dxa"/>
            <w:tcBorders/>
            <w:vAlign w:val="center"/>
          </w:tcPr>
          <w:p>
            <w:pPr>
              <w:pStyle w:val="TableHeading"/>
              <w:suppressLineNumbers/>
              <w:bidi w:val="0"/>
              <w:spacing w:before="0" w:after="283"/>
              <w:jc w:val="center"/>
              <w:rPr/>
            </w:pPr>
            <w:r>
              <w:rPr/>
              <w:t xml:space="preserve">Helikopterit </w:t>
            </w:r>
          </w:p>
        </w:tc>
        <w:tc>
          <w:tcPr>
            <w:tcW w:w="8168" w:type="dxa"/>
            <w:tcBorders/>
            <w:vAlign w:val="center"/>
          </w:tcPr>
          <w:p>
            <w:pPr>
              <w:pStyle w:val="TableContents"/>
              <w:bidi w:val="0"/>
              <w:spacing w:before="0" w:after="283"/>
              <w:jc w:val="left"/>
              <w:rPr/>
            </w:pPr>
            <w:r>
              <w:rPr/>
              <w:t xml:space="preserve">9 Huomionarvoisia henkilöitä </w:t>
            </w:r>
          </w:p>
        </w:tc>
      </w:tr>
      <w:tr>
        <w:trPr/>
        <w:tc>
          <w:tcPr>
            <w:tcW w:w="2037" w:type="dxa"/>
            <w:tcBorders/>
            <w:vAlign w:val="center"/>
          </w:tcPr>
          <w:p>
            <w:pPr>
              <w:pStyle w:val="TableHeading"/>
              <w:suppressLineNumbers/>
              <w:bidi w:val="0"/>
              <w:spacing w:before="0" w:after="283"/>
              <w:jc w:val="center"/>
              <w:rPr/>
            </w:pPr>
            <w:r>
              <w:rPr/>
              <w:t xml:space="preserve">Merkittävä toimenpide (s) </w:t>
            </w:r>
          </w:p>
        </w:tc>
        <w:tc>
          <w:tcPr>
            <w:tcW w:w="816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Mayerthorpen tragedia </w:t>
            </w:r>
          </w:p>
          <w:p>
            <w:pPr>
              <w:pStyle w:val="TableContents"/>
              <w:numPr>
                <w:ilvl w:val="0"/>
                <w:numId w:val="130"/>
              </w:numPr>
              <w:tabs>
                <w:tab w:val="clear" w:pos="1134"/>
                <w:tab w:val="left" w:leader="none" w:pos="707"/>
              </w:tabs>
              <w:bidi w:val="0"/>
              <w:spacing w:before="0" w:after="0"/>
              <w:ind w:start="707" w:hanging="283"/>
              <w:jc w:val="left"/>
              <w:rPr/>
            </w:pPr>
            <w:r>
              <w:rPr/>
              <w:t xml:space="preserve">Spiritwoodin tapaus </w:t>
            </w:r>
          </w:p>
          <w:p>
            <w:pPr>
              <w:pStyle w:val="TableContents"/>
              <w:numPr>
                <w:ilvl w:val="0"/>
                <w:numId w:val="130"/>
              </w:numPr>
              <w:tabs>
                <w:tab w:val="clear" w:pos="1134"/>
                <w:tab w:val="left" w:leader="none" w:pos="707"/>
              </w:tabs>
              <w:bidi w:val="0"/>
              <w:spacing w:before="0" w:after="283"/>
              <w:ind w:start="707" w:hanging="283"/>
              <w:jc w:val="left"/>
              <w:rPr/>
            </w:pPr>
            <w:r>
              <w:rPr/>
              <w:t xml:space="preserve">2014 Monctonin ampumavälikohtaukset </w:t>
            </w:r>
          </w:p>
        </w:tc>
      </w:tr>
      <w:tr>
        <w:trPr/>
        <w:tc>
          <w:tcPr>
            <w:tcW w:w="2037" w:type="dxa"/>
            <w:tcBorders/>
            <w:vAlign w:val="center"/>
          </w:tcPr>
          <w:p>
            <w:pPr>
              <w:pStyle w:val="TableHeading"/>
              <w:suppressLineNumbers/>
              <w:bidi w:val="0"/>
              <w:spacing w:before="0" w:after="283"/>
              <w:jc w:val="center"/>
              <w:rPr/>
            </w:pPr>
            <w:r>
              <w:rPr/>
              <w:t xml:space="preserve">Palkinnot </w:t>
            </w:r>
          </w:p>
        </w:tc>
        <w:tc>
          <w:tcPr>
            <w:tcW w:w="816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Taistelun kunniamerkit </w:t>
            </w:r>
          </w:p>
          <w:p>
            <w:pPr>
              <w:pStyle w:val="TableContents"/>
              <w:numPr>
                <w:ilvl w:val="0"/>
                <w:numId w:val="131"/>
              </w:numPr>
              <w:tabs>
                <w:tab w:val="clear" w:pos="1134"/>
                <w:tab w:val="left" w:leader="none" w:pos="707"/>
              </w:tabs>
              <w:bidi w:val="0"/>
              <w:spacing w:before="0" w:after="283"/>
              <w:ind w:start="707" w:hanging="283"/>
              <w:jc w:val="left"/>
              <w:rPr/>
            </w:pPr>
            <w:r>
              <w:rPr/>
              <w:t xml:space="preserve">Kanadan vuoden uutistoimittaja (2007) Verkkosivusto www.rcmp-grc.gc.ca RCMP on liittovaltion virasto, mutta se hoitaa myös suoraan poliisitoimintaa riippuvaisilla alueilla.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kuninkaallinen ratsupoliisi perustettiin?</w:t>
      </w:r>
    </w:p>
    <w:p>
      <w:pPr>
        <w:pStyle w:val="TextBody"/>
        <w:bidi w:val="0"/>
        <w:jc w:val="left"/>
        <w:rPr>
          <w:b/>
          <w:u w:val="single"/>
          <w:shd w:val="clear" w:fill="FFFF00"/>
        </w:rPr>
      </w:pPr>
      <w:r>
        <w:rPr>
          <w:b/>
          <w:u w:val="single"/>
          <w:shd w:val="clear" w:fill="FFFF00"/>
        </w:rPr>
        <w:t xml:space="preserve">Asiakirjan numero 10089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1993 perhe- ja sairauslomalaki (Family and Medical Leave Act of </w:t>
      </w:r>
      <w:r>
        <w:rPr>
          <w:color w:val="A9A9A9"/>
        </w:rPr>
        <w:t xml:space="preserve">1993</w:t>
      </w:r>
      <w:r>
        <w:rPr/>
        <w:t xml:space="preserve">, FMLA) on Yhdysvaltojen työlainsäädäntö, jonka mukaan työnantajien on annettava työntekijöille työsuojelua ja palkatonta lomaa pätevistä lääketieteellisistä ja perhesyistä. Tällaisia syitä ovat esimerkiksi raskaus, adoptio, lapsen sijoittaminen sijaisperheeseen, henkilökohtainen tai perhesairaus tai sotilasperhevapaa. FMLA:ta hallinnoi Yhdysvaltain työministeriön Wage and Hour Division.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perhe- ja sairauslomalaki hyväksyttiin?</w:t>
      </w:r>
    </w:p>
    <w:p>
      <w:pPr>
        <w:pStyle w:val="TextBody"/>
        <w:bidi w:val="0"/>
        <w:jc w:val="left"/>
        <w:rPr>
          <w:b/>
          <w:u w:val="single"/>
          <w:shd w:val="clear" w:fill="FFFF00"/>
        </w:rPr>
      </w:pPr>
      <w:r>
        <w:rPr>
          <w:b/>
          <w:u w:val="single"/>
          <w:shd w:val="clear" w:fill="FFFF00"/>
        </w:rPr>
        <w:t xml:space="preserve">Asiakirjan numero 10090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End of the F * * * * ing World on brittiläinen synkkä romanttinen draamakomedia, joka perustuu Charles Forsmanin samannimiseen graafiseen romaaniin. Kahdeksanosainen ohjelma sai ensi-iltansa Yhdistyneessä kuningaskunnassa Channel 4 -kanavalla 24. lokakuuta 2017, minkä jälkeen kaikki kahdeksan jaksoa julkaistiin All 4 -kanavalla. Se oli yhteistuotanto Netflixin kanssa, joka julkaisi sen kansainvälisesti 5. tammikuuta 2018. Ohjelmassa seurataan </w:t>
      </w:r>
      <w:r>
        <w:rPr/>
        <w:t xml:space="preserve">17-vuotiasta </w:t>
      </w:r>
      <w:r>
        <w:rPr/>
        <w:t xml:space="preserve">Jamesia (</w:t>
      </w:r>
      <w:r>
        <w:rPr>
          <w:color w:val="A9A9A9"/>
        </w:rPr>
        <w:t xml:space="preserve">Alex Lawther)</w:t>
      </w:r>
      <w:r>
        <w:rPr/>
        <w:t xml:space="preserve">, joka uskoo olevansa psykopaatti, ja Alyssaa (Jessica Barden), kapinallista luokkatoveria, joka näkee Jamesissa mahdollisuuden paeta myrskyisää kotielämäänsä.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Jamesia maailmanlopun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sarjan </w:t>
      </w:r>
      <w:r>
        <w:rPr>
          <w:color w:val="A9A9A9"/>
        </w:rPr>
        <w:t xml:space="preserve">kuvaukset alkoivat huhtikuussa 2017 ja päättyivät muutama viikko ennen sarjan julkaisua lokakuussa 2017</w:t>
      </w:r>
      <w:r>
        <w:rPr/>
        <w:t xml:space="preserve">. </w:t>
      </w:r>
      <w:r>
        <w:rPr/>
        <w:t xml:space="preserve">Vaikka </w:t>
      </w:r>
      <w:r>
        <w:rPr/>
        <w:t xml:space="preserve">ohjelma </w:t>
      </w:r>
      <w:r>
        <w:rPr/>
        <w:t xml:space="preserve">on kuvattu </w:t>
      </w:r>
      <w:r>
        <w:rPr>
          <w:color w:val="DCDCDC"/>
        </w:rPr>
        <w:t xml:space="preserve">Englannissa</w:t>
      </w:r>
      <w:r>
        <w:rPr/>
        <w:t xml:space="preserve">, siinä on amerikkalainen sävy; Entwistle sai vaikutteita Twin Peaksista ja Fargosta. Jaksot kuvattiin suurelta osin esikaupunkialueilla ja eri puolilla </w:t>
      </w:r>
      <w:r>
        <w:rPr>
          <w:color w:val="2F4F4F"/>
        </w:rPr>
        <w:t xml:space="preserve">Surreytä, </w:t>
      </w:r>
      <w:r>
        <w:rPr/>
        <w:t xml:space="preserve">muun muassa </w:t>
      </w:r>
      <w:r>
        <w:rPr>
          <w:color w:val="556B2F"/>
        </w:rPr>
        <w:t xml:space="preserve">Wokingissa</w:t>
      </w:r>
      <w:r>
        <w:rPr/>
        <w:t xml:space="preserve">, </w:t>
      </w:r>
      <w:r>
        <w:rPr>
          <w:color w:val="6B8E23"/>
        </w:rPr>
        <w:t xml:space="preserve">Bracknellissa </w:t>
      </w:r>
      <w:r>
        <w:rPr/>
        <w:t xml:space="preserve">ja </w:t>
      </w:r>
      <w:r>
        <w:rPr>
          <w:color w:val="A0522D"/>
        </w:rPr>
        <w:t xml:space="preserve">Longcross Studiosissa</w:t>
      </w:r>
      <w:r>
        <w:rPr/>
        <w:t xml:space="preserve">. </w:t>
      </w:r>
      <w:r>
        <w:rPr/>
        <w:t xml:space="preserve">Toinen kuvauspaikka oli </w:t>
      </w:r>
      <w:r>
        <w:rPr>
          <w:color w:val="228B22"/>
        </w:rPr>
        <w:t xml:space="preserve">Leysdown-on-Sea Sheppeyn saarella</w:t>
      </w:r>
      <w:r>
        <w:rPr/>
        <w:t xml:space="preserve">. Entwistle käytti enimmäkseen lähikuvia, erityisesti ensimmäisissä jaksoissa, joissa useimmissa kuvissa on vain yksi hahmo. Hän käyttää tätä umpimähkäiseen huumoriin siirtymällä kasvoista kasvoihin saadakseen kuvia hahmojen reaktioista.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maailmanloppu kuvattuna?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 maailmanloppu.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maailmanloppu kuvattiin? Milloin se tapahtui?</w:t>
      </w:r>
    </w:p>
    <w:p>
      <w:pPr>
        <w:pStyle w:val="TextBody"/>
        <w:bidi w:val="0"/>
        <w:jc w:val="left"/>
        <w:rPr>
          <w:b/>
          <w:shd w:val="clear" w:fill="FFFF00"/>
        </w:rPr>
      </w:pPr>
      <w:r>
        <w:rPr>
          <w:b/>
          <w:shd w:val="clear" w:fill="FFFF00"/>
        </w:rPr>
        <w:t xml:space="preserve">Teksti numero 2</w:t>
      </w:r>
    </w:p>
    <w:p>
      <w:pPr>
        <w:pStyle w:val="TextBody"/>
        <w:numPr>
          <w:ilvl w:val="0"/>
          <w:numId w:val="132"/>
        </w:numPr>
        <w:tabs>
          <w:tab w:val="clear" w:pos="1134"/>
          <w:tab w:val="left" w:leader="none" w:pos="720"/>
        </w:tabs>
        <w:bidi w:val="0"/>
        <w:ind w:start="720" w:hanging="283"/>
        <w:jc w:val="left"/>
        <w:rPr/>
      </w:pPr>
      <w:r>
        <w:rPr>
          <w:color w:val="A9A9A9"/>
        </w:rPr>
        <w:t xml:space="preserve">Alex Lawther </w:t>
      </w:r>
      <w:r>
        <w:rPr/>
        <w:t xml:space="preserve">17-vuotiaana Jamesina, joka uskoo olevansa psykopaatti; Alyssan häiriintynyt rakkauden kohde. </w:t>
      </w:r>
      <w:r>
        <w:rPr>
          <w:color w:val="DCDCDC"/>
        </w:rPr>
        <w:t xml:space="preserve">Jack Veal </w:t>
      </w:r>
      <w:r>
        <w:rPr/>
        <w:t xml:space="preserve">esittää nuorta Jamesia.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Jamesia maailmanlopussa?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End of the F * * * * ing World on brittiläinen synkkä draamakomedia, joka perustuu Charles Forsmanin samannimiseen graafiseen romaaniin. Kahdeksanosainen ohjelma sai ensi-iltansa Yhdistyneessä kuningaskunnassa Channel 4 -kanavalla </w:t>
      </w:r>
      <w:r>
        <w:rPr>
          <w:color w:val="A9A9A9"/>
        </w:rPr>
        <w:t xml:space="preserve">24. lokakuuta 2017, minkä jälkeen </w:t>
      </w:r>
      <w:r>
        <w:rPr/>
        <w:t xml:space="preserve">kaikki kahdeksan jaksoa julkaistiin All 4 -kanavalla. Se oli yhteistuotanto Netflixin kanssa, joka julkaisi sen kansainvälisesti 5. tammikuuta 2018. Ohjelmassa seurataan </w:t>
      </w:r>
      <w:r>
        <w:rPr/>
        <w:t xml:space="preserve">17-vuotiasta </w:t>
      </w:r>
      <w:r>
        <w:rPr/>
        <w:t xml:space="preserve">Jamesia (</w:t>
      </w:r>
      <w:r>
        <w:rPr>
          <w:color w:val="DCDCDC"/>
        </w:rPr>
        <w:t xml:space="preserve">Alex Lawther)</w:t>
      </w:r>
      <w:r>
        <w:rPr/>
        <w:t xml:space="preserve">, joka uskoo olevansa psykopaatti, ja Alyssaa (Jessica Barden), kapinallista luokkatoveria, joka näkee Jamesissa mahdollisuuden paeta myrskyisää kotielämäänsä.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End of the Fing World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maailmanloppu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maailmanloppu tulee julki?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Jamesia elokuvassa End of the F *** ing World.</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End of the F * * * * ing World Intertitle ensijaksosta </w:t>
      </w:r>
    </w:p>
    <w:tbl>
      <w:tblPr>
        <w:tblW w:w="7967" w:type="dxa"/>
        <w:jc w:val="left"/>
        <w:tblInd w:w="0" w:type="dxa"/>
        <w:tblLayout w:type="fixed"/>
        <w:tblCellMar>
          <w:top w:w="28" w:type="dxa"/>
          <w:left w:w="28" w:type="dxa"/>
          <w:bottom w:w="28" w:type="dxa"/>
          <w:right w:w="28" w:type="dxa"/>
        </w:tblCellMar>
      </w:tblPr>
      <w:tblGrid>
        <w:gridCol w:w="2611"/>
        <w:gridCol w:w="5356"/>
      </w:tblGrid>
      <w:tr>
        <w:trPr/>
        <w:tc>
          <w:tcPr>
            <w:tcW w:w="2611" w:type="dxa"/>
            <w:tcBorders/>
            <w:vAlign w:val="center"/>
          </w:tcPr>
          <w:p>
            <w:pPr>
              <w:pStyle w:val="TableHeading"/>
              <w:suppressLineNumbers/>
              <w:bidi w:val="0"/>
              <w:spacing w:before="0" w:after="283"/>
              <w:jc w:val="center"/>
              <w:rPr/>
            </w:pPr>
            <w:r>
              <w:rPr/>
              <w:t xml:space="preserve">Genre </w:t>
            </w:r>
          </w:p>
        </w:tc>
        <w:tc>
          <w:tcPr>
            <w:tcW w:w="5356"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Synkkä komedia </w:t>
            </w:r>
          </w:p>
          <w:p>
            <w:pPr>
              <w:pStyle w:val="TableContents"/>
              <w:numPr>
                <w:ilvl w:val="0"/>
                <w:numId w:val="133"/>
              </w:numPr>
              <w:tabs>
                <w:tab w:val="clear" w:pos="1134"/>
                <w:tab w:val="left" w:leader="none" w:pos="707"/>
              </w:tabs>
              <w:bidi w:val="0"/>
              <w:spacing w:before="0" w:after="283"/>
              <w:ind w:start="707" w:hanging="283"/>
              <w:jc w:val="left"/>
              <w:rPr/>
            </w:pPr>
            <w:r>
              <w:rPr/>
              <w:t xml:space="preserve">Komedia-draama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356" w:type="dxa"/>
            <w:tcBorders/>
            <w:vAlign w:val="center"/>
          </w:tcPr>
          <w:p>
            <w:pPr>
              <w:pStyle w:val="TableContents"/>
              <w:bidi w:val="0"/>
              <w:spacing w:before="0" w:after="283"/>
              <w:jc w:val="left"/>
              <w:rPr/>
            </w:pPr>
            <w:r>
              <w:rPr/>
              <w:t xml:space="preserve">The End of the Fucking World by Charles S. Forsman (suomennos)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356" w:type="dxa"/>
            <w:tcBorders/>
            <w:vAlign w:val="center"/>
          </w:tcPr>
          <w:p>
            <w:pPr>
              <w:pStyle w:val="TableContents"/>
              <w:bidi w:val="0"/>
              <w:spacing w:before="0" w:after="283"/>
              <w:jc w:val="left"/>
              <w:rPr/>
            </w:pPr>
            <w:r>
              <w:rPr/>
              <w:t xml:space="preserve">Charlie Covell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356"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Jonathan Entwistle </w:t>
            </w:r>
          </w:p>
          <w:p>
            <w:pPr>
              <w:pStyle w:val="TableContents"/>
              <w:numPr>
                <w:ilvl w:val="0"/>
                <w:numId w:val="134"/>
              </w:numPr>
              <w:tabs>
                <w:tab w:val="clear" w:pos="1134"/>
                <w:tab w:val="left" w:leader="none" w:pos="707"/>
              </w:tabs>
              <w:bidi w:val="0"/>
              <w:spacing w:before="0" w:after="283"/>
              <w:ind w:start="707" w:hanging="283"/>
              <w:jc w:val="left"/>
              <w:rPr/>
            </w:pPr>
            <w:r>
              <w:rPr/>
              <w:t xml:space="preserve">Lucy Tcherniak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56"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Alex Lawther </w:t>
            </w:r>
          </w:p>
          <w:p>
            <w:pPr>
              <w:pStyle w:val="TableContents"/>
              <w:numPr>
                <w:ilvl w:val="0"/>
                <w:numId w:val="135"/>
              </w:numPr>
              <w:tabs>
                <w:tab w:val="clear" w:pos="1134"/>
                <w:tab w:val="left" w:leader="none" w:pos="707"/>
              </w:tabs>
              <w:bidi w:val="0"/>
              <w:spacing w:before="0" w:after="0"/>
              <w:ind w:start="707" w:hanging="283"/>
              <w:jc w:val="left"/>
              <w:rPr/>
            </w:pPr>
            <w:r>
              <w:rPr/>
              <w:t xml:space="preserve">Jessica Barden </w:t>
            </w:r>
          </w:p>
          <w:p>
            <w:pPr>
              <w:pStyle w:val="TableContents"/>
              <w:numPr>
                <w:ilvl w:val="0"/>
                <w:numId w:val="135"/>
              </w:numPr>
              <w:tabs>
                <w:tab w:val="clear" w:pos="1134"/>
                <w:tab w:val="left" w:leader="none" w:pos="707"/>
              </w:tabs>
              <w:bidi w:val="0"/>
              <w:spacing w:before="0" w:after="0"/>
              <w:ind w:start="707" w:hanging="283"/>
              <w:jc w:val="left"/>
              <w:rPr/>
            </w:pPr>
            <w:r>
              <w:rPr/>
              <w:t xml:space="preserve">Gemma Whelan </w:t>
            </w:r>
          </w:p>
          <w:p>
            <w:pPr>
              <w:pStyle w:val="TableContents"/>
              <w:numPr>
                <w:ilvl w:val="0"/>
                <w:numId w:val="135"/>
              </w:numPr>
              <w:tabs>
                <w:tab w:val="clear" w:pos="1134"/>
                <w:tab w:val="left" w:leader="none" w:pos="707"/>
              </w:tabs>
              <w:bidi w:val="0"/>
              <w:spacing w:before="0" w:after="0"/>
              <w:ind w:start="707" w:hanging="283"/>
              <w:jc w:val="left"/>
              <w:rPr/>
            </w:pPr>
            <w:r>
              <w:rPr/>
              <w:t xml:space="preserve">Wunmi Mosaku </w:t>
            </w:r>
          </w:p>
          <w:p>
            <w:pPr>
              <w:pStyle w:val="TableContents"/>
              <w:numPr>
                <w:ilvl w:val="0"/>
                <w:numId w:val="135"/>
              </w:numPr>
              <w:tabs>
                <w:tab w:val="clear" w:pos="1134"/>
                <w:tab w:val="left" w:leader="none" w:pos="707"/>
              </w:tabs>
              <w:bidi w:val="0"/>
              <w:spacing w:before="0" w:after="0"/>
              <w:ind w:start="707" w:hanging="283"/>
              <w:jc w:val="left"/>
              <w:rPr/>
            </w:pPr>
            <w:r>
              <w:rPr/>
              <w:t xml:space="preserve">Steve Oram </w:t>
            </w:r>
          </w:p>
          <w:p>
            <w:pPr>
              <w:pStyle w:val="TableContents"/>
              <w:numPr>
                <w:ilvl w:val="0"/>
                <w:numId w:val="135"/>
              </w:numPr>
              <w:tabs>
                <w:tab w:val="clear" w:pos="1134"/>
                <w:tab w:val="left" w:leader="none" w:pos="707"/>
              </w:tabs>
              <w:bidi w:val="0"/>
              <w:spacing w:before="0" w:after="0"/>
              <w:ind w:start="707" w:hanging="283"/>
              <w:jc w:val="left"/>
              <w:rPr/>
            </w:pPr>
            <w:r>
              <w:rPr/>
              <w:t xml:space="preserve">Christine Bottomley </w:t>
            </w:r>
          </w:p>
          <w:p>
            <w:pPr>
              <w:pStyle w:val="TableContents"/>
              <w:numPr>
                <w:ilvl w:val="0"/>
                <w:numId w:val="135"/>
              </w:numPr>
              <w:tabs>
                <w:tab w:val="clear" w:pos="1134"/>
                <w:tab w:val="left" w:leader="none" w:pos="707"/>
              </w:tabs>
              <w:bidi w:val="0"/>
              <w:spacing w:before="0" w:after="0"/>
              <w:ind w:start="707" w:hanging="283"/>
              <w:jc w:val="left"/>
              <w:rPr/>
            </w:pPr>
            <w:r>
              <w:rPr/>
              <w:t xml:space="preserve">Navin Chowdhry </w:t>
            </w:r>
          </w:p>
          <w:p>
            <w:pPr>
              <w:pStyle w:val="TableContents"/>
              <w:numPr>
                <w:ilvl w:val="0"/>
                <w:numId w:val="135"/>
              </w:numPr>
              <w:tabs>
                <w:tab w:val="clear" w:pos="1134"/>
                <w:tab w:val="left" w:leader="none" w:pos="707"/>
              </w:tabs>
              <w:bidi w:val="0"/>
              <w:spacing w:before="0" w:after="283"/>
              <w:ind w:start="707" w:hanging="283"/>
              <w:jc w:val="left"/>
              <w:rPr/>
            </w:pPr>
            <w:r>
              <w:rPr/>
              <w:t xml:space="preserve">Barry Ward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356" w:type="dxa"/>
            <w:tcBorders/>
            <w:vAlign w:val="center"/>
          </w:tcPr>
          <w:p>
            <w:pPr>
              <w:pStyle w:val="TableContents"/>
              <w:bidi w:val="0"/>
              <w:spacing w:before="0" w:after="283"/>
              <w:jc w:val="left"/>
              <w:rPr/>
            </w:pPr>
            <w:r>
              <w:rPr/>
              <w:t xml:space="preserve">Graham Coxon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5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35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56" w:type="dxa"/>
            <w:tcBorders/>
            <w:vAlign w:val="center"/>
          </w:tcPr>
          <w:p>
            <w:pPr>
              <w:pStyle w:val="TableContents"/>
              <w:bidi w:val="0"/>
              <w:spacing w:before="0" w:after="283"/>
              <w:jc w:val="left"/>
              <w:rPr/>
            </w:pPr>
            <w:r>
              <w:rPr/>
              <w:t xml:space="preserve">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56"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Ed Macdonald </w:t>
            </w:r>
          </w:p>
          <w:p>
            <w:pPr>
              <w:pStyle w:val="TableContents"/>
              <w:numPr>
                <w:ilvl w:val="0"/>
                <w:numId w:val="136"/>
              </w:numPr>
              <w:tabs>
                <w:tab w:val="clear" w:pos="1134"/>
                <w:tab w:val="left" w:leader="none" w:pos="707"/>
              </w:tabs>
              <w:bidi w:val="0"/>
              <w:spacing w:before="0" w:after="0"/>
              <w:ind w:start="707" w:hanging="283"/>
              <w:jc w:val="left"/>
              <w:rPr/>
            </w:pPr>
            <w:r>
              <w:rPr/>
              <w:t xml:space="preserve">Murray Ferguson </w:t>
            </w:r>
          </w:p>
          <w:p>
            <w:pPr>
              <w:pStyle w:val="TableContents"/>
              <w:numPr>
                <w:ilvl w:val="0"/>
                <w:numId w:val="136"/>
              </w:numPr>
              <w:tabs>
                <w:tab w:val="clear" w:pos="1134"/>
                <w:tab w:val="left" w:leader="none" w:pos="707"/>
              </w:tabs>
              <w:bidi w:val="0"/>
              <w:spacing w:before="0" w:after="0"/>
              <w:ind w:start="707" w:hanging="283"/>
              <w:jc w:val="left"/>
              <w:rPr/>
            </w:pPr>
            <w:r>
              <w:rPr/>
              <w:t xml:space="preserve">Andy Baker </w:t>
            </w:r>
          </w:p>
          <w:p>
            <w:pPr>
              <w:pStyle w:val="TableContents"/>
              <w:numPr>
                <w:ilvl w:val="0"/>
                <w:numId w:val="136"/>
              </w:numPr>
              <w:tabs>
                <w:tab w:val="clear" w:pos="1134"/>
                <w:tab w:val="left" w:leader="none" w:pos="707"/>
              </w:tabs>
              <w:bidi w:val="0"/>
              <w:spacing w:before="0" w:after="0"/>
              <w:ind w:start="707" w:hanging="283"/>
              <w:jc w:val="left"/>
              <w:rPr/>
            </w:pPr>
            <w:r>
              <w:rPr/>
              <w:t xml:space="preserve">Petra Fried </w:t>
            </w:r>
          </w:p>
          <w:p>
            <w:pPr>
              <w:pStyle w:val="TableContents"/>
              <w:numPr>
                <w:ilvl w:val="0"/>
                <w:numId w:val="136"/>
              </w:numPr>
              <w:tabs>
                <w:tab w:val="clear" w:pos="1134"/>
                <w:tab w:val="left" w:leader="none" w:pos="707"/>
              </w:tabs>
              <w:bidi w:val="0"/>
              <w:spacing w:before="0" w:after="0"/>
              <w:ind w:start="707" w:hanging="283"/>
              <w:jc w:val="left"/>
              <w:rPr/>
            </w:pPr>
            <w:r>
              <w:rPr/>
              <w:t xml:space="preserve">Dominic Buchanan </w:t>
            </w:r>
          </w:p>
          <w:p>
            <w:pPr>
              <w:pStyle w:val="TableContents"/>
              <w:numPr>
                <w:ilvl w:val="0"/>
                <w:numId w:val="136"/>
              </w:numPr>
              <w:tabs>
                <w:tab w:val="clear" w:pos="1134"/>
                <w:tab w:val="left" w:leader="none" w:pos="707"/>
              </w:tabs>
              <w:bidi w:val="0"/>
              <w:spacing w:before="0" w:after="283"/>
              <w:ind w:start="707" w:hanging="283"/>
              <w:jc w:val="left"/>
              <w:rPr/>
            </w:pPr>
            <w:r>
              <w:rPr/>
              <w:t xml:space="preserve">Jonathan Entwistle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56" w:type="dxa"/>
            <w:tcBorders/>
            <w:vAlign w:val="center"/>
          </w:tcPr>
          <w:p>
            <w:pPr>
              <w:pStyle w:val="TableContents"/>
              <w:bidi w:val="0"/>
              <w:spacing w:before="0" w:after="283"/>
              <w:jc w:val="left"/>
              <w:rPr/>
            </w:pPr>
            <w:r>
              <w:rPr/>
              <w:t xml:space="preserve">Kate Ogborn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356"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Justin Brown </w:t>
            </w:r>
          </w:p>
          <w:p>
            <w:pPr>
              <w:pStyle w:val="TableContents"/>
              <w:numPr>
                <w:ilvl w:val="0"/>
                <w:numId w:val="137"/>
              </w:numPr>
              <w:tabs>
                <w:tab w:val="clear" w:pos="1134"/>
                <w:tab w:val="left" w:leader="none" w:pos="707"/>
              </w:tabs>
              <w:bidi w:val="0"/>
              <w:spacing w:before="0" w:after="283"/>
              <w:ind w:start="707" w:hanging="283"/>
              <w:jc w:val="left"/>
              <w:rPr/>
            </w:pPr>
            <w:r>
              <w:rPr/>
              <w:t xml:space="preserve">Ben Fordesman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56" w:type="dxa"/>
            <w:tcBorders/>
            <w:vAlign w:val="center"/>
          </w:tcPr>
          <w:p>
            <w:pPr>
              <w:pStyle w:val="TableContents"/>
              <w:bidi w:val="0"/>
              <w:spacing w:before="0" w:after="283"/>
              <w:jc w:val="left"/>
              <w:rPr/>
            </w:pPr>
            <w:r>
              <w:rPr/>
              <w:t xml:space="preserve">19 -- 22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56"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Clerkenwell Films </w:t>
            </w:r>
          </w:p>
          <w:p>
            <w:pPr>
              <w:pStyle w:val="TableContents"/>
              <w:numPr>
                <w:ilvl w:val="0"/>
                <w:numId w:val="138"/>
              </w:numPr>
              <w:tabs>
                <w:tab w:val="clear" w:pos="1134"/>
                <w:tab w:val="left" w:leader="none" w:pos="707"/>
              </w:tabs>
              <w:bidi w:val="0"/>
              <w:spacing w:before="0" w:after="283"/>
              <w:ind w:start="707" w:hanging="283"/>
              <w:jc w:val="left"/>
              <w:rPr/>
            </w:pPr>
            <w:r>
              <w:rPr/>
              <w:t xml:space="preserve">Dominic Buchanan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56"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Channel 4 </w:t>
            </w:r>
          </w:p>
          <w:p>
            <w:pPr>
              <w:pStyle w:val="TableContents"/>
              <w:numPr>
                <w:ilvl w:val="0"/>
                <w:numId w:val="139"/>
              </w:numPr>
              <w:tabs>
                <w:tab w:val="clear" w:pos="1134"/>
                <w:tab w:val="left" w:leader="none" w:pos="707"/>
              </w:tabs>
              <w:bidi w:val="0"/>
              <w:spacing w:before="0" w:after="283"/>
              <w:ind w:start="707" w:hanging="283"/>
              <w:jc w:val="left"/>
              <w:rPr/>
            </w:pPr>
            <w:r>
              <w:rPr/>
              <w:t xml:space="preserve">Kaikki 4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56" w:type="dxa"/>
            <w:tcBorders/>
            <w:vAlign w:val="center"/>
          </w:tcPr>
          <w:p>
            <w:pPr>
              <w:pStyle w:val="TableContents"/>
              <w:bidi w:val="0"/>
              <w:spacing w:before="0" w:after="283"/>
              <w:jc w:val="left"/>
              <w:rPr/>
            </w:pPr>
            <w:r>
              <w:rPr/>
              <w:t xml:space="preserve">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35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56" w:type="dxa"/>
            <w:tcBorders/>
            <w:vAlign w:val="center"/>
          </w:tcPr>
          <w:p>
            <w:pPr>
              <w:pStyle w:val="TableContents"/>
              <w:bidi w:val="0"/>
              <w:spacing w:before="0" w:after="283"/>
              <w:jc w:val="left"/>
              <w:rPr/>
            </w:pPr>
            <w:r>
              <w:rPr>
                <w:color w:val="A9A9A9"/>
              </w:rPr>
              <w:t xml:space="preserve">24 lokakuuta 2017 </w:t>
            </w:r>
            <w:r>
              <w:rPr/>
              <w:t xml:space="preserve">(2017-10-24)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End of the Fing World ilmestyy?</w:t>
      </w:r>
    </w:p>
    <w:p>
      <w:pPr>
        <w:pStyle w:val="TextBody"/>
        <w:bidi w:val="0"/>
        <w:jc w:val="left"/>
        <w:rPr>
          <w:b/>
          <w:shd w:val="clear" w:fill="FFFF00"/>
        </w:rPr>
      </w:pPr>
      <w:r>
        <w:rPr>
          <w:b/>
          <w:shd w:val="clear" w:fill="FFFF00"/>
        </w:rPr>
        <w:t xml:space="preserve">Teksti numero 5</w:t>
      </w:r>
    </w:p>
    <w:p>
      <w:pPr>
        <w:pStyle w:val="TextBody"/>
        <w:numPr>
          <w:ilvl w:val="0"/>
          <w:numId w:val="140"/>
        </w:numPr>
        <w:tabs>
          <w:tab w:val="clear" w:pos="1134"/>
          <w:tab w:val="left" w:leader="none" w:pos="720"/>
        </w:tabs>
        <w:bidi w:val="0"/>
        <w:ind w:start="720" w:hanging="283"/>
        <w:jc w:val="left"/>
        <w:rPr/>
      </w:pPr>
      <w:r>
        <w:rPr>
          <w:color w:val="A9A9A9"/>
        </w:rPr>
        <w:t xml:space="preserve">Jessica Barden </w:t>
      </w:r>
      <w:r>
        <w:rPr/>
        <w:t xml:space="preserve">kapinallisena teinityttönä Alyssa. Aluksi Jamesin uhri, mutta myöhemmin hänen rakkautensa. Holly Beechey esittää nuorta Alyssaa.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Alyssaa elokuvassa The End of the Fing World...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Alyssaa maailmanlopussa...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The End of the F * * * * ing World Intertitle ensijaksosta </w:t>
      </w:r>
    </w:p>
    <w:tbl>
      <w:tblPr>
        <w:tblW w:w="7967" w:type="dxa"/>
        <w:jc w:val="left"/>
        <w:tblInd w:w="0" w:type="dxa"/>
        <w:tblLayout w:type="fixed"/>
        <w:tblCellMar>
          <w:top w:w="28" w:type="dxa"/>
          <w:left w:w="28" w:type="dxa"/>
          <w:bottom w:w="28" w:type="dxa"/>
          <w:right w:w="28" w:type="dxa"/>
        </w:tblCellMar>
      </w:tblPr>
      <w:tblGrid>
        <w:gridCol w:w="2611"/>
        <w:gridCol w:w="5356"/>
      </w:tblGrid>
      <w:tr>
        <w:trPr/>
        <w:tc>
          <w:tcPr>
            <w:tcW w:w="2611" w:type="dxa"/>
            <w:tcBorders/>
            <w:vAlign w:val="center"/>
          </w:tcPr>
          <w:p>
            <w:pPr>
              <w:pStyle w:val="TableHeading"/>
              <w:suppressLineNumbers/>
              <w:bidi w:val="0"/>
              <w:spacing w:before="0" w:after="283"/>
              <w:jc w:val="center"/>
              <w:rPr/>
            </w:pPr>
            <w:r>
              <w:rPr/>
              <w:t xml:space="preserve">Genre </w:t>
            </w:r>
          </w:p>
        </w:tc>
        <w:tc>
          <w:tcPr>
            <w:tcW w:w="5356"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Synkkä komedia </w:t>
            </w:r>
          </w:p>
          <w:p>
            <w:pPr>
              <w:pStyle w:val="TableContents"/>
              <w:numPr>
                <w:ilvl w:val="0"/>
                <w:numId w:val="141"/>
              </w:numPr>
              <w:tabs>
                <w:tab w:val="clear" w:pos="1134"/>
                <w:tab w:val="left" w:leader="none" w:pos="707"/>
              </w:tabs>
              <w:bidi w:val="0"/>
              <w:spacing w:before="0" w:after="283"/>
              <w:ind w:start="707" w:hanging="283"/>
              <w:jc w:val="left"/>
              <w:rPr/>
            </w:pPr>
            <w:r>
              <w:rPr/>
              <w:t xml:space="preserve">Komedia-draama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356" w:type="dxa"/>
            <w:tcBorders/>
            <w:vAlign w:val="center"/>
          </w:tcPr>
          <w:p>
            <w:pPr>
              <w:pStyle w:val="TableContents"/>
              <w:bidi w:val="0"/>
              <w:spacing w:before="0" w:after="283"/>
              <w:jc w:val="left"/>
              <w:rPr/>
            </w:pPr>
            <w:r>
              <w:rPr/>
              <w:t xml:space="preserve">The End of the Fucking World by Charles S. Forsman (suomennos)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356" w:type="dxa"/>
            <w:tcBorders/>
            <w:vAlign w:val="center"/>
          </w:tcPr>
          <w:p>
            <w:pPr>
              <w:pStyle w:val="TableContents"/>
              <w:bidi w:val="0"/>
              <w:spacing w:before="0" w:after="283"/>
              <w:jc w:val="left"/>
              <w:rPr/>
            </w:pPr>
            <w:r>
              <w:rPr/>
              <w:t xml:space="preserve">Charlie Covell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356"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Jonathan Entwistle </w:t>
            </w:r>
          </w:p>
          <w:p>
            <w:pPr>
              <w:pStyle w:val="TableContents"/>
              <w:numPr>
                <w:ilvl w:val="0"/>
                <w:numId w:val="142"/>
              </w:numPr>
              <w:tabs>
                <w:tab w:val="clear" w:pos="1134"/>
                <w:tab w:val="left" w:leader="none" w:pos="707"/>
              </w:tabs>
              <w:bidi w:val="0"/>
              <w:spacing w:before="0" w:after="283"/>
              <w:ind w:start="707" w:hanging="283"/>
              <w:jc w:val="left"/>
              <w:rPr/>
            </w:pPr>
            <w:r>
              <w:rPr/>
              <w:t xml:space="preserve">Lucy Tcherniak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356"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Alex Lawther </w:t>
            </w:r>
          </w:p>
          <w:p>
            <w:pPr>
              <w:pStyle w:val="TableContents"/>
              <w:numPr>
                <w:ilvl w:val="0"/>
                <w:numId w:val="143"/>
              </w:numPr>
              <w:tabs>
                <w:tab w:val="clear" w:pos="1134"/>
                <w:tab w:val="left" w:leader="none" w:pos="707"/>
              </w:tabs>
              <w:bidi w:val="0"/>
              <w:spacing w:before="0" w:after="0"/>
              <w:ind w:start="707" w:hanging="283"/>
              <w:jc w:val="left"/>
              <w:rPr/>
            </w:pPr>
            <w:r>
              <w:rPr/>
              <w:t xml:space="preserve">Jessica Barden </w:t>
            </w:r>
          </w:p>
          <w:p>
            <w:pPr>
              <w:pStyle w:val="TableContents"/>
              <w:numPr>
                <w:ilvl w:val="0"/>
                <w:numId w:val="143"/>
              </w:numPr>
              <w:tabs>
                <w:tab w:val="clear" w:pos="1134"/>
                <w:tab w:val="left" w:leader="none" w:pos="707"/>
              </w:tabs>
              <w:bidi w:val="0"/>
              <w:spacing w:before="0" w:after="0"/>
              <w:ind w:start="707" w:hanging="283"/>
              <w:jc w:val="left"/>
              <w:rPr/>
            </w:pPr>
            <w:r>
              <w:rPr/>
              <w:t xml:space="preserve">Gemma Whelan </w:t>
            </w:r>
          </w:p>
          <w:p>
            <w:pPr>
              <w:pStyle w:val="TableContents"/>
              <w:numPr>
                <w:ilvl w:val="0"/>
                <w:numId w:val="143"/>
              </w:numPr>
              <w:tabs>
                <w:tab w:val="clear" w:pos="1134"/>
                <w:tab w:val="left" w:leader="none" w:pos="707"/>
              </w:tabs>
              <w:bidi w:val="0"/>
              <w:spacing w:before="0" w:after="0"/>
              <w:ind w:start="707" w:hanging="283"/>
              <w:jc w:val="left"/>
              <w:rPr/>
            </w:pPr>
            <w:r>
              <w:rPr/>
              <w:t xml:space="preserve">Wunmi Mosaku </w:t>
            </w:r>
          </w:p>
          <w:p>
            <w:pPr>
              <w:pStyle w:val="TableContents"/>
              <w:numPr>
                <w:ilvl w:val="0"/>
                <w:numId w:val="143"/>
              </w:numPr>
              <w:tabs>
                <w:tab w:val="clear" w:pos="1134"/>
                <w:tab w:val="left" w:leader="none" w:pos="707"/>
              </w:tabs>
              <w:bidi w:val="0"/>
              <w:spacing w:before="0" w:after="0"/>
              <w:ind w:start="707" w:hanging="283"/>
              <w:jc w:val="left"/>
              <w:rPr/>
            </w:pPr>
            <w:r>
              <w:rPr/>
              <w:t xml:space="preserve">Steve Oram </w:t>
            </w:r>
          </w:p>
          <w:p>
            <w:pPr>
              <w:pStyle w:val="TableContents"/>
              <w:numPr>
                <w:ilvl w:val="0"/>
                <w:numId w:val="143"/>
              </w:numPr>
              <w:tabs>
                <w:tab w:val="clear" w:pos="1134"/>
                <w:tab w:val="left" w:leader="none" w:pos="707"/>
              </w:tabs>
              <w:bidi w:val="0"/>
              <w:spacing w:before="0" w:after="0"/>
              <w:ind w:start="707" w:hanging="283"/>
              <w:jc w:val="left"/>
              <w:rPr/>
            </w:pPr>
            <w:r>
              <w:rPr/>
              <w:t xml:space="preserve">Christine Bottomley </w:t>
            </w:r>
          </w:p>
          <w:p>
            <w:pPr>
              <w:pStyle w:val="TableContents"/>
              <w:numPr>
                <w:ilvl w:val="0"/>
                <w:numId w:val="143"/>
              </w:numPr>
              <w:tabs>
                <w:tab w:val="clear" w:pos="1134"/>
                <w:tab w:val="left" w:leader="none" w:pos="707"/>
              </w:tabs>
              <w:bidi w:val="0"/>
              <w:spacing w:before="0" w:after="0"/>
              <w:ind w:start="707" w:hanging="283"/>
              <w:jc w:val="left"/>
              <w:rPr/>
            </w:pPr>
            <w:r>
              <w:rPr/>
              <w:t xml:space="preserve">Navin Chowdhry </w:t>
            </w:r>
          </w:p>
          <w:p>
            <w:pPr>
              <w:pStyle w:val="TableContents"/>
              <w:numPr>
                <w:ilvl w:val="0"/>
                <w:numId w:val="143"/>
              </w:numPr>
              <w:tabs>
                <w:tab w:val="clear" w:pos="1134"/>
                <w:tab w:val="left" w:leader="none" w:pos="707"/>
              </w:tabs>
              <w:bidi w:val="0"/>
              <w:spacing w:before="0" w:after="283"/>
              <w:ind w:start="707" w:hanging="283"/>
              <w:jc w:val="left"/>
              <w:rPr/>
            </w:pPr>
            <w:r>
              <w:rPr/>
              <w:t xml:space="preserve">Barry Ward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356" w:type="dxa"/>
            <w:tcBorders/>
            <w:vAlign w:val="center"/>
          </w:tcPr>
          <w:p>
            <w:pPr>
              <w:pStyle w:val="TableContents"/>
              <w:bidi w:val="0"/>
              <w:spacing w:before="0" w:after="283"/>
              <w:jc w:val="left"/>
              <w:rPr/>
            </w:pPr>
            <w:r>
              <w:rPr/>
              <w:t xml:space="preserve">Graham Coxon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35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35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35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356" w:type="dxa"/>
            <w:tcBorders/>
            <w:vAlign w:val="center"/>
          </w:tcPr>
          <w:p>
            <w:pPr>
              <w:pStyle w:val="TableContents"/>
              <w:bidi w:val="0"/>
              <w:spacing w:before="0" w:after="283"/>
              <w:jc w:val="left"/>
              <w:rPr/>
            </w:pPr>
            <w:r>
              <w:rPr>
                <w:color w:val="A9A9A9"/>
              </w:rPr>
              <w:t xml:space="preserve">8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356"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Ed MacDonald </w:t>
            </w:r>
          </w:p>
          <w:p>
            <w:pPr>
              <w:pStyle w:val="TableContents"/>
              <w:numPr>
                <w:ilvl w:val="0"/>
                <w:numId w:val="144"/>
              </w:numPr>
              <w:tabs>
                <w:tab w:val="clear" w:pos="1134"/>
                <w:tab w:val="left" w:leader="none" w:pos="707"/>
              </w:tabs>
              <w:bidi w:val="0"/>
              <w:spacing w:before="0" w:after="0"/>
              <w:ind w:start="707" w:hanging="283"/>
              <w:jc w:val="left"/>
              <w:rPr/>
            </w:pPr>
            <w:r>
              <w:rPr/>
              <w:t xml:space="preserve">Murray Ferguson </w:t>
            </w:r>
          </w:p>
          <w:p>
            <w:pPr>
              <w:pStyle w:val="TableContents"/>
              <w:numPr>
                <w:ilvl w:val="0"/>
                <w:numId w:val="144"/>
              </w:numPr>
              <w:tabs>
                <w:tab w:val="clear" w:pos="1134"/>
                <w:tab w:val="left" w:leader="none" w:pos="707"/>
              </w:tabs>
              <w:bidi w:val="0"/>
              <w:spacing w:before="0" w:after="0"/>
              <w:ind w:start="707" w:hanging="283"/>
              <w:jc w:val="left"/>
              <w:rPr/>
            </w:pPr>
            <w:r>
              <w:rPr/>
              <w:t xml:space="preserve">Andy Baker </w:t>
            </w:r>
          </w:p>
          <w:p>
            <w:pPr>
              <w:pStyle w:val="TableContents"/>
              <w:numPr>
                <w:ilvl w:val="0"/>
                <w:numId w:val="144"/>
              </w:numPr>
              <w:tabs>
                <w:tab w:val="clear" w:pos="1134"/>
                <w:tab w:val="left" w:leader="none" w:pos="707"/>
              </w:tabs>
              <w:bidi w:val="0"/>
              <w:spacing w:before="0" w:after="0"/>
              <w:ind w:start="707" w:hanging="283"/>
              <w:jc w:val="left"/>
              <w:rPr/>
            </w:pPr>
            <w:r>
              <w:rPr/>
              <w:t xml:space="preserve">Petra Fried </w:t>
            </w:r>
          </w:p>
          <w:p>
            <w:pPr>
              <w:pStyle w:val="TableContents"/>
              <w:numPr>
                <w:ilvl w:val="0"/>
                <w:numId w:val="144"/>
              </w:numPr>
              <w:tabs>
                <w:tab w:val="clear" w:pos="1134"/>
                <w:tab w:val="left" w:leader="none" w:pos="707"/>
              </w:tabs>
              <w:bidi w:val="0"/>
              <w:spacing w:before="0" w:after="0"/>
              <w:ind w:start="707" w:hanging="283"/>
              <w:jc w:val="left"/>
              <w:rPr/>
            </w:pPr>
            <w:r>
              <w:rPr/>
              <w:t xml:space="preserve">Dominic Buchanan </w:t>
            </w:r>
          </w:p>
          <w:p>
            <w:pPr>
              <w:pStyle w:val="TableContents"/>
              <w:numPr>
                <w:ilvl w:val="0"/>
                <w:numId w:val="144"/>
              </w:numPr>
              <w:tabs>
                <w:tab w:val="clear" w:pos="1134"/>
                <w:tab w:val="left" w:leader="none" w:pos="707"/>
              </w:tabs>
              <w:bidi w:val="0"/>
              <w:spacing w:before="0" w:after="283"/>
              <w:ind w:start="707" w:hanging="283"/>
              <w:jc w:val="left"/>
              <w:rPr/>
            </w:pPr>
            <w:r>
              <w:rPr/>
              <w:t xml:space="preserve">Jonathan Entwistle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356" w:type="dxa"/>
            <w:tcBorders/>
            <w:vAlign w:val="center"/>
          </w:tcPr>
          <w:p>
            <w:pPr>
              <w:pStyle w:val="TableContents"/>
              <w:bidi w:val="0"/>
              <w:spacing w:before="0" w:after="283"/>
              <w:jc w:val="left"/>
              <w:rPr/>
            </w:pPr>
            <w:r>
              <w:rPr/>
              <w:t xml:space="preserve">Kate Ogborn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5356"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Justin Brown </w:t>
            </w:r>
          </w:p>
          <w:p>
            <w:pPr>
              <w:pStyle w:val="TableContents"/>
              <w:numPr>
                <w:ilvl w:val="0"/>
                <w:numId w:val="145"/>
              </w:numPr>
              <w:tabs>
                <w:tab w:val="clear" w:pos="1134"/>
                <w:tab w:val="left" w:leader="none" w:pos="707"/>
              </w:tabs>
              <w:bidi w:val="0"/>
              <w:spacing w:before="0" w:after="283"/>
              <w:ind w:start="707" w:hanging="283"/>
              <w:jc w:val="left"/>
              <w:rPr/>
            </w:pPr>
            <w:r>
              <w:rPr/>
              <w:t xml:space="preserve">Ben Fordesman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356" w:type="dxa"/>
            <w:tcBorders/>
            <w:vAlign w:val="center"/>
          </w:tcPr>
          <w:p>
            <w:pPr>
              <w:pStyle w:val="TableContents"/>
              <w:bidi w:val="0"/>
              <w:spacing w:before="0" w:after="283"/>
              <w:jc w:val="left"/>
              <w:rPr/>
            </w:pPr>
            <w:r>
              <w:rPr/>
              <w:t xml:space="preserve">19 -- 22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356"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Clerkenwell Films </w:t>
            </w:r>
          </w:p>
          <w:p>
            <w:pPr>
              <w:pStyle w:val="TableContents"/>
              <w:numPr>
                <w:ilvl w:val="0"/>
                <w:numId w:val="146"/>
              </w:numPr>
              <w:tabs>
                <w:tab w:val="clear" w:pos="1134"/>
                <w:tab w:val="left" w:leader="none" w:pos="707"/>
              </w:tabs>
              <w:bidi w:val="0"/>
              <w:spacing w:before="0" w:after="283"/>
              <w:ind w:start="707" w:hanging="283"/>
              <w:jc w:val="left"/>
              <w:rPr/>
            </w:pPr>
            <w:r>
              <w:rPr/>
              <w:t xml:space="preserve">Dominic Buchanan Productions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356"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Channel 4 (Yhdistynyt kuningaskunta, 1x01) </w:t>
            </w:r>
          </w:p>
          <w:p>
            <w:pPr>
              <w:pStyle w:val="TableContents"/>
              <w:numPr>
                <w:ilvl w:val="0"/>
                <w:numId w:val="147"/>
              </w:numPr>
              <w:tabs>
                <w:tab w:val="clear" w:pos="1134"/>
                <w:tab w:val="left" w:leader="none" w:pos="707"/>
              </w:tabs>
              <w:bidi w:val="0"/>
              <w:spacing w:before="0" w:after="0"/>
              <w:ind w:start="707" w:hanging="283"/>
              <w:jc w:val="left"/>
              <w:rPr/>
            </w:pPr>
            <w:r>
              <w:rPr/>
              <w:t xml:space="preserve">All 4 (Yhdistynyt kuningaskunta) </w:t>
            </w:r>
          </w:p>
          <w:p>
            <w:pPr>
              <w:pStyle w:val="TableContents"/>
              <w:numPr>
                <w:ilvl w:val="0"/>
                <w:numId w:val="147"/>
              </w:numPr>
              <w:tabs>
                <w:tab w:val="clear" w:pos="1134"/>
                <w:tab w:val="left" w:leader="none" w:pos="707"/>
              </w:tabs>
              <w:bidi w:val="0"/>
              <w:spacing w:before="0" w:after="283"/>
              <w:ind w:start="707" w:hanging="283"/>
              <w:jc w:val="left"/>
              <w:rPr/>
            </w:pPr>
            <w:r>
              <w:rPr/>
              <w:t xml:space="preserve">Netflix (kansainvälinen)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356" w:type="dxa"/>
            <w:tcBorders/>
            <w:vAlign w:val="center"/>
          </w:tcPr>
          <w:p>
            <w:pPr>
              <w:pStyle w:val="TableContents"/>
              <w:bidi w:val="0"/>
              <w:spacing w:before="0" w:after="283"/>
              <w:jc w:val="left"/>
              <w:rPr/>
            </w:pPr>
            <w:r>
              <w:rPr/>
              <w:t xml:space="preserve">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35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356" w:type="dxa"/>
            <w:tcBorders/>
            <w:vAlign w:val="center"/>
          </w:tcPr>
          <w:p>
            <w:pPr>
              <w:pStyle w:val="TableContents"/>
              <w:bidi w:val="0"/>
              <w:spacing w:before="0" w:after="283"/>
              <w:jc w:val="left"/>
              <w:rPr/>
            </w:pPr>
            <w:r>
              <w:rPr/>
              <w:t xml:space="preserve">24 lokakuuta 2017 (2017-10-24)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maailmanloppu?!</w:t>
      </w:r>
    </w:p>
    <w:p>
      <w:pPr>
        <w:pStyle w:val="TextBody"/>
        <w:bidi w:val="0"/>
        <w:jc w:val="left"/>
        <w:rPr>
          <w:b/>
          <w:u w:val="single"/>
          <w:shd w:val="clear" w:fill="FFFF00"/>
        </w:rPr>
      </w:pPr>
      <w:r>
        <w:rPr>
          <w:b/>
          <w:u w:val="single"/>
          <w:shd w:val="clear" w:fill="FFFF00"/>
        </w:rPr>
        <w:t xml:space="preserve">Asiakirjan numero 10091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Lenny DiNardo DiNardo Oakland Athleticsin syöttäjä Syntynyt: (1979-09-19) 19. syyskuuta 1979 (38-vuotias) Miami, Florida </w:t>
      </w:r>
    </w:p>
    <w:tbl>
      <w:tblPr>
        <w:tblW w:w="2657" w:type="dxa"/>
        <w:jc w:val="left"/>
        <w:tblInd w:w="0" w:type="dxa"/>
        <w:tblLayout w:type="fixed"/>
        <w:tblCellMar>
          <w:top w:w="28" w:type="dxa"/>
          <w:left w:w="28" w:type="dxa"/>
          <w:bottom w:w="28" w:type="dxa"/>
          <w:right w:w="28" w:type="dxa"/>
        </w:tblCellMar>
      </w:tblPr>
      <w:tblGrid>
        <w:gridCol w:w="1306"/>
        <w:gridCol w:w="1351"/>
      </w:tblGrid>
      <w:tr>
        <w:trPr/>
        <w:tc>
          <w:tcPr>
            <w:tcW w:w="1306" w:type="dxa"/>
            <w:tcBorders/>
            <w:vAlign w:val="center"/>
          </w:tcPr>
          <w:p>
            <w:pPr>
              <w:pStyle w:val="TableContents"/>
              <w:bidi w:val="0"/>
              <w:spacing w:before="0" w:after="283"/>
              <w:jc w:val="left"/>
              <w:rPr/>
            </w:pPr>
            <w:r>
              <w:rPr/>
              <w:t xml:space="preserve">Lyöty: Vasen </w:t>
            </w:r>
          </w:p>
        </w:tc>
        <w:tc>
          <w:tcPr>
            <w:tcW w:w="1351" w:type="dxa"/>
            <w:tcBorders/>
            <w:vAlign w:val="center"/>
          </w:tcPr>
          <w:p>
            <w:pPr>
              <w:pStyle w:val="TableContents"/>
              <w:bidi w:val="0"/>
              <w:spacing w:before="0" w:after="283"/>
              <w:jc w:val="left"/>
              <w:rPr/>
            </w:pPr>
            <w:r>
              <w:rPr/>
              <w:t xml:space="preserve">Heitti: Vasen </w:t>
            </w:r>
          </w:p>
        </w:tc>
      </w:tr>
    </w:tbl>
    <w:p>
      <w:pPr>
        <w:pStyle w:val="TextBody"/>
        <w:bidi w:val="0"/>
        <w:spacing w:before="0" w:after="283"/>
        <w:jc w:val="left"/>
        <w:rPr/>
      </w:pPr>
      <w:r>
        <w:rPr/>
        <w:t xml:space="preserve">MLB-debyytti 23. huhtikuuta 2004 Boston Red Soxille Viimeisin MLB-esiintyminen 2. lokakuuta 2009 Kansas City Royalsille MLB-tilastot Voitto -- tappio ennätys 10 -- 18 Ansaittu juoksukeskiarvo 5,36 Strikeoutteja 132 Joukkueet </w:t>
      </w:r>
    </w:p>
    <w:p>
      <w:pPr>
        <w:pStyle w:val="TextBody"/>
        <w:numPr>
          <w:ilvl w:val="0"/>
          <w:numId w:val="148"/>
        </w:numPr>
        <w:tabs>
          <w:tab w:val="clear" w:pos="1134"/>
          <w:tab w:val="left" w:leader="none" w:pos="707"/>
        </w:tabs>
        <w:bidi w:val="0"/>
        <w:spacing w:before="0" w:after="0"/>
        <w:ind w:start="707" w:hanging="283"/>
        <w:jc w:val="left"/>
        <w:rPr/>
      </w:pPr>
      <w:r>
        <w:rPr/>
        <w:t xml:space="preserve">Boston Red Sox (</w:t>
      </w:r>
      <w:r>
        <w:rPr>
          <w:color w:val="A9A9A9"/>
        </w:rPr>
        <w:t xml:space="preserve">2004 -- 2006</w:t>
      </w:r>
      <w:r>
        <w:rPr/>
        <w:t xml:space="preserve">) </w:t>
      </w:r>
    </w:p>
    <w:p>
      <w:pPr>
        <w:pStyle w:val="TextBody"/>
        <w:numPr>
          <w:ilvl w:val="0"/>
          <w:numId w:val="148"/>
        </w:numPr>
        <w:tabs>
          <w:tab w:val="clear" w:pos="1134"/>
          <w:tab w:val="left" w:leader="none" w:pos="707"/>
        </w:tabs>
        <w:bidi w:val="0"/>
        <w:spacing w:before="0" w:after="0"/>
        <w:ind w:start="707" w:hanging="283"/>
        <w:jc w:val="left"/>
        <w:rPr/>
      </w:pPr>
      <w:r>
        <w:rPr/>
        <w:t xml:space="preserve">Oakland Athletics (2007 -- 2008) </w:t>
      </w:r>
    </w:p>
    <w:p>
      <w:pPr>
        <w:pStyle w:val="TextBody"/>
        <w:numPr>
          <w:ilvl w:val="0"/>
          <w:numId w:val="148"/>
        </w:numPr>
        <w:tabs>
          <w:tab w:val="clear" w:pos="1134"/>
          <w:tab w:val="left" w:leader="none" w:pos="707"/>
        </w:tabs>
        <w:bidi w:val="0"/>
        <w:ind w:start="707" w:hanging="283"/>
        <w:jc w:val="left"/>
        <w:rPr/>
      </w:pPr>
      <w:r>
        <w:rPr/>
        <w:t xml:space="preserve">Kansas City Royals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Lenny Dinardo pelasi Red Soxissa?</w:t>
      </w:r>
    </w:p>
    <w:p>
      <w:pPr>
        <w:pStyle w:val="TextBody"/>
        <w:bidi w:val="0"/>
        <w:jc w:val="left"/>
        <w:rPr>
          <w:b/>
          <w:u w:val="single"/>
          <w:shd w:val="clear" w:fill="FFFF00"/>
        </w:rPr>
      </w:pPr>
      <w:r>
        <w:rPr>
          <w:b/>
          <w:u w:val="single"/>
          <w:shd w:val="clear" w:fill="FFFF00"/>
        </w:rPr>
        <w:t xml:space="preserve">Asiakirjan numero 10092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World's End on </w:t>
      </w:r>
      <w:r>
        <w:rPr/>
        <w:t xml:space="preserve">Edgar Wrightin ohjaama, Wrightin ja Simon Peggin käsikirjoittama scifi-elokuva vuodelta 2013, jonka pääosissa nähdään Pegg, Nick Frost, Paddy Considine, Martin Freeman, Eddie Marsan ja Rosamund Pike. Elokuvassa seurataan kaveriporukkaa, joka huomaa muukalaisinvaasion eeppisen pubikierroksen aikana kotikaupungissaan.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maailmanlopusta</w:t>
      </w:r>
    </w:p>
    <w:p>
      <w:pPr>
        <w:pStyle w:val="TextBody"/>
        <w:bidi w:val="0"/>
        <w:jc w:val="left"/>
        <w:rPr>
          <w:b/>
          <w:u w:val="single"/>
          <w:shd w:val="clear" w:fill="FFFF00"/>
        </w:rPr>
      </w:pPr>
      <w:r>
        <w:rPr>
          <w:b/>
          <w:u w:val="single"/>
          <w:shd w:val="clear" w:fill="FFFF00"/>
        </w:rPr>
        <w:t xml:space="preserve">Asiakirjan numero 10093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Global Positioning System </w:t>
      </w:r>
      <w:r>
        <w:rPr/>
        <w:t xml:space="preserve">(GPS), alun perin Navstar GPS, on satelliittinavigointijärjestelmä, jonka omistaa Yhdysvaltain hallitus ja jota käyttävät Yhdysvaltain ilmavoimat. Se on maailmanlaajuinen satelliittinavigointijärjestelmä, joka tarjoaa GPS-vastaanottimelle maantieteellistä sijaintia ja aikaa koskevia tietoja missä tahansa maapallolla tai sen läheisyydessä, jos näköyhteys neljään tai useampaan GPS-satelliittiin on esteetön. Esteet, kuten vuoret ja rakennukset, estävät suhteellisen heikkoja GPS-signaaleja.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 p s:n täydellinen 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puolustusministeriö käynnisti GPS-hankkeen vuonna 1973 Yhdysvaltain armeijan käyttöön, ja se otettiin täysin käyttöön vuonna 1995. Se otettiin siviilikäyttöön </w:t>
      </w:r>
      <w:r>
        <w:rPr>
          <w:color w:val="A9A9A9"/>
        </w:rPr>
        <w:t xml:space="preserve">1980-luvulla</w:t>
      </w:r>
      <w:r>
        <w:rPr/>
        <w:t xml:space="preserve">. Teknologian kehittyminen ja nykyiseen järjestelmään kohdistuvat uudet vaatimukset ovat nyt johtaneet GPS:n nykyaikaistamiseen ja seuraavan sukupolven GPS Block IIIA -satelliittien ja seuraavan sukupolven toiminnanohjausjärjestelmän (OCX) käyttöönottoon. Varapresidentti Al Goren ja Valkoisen talon vuonna 1998 antamat ilmoitukset käynnistivät nämä muutokset. Vuonna 2000 Yhdysvaltain kongressi antoi luvan GPS III:n nykyaikaistamiseen. Yhdysvaltain hallitus heikensi 1990-luvulla GPS:n laatua ohjelmassa nimeltä "valikoiva saatavuus", mutta näin ei enää ole, ja se lopetettiin toukokuussa 2000 presidentti Bill Clintonin allekirjoittamalla lailla. Uusien L5-taajuutta käyttävien GPS-vastaanottimien, joiden julkaisu alkaa vuonna 2018, odotetaan olevan paljon tarkempia ja paikantavan laitteen 30 senttimetrin eli vajaan metrin tarkkuudella.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gps tuli siviilikäyttöön?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Global Positioning System (GPS), alun perin Navstar GPS, on avaruuteen perustuva radionavigointijärjestelmä, jonka omistaa </w:t>
      </w:r>
      <w:r>
        <w:rPr>
          <w:color w:val="A9A9A9"/>
        </w:rPr>
        <w:t xml:space="preserve">Yhdysvaltain </w:t>
      </w:r>
      <w:r>
        <w:rPr/>
        <w:t xml:space="preserve">hallitus ja jota käyttävät Yhdysvaltain ilmavoimat. Se on maailmanlaajuinen satelliittinavigointijärjestelmä, joka tarjoaa GPS-vastaanottimelle maantieteellistä sijaintia ja aikaa koskevia tietoja missä tahansa maapallolla tai sen läheisyydessä, jos näköyhteys neljään tai useampaan GPS-satelliittiin on esteetön.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maailmanlaajuinen paikannusjärjestelmä (gps) sai alkunsa?</w:t>
      </w:r>
    </w:p>
    <w:p>
      <w:pPr>
        <w:pStyle w:val="TextBody"/>
        <w:bidi w:val="0"/>
        <w:jc w:val="left"/>
        <w:rPr>
          <w:b/>
          <w:u w:val="single"/>
          <w:shd w:val="clear" w:fill="FFFF00"/>
        </w:rPr>
      </w:pPr>
      <w:r>
        <w:rPr>
          <w:b/>
          <w:u w:val="single"/>
          <w:shd w:val="clear" w:fill="FFFF00"/>
        </w:rPr>
        <w:t xml:space="preserve">Asiakirjan numero 10094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Sherlock Holmes (/ ˈʃɜːrlɒk ˈhoʊmz /) on </w:t>
      </w:r>
      <w:r>
        <w:rPr>
          <w:color w:val="A9A9A9"/>
        </w:rPr>
        <w:t xml:space="preserve">brittiläisen kirjailijan Sir Arthur Conan Doylen luoma fiktiivinen yksityisetsivä</w:t>
      </w:r>
      <w:r>
        <w:rPr/>
        <w:t xml:space="preserve">. </w:t>
      </w:r>
      <w:r>
        <w:rPr/>
        <w:t xml:space="preserve">Tarinoissa </w:t>
      </w:r>
      <w:r>
        <w:rPr>
          <w:color w:val="DCDCDC"/>
        </w:rPr>
        <w:t xml:space="preserve">"konsultoivana etsivänä" </w:t>
      </w:r>
      <w:r>
        <w:rPr/>
        <w:t xml:space="preserve">tunnettu </w:t>
      </w:r>
      <w:r>
        <w:rPr/>
        <w:t xml:space="preserve">Holmes tunnetaan havainnointikyvystään, oikeuslääketieteellisestä osaamisestaan ja fantasian rajamailla liikkuvasta loogisesta päättelykyvystään, jota hän käyttää tutkiessaan tapauksia monenlaisille asiakkaille, kuten Scotland Yardille.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Sherlock Holmes tunnetaan tarinoissa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sherlock holmes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Hahmon suosio levisi laajalle, kun The Strand Magazine -lehdessä julkaistiin ensimmäinen novellisarja, joka alkoi vuonna 1891 ilmestyneellä "Skandaali Böömissä" -teoksella; sen jälkeen ilmestyi lisää tarinoita vuoteen 1927 asti, ja lopulta yhteensä neljä romaania ja 56 novellia. Yhtä lukuun ottamatta kaikki tapahtumat sijoittuvat viktoriaaniselle tai edvardiaaniselle ajalle, noin vuosien 1880 ja 1914 välille. Useimmat tarinat kertoo Holmesin ystävä ja elämäkerturi tohtori Watson, joka yleensä seuraa Holmesia hänen tutkimuksissaan ja asuu usein hänen kanssaan samassa huoneistossa osoitteessa 221B Baker Street, Lontoo, josta monet tarinat alkavat.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Sherlock Holmes -kirja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Holmes kertoo kehittäneensä päättelymenetelmänsä jo opiskeluaikana; ensimmäiset tapaukset, joita hän tutki amatöörinä, hän sai opiskelutovereiltaan. Tapaaminen luokkatoverin isän kanssa sai hänet ryhtymään salapoliisin ammattiin, ja hän vietti kuusi vuotta </w:t>
      </w:r>
      <w:r>
        <w:rPr>
          <w:color w:val="A9A9A9"/>
        </w:rPr>
        <w:t xml:space="preserve">yliopiston jälkeen </w:t>
      </w:r>
      <w:r>
        <w:rPr/>
        <w:t xml:space="preserve">konsulttina, kunnes taloudelliset vaikeudet saivat hänet ottamaan John H. Watsonin vuokralaiseksi vuonna 1881 (jolloin alkaa ensimmäinen julkaistu tarina A Study in Scarlet).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sherlock holmes alkoi työskennellä etsivänä?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Hahmon suosio levisi laajalle, kun The Strand Magazine -lehdessä julkaistiin ensimmäinen novellisarja, joka alkoi vuonna 1891 ilmestyneellä teoksella ``A Scandal in Bohemia''; sen jälkeen ilmestyi lisää tarinoita vuoteen 1927 asti, ja lopulta yhteensä </w:t>
      </w:r>
      <w:r>
        <w:rPr>
          <w:color w:val="DCDCDC"/>
        </w:rPr>
        <w:t xml:space="preserve">neljä </w:t>
      </w:r>
      <w:r>
        <w:rPr/>
        <w:t xml:space="preserve">romaania ja 56 novellia. Yhtä lukuun ottamatta kaikki tapahtumat sijoittuvat viktoriaaniselle tai edvardiaaniselle ajalle, noin vuosien 1880 ja 1914 välille. Useimmat tarinat kertoo Holmesin ystävä ja elämäkerturi tohtori Watson, joka yleensä seuraa Holmesia hänen tutkimuksissaan ja asuu usein hänen kanssaan samassa huoneistossa osoitteessa 221B Baker Street, Lontoo, josta monet tarinat alkavat.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Sherlock Holmesin ensimmäinen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kirjaa on Sherlock Holmes-sarjassa?</w:t>
      </w:r>
    </w:p>
    <w:p>
      <w:pPr>
        <w:pStyle w:val="TextBody"/>
        <w:bidi w:val="0"/>
        <w:jc w:val="left"/>
        <w:rPr>
          <w:b/>
          <w:u w:val="single"/>
          <w:shd w:val="clear" w:fill="FFFF00"/>
        </w:rPr>
      </w:pPr>
      <w:r>
        <w:rPr>
          <w:b/>
          <w:u w:val="single"/>
          <w:shd w:val="clear" w:fill="FFFF00"/>
        </w:rPr>
        <w:t xml:space="preserve">Asiakirjan numero 10095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Singh joutui melkein sotaoikeuteen helmikuussa 1945, kun hän yritti kohottaa lentäjäharjoittelijan (jonka myöhemmin huhuttiin olevan tuleva sotamarsalkka Dilbagh Singh) moraalia suorittamalla matalalla ohilennon erään talon yli Keralassa. Puolustuksekseen hän väitti, että tällaisia temppuja tarvittiin, jotta jokaisesta kadetista tulisi hävittäjälentäjä. Myöhemmin samana vuonna hän komensi Intian ilmavoimien näyttelylentoa. Osana </w:t>
      </w:r>
      <w:r>
        <w:rPr/>
        <w:t xml:space="preserve">itsenäisyyspäivän juhlallisuuksia 15. elokuuta 1947 </w:t>
      </w:r>
      <w:r>
        <w:rPr>
          <w:color w:val="A9A9A9"/>
        </w:rPr>
        <w:t xml:space="preserve">Singh</w:t>
      </w:r>
      <w:r>
        <w:rPr/>
        <w:t xml:space="preserve">, joka oli tuolloin jo siipikomentaja ja vt. ryhmäkapteeni, johti RIAF:n lentokoneiden ensimmäistä ohilentoa Delhissä sijaitsevan Punaisen linnoituksen 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lentävät ohi 15. elokuuta 1947 punaisessa linnakkeessa -</w:t>
      </w:r>
    </w:p>
    <w:p>
      <w:pPr>
        <w:pStyle w:val="TextBody"/>
        <w:bidi w:val="0"/>
        <w:jc w:val="left"/>
        <w:rPr>
          <w:b/>
          <w:u w:val="single"/>
          <w:shd w:val="clear" w:fill="FFFF00"/>
        </w:rPr>
      </w:pPr>
      <w:r>
        <w:rPr>
          <w:b/>
          <w:u w:val="single"/>
          <w:shd w:val="clear" w:fill="FFFF00"/>
        </w:rPr>
        <w:t xml:space="preserve">Asiakirjan numero 10096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kertoo </w:t>
      </w:r>
      <w:r>
        <w:rPr>
          <w:color w:val="A9A9A9"/>
        </w:rPr>
        <w:t xml:space="preserve">hahmojen kesätauosta neljännen ja viidennen kauden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 putoaa vielä tapahtua</w:t>
      </w:r>
    </w:p>
    <w:p>
      <w:pPr>
        <w:pStyle w:val="TextBody"/>
        <w:bidi w:val="0"/>
        <w:jc w:val="left"/>
        <w:rPr>
          <w:b/>
          <w:u w:val="single"/>
          <w:shd w:val="clear" w:fill="FFFF00"/>
        </w:rPr>
      </w:pPr>
      <w:r>
        <w:rPr>
          <w:b/>
          <w:u w:val="single"/>
          <w:shd w:val="clear" w:fill="FFFF00"/>
        </w:rPr>
        <w:t xml:space="preserve">Asiakirjan numero 10097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Collins Foster </w:t>
      </w:r>
      <w:r>
        <w:rPr/>
        <w:t xml:space="preserve">(4. heinäkuuta 1826 - 13. tammikuuta 1864), joka tunnetaan nimellä "amerikkalaisen musiikin isä", oli yhdysvaltalainen lauluntekijä, joka tunnettiin pääasiassa salonki- ja minstrel-musiikistaan. Foster kirjoitti yli 200 laulua; hänen tunnetuimpia laulujaan ovat muun muassa ``Oh! Susanna'', ``Hard Times Come Again No More'', ``Camptown Races'', ``Old Folks at Home'' (``Swanee River''), ``My Old Kentucky Home'', ``Jeanie with the Light Brown Hair'', ``Old Black Joe'' ja ``Beautiful Dreamer''. Monet hänen sävellyksistään ovat edelleen suosittuja yli 150 vuotta sen jälkeen, kun hän kirjoitti ne. Hänen sävellyksiään pidetään omaelämäkerrallisina. Häntä on pidetty ``1900-luvun kuuluisimpana lauluntekijänä'', ja hän saattaa olla tunnetuin amerikkalainen säveltäjä muissa maissa. Hänen sävellyksiään kutsutaan joskus ``lastenlauluiksi'', koska ne on sisällytetty varhaiskasvatuksen musiikin opetussuunnitelmaan. Suurin osa hänen käsinkirjoitetuista nuotinkäsikirjoituksistaan on kadonnut, mutta hänen aikansa kustantajien painamia kopioita löytyy eri kokoelmista.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usein Amerikan tuotteliaimpana säveltäjänä...</w:t>
      </w:r>
    </w:p>
    <w:p>
      <w:pPr>
        <w:pStyle w:val="TextBody"/>
        <w:bidi w:val="0"/>
        <w:jc w:val="left"/>
        <w:rPr>
          <w:b/>
          <w:u w:val="single"/>
          <w:shd w:val="clear" w:fill="FFFF00"/>
        </w:rPr>
      </w:pPr>
      <w:r>
        <w:rPr>
          <w:b/>
          <w:u w:val="single"/>
          <w:shd w:val="clear" w:fill="FFFF00"/>
        </w:rPr>
        <w:t xml:space="preserve">Asiakirjan numero 10098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Fayetteville, Pohjois-Carolina Kaupunki City of Fayetteville Lempinimi(t): Fayettenam, 2-6, The Ville Sijainti Cumberlandin piirikunnassa ja Pohjois-Carolinan osavaltiossa. Koordinaatit:  </w:t>
      </w:r>
      <w:r>
        <w:rPr/>
        <w:t xml:space="preserve">35 ° 3 ′ 9'' N 78 ° 52 ′ 41'' W </w:t>
      </w:r>
      <w:r>
        <w:rPr/>
        <w:t xml:space="preserve">/ </w:t>
      </w:r>
      <w:r>
        <w:rPr/>
        <w:t xml:space="preserve">35.05250 ° N 78.87806 ° W </w:t>
      </w:r>
      <w:r>
        <w:rPr/>
        <w:t xml:space="preserve">/ 35.05250;-78.87806 </w:t>
      </w:r>
    </w:p>
    <w:tbl>
      <w:tblPr>
        <w:tblW w:w="10205" w:type="dxa"/>
        <w:jc w:val="left"/>
        <w:tblInd w:w="0" w:type="dxa"/>
        <w:tblLayout w:type="fixed"/>
        <w:tblCellMar>
          <w:top w:w="28" w:type="dxa"/>
          <w:left w:w="28" w:type="dxa"/>
          <w:bottom w:w="28" w:type="dxa"/>
          <w:right w:w="28" w:type="dxa"/>
        </w:tblCellMar>
      </w:tblPr>
      <w:tblGrid>
        <w:gridCol w:w="1508"/>
        <w:gridCol w:w="8697"/>
      </w:tblGrid>
      <w:tr>
        <w:trPr/>
        <w:tc>
          <w:tcPr>
            <w:tcW w:w="1508" w:type="dxa"/>
            <w:tcBorders/>
            <w:vAlign w:val="center"/>
          </w:tcPr>
          <w:p>
            <w:pPr>
              <w:pStyle w:val="TableHeading"/>
              <w:suppressLineNumbers/>
              <w:bidi w:val="0"/>
              <w:spacing w:before="0" w:after="283"/>
              <w:jc w:val="center"/>
              <w:rPr/>
            </w:pPr>
            <w:r>
              <w:rPr/>
              <w:t xml:space="preserve">Maa </w:t>
            </w:r>
          </w:p>
        </w:tc>
        <w:tc>
          <w:tcPr>
            <w:tcW w:w="8697" w:type="dxa"/>
            <w:tcBorders/>
            <w:vAlign w:val="center"/>
          </w:tcPr>
          <w:p>
            <w:pPr>
              <w:pStyle w:val="TableContents"/>
              <w:bidi w:val="0"/>
              <w:spacing w:before="0" w:after="283"/>
              <w:jc w:val="left"/>
              <w:rPr/>
            </w:pPr>
            <w:r>
              <w:rPr/>
              <w:t xml:space="preserve">Yhdysvallat </w:t>
            </w:r>
          </w:p>
        </w:tc>
      </w:tr>
      <w:tr>
        <w:trPr/>
        <w:tc>
          <w:tcPr>
            <w:tcW w:w="1508" w:type="dxa"/>
            <w:tcBorders/>
            <w:vAlign w:val="center"/>
          </w:tcPr>
          <w:p>
            <w:pPr>
              <w:pStyle w:val="TableHeading"/>
              <w:suppressLineNumbers/>
              <w:bidi w:val="0"/>
              <w:spacing w:before="0" w:after="283"/>
              <w:jc w:val="center"/>
              <w:rPr/>
            </w:pPr>
            <w:r>
              <w:rPr/>
              <w:t xml:space="preserve">Valtio </w:t>
            </w:r>
          </w:p>
        </w:tc>
        <w:tc>
          <w:tcPr>
            <w:tcW w:w="8697" w:type="dxa"/>
            <w:tcBorders/>
            <w:vAlign w:val="center"/>
          </w:tcPr>
          <w:p>
            <w:pPr>
              <w:pStyle w:val="TableContents"/>
              <w:bidi w:val="0"/>
              <w:spacing w:before="0" w:after="283"/>
              <w:jc w:val="left"/>
              <w:rPr/>
            </w:pPr>
            <w:r>
              <w:rPr/>
              <w:t xml:space="preserve">Pohjois-Carolina </w:t>
            </w:r>
          </w:p>
        </w:tc>
      </w:tr>
      <w:tr>
        <w:trPr/>
        <w:tc>
          <w:tcPr>
            <w:tcW w:w="1508" w:type="dxa"/>
            <w:tcBorders/>
            <w:vAlign w:val="center"/>
          </w:tcPr>
          <w:p>
            <w:pPr>
              <w:pStyle w:val="TableHeading"/>
              <w:suppressLineNumbers/>
              <w:bidi w:val="0"/>
              <w:spacing w:before="0" w:after="283"/>
              <w:jc w:val="center"/>
              <w:rPr/>
            </w:pPr>
            <w:r>
              <w:rPr/>
              <w:t xml:space="preserve">Piirikunta </w:t>
            </w:r>
          </w:p>
        </w:tc>
        <w:tc>
          <w:tcPr>
            <w:tcW w:w="8697" w:type="dxa"/>
            <w:tcBorders/>
            <w:vAlign w:val="center"/>
          </w:tcPr>
          <w:p>
            <w:pPr>
              <w:pStyle w:val="TableContents"/>
              <w:bidi w:val="0"/>
              <w:spacing w:before="0" w:after="283"/>
              <w:jc w:val="left"/>
              <w:rPr/>
            </w:pPr>
            <w:r>
              <w:rPr/>
              <w:t xml:space="preserve">Cumberland </w:t>
            </w:r>
          </w:p>
        </w:tc>
      </w:tr>
      <w:tr>
        <w:trPr/>
        <w:tc>
          <w:tcPr>
            <w:tcW w:w="1508" w:type="dxa"/>
            <w:tcBorders/>
            <w:vAlign w:val="center"/>
          </w:tcPr>
          <w:p>
            <w:pPr>
              <w:pStyle w:val="TableHeading"/>
              <w:suppressLineNumbers/>
              <w:bidi w:val="0"/>
              <w:spacing w:before="0" w:after="283"/>
              <w:jc w:val="center"/>
              <w:rPr/>
            </w:pPr>
            <w:r>
              <w:rPr/>
              <w:t xml:space="preserve">Settled </w:t>
            </w:r>
          </w:p>
        </w:tc>
        <w:tc>
          <w:tcPr>
            <w:tcW w:w="8697" w:type="dxa"/>
            <w:tcBorders/>
            <w:vAlign w:val="center"/>
          </w:tcPr>
          <w:p>
            <w:pPr>
              <w:pStyle w:val="TableContents"/>
              <w:bidi w:val="0"/>
              <w:spacing w:before="0" w:after="283"/>
              <w:jc w:val="left"/>
              <w:rPr/>
            </w:pPr>
            <w:r>
              <w:rPr/>
              <w:t xml:space="preserve">1783 Hallitus </w:t>
            </w:r>
          </w:p>
        </w:tc>
      </w:tr>
      <w:tr>
        <w:trPr/>
        <w:tc>
          <w:tcPr>
            <w:tcW w:w="1508" w:type="dxa"/>
            <w:tcBorders/>
            <w:vAlign w:val="center"/>
          </w:tcPr>
          <w:p>
            <w:pPr>
              <w:pStyle w:val="TableHeading"/>
              <w:suppressLineNumbers/>
              <w:bidi w:val="0"/>
              <w:spacing w:before="0" w:after="283"/>
              <w:jc w:val="center"/>
              <w:rPr/>
            </w:pPr>
            <w:r>
              <w:rPr/>
              <w:t xml:space="preserve">Tyyppi </w:t>
            </w:r>
          </w:p>
        </w:tc>
        <w:tc>
          <w:tcPr>
            <w:tcW w:w="8697" w:type="dxa"/>
            <w:tcBorders/>
            <w:vAlign w:val="center"/>
          </w:tcPr>
          <w:p>
            <w:pPr>
              <w:pStyle w:val="TableContents"/>
              <w:bidi w:val="0"/>
              <w:spacing w:before="0" w:after="283"/>
              <w:jc w:val="left"/>
              <w:rPr/>
            </w:pPr>
            <w:r>
              <w:rPr/>
              <w:t xml:space="preserve">Neuvoston johtaja </w:t>
            </w:r>
          </w:p>
        </w:tc>
      </w:tr>
      <w:tr>
        <w:trPr/>
        <w:tc>
          <w:tcPr>
            <w:tcW w:w="1508" w:type="dxa"/>
            <w:tcBorders/>
            <w:vAlign w:val="center"/>
          </w:tcPr>
          <w:p>
            <w:pPr>
              <w:pStyle w:val="TableHeading"/>
              <w:suppressLineNumbers/>
              <w:bidi w:val="0"/>
              <w:spacing w:before="0" w:after="283"/>
              <w:jc w:val="center"/>
              <w:rPr/>
            </w:pPr>
            <w:r>
              <w:rPr/>
              <w:t xml:space="preserve">Pormestari </w:t>
            </w:r>
          </w:p>
        </w:tc>
        <w:tc>
          <w:tcPr>
            <w:tcW w:w="8697" w:type="dxa"/>
            <w:tcBorders/>
            <w:vAlign w:val="center"/>
          </w:tcPr>
          <w:p>
            <w:pPr>
              <w:pStyle w:val="TableContents"/>
              <w:bidi w:val="0"/>
              <w:spacing w:before="0" w:after="283"/>
              <w:jc w:val="left"/>
              <w:rPr/>
            </w:pPr>
            <w:r>
              <w:rPr/>
              <w:t xml:space="preserve">Mitch Colvin (D) </w:t>
            </w:r>
          </w:p>
        </w:tc>
      </w:tr>
      <w:tr>
        <w:trPr/>
        <w:tc>
          <w:tcPr>
            <w:tcW w:w="1508" w:type="dxa"/>
            <w:tcBorders/>
            <w:vAlign w:val="center"/>
          </w:tcPr>
          <w:p>
            <w:pPr>
              <w:pStyle w:val="TableHeading"/>
              <w:suppressLineNumbers/>
              <w:bidi w:val="0"/>
              <w:spacing w:before="0" w:after="283"/>
              <w:jc w:val="center"/>
              <w:rPr/>
            </w:pPr>
            <w:r>
              <w:rPr/>
              <w:t xml:space="preserve">Kaupunginjohtaja </w:t>
            </w:r>
          </w:p>
        </w:tc>
        <w:tc>
          <w:tcPr>
            <w:tcW w:w="8697" w:type="dxa"/>
            <w:tcBorders/>
            <w:vAlign w:val="center"/>
          </w:tcPr>
          <w:p>
            <w:pPr>
              <w:pStyle w:val="TableContents"/>
              <w:bidi w:val="0"/>
              <w:spacing w:before="0" w:after="283"/>
              <w:jc w:val="left"/>
              <w:rPr/>
            </w:pPr>
            <w:r>
              <w:rPr/>
              <w:t xml:space="preserve">Doug Hewett Alue </w:t>
            </w:r>
          </w:p>
        </w:tc>
      </w:tr>
      <w:tr>
        <w:trPr/>
        <w:tc>
          <w:tcPr>
            <w:tcW w:w="1508" w:type="dxa"/>
            <w:tcBorders/>
            <w:vAlign w:val="center"/>
          </w:tcPr>
          <w:p>
            <w:pPr>
              <w:pStyle w:val="TableHeading"/>
              <w:suppressLineNumbers/>
              <w:bidi w:val="0"/>
              <w:spacing w:before="0" w:after="283"/>
              <w:jc w:val="center"/>
              <w:rPr/>
            </w:pPr>
            <w:r>
              <w:rPr/>
              <w:t xml:space="preserve">Kaupunki </w:t>
            </w:r>
          </w:p>
        </w:tc>
        <w:tc>
          <w:tcPr>
            <w:tcW w:w="8697" w:type="dxa"/>
            <w:tcBorders/>
            <w:vAlign w:val="center"/>
          </w:tcPr>
          <w:p>
            <w:pPr>
              <w:pStyle w:val="TableContents"/>
              <w:bidi w:val="0"/>
              <w:spacing w:before="0" w:after="283"/>
              <w:jc w:val="left"/>
              <w:rPr/>
            </w:pPr>
            <w:r>
              <w:rPr/>
              <w:t xml:space="preserve">147,7 neliömetriä (382,6 km) </w:t>
            </w:r>
          </w:p>
        </w:tc>
      </w:tr>
      <w:tr>
        <w:trPr/>
        <w:tc>
          <w:tcPr>
            <w:tcW w:w="1508" w:type="dxa"/>
            <w:tcBorders/>
            <w:vAlign w:val="center"/>
          </w:tcPr>
          <w:p>
            <w:pPr>
              <w:pStyle w:val="TableHeading"/>
              <w:suppressLineNumbers/>
              <w:bidi w:val="0"/>
              <w:spacing w:before="0" w:after="283"/>
              <w:jc w:val="center"/>
              <w:rPr/>
            </w:pPr>
            <w:r>
              <w:rPr/>
              <w:t xml:space="preserve">Maa </w:t>
            </w:r>
          </w:p>
        </w:tc>
        <w:tc>
          <w:tcPr>
            <w:tcW w:w="8697" w:type="dxa"/>
            <w:tcBorders/>
            <w:vAlign w:val="center"/>
          </w:tcPr>
          <w:p>
            <w:pPr>
              <w:pStyle w:val="TableContents"/>
              <w:bidi w:val="0"/>
              <w:spacing w:before="0" w:after="283"/>
              <w:jc w:val="left"/>
              <w:rPr/>
            </w:pPr>
            <w:r>
              <w:rPr/>
              <w:t xml:space="preserve">145,9 neliömetriä (377,8 km) </w:t>
            </w:r>
          </w:p>
        </w:tc>
      </w:tr>
      <w:tr>
        <w:trPr/>
        <w:tc>
          <w:tcPr>
            <w:tcW w:w="1508" w:type="dxa"/>
            <w:tcBorders/>
            <w:vAlign w:val="center"/>
          </w:tcPr>
          <w:p>
            <w:pPr>
              <w:pStyle w:val="TableHeading"/>
              <w:suppressLineNumbers/>
              <w:bidi w:val="0"/>
              <w:spacing w:before="0" w:after="283"/>
              <w:jc w:val="center"/>
              <w:rPr/>
            </w:pPr>
            <w:r>
              <w:rPr/>
              <w:t xml:space="preserve">Vesi </w:t>
            </w:r>
          </w:p>
        </w:tc>
        <w:tc>
          <w:tcPr>
            <w:tcW w:w="8697" w:type="dxa"/>
            <w:tcBorders/>
            <w:vAlign w:val="center"/>
          </w:tcPr>
          <w:p>
            <w:pPr>
              <w:pStyle w:val="TableContents"/>
              <w:bidi w:val="0"/>
              <w:spacing w:before="0" w:after="283"/>
              <w:jc w:val="left"/>
              <w:rPr/>
            </w:pPr>
            <w:r>
              <w:rPr/>
              <w:t xml:space="preserve">1,9 neliömetriä (4,8 km) </w:t>
            </w:r>
          </w:p>
        </w:tc>
      </w:tr>
      <w:tr>
        <w:trPr/>
        <w:tc>
          <w:tcPr>
            <w:tcW w:w="1508" w:type="dxa"/>
            <w:tcBorders/>
            <w:vAlign w:val="center"/>
          </w:tcPr>
          <w:p>
            <w:pPr>
              <w:pStyle w:val="TableHeading"/>
              <w:suppressLineNumbers/>
              <w:bidi w:val="0"/>
              <w:spacing w:before="0" w:after="283"/>
              <w:jc w:val="center"/>
              <w:rPr/>
            </w:pPr>
            <w:r>
              <w:rPr/>
              <w:t xml:space="preserve">Korkeusasema </w:t>
            </w:r>
          </w:p>
        </w:tc>
        <w:tc>
          <w:tcPr>
            <w:tcW w:w="8697" w:type="dxa"/>
            <w:tcBorders/>
            <w:vAlign w:val="center"/>
          </w:tcPr>
          <w:p>
            <w:pPr>
              <w:pStyle w:val="TableContents"/>
              <w:bidi w:val="0"/>
              <w:spacing w:before="0" w:after="283"/>
              <w:jc w:val="left"/>
              <w:rPr/>
            </w:pPr>
            <w:r>
              <w:rPr>
                <w:color w:val="A9A9A9"/>
              </w:rPr>
              <w:t xml:space="preserve">263 ft (80 m) </w:t>
            </w:r>
            <w:r>
              <w:rPr/>
              <w:t xml:space="preserve">Väestö (2010) </w:t>
            </w:r>
          </w:p>
        </w:tc>
      </w:tr>
      <w:tr>
        <w:trPr/>
        <w:tc>
          <w:tcPr>
            <w:tcW w:w="1508" w:type="dxa"/>
            <w:tcBorders/>
            <w:vAlign w:val="center"/>
          </w:tcPr>
          <w:p>
            <w:pPr>
              <w:pStyle w:val="TableHeading"/>
              <w:suppressLineNumbers/>
              <w:bidi w:val="0"/>
              <w:spacing w:before="0" w:after="283"/>
              <w:jc w:val="center"/>
              <w:rPr/>
            </w:pPr>
            <w:r>
              <w:rPr/>
              <w:t xml:space="preserve">Kaupunki </w:t>
            </w:r>
          </w:p>
        </w:tc>
        <w:tc>
          <w:tcPr>
            <w:tcW w:w="8697" w:type="dxa"/>
            <w:tcBorders/>
            <w:vAlign w:val="center"/>
          </w:tcPr>
          <w:p>
            <w:pPr>
              <w:pStyle w:val="TableContents"/>
              <w:bidi w:val="0"/>
              <w:spacing w:before="0" w:after="283"/>
              <w:jc w:val="left"/>
              <w:rPr/>
            </w:pPr>
            <w:r>
              <w:rPr/>
              <w:t xml:space="preserve">200 564 US: 110. </w:t>
            </w:r>
          </w:p>
        </w:tc>
      </w:tr>
      <w:tr>
        <w:trPr/>
        <w:tc>
          <w:tcPr>
            <w:tcW w:w="1508" w:type="dxa"/>
            <w:tcBorders/>
            <w:vAlign w:val="center"/>
          </w:tcPr>
          <w:p>
            <w:pPr>
              <w:pStyle w:val="TableHeading"/>
              <w:suppressLineNumbers/>
              <w:bidi w:val="0"/>
              <w:spacing w:before="0" w:after="283"/>
              <w:jc w:val="center"/>
              <w:rPr/>
            </w:pPr>
            <w:r>
              <w:rPr/>
              <w:t xml:space="preserve">Arvio (2017) </w:t>
            </w:r>
          </w:p>
        </w:tc>
        <w:tc>
          <w:tcPr>
            <w:tcW w:w="8697" w:type="dxa"/>
            <w:tcBorders/>
            <w:vAlign w:val="center"/>
          </w:tcPr>
          <w:p>
            <w:pPr>
              <w:pStyle w:val="TableContents"/>
              <w:bidi w:val="0"/>
              <w:spacing w:before="0" w:after="283"/>
              <w:jc w:val="left"/>
              <w:rPr/>
            </w:pPr>
            <w:r>
              <w:rPr/>
              <w:t xml:space="preserve">209,889 </w:t>
            </w:r>
          </w:p>
        </w:tc>
      </w:tr>
      <w:tr>
        <w:trPr/>
        <w:tc>
          <w:tcPr>
            <w:tcW w:w="1508" w:type="dxa"/>
            <w:tcBorders/>
            <w:vAlign w:val="center"/>
          </w:tcPr>
          <w:p>
            <w:pPr>
              <w:pStyle w:val="TableHeading"/>
              <w:suppressLineNumbers/>
              <w:bidi w:val="0"/>
              <w:spacing w:before="0" w:after="283"/>
              <w:jc w:val="center"/>
              <w:rPr/>
            </w:pPr>
            <w:r>
              <w:rPr/>
              <w:t xml:space="preserve">Metro </w:t>
            </w:r>
          </w:p>
        </w:tc>
        <w:tc>
          <w:tcPr>
            <w:tcW w:w="8697" w:type="dxa"/>
            <w:tcBorders/>
            <w:vAlign w:val="center"/>
          </w:tcPr>
          <w:p>
            <w:pPr>
              <w:pStyle w:val="TableContents"/>
              <w:bidi w:val="0"/>
              <w:spacing w:before="0" w:after="283"/>
              <w:jc w:val="left"/>
              <w:rPr/>
            </w:pPr>
            <w:r>
              <w:rPr/>
              <w:t xml:space="preserve">377,193 </w:t>
            </w:r>
          </w:p>
        </w:tc>
      </w:tr>
      <w:tr>
        <w:trPr/>
        <w:tc>
          <w:tcPr>
            <w:tcW w:w="1508" w:type="dxa"/>
            <w:tcBorders/>
            <w:vAlign w:val="center"/>
          </w:tcPr>
          <w:p>
            <w:pPr>
              <w:pStyle w:val="TableHeading"/>
              <w:suppressLineNumbers/>
              <w:bidi w:val="0"/>
              <w:spacing w:before="0" w:after="283"/>
              <w:jc w:val="center"/>
              <w:rPr/>
            </w:pPr>
            <w:r>
              <w:rPr/>
              <w:t xml:space="preserve">Aikavyöhyke </w:t>
            </w:r>
          </w:p>
        </w:tc>
        <w:tc>
          <w:tcPr>
            <w:tcW w:w="8697" w:type="dxa"/>
            <w:tcBorders/>
            <w:vAlign w:val="center"/>
          </w:tcPr>
          <w:p>
            <w:pPr>
              <w:pStyle w:val="TableContents"/>
              <w:bidi w:val="0"/>
              <w:spacing w:before="0" w:after="283"/>
              <w:jc w:val="left"/>
              <w:rPr/>
            </w:pPr>
            <w:r>
              <w:rPr/>
              <w:t xml:space="preserve">UTC - 5 (Itäinen (EST)) </w:t>
            </w:r>
          </w:p>
        </w:tc>
      </w:tr>
      <w:tr>
        <w:trPr/>
        <w:tc>
          <w:tcPr>
            <w:tcW w:w="1508" w:type="dxa"/>
            <w:tcBorders/>
            <w:vAlign w:val="center"/>
          </w:tcPr>
          <w:p>
            <w:pPr>
              <w:pStyle w:val="TableHeading"/>
              <w:suppressLineNumbers/>
              <w:bidi w:val="0"/>
              <w:spacing w:before="0" w:after="283"/>
              <w:jc w:val="center"/>
              <w:rPr/>
            </w:pPr>
            <w:r>
              <w:rPr/>
              <w:t xml:space="preserve">Kesä (kesäaika) </w:t>
            </w:r>
          </w:p>
        </w:tc>
        <w:tc>
          <w:tcPr>
            <w:tcW w:w="8697" w:type="dxa"/>
            <w:tcBorders/>
            <w:vAlign w:val="center"/>
          </w:tcPr>
          <w:p>
            <w:pPr>
              <w:pStyle w:val="TableContents"/>
              <w:bidi w:val="0"/>
              <w:spacing w:before="0" w:after="283"/>
              <w:jc w:val="left"/>
              <w:rPr/>
            </w:pPr>
            <w:r>
              <w:rPr/>
              <w:t xml:space="preserve">UTC - 4 (EDT) </w:t>
            </w:r>
          </w:p>
        </w:tc>
      </w:tr>
      <w:tr>
        <w:trPr/>
        <w:tc>
          <w:tcPr>
            <w:tcW w:w="1508" w:type="dxa"/>
            <w:tcBorders/>
            <w:vAlign w:val="center"/>
          </w:tcPr>
          <w:p>
            <w:pPr>
              <w:pStyle w:val="TableHeading"/>
              <w:suppressLineNumbers/>
              <w:bidi w:val="0"/>
              <w:spacing w:before="0" w:after="283"/>
              <w:jc w:val="center"/>
              <w:rPr/>
            </w:pPr>
            <w:r>
              <w:rPr/>
              <w:t xml:space="preserve">Postinumero </w:t>
            </w:r>
          </w:p>
        </w:tc>
        <w:tc>
          <w:tcPr>
            <w:tcW w:w="8697" w:type="dxa"/>
            <w:tcBorders/>
            <w:vAlign w:val="center"/>
          </w:tcPr>
          <w:p>
            <w:pPr>
              <w:pStyle w:val="TableContents"/>
              <w:bidi w:val="0"/>
              <w:spacing w:before="0" w:after="283"/>
              <w:jc w:val="left"/>
              <w:rPr/>
            </w:pPr>
            <w:r>
              <w:rPr/>
              <w:t xml:space="preserve">28301, 28302, 28303, 28304, 28305, 28306, 28307 (Fort Bragg), 28308 (Pope AAF), 28309, 28310 (Fort Bragg), 28311, 28312, 28314, 28387, 28374. </w:t>
            </w:r>
          </w:p>
        </w:tc>
      </w:tr>
      <w:tr>
        <w:trPr/>
        <w:tc>
          <w:tcPr>
            <w:tcW w:w="1508" w:type="dxa"/>
            <w:tcBorders/>
            <w:vAlign w:val="center"/>
          </w:tcPr>
          <w:p>
            <w:pPr>
              <w:pStyle w:val="TableHeading"/>
              <w:suppressLineNumbers/>
              <w:bidi w:val="0"/>
              <w:spacing w:before="0" w:after="283"/>
              <w:jc w:val="center"/>
              <w:rPr/>
            </w:pPr>
            <w:r>
              <w:rPr/>
              <w:t xml:space="preserve">Suuntanumero (s) </w:t>
            </w:r>
          </w:p>
        </w:tc>
        <w:tc>
          <w:tcPr>
            <w:tcW w:w="8697" w:type="dxa"/>
            <w:tcBorders/>
            <w:vAlign w:val="center"/>
          </w:tcPr>
          <w:p>
            <w:pPr>
              <w:pStyle w:val="TableContents"/>
              <w:bidi w:val="0"/>
              <w:spacing w:before="0" w:after="283"/>
              <w:jc w:val="left"/>
              <w:rPr/>
            </w:pPr>
            <w:r>
              <w:rPr/>
              <w:t xml:space="preserve">910 </w:t>
            </w:r>
          </w:p>
        </w:tc>
      </w:tr>
      <w:tr>
        <w:trPr/>
        <w:tc>
          <w:tcPr>
            <w:tcW w:w="1508" w:type="dxa"/>
            <w:tcBorders/>
            <w:vAlign w:val="center"/>
          </w:tcPr>
          <w:p>
            <w:pPr>
              <w:pStyle w:val="TableHeading"/>
              <w:suppressLineNumbers/>
              <w:bidi w:val="0"/>
              <w:spacing w:before="0" w:after="283"/>
              <w:jc w:val="center"/>
              <w:rPr/>
            </w:pPr>
            <w:r>
              <w:rPr/>
              <w:t xml:space="preserve">FIPS-koodi </w:t>
            </w:r>
          </w:p>
        </w:tc>
        <w:tc>
          <w:tcPr>
            <w:tcW w:w="8697" w:type="dxa"/>
            <w:tcBorders/>
            <w:vAlign w:val="center"/>
          </w:tcPr>
          <w:p>
            <w:pPr>
              <w:pStyle w:val="TableContents"/>
              <w:bidi w:val="0"/>
              <w:spacing w:before="0" w:after="283"/>
              <w:jc w:val="left"/>
              <w:rPr/>
            </w:pPr>
            <w:r>
              <w:rPr/>
              <w:t xml:space="preserve">37-22920 </w:t>
            </w:r>
          </w:p>
        </w:tc>
      </w:tr>
      <w:tr>
        <w:trPr/>
        <w:tc>
          <w:tcPr>
            <w:tcW w:w="1508" w:type="dxa"/>
            <w:tcBorders/>
            <w:vAlign w:val="center"/>
          </w:tcPr>
          <w:p>
            <w:pPr>
              <w:pStyle w:val="TableHeading"/>
              <w:suppressLineNumbers/>
              <w:bidi w:val="0"/>
              <w:spacing w:before="0" w:after="283"/>
              <w:jc w:val="center"/>
              <w:rPr/>
            </w:pPr>
            <w:r>
              <w:rPr/>
              <w:t xml:space="preserve">GNIS-tunnus </w:t>
            </w:r>
          </w:p>
        </w:tc>
        <w:tc>
          <w:tcPr>
            <w:tcW w:w="8697" w:type="dxa"/>
            <w:tcBorders/>
            <w:vAlign w:val="center"/>
          </w:tcPr>
          <w:p>
            <w:pPr>
              <w:pStyle w:val="TableContents"/>
              <w:bidi w:val="0"/>
              <w:spacing w:before="0" w:after="283"/>
              <w:jc w:val="left"/>
              <w:rPr/>
            </w:pPr>
            <w:r>
              <w:rPr/>
              <w:t xml:space="preserve">1020226 </w:t>
            </w:r>
          </w:p>
        </w:tc>
      </w:tr>
      <w:tr>
        <w:trPr/>
        <w:tc>
          <w:tcPr>
            <w:tcW w:w="1508" w:type="dxa"/>
            <w:tcBorders/>
            <w:vAlign w:val="center"/>
          </w:tcPr>
          <w:p>
            <w:pPr>
              <w:pStyle w:val="TableHeading"/>
              <w:suppressLineNumbers/>
              <w:bidi w:val="0"/>
              <w:spacing w:before="0" w:after="283"/>
              <w:jc w:val="center"/>
              <w:rPr/>
            </w:pPr>
            <w:r>
              <w:rPr/>
              <w:t xml:space="preserve">Verkkosivusto </w:t>
            </w:r>
          </w:p>
        </w:tc>
        <w:tc>
          <w:tcPr>
            <w:tcW w:w="8697"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merenpinnan yläpuolella on fayetteville nc?</w:t>
      </w:r>
    </w:p>
    <w:p>
      <w:pPr>
        <w:pStyle w:val="TextBody"/>
        <w:bidi w:val="0"/>
        <w:jc w:val="left"/>
        <w:rPr>
          <w:b/>
          <w:u w:val="single"/>
          <w:shd w:val="clear" w:fill="FFFF00"/>
        </w:rPr>
      </w:pPr>
      <w:r>
        <w:rPr>
          <w:b/>
          <w:u w:val="single"/>
          <w:shd w:val="clear" w:fill="FFFF00"/>
        </w:rPr>
        <w:t xml:space="preserve">Asiakirjan numero 10099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Nobody Here but Us Chickens'' on </w:t>
      </w:r>
      <w:r>
        <w:rPr>
          <w:color w:val="A9A9A9"/>
        </w:rPr>
        <w:t xml:space="preserve">Alex Kramerin </w:t>
      </w:r>
      <w:r>
        <w:rPr/>
        <w:t xml:space="preserve">ja </w:t>
      </w:r>
      <w:r>
        <w:rPr>
          <w:color w:val="DCDCDC"/>
        </w:rPr>
        <w:t xml:space="preserve">Joan Whitneyn </w:t>
      </w:r>
      <w:r>
        <w:rPr/>
        <w:t xml:space="preserve">kirjoittama jump blues -kappale</w:t>
      </w:r>
      <w:r>
        <w:rPr/>
        <w:t xml:space="preserve">. Louis Jordan ja hänen Tympany Five -yhtyeensä levyttivät kappaleen 26. kesäkuuta 1946, ja Decca Records julkaisi sen 78 rpm-levyllä.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täällä ole ketään muuta kuin me kanat.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``Ain't Nobody Here but Us Chickens'' on vuonna 1946 tehty laulu, jonka musiikin ja sanat ovat Alex Kramer ja Joan Whitney. Sen levytti </w:t>
      </w:r>
      <w:r>
        <w:rPr>
          <w:color w:val="A9A9A9"/>
        </w:rPr>
        <w:t xml:space="preserve">Louis Jordan ja hänen Tympany Five </w:t>
      </w:r>
      <w:r>
        <w:rPr/>
        <w:t xml:space="preserve">-yhtyeensä. Single nousi Yhdysvaltain Billboardin Rhythm and blues Juke Box -listan ykköseksi seitsemäntoista viikon ajan ja poplistan kuudenneksi. B-puoli, ``Let the Good Times Roll'', oli R&amp;B Juke Box -listan kakkossijalla.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täällä ei ole ketään muuta kuin me kanat -</w:t>
      </w:r>
    </w:p>
    <w:p>
      <w:pPr>
        <w:pStyle w:val="TextBody"/>
        <w:bidi w:val="0"/>
        <w:jc w:val="left"/>
        <w:rPr>
          <w:b/>
          <w:u w:val="single"/>
          <w:shd w:val="clear" w:fill="FFFF00"/>
        </w:rPr>
      </w:pPr>
      <w:r>
        <w:rPr>
          <w:b/>
          <w:u w:val="single"/>
          <w:shd w:val="clear" w:fill="FFFF00"/>
        </w:rPr>
        <w:t xml:space="preserve">Asiakirjan numero 10100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Common law -oikeusjärjestelmissä </w:t>
      </w:r>
      <w:r>
        <w:rPr>
          <w:color w:val="A9A9A9"/>
        </w:rPr>
        <w:t xml:space="preserve">ennakkotapaus </w:t>
      </w:r>
      <w:r>
        <w:rPr/>
        <w:t xml:space="preserve">tai auktoriteetti on aiemmassa oikeustapauksessa vahvistettu periaate tai sääntö, joka joko sitoo tuomioistuinta tai muuta tuomioistuinta tai muuta tuomioistuinta, kun se ratkaisee myöhempiä tapauksia, joissa on samankaltaisia kysymyksiä tai tosiseikkoja. Common law -oikeusjärjestelmissä arvostetaan suuresti sitä, että tapaukset ratkaistaan johdonmukaisten periaatepohjaisten sääntöjen mukaisesti siten, että samankaltaiset tosiseikat johtavat samankaltaisiin ja ennakoitavissa oleviin lopputuloksiin, ja ennakkotapausten noudattaminen on mekanismi, jonka avulla tämä tavoite saavutetaan. Periaate, jonka mukaan tuomarit ovat sidottuja ennakkotapauksiin, tunnetaan nimellä stare decisis. Black's Law Dictionary määrittelee "ennakkotapauksen" "oikeussäännöksi, jonka tuomioistuin on vahvistanut ensimmäisen kerran tietyntyyppistä tapausta varten ja johon sen jälkeen viitataan samankaltaisia tapauksia ratkaistaessa". Common law -oikeuskäytäntö on kolmas oikeuslaji, joka on tasavertainen lakisääteisen oikeuden (lainsäätäjien antamat säädökset ja säännöstöt) ja delegoidun lainsäädännön (brittiläisessä kielenkäytössä) tai sääntelyoikeuden (yhdysvaltalaisessa kielenkäytössä) (toimeenpanovallan virastojen antamat asetukset)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on ohje, jota on noudatettava myöhemmissä tapauksissa.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paikallisen tuomioistuimen päätökset perustuivat varhaisissa englantilaisissa tuomioistuimissa?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Vakuuttava ennakkotapaus (myös vakuuttava auktoriteetti) on ennakkotapaus tai muu oikeudellinen kirjallisuus, joka ei ole sitova ennakkotapaus mutta joka on hyödyllinen tai merkityksellinen ja joka voi ohjata tuomaria ratkaisun tekemisessä käsiteltävänä olevassa asiassa. Vakuuttavaan ennakkotapaukseen kuuluvat </w:t>
      </w:r>
      <w:r>
        <w:rPr>
          <w:color w:val="A9A9A9"/>
        </w:rPr>
        <w:t xml:space="preserve">alempien tuomioistuinten, muiden maantieteellisten lainkäyttöalueiden vertais- tai ylempien tuomioistuinten ratkaisemat tapaukset</w:t>
      </w:r>
      <w:r>
        <w:rPr/>
        <w:t xml:space="preserve">, </w:t>
      </w:r>
      <w:r>
        <w:rPr>
          <w:color w:val="DCDCDC"/>
        </w:rPr>
        <w:t xml:space="preserve">muissa rinnakkaisissa järjestelmissä (esimerkiksi sotilastuomioistuimissa, hallintotuomioistuimissa, alkuperäiskansojen/heimojen tuomioistuimissa, osavaltioiden tuomioistuimissa ja liittovaltion tuomioistuimissa Yhdysvalloissa) tehdyt päätökset</w:t>
      </w:r>
      <w:r>
        <w:rPr/>
        <w:t xml:space="preserve">, </w:t>
      </w:r>
      <w:r>
        <w:rPr/>
        <w:t xml:space="preserve">dicta-artikkeleissa</w:t>
      </w:r>
      <w:r>
        <w:rPr/>
        <w:t xml:space="preserve">, </w:t>
      </w:r>
      <w:r>
        <w:rPr>
          <w:color w:val="556B2F"/>
        </w:rPr>
        <w:t xml:space="preserve">traktaateissa </w:t>
      </w:r>
      <w:r>
        <w:rPr/>
        <w:t xml:space="preserve">tai </w:t>
      </w:r>
      <w:r>
        <w:rPr>
          <w:color w:val="6B8E23"/>
        </w:rPr>
        <w:t xml:space="preserve">akateemisissa oikeustieteellisissä aikakauskirjoissa </w:t>
      </w:r>
      <w:r>
        <w:rPr>
          <w:color w:val="2F4F4F"/>
        </w:rPr>
        <w:t xml:space="preserve">annetut lausunnot </w:t>
      </w:r>
      <w:r>
        <w:rPr/>
        <w:t xml:space="preserve">ja joissakin poikkeustapauksissa </w:t>
      </w:r>
      <w:r>
        <w:rPr>
          <w:color w:val="A0522D"/>
        </w:rPr>
        <w:t xml:space="preserve">muiden kansakuntien tapaukset, sopimukset, maailman oikeudelliset elimet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vakuuttavaan auktoriteettiin, jota tuomarit voivat käyttää tapauksissa, jotka ovat ensivaikutelmaisia.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liittovaltion tuomioistuinjärjestelmässä muutoksenhakutuomioistuimet on jaettu kolmeentoista "piiriin", joista kukin kattaa jonkin alueen, joka vaihtelee kooltaan pelkästään Columbian piirikunnasta seitsemään osavaltioon. Kukin piirin muutoksenhakutuomioistuimen tuomaristo on velvollinen noudattamaan saman piirin aikaisempia muutoksenhakupäätöksiä. Yhdysvaltain vetoomustuomioistuimen ennakkopäätökset </w:t>
      </w:r>
      <w:r>
        <w:rPr>
          <w:color w:val="A9A9A9"/>
        </w:rPr>
        <w:t xml:space="preserve">voi kumota vain tuomioistuin en banc eli piirin kaikkien aktiivisten muutoksenhakutuomareiden kokous tai Yhdysvaltain korkein oikeus, ei pelkästään eri kolmen tuomarin kokoonpano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hovioikeus ei ole sidottu omiin aikaisempiin päätöksiinsä?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Yleiseen oikeuteen perustuvissa oikeusjärjestelmissä ennakkotapaus tai auktoriteetti on </w:t>
      </w:r>
      <w:r>
        <w:rPr>
          <w:color w:val="A9A9A9"/>
        </w:rPr>
        <w:t xml:space="preserve">aiemmassa oikeustapauksessa </w:t>
      </w:r>
      <w:r>
        <w:rPr/>
        <w:t xml:space="preserve">vahvistettu periaate tai sääntö</w:t>
      </w:r>
      <w:r>
        <w:rPr>
          <w:color w:val="A9A9A9"/>
        </w:rPr>
        <w:t xml:space="preserve">, joka joko sitoo tuomioistuinta tai muuta tuomioistuinta tai muuta tuomioistuinta, kun se ratkaisee myöhempiä tapauksia, joissa on samankaltaisia kysymyksiä tai tosiseikkoja</w:t>
      </w:r>
      <w:r>
        <w:rPr/>
        <w:t xml:space="preserve">. Common law -oikeudellisissa järjestelmissä arvostetaan suuresti sitä, että tapaukset ratkaistaan johdonmukaisten periaatteellisten sääntöjen mukaisesti, jotta samankaltaiset tosiseikat johtavat samankaltaisiin ja ennakoitavissa oleviin lopputuloksiin, ja ennakkotapausten noudattaminen on mekanismi, jonka avulla tämä tavoite saavutetaan. Periaate, jonka mukaan tuomarit ovat sidottuja ennakkotapauksiin, tunnetaan nimellä stare decisis. Black's Law Dictionary määrittelee "ennakkotapauksen" "oikeussäännöksi, jonka tuomioistuin on vahvistanut ensimmäisen kerran tietyntyyppistä tapausta varten ja johon sen jälkeen viitataan samankaltaisia tapauksia ratkaistaessa". Common law -oikeuskäytäntö on kolmas oikeuslaji, joka on tasavertainen lakisääteisen oikeuden (lainsäätäjien antamat säädökset ja säännöstöt) ja delegoidun lainsäädännön (brittiläisessä kielenkäytössä) tai sääntelyoikeuden (yhdysvaltalaisessa kielenkäytössä) (toimeenpanovallan virastojen antamat asetukset)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Kun tuomari viittaa ennakkotapausoppiin, hän viittaa seuraaviin seikkoihin</w:t>
      </w:r>
    </w:p>
    <w:p>
      <w:pPr>
        <w:pStyle w:val="TextBody"/>
        <w:bidi w:val="0"/>
        <w:jc w:val="left"/>
        <w:rPr>
          <w:b/>
          <w:u w:val="single"/>
          <w:shd w:val="clear" w:fill="FFFF00"/>
        </w:rPr>
      </w:pPr>
      <w:r>
        <w:rPr>
          <w:b/>
          <w:u w:val="single"/>
          <w:shd w:val="clear" w:fill="FFFF00"/>
        </w:rPr>
        <w:t xml:space="preserve">Asiakirjan numero 10101</w:t>
      </w:r>
    </w:p>
    <w:p>
      <w:pPr>
        <w:pStyle w:val="TextBody"/>
        <w:bidi w:val="0"/>
        <w:jc w:val="left"/>
        <w:rPr>
          <w:b/>
          <w:shd w:val="clear" w:fill="FFFF00"/>
        </w:rPr>
      </w:pPr>
      <w:r>
        <w:rPr>
          <w:b/>
          <w:shd w:val="clear" w:fill="FFFF00"/>
        </w:rPr>
        <w:t xml:space="preserve">Tekstin numero 0</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Läntiset häiriöt </w:t>
      </w:r>
      <w:r>
        <w:rPr/>
        <w:t xml:space="preserve">esiintyvät useimmiten talvikuukausina ja aiheuttavat maan eteläosissa lieviä tai kohtalaisia sadekuuroja ja maan pohjoisosissa kohtalaisia tai voimakkaita sadekuuroja, joihin liittyy runsaasti lunta. Nämä läntiset aallot menettävät suurimman osan kosteudestaan, kun ne saavuttavat Pakistanin. </w:t>
      </w:r>
    </w:p>
    <w:p>
      <w:pPr>
        <w:pStyle w:val="TextBody"/>
        <w:numPr>
          <w:ilvl w:val="0"/>
          <w:numId w:val="149"/>
        </w:numPr>
        <w:tabs>
          <w:tab w:val="clear" w:pos="1134"/>
          <w:tab w:val="left" w:leader="none" w:pos="707"/>
        </w:tabs>
        <w:bidi w:val="0"/>
        <w:spacing w:before="0" w:after="0"/>
        <w:ind w:start="707" w:hanging="283"/>
        <w:jc w:val="left"/>
        <w:rPr/>
      </w:pPr>
      <w:r>
        <w:rPr/>
        <w:t xml:space="preserve">Sumua esiintyy talvikaudella ja se pysyy viikkoja Sindhin yläosassa, Khyber Pakhtunkhwan keskiosassa ja Punjabissa. </w:t>
      </w:r>
    </w:p>
    <w:p>
      <w:pPr>
        <w:pStyle w:val="TextBody"/>
        <w:numPr>
          <w:ilvl w:val="0"/>
          <w:numId w:val="149"/>
        </w:numPr>
        <w:tabs>
          <w:tab w:val="clear" w:pos="1134"/>
          <w:tab w:val="left" w:leader="none" w:pos="707"/>
        </w:tabs>
        <w:bidi w:val="0"/>
        <w:spacing w:before="0" w:after="0"/>
        <w:ind w:start="707" w:hanging="283"/>
        <w:jc w:val="left"/>
        <w:rPr/>
      </w:pPr>
      <w:r>
        <w:rPr/>
        <w:t xml:space="preserve">Lounaismonsuunia esiintyy kesällä </w:t>
      </w:r>
      <w:r>
        <w:rPr>
          <w:color w:val="DCDCDC"/>
        </w:rPr>
        <w:t xml:space="preserve">kesäkuusta </w:t>
      </w:r>
      <w:r>
        <w:rPr/>
        <w:t xml:space="preserve">syyskuuhun lähes koko Pakistanissa lukuun ottamatta läntistä Balochistania, FATA:ta, Chitralia ja Gilgit -- Baltistania. Monsuunisateet tuovat kauan odotettua helpotusta paahtavaan kesähelteeseen. Monsuunisateet ovat luonteeltaan melko voimakkaita ja voivat aiheuttaa merkittäviä tulvia, jopa vakavia tulvia, jos ne ovat vuorovaikutuksessa länsiaaltojen kanssa maan yläosissa. </w:t>
      </w:r>
    </w:p>
    <w:p>
      <w:pPr>
        <w:pStyle w:val="TextBody"/>
        <w:numPr>
          <w:ilvl w:val="0"/>
          <w:numId w:val="149"/>
        </w:numPr>
        <w:tabs>
          <w:tab w:val="clear" w:pos="1134"/>
          <w:tab w:val="left" w:leader="none" w:pos="707"/>
        </w:tabs>
        <w:bidi w:val="0"/>
        <w:spacing w:before="0" w:after="0"/>
        <w:ind w:start="707" w:hanging="283"/>
        <w:jc w:val="left"/>
        <w:rPr/>
      </w:pPr>
      <w:r>
        <w:rPr/>
        <w:t xml:space="preserve">Trooppisia myrskyjä muodostuu yleensä kesäkuukausina huhtikuun lopusta kesäkuuhun ja sitten syyskuun lopusta marraskuuhun. Ne vaikuttavat maan rannikkoseuduilla. </w:t>
      </w:r>
    </w:p>
    <w:p>
      <w:pPr>
        <w:pStyle w:val="TextBody"/>
        <w:numPr>
          <w:ilvl w:val="0"/>
          <w:numId w:val="149"/>
        </w:numPr>
        <w:tabs>
          <w:tab w:val="clear" w:pos="1134"/>
          <w:tab w:val="left" w:leader="none" w:pos="707"/>
        </w:tabs>
        <w:bidi w:val="0"/>
        <w:spacing w:before="0" w:after="0"/>
        <w:ind w:start="707" w:hanging="283"/>
        <w:jc w:val="left"/>
        <w:rPr/>
      </w:pPr>
      <w:r>
        <w:rPr/>
        <w:t xml:space="preserve">Pölymyrskyjä esiintyy kesäkuukausina, ja niiden huippu ajoittuu touko- ja kesäkuulle, ja ne tunnetaan paikallisesti nimellä Andhi. Nämä pölymyrskyt ovat melko rajuja. Alkukesän pölymyrskyt kertovat monsuunien saapumisesta, kun taas syksyn pölymyrskyt kertovat talven saapumisesta. </w:t>
      </w:r>
    </w:p>
    <w:p>
      <w:pPr>
        <w:pStyle w:val="TextBody"/>
        <w:numPr>
          <w:ilvl w:val="0"/>
          <w:numId w:val="149"/>
        </w:numPr>
        <w:tabs>
          <w:tab w:val="clear" w:pos="1134"/>
          <w:tab w:val="left" w:leader="none" w:pos="707"/>
        </w:tabs>
        <w:bidi w:val="0"/>
        <w:spacing w:before="0" w:after="0"/>
        <w:ind w:start="707" w:hanging="283"/>
        <w:jc w:val="left"/>
        <w:rPr/>
      </w:pPr>
      <w:r>
        <w:rPr/>
        <w:t xml:space="preserve">Touko- ja kesäkuussa esiintyy helleaaltoja erityisesti eteläisessä Punjabissa, Balochistanin keskiosassa ja Sindhin sisäosissa. </w:t>
      </w:r>
    </w:p>
    <w:p>
      <w:pPr>
        <w:pStyle w:val="TextBody"/>
        <w:numPr>
          <w:ilvl w:val="0"/>
          <w:numId w:val="149"/>
        </w:numPr>
        <w:tabs>
          <w:tab w:val="clear" w:pos="1134"/>
          <w:tab w:val="left" w:leader="none" w:pos="707"/>
        </w:tabs>
        <w:bidi w:val="0"/>
        <w:spacing w:before="0" w:after="0"/>
        <w:ind w:start="707" w:hanging="283"/>
        <w:jc w:val="left"/>
        <w:rPr/>
      </w:pPr>
      <w:r>
        <w:rPr/>
        <w:t xml:space="preserve">Ukkosmyrskyjä esiintyy yleisimmin Pohjois-Punjabissa, Khyber Pakhtunkhwassa ja Azad Kashmirissa. </w:t>
      </w:r>
    </w:p>
    <w:p>
      <w:pPr>
        <w:pStyle w:val="TextBody"/>
        <w:numPr>
          <w:ilvl w:val="0"/>
          <w:numId w:val="149"/>
        </w:numPr>
        <w:tabs>
          <w:tab w:val="clear" w:pos="1134"/>
          <w:tab w:val="left" w:leader="none" w:pos="707"/>
        </w:tabs>
        <w:bidi w:val="0"/>
        <w:ind w:start="707" w:hanging="283"/>
        <w:jc w:val="left"/>
        <w:rPr/>
      </w:pPr>
      <w:r>
        <w:rPr/>
        <w:t xml:space="preserve">Mannermaailma vallitsee aikana, jolloin maassa ei ole sademäärää.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talvisateiden pääasiallinen syy on seuraava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monsuunikausi alkaa Pakistanissa 2017</w:t>
      </w:r>
    </w:p>
    <w:p>
      <w:pPr>
        <w:pStyle w:val="TextBody"/>
        <w:bidi w:val="0"/>
        <w:jc w:val="left"/>
        <w:rPr>
          <w:b/>
          <w:u w:val="single"/>
          <w:shd w:val="clear" w:fill="FFFF00"/>
        </w:rPr>
      </w:pPr>
      <w:r>
        <w:rPr>
          <w:b/>
          <w:u w:val="single"/>
          <w:shd w:val="clear" w:fill="FFFF00"/>
        </w:rPr>
        <w:t xml:space="preserve">Asiakirjan numero 10102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perinne koristella koti ikivihreillä oli vakiintunut jo kauan sitten, kokonaisen pienen kuusen koristelu oli Britanniassa tuntematonta vasta </w:t>
      </w:r>
      <w:r>
        <w:rPr>
          <w:color w:val="A9A9A9"/>
        </w:rPr>
        <w:t xml:space="preserve">noin kaksi vuosisataa sitten</w:t>
      </w:r>
      <w:r>
        <w:rPr/>
        <w:t xml:space="preserve">. Kun </w:t>
      </w:r>
      <w:r>
        <w:rPr>
          <w:color w:val="DCDCDC"/>
        </w:rPr>
        <w:t xml:space="preserve">Yrjö III:n saksalaissyntyinen vaimo, Mecklenburg-Strelitzin Charlotte </w:t>
      </w:r>
      <w:r>
        <w:rPr/>
        <w:t xml:space="preserve">esitteli joulupuun </w:t>
      </w:r>
      <w:r>
        <w:rPr/>
        <w:t xml:space="preserve">Hannoverin kanssa solmitun henkilökohtaisen liiton aikana </w:t>
      </w:r>
      <w:r>
        <w:rPr/>
        <w:t xml:space="preserve">lapsille järjestetyssä juhlassa vuonna 1800. Tapa ei aluksi juurikaan levinnyt kuninkaallisen perheen ulkopuolelle. Kuningatar Victoria tunsi sen jo lapsena, ja hänen huoneeseensa asetettiin kuusi joka joulu. Jouluaaton 1832 päiväkirjaansa 13-vuotias prinsessa kirjoitti ilahtuneena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 ensimmäisen joulukuusen Englantiin?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joulupuut otettiin käyttöön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Joulukuusi on joulun viettoon liittyvä koristeltu puu, yleensä ikivihreä havupuu, kuten kuusi, mänty tai kuusi, tai samannäköinen tekokuusi. Nykyaikainen joulukuusi </w:t>
      </w:r>
      <w:r>
        <w:rPr>
          <w:color w:val="A9A9A9"/>
        </w:rPr>
        <w:t xml:space="preserve">kehitettiin </w:t>
      </w:r>
      <w:r>
        <w:rPr>
          <w:color w:val="DCDCDC"/>
        </w:rPr>
        <w:t xml:space="preserve">keskiaikaisessa </w:t>
      </w:r>
      <w:r>
        <w:rPr>
          <w:color w:val="2F4F4F"/>
        </w:rPr>
        <w:t xml:space="preserve">Liivinmaassa </w:t>
      </w:r>
      <w:r>
        <w:rPr>
          <w:color w:val="DCDCDC"/>
        </w:rPr>
        <w:t xml:space="preserve">(nykyiset Viro ja Latvia) ja </w:t>
      </w:r>
      <w:r>
        <w:rPr>
          <w:color w:val="556B2F"/>
        </w:rPr>
        <w:t xml:space="preserve">varhaismodernissa Saksassa</w:t>
      </w:r>
      <w:r>
        <w:rPr>
          <w:color w:val="6B8E23"/>
        </w:rPr>
        <w:t xml:space="preserve">, jossa protestanttiset saksalaiset toivat koristeltuja kuusia koteihinsa</w:t>
      </w:r>
      <w:r>
        <w:rPr/>
        <w:t xml:space="preserve">. Se saavutti suosiota Saksan luterilaisten alueiden ja Baltian maiden ulkopuolella 1800-luvun jälkipuoliskolla, aluksi yläluokan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joulupuu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joulupuun perinne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joulupuun koristelu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Kuusi koristeltiin perinteisesti "värillisestä paperista tehdyillä ruusuilla, omenoilla, kiekkoilla, kimalteella (ja) makeisilla". 1700-luvulla kuusi alettiin valaista kynttilöillä, jotka lopulta korvattiin jouluvaloilla sähköistämisen myötä. Nykyään on olemassa laaja valikoima perinteisiä koristeita, kuten seppeleitä, palloja, karkkipalloja ja karkkipötköjä. </w:t>
      </w:r>
      <w:r>
        <w:rPr/>
        <w:t xml:space="preserve">Kuusen huipulle saatetaan asettaa </w:t>
      </w:r>
      <w:r>
        <w:rPr>
          <w:color w:val="A9A9A9"/>
        </w:rPr>
        <w:t xml:space="preserve">enkeli </w:t>
      </w:r>
      <w:r>
        <w:rPr/>
        <w:t xml:space="preserve">tai </w:t>
      </w:r>
      <w:r>
        <w:rPr>
          <w:color w:val="DCDCDC"/>
        </w:rPr>
        <w:t xml:space="preserve">tähti</w:t>
      </w:r>
      <w:r>
        <w:rPr/>
        <w:t xml:space="preserve">, joka edustaa enkeli Gabrielia tai Betlehemin tähteä syntymäkertomuksesta. Myös syötävät esineet, kuten piparkakut, suklaa ja muut makeiset, ovat suosittuja, ja ne sidotaan tai ripustetaan nauhoilla kuusen oksille.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perinteisesti laitetaan joulukuusen päälle?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Muissa lähteissä on esitetty yhteys Elsassin ensimmäisten dokumentoitujen joulukuusien </w:t>
      </w:r>
      <w:r>
        <w:rPr/>
        <w:t xml:space="preserve">ja esikristillisten perinteiden </w:t>
      </w:r>
      <w:r>
        <w:rPr/>
        <w:t xml:space="preserve">välillä </w:t>
      </w:r>
      <w:r>
        <w:rPr>
          <w:color w:val="A9A9A9"/>
        </w:rPr>
        <w:t xml:space="preserve">noin vuonna 1600.</w:t>
      </w:r>
      <w:r>
        <w:rPr/>
        <w:t xml:space="preserve"> Esimerkiksi Encyclopædia Britannican mukaan "ikivihreiden puiden, seppeleiden ja seppeleiden käyttäminen ikuisen elämän symboliksi oli muinaisten egyptiläisten, kiinalaisten ja heprealaisten tapa. Puiden palvonta oli yleistä pakanallisten eurooppalaisten keskuudessa, ja se säilyi kristinuskoon kääntymisen jälkeen skandinaavisissa tavoissa koristella talo ja lato ikivihreillä uudenvuoden aikaan paholaisen karkottamiseksi ja pystyttää puu linnuille joulun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joulukuusi syntyi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Ensimmäinen kirjattu joulukuusi on </w:t>
      </w:r>
      <w:r>
        <w:rPr>
          <w:color w:val="A9A9A9"/>
        </w:rPr>
        <w:t xml:space="preserve">Turckheimissa, Elsassissa (silloin osa Saksaa, nykyisin Ranska) </w:t>
      </w:r>
      <w:r>
        <w:rPr/>
        <w:t xml:space="preserve">sijaitsevan yksityisasunnon avainkiviveistoksessa </w:t>
      </w:r>
      <w:r>
        <w:rPr/>
        <w:t xml:space="preserve">vuodelta 1576.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joulukuusi tuli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Länsimaisessa kristillisessä perinteessä joulukuuset pystytetään eri tavoin </w:t>
      </w:r>
      <w:r>
        <w:rPr>
          <w:color w:val="A9A9A9"/>
        </w:rPr>
        <w:t xml:space="preserve">esimerkiksi adventin ensimmäisenä päivänä tai jopa jouluaattona </w:t>
      </w:r>
      <w:r>
        <w:rPr/>
        <w:t xml:space="preserve">maasta riippuen; saman uskon tapojen mukaan joulukoristeiden, kuten joulukuusen, poistamisen perinteiset päivät ovat kahdestoista yö ja, jos niitä ei ole poistettu tuona päivänä, kynttilänpäivä, joka joissakin uskontokunnissa päättää joulun ja ilmestyspäivän välisen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pystytät joulupuusi?</w:t>
      </w:r>
    </w:p>
    <w:p>
      <w:pPr>
        <w:pStyle w:val="TextBody"/>
        <w:bidi w:val="0"/>
        <w:jc w:val="left"/>
        <w:rPr>
          <w:b/>
          <w:u w:val="single"/>
          <w:shd w:val="clear" w:fill="FFFF00"/>
        </w:rPr>
      </w:pPr>
      <w:r>
        <w:rPr>
          <w:b/>
          <w:u w:val="single"/>
          <w:shd w:val="clear" w:fill="FFFF00"/>
        </w:rPr>
        <w:t xml:space="preserve">Asiakirjan numero 10103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Kasvihuoneilmiön olemassaoloa perusteli Joseph Fourier vuonna 1824. Claude Pouillet vahvisti väitteitä ja todisteita edelleen vuosina 1827 ja 1838, ja John Tyndall perusteli niitä kokeellisten havaintojen perusteella vuonna 1859, jolloin hän mittasi tiettyjen kasvihuonekaasujen säteilyominaisuuksia. Svante Arrhenius määritteli vaikutuksen tarkemmin vuonna 1896, jolloin hän teki ensimmäisen kvantitatiivisen ennusteen ilmakehän hiilidioksidipitoisuuden hypoteettisesta kaksinkertaistumisesta johtuvasta ilmaston lämpenemisestä. Kukaan näistä tutkijoista ei kuitenkaan käyttänyt termiä "kasvihuone" tästä ilmiöstä; termiä käytti ensimmäisen kerran tällä tavalla </w:t>
      </w:r>
      <w:r>
        <w:rPr>
          <w:color w:val="A9A9A9"/>
        </w:rPr>
        <w:t xml:space="preserve">Nils Gustaf Ekholm vuonna 1901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kasvihuoneilmiö tai ilmakehäilmiö.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Perusmekanismia voidaan tarkentaa monin eri tavoin, joista mikään ei vaikuta perusprosessiin. Ilmakehä lähellä pintaa on suurelta osin läpinäkymätön lämpösäteilylle (merkittäviä poikkeuksia lukuun ottamatta "ikkunakaistoja"), ja suurin osa lämpöhäviöstä pinnalta tapahtuu tuntuvan lämmön ja piilevän lämmön kulkeutumisen kautta. Säteilyenergian häviäminen on yhä tärkeämpää ilmakehän korkeammalla puolella, mikä johtuu suurelta osin vesihöyryn, tärkeän kasvihuonekaasun, pitoisuuden vähenemisestä. On realistisempaa ajatella, että kasvihuoneilmiö koskee </w:t>
      </w:r>
      <w:r>
        <w:rPr>
          <w:color w:val="A9A9A9"/>
        </w:rPr>
        <w:t xml:space="preserve">keskitroposfäärin</w:t>
      </w:r>
      <w:r>
        <w:rPr/>
        <w:t xml:space="preserve"> ``pintaa''</w:t>
      </w:r>
      <w:r>
        <w:rPr/>
        <w:t xml:space="preserve">, joka on tehokkaasti kytketty pintaan nopeuslukujen avulla.</w:t>
      </w:r>
      <w:r>
        <w:rPr/>
        <w:t xml:space="preserve"> Yksinkertaisessa kuvassa oletetaan myös tasainen tila, mutta todellisuudessa vuorokausisykli sekä vuodenaikasykli ja säähäiriöt aiheuttavat vaihtelua. Aurinkolämpö vaikuttaa vain päiväsaikaan. Yöllä ilmakehä viilenee jonkin verran, mutta ei suuresti, koska sen emissiokyky on alhainen. Vuorokausilämpötilan muutokset pienenevät ilmakehän korkeuden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ilmakehässä esiintyy kasvihuoneilmiötä?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Kasvihuoneilmiö on </w:t>
      </w:r>
      <w:r>
        <w:rPr>
          <w:color w:val="A9A9A9"/>
        </w:rPr>
        <w:t xml:space="preserve">prosessi, jossa planeetan ilmakehästä tuleva säteily lämmittää planeetan pinnan lämpötilaan, joka on korkeampi kuin se olisi ilman ilmakehää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kasvihuoneilmiö</w:t>
      </w:r>
    </w:p>
    <w:p>
      <w:pPr>
        <w:pStyle w:val="TextBody"/>
        <w:bidi w:val="0"/>
        <w:jc w:val="left"/>
        <w:rPr>
          <w:b/>
          <w:u w:val="single"/>
          <w:shd w:val="clear" w:fill="FFFF00"/>
        </w:rPr>
      </w:pPr>
      <w:r>
        <w:rPr>
          <w:b/>
          <w:u w:val="single"/>
          <w:shd w:val="clear" w:fill="FFFF00"/>
        </w:rPr>
        <w:t xml:space="preserve">Asiakirjan numero 10104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 Hale </w:t>
      </w:r>
      <w:r>
        <w:rPr/>
        <w:t xml:space="preserve">(s. 2. tammikuuta 1946) on yhdysvaltalainen näyttelijä, joka tunnetaan parhaiten roolistaan tohtori Roger Coleridgena ABC:n saippuaoopperassa Ryan's Hope koko sen keston ajan (1975-1989). Hän näytteli toistuvasti Mike Corbinia, mafioso Sonny Corinthosin isää ABC:n saippuaoopperassa General Hospital.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Sonnyn isää Mikea General Hospitalissa...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Sonny Corinthosin isää General Hospitalissa...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Sonnyn isää General Hospitalissa...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Sonnyn isää General Hospitalissa...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Mike Sonnyn isää General Hospitalissa...</w:t>
      </w:r>
    </w:p>
    <w:p>
      <w:pPr>
        <w:pStyle w:val="TextBody"/>
        <w:bidi w:val="0"/>
        <w:jc w:val="left"/>
        <w:rPr>
          <w:b/>
          <w:u w:val="single"/>
          <w:shd w:val="clear" w:fill="FFFF00"/>
        </w:rPr>
      </w:pPr>
      <w:r>
        <w:rPr>
          <w:b/>
          <w:u w:val="single"/>
          <w:shd w:val="clear" w:fill="FFFF00"/>
        </w:rPr>
        <w:t xml:space="preserve">Asiakirjan numero 10105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Bear in the Big Blue House on </w:t>
      </w:r>
      <w:r>
        <w:rPr>
          <w:color w:val="A9A9A9"/>
        </w:rPr>
        <w:t xml:space="preserve">yhdysvaltalainen lasten televisiosarja, jonka </w:t>
      </w:r>
      <w:r>
        <w:rPr/>
        <w:t xml:space="preserve">on luonut Mitchell Kriegman ja tuottanut Jim Henson Television Disney Channelin Playhouse Disney -esikoululaisohjelmalle. </w:t>
      </w:r>
      <w:r>
        <w:rPr/>
        <w:t xml:space="preserve">Sarja </w:t>
      </w:r>
      <w:r>
        <w:rPr/>
        <w:t xml:space="preserve">sai ensi-iltansa </w:t>
      </w:r>
      <w:r>
        <w:rPr>
          <w:color w:val="DCDCDC"/>
        </w:rPr>
        <w:t xml:space="preserve">20. lokakuuta 1997</w:t>
      </w:r>
      <w:r>
        <w:rPr/>
        <w:t xml:space="preserve">, ja sen viimeinen jakso esitettiin 28. huhtikuuta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karhu isossa sinisessä 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karhu isossa sinisessä talossa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Karhu isossa sinisessä talossa -elokuvaa tuotettiin alun perin </w:t>
      </w:r>
      <w:r>
        <w:rPr>
          <w:color w:val="A9A9A9"/>
        </w:rPr>
        <w:t xml:space="preserve">vuosina 1997-2006</w:t>
      </w:r>
      <w:r>
        <w:rPr/>
        <w:t xml:space="preserve">. Kuun ääninäyttelijänä toimi Lynne Thigpen, joka kuoli äkillisesti aivoverenvuodon vuoksi. Thigpenin kuolema johti Bear in the Big Blue House -ohjelman kolmen vuoden taukoon. Myös Karhun suunniteltu elokuvaversio laitettiin jäihin. Kaksi vuotta Thigpenin kuoleman jälkeen Tara Mooney, joka antoi äänensä Shadow-hahmolle, totesi Ray D'Arcyn haastattelussa Today FM:ssä seuraavaa: ``Miehistön sydän ei vain ollut enää mukana''. Thigpenin ystävät ja perhe perustivat voittoa tavoittelemattoman säätiön, The Lynne Thigpen-Bobo Lewis Foundationin, auttamaan nuoria näyttelijöitä oppimaan, miten selviytyä ja menestyä New Yorkin teatterissa, ja opastamaan seuraavan sukupolven Broadway-tähtiä. Tauon ja spin-off-ohjelman Breakfast with Bear jälkeen uudet jaksot palasivat Disney Channelille huhtikuussa 2006, ja viimeinen jakso esitettiin 28. huhtikuuta 2006. Thigpen oli postuumisti ehdolla Daytime Emmy Award -palkinnon saajaksi äänestäessään Luna-kuuta elokuvassa Bear in the Big Blue House, mutta hävisi Jeff Corwinille.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karhu isossa sinisessä talossa tehtiin</w:t>
      </w:r>
    </w:p>
    <w:p>
      <w:pPr>
        <w:pStyle w:val="TextBody"/>
        <w:bidi w:val="0"/>
        <w:jc w:val="left"/>
        <w:rPr>
          <w:b/>
          <w:shd w:val="clear" w:fill="FFFF00"/>
        </w:rPr>
      </w:pPr>
      <w:r>
        <w:rPr>
          <w:b/>
          <w:shd w:val="clear" w:fill="FFFF00"/>
        </w:rPr>
        <w:t xml:space="preserve">Teksti numero 2</w:t>
      </w:r>
    </w:p>
    <w:p>
      <w:pPr>
        <w:pStyle w:val="TextBody"/>
        <w:numPr>
          <w:ilvl w:val="0"/>
          <w:numId w:val="150"/>
        </w:numPr>
        <w:tabs>
          <w:tab w:val="clear" w:pos="1134"/>
          <w:tab w:val="left" w:leader="none" w:pos="720"/>
        </w:tabs>
        <w:bidi w:val="0"/>
        <w:ind w:start="720" w:hanging="283"/>
        <w:jc w:val="left"/>
        <w:rPr/>
      </w:pPr>
      <w:r>
        <w:rPr/>
        <w:t xml:space="preserve">Karhu (esittäjä </w:t>
      </w:r>
      <w:r>
        <w:rPr>
          <w:color w:val="A9A9A9"/>
        </w:rPr>
        <w:t xml:space="preserve">Noel MacNeal</w:t>
      </w:r>
      <w:r>
        <w:rPr/>
        <w:t xml:space="preserve">) -- Sarjan päähenkilö, suuri karhu, joka on hyvin kiltti ja rakastettava. Hän on pitkä ja hänellä on vaaleanruskea turkki. Karhu toimii Pipin, Popin, Ojon, Treelon ja Tutterin hoitajana. Sen on suunnitellut Paul Andrejco.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karhulle isossa sinisessä talossa -</w:t>
      </w:r>
    </w:p>
    <w:p>
      <w:pPr>
        <w:pStyle w:val="TextBody"/>
        <w:bidi w:val="0"/>
        <w:jc w:val="left"/>
        <w:rPr>
          <w:b/>
          <w:shd w:val="clear" w:fill="FFFF00"/>
        </w:rPr>
      </w:pPr>
      <w:r>
        <w:rPr>
          <w:b/>
          <w:shd w:val="clear" w:fill="FFFF00"/>
        </w:rPr>
        <w:t xml:space="preserve">Teksti numero 3</w:t>
      </w:r>
    </w:p>
    <w:p>
      <w:pPr>
        <w:pStyle w:val="TextBody"/>
        <w:numPr>
          <w:ilvl w:val="0"/>
          <w:numId w:val="151"/>
        </w:numPr>
        <w:tabs>
          <w:tab w:val="clear" w:pos="1134"/>
          <w:tab w:val="left" w:leader="none" w:pos="720"/>
        </w:tabs>
        <w:bidi w:val="0"/>
        <w:ind w:start="720" w:hanging="283"/>
        <w:jc w:val="left"/>
        <w:rPr/>
      </w:pPr>
      <w:r>
        <w:rPr>
          <w:color w:val="A9A9A9"/>
        </w:rPr>
        <w:t xml:space="preserve">Tutter </w:t>
      </w:r>
      <w:r>
        <w:rPr/>
        <w:t xml:space="preserve">(esittäjä Peter Linz) -- Pieni vaaleansininen hiiri, joka rakastaa juustoa. Se asuu hiiren kolossa Karhun talon keittiössä. Häntä pidetään sarjan läpimurtohahmona. Sen on suunnitellut ja rakentanut Paul Andrejco.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hiiren nimi elokuvassa Karhu ja suuri sininen talo?</w:t>
      </w:r>
    </w:p>
    <w:p>
      <w:pPr>
        <w:pStyle w:val="TextBody"/>
        <w:bidi w:val="0"/>
        <w:jc w:val="left"/>
        <w:rPr>
          <w:b/>
          <w:u w:val="single"/>
          <w:shd w:val="clear" w:fill="FFFF00"/>
        </w:rPr>
      </w:pPr>
      <w:r>
        <w:rPr>
          <w:b/>
          <w:u w:val="single"/>
          <w:shd w:val="clear" w:fill="FFFF00"/>
        </w:rPr>
        <w:t xml:space="preserve">Asiakirjan numero 10106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Sveitsi (/ ˈswɪtsərlənd /), virallisesti Sveitsin valaliitto, on liittotasavalta Euroopassa. Se koostuu 26 kantonista, ja Bernin kaupunki on liittovaltion viranomaisten kotipaikka. Maa sijaitsee </w:t>
      </w:r>
      <w:r>
        <w:rPr>
          <w:color w:val="A9A9A9"/>
        </w:rPr>
        <w:t xml:space="preserve">Länsi- ja Keski-Euroopassa, </w:t>
      </w:r>
      <w:r>
        <w:rPr/>
        <w:t xml:space="preserve">ja se </w:t>
      </w:r>
      <w:r>
        <w:rPr>
          <w:color w:val="DCDCDC"/>
        </w:rPr>
        <w:t xml:space="preserve">rajoittuu etelässä Italiaan</w:t>
      </w:r>
      <w:r>
        <w:rPr/>
        <w:t xml:space="preserve">, </w:t>
      </w:r>
      <w:r>
        <w:rPr>
          <w:color w:val="2F4F4F"/>
        </w:rPr>
        <w:t xml:space="preserve">lännessä Ranskaan</w:t>
      </w:r>
      <w:r>
        <w:rPr/>
        <w:t xml:space="preserve">, </w:t>
      </w:r>
      <w:r>
        <w:rPr>
          <w:color w:val="556B2F"/>
        </w:rPr>
        <w:t xml:space="preserve">pohjoisessa Saksaan </w:t>
      </w:r>
      <w:r>
        <w:rPr/>
        <w:t xml:space="preserve">sekä </w:t>
      </w:r>
      <w:r>
        <w:rPr>
          <w:color w:val="6B8E23"/>
        </w:rPr>
        <w:t xml:space="preserve">idässä Itävaltaan ja Liechtensteiniin</w:t>
      </w:r>
      <w:r>
        <w:rPr/>
        <w:t xml:space="preserve">. Sveitsi on sisämaavaltio, joka jakautuu maantieteellisesti Alppien, Sveitsin ylätasangon ja Juran välille ja jonka pinta-ala on 41 285 km2. Alpit peittävät suurimman osan alueesta, mutta Sveitsin noin kahdeksan miljoonan asukkaan väestö on keskittynyt pääasiassa ylätasangolle, jossa sijaitsevat suurimmat kaupungit: kaksi maailmankaupunkia ja talouskeskusta ovat Zürich ja Geneve.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Sveitsi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Sveitsi, virallisesti Sveitsin valaliitto, on suvereeni valtio Euroopassa. Se koostuu 26 </w:t>
      </w:r>
      <w:r>
        <w:rPr>
          <w:color w:val="A9A9A9"/>
        </w:rPr>
        <w:t xml:space="preserve">kantonista, </w:t>
      </w:r>
      <w:r>
        <w:rPr/>
        <w:t xml:space="preserve">ja Bern on liittovaltion viranomaisten kotipaikka. Liittotasavalta sijaitsee Länsi-, Keski- ja Etelä-Euroopassa, ja se rajoittuu etelässä Italiaan, lännessä Ranskaan, pohjoisessa Saksaan sekä idässä Itävaltaan ja Liechtensteiniin. Sveitsi on sisämaavaltio, joka jakautuu maantieteellisesti Alppien, Sveitsin ylätasangon ja Juran välille ja jonka kokonaispinta-ala on 41 285 km (maa-alue 39 997 km (15 443 km²)). Vaikka Alpit valtaavat suurimman osan alueesta, Sveitsin noin kahdeksan miljoonan asukkaan väestö on keskittynyt enimmäkseen ylätasangolle, jossa sijaitsevat suurimmat kaupungit: kaksi maailmankaupunkia ja talouskeskusta Zürich ja Geneve.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Sveitsin valaliiton jäsenvaltiota koskeva termi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Sveitsi (/ ˈswɪtsərlənd /), virallisesti </w:t>
      </w:r>
      <w:r>
        <w:rPr>
          <w:color w:val="A9A9A9"/>
        </w:rPr>
        <w:t xml:space="preserve">Sveitsin valaliitto, on </w:t>
      </w:r>
      <w:r>
        <w:rPr/>
        <w:t xml:space="preserve">suvereeni valtio Euroopassa. Se koostuu 26 kantonista, ja Bernin kaupunki on liittovaltion viranomaisten kotipaikka. Liittotasavalta sijaitsee Länsi- ja Keski-Euroopassa, ja se rajoittuu etelässä Italiaan, lännessä Ranskaan, pohjoisessa Saksaan sekä idässä Itävaltaan ja Liechtensteiniin. Sveitsi on sisämaavaltio, joka jakautuu maantieteellisesti Alppien, Sveitsin ylätasangon ja Juran välille, ja sen kokonaispinta-ala on 41 285 km (maa-alue 39 997 km (15 443 km²)). Vaikka Alpit valtaavat suurimman osan alueesta, Sveitsin noin kahdeksan miljoonan asukkaan väestö on keskittynyt enimmäkseen ylätasangolle, jossa sijaitsevat suurimmat kaupungit: kaksi maailmankaupunkia ja talouskeskusta Zürich ja Geneve.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Sveitsin virallinen nimi vastaukset</w:t>
      </w:r>
    </w:p>
    <w:p>
      <w:pPr>
        <w:pStyle w:val="TextBody"/>
        <w:bidi w:val="0"/>
        <w:jc w:val="left"/>
        <w:rPr>
          <w:b/>
          <w:u w:val="single"/>
          <w:shd w:val="clear" w:fill="FFFF00"/>
        </w:rPr>
      </w:pPr>
      <w:r>
        <w:rPr>
          <w:b/>
          <w:u w:val="single"/>
          <w:shd w:val="clear" w:fill="FFFF00"/>
        </w:rPr>
        <w:t xml:space="preserve">Asiakirjan numero 10107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liittyi ensimmäiseen maailmansotaan </w:t>
      </w:r>
      <w:r>
        <w:rPr>
          <w:color w:val="A9A9A9"/>
        </w:rPr>
        <w:t xml:space="preserve">huhtikuussa 1917, kun </w:t>
      </w:r>
      <w:r>
        <w:rPr/>
        <w:t xml:space="preserve">presidentti Woodrow Wilson oli yli kaksi ja puoli vuotta yrittänyt pitää Yhdysvallat poissa sodasta. Lukuun ottamatta englantilaismielistä joukkoa, joka kehotti tukemaan Britanniaa jo varhaisessa vaiheessa, amerikkalainen yleinen mielipide heijasteli presidentin mielipidettä: puolueettomuus oli erityisen voimakasta irlantilaisamerikkalaisten, saksalaisamerikkalaisten ja pohjoisamerikkalaisten sekä kirkon johtajien ja yleisesti naisten keskuudessa. Toisaalta jo ennen ensimmäisen maailmansodan puhkeamista amerikkalaiset olivat suhtautuneet Saksaan kielteisemmin kuin mihinkään muuhun Euroopan maahan. Ajan mittaan, erityisesti sen jälkeen, kun Belgiassa vuonna 1914 tapahtuneista julmuuksista oli raportoitu ja kun matkustajalaiva RMS Lusitania upposi vuonna 1915, amerikkalaiset alkoivat yhä enemmän pitää Saksaa hyökkääjänä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ensimmäiseen maailmansotaan?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 liittyi ensimmäiseen maailmansotaan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liittyi ensimmäiseen maailmansotaan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liittyi ensimmäiseen maailmansotaan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1917, kun Venäjällä vallitsi poliittinen myllerrys sodan aiheuttaman laajan pettymyksen vuoksi ja kun Britannia ja Ranska olivat vähäluotollisia, Saksa näytti olevan ylivoimainen Euroopassa, kun taas Saksan liittolainen, Osmanien valtakunta, piti itsepintaisesti kiinni Lähi-idässä sijaitsevista omistuksistaan. Samana vuonna Saksa päätti aloittaa uudelleen </w:t>
      </w:r>
      <w:r>
        <w:rPr>
          <w:color w:val="A9A9A9"/>
        </w:rPr>
        <w:t xml:space="preserve">rajoittamattoman sukellusvenesodankäynnin </w:t>
      </w:r>
      <w:r>
        <w:rPr/>
        <w:t xml:space="preserve">kaikkia Britannian vesiä lähestyviä aluksia vastaan; tätä yritystä saada Britannia antautumaan nälkään tasapainotettiin tietäen, että se lähes varmasti toisi Yhdysvallat mukaan sotaan. Saksa teki myös salaisen tarjouksen auttaa Meksikoa saamaan takaisin Meksikon ja Yhdysvaltojen välisessä sodassa menettämänsä alueet salatussa sähkeessä, joka tunnetaan nimellä </w:t>
      </w:r>
      <w:r>
        <w:rPr>
          <w:color w:val="DCDCDC"/>
        </w:rPr>
        <w:t xml:space="preserve">Zimmermannin sähke </w:t>
      </w:r>
      <w:r>
        <w:rPr/>
        <w:t xml:space="preserve">ja jonka Britannian tiedustelupalvelu sieppasi. Kyseisen viestin julkaiseminen närkästytti amerikkalaisia juuri kun saksalaiset sukellusveneet alkoivat upottaa amerikkalaisia kauppalaivoja Pohjois-Atlantilla. Tämän </w:t>
      </w:r>
      <w:r>
        <w:rPr/>
        <w:t xml:space="preserve">jälkeen Wilson pyysi kongressilta "sotaa, joka lopettaisi kaikki sodat" ja joka "tekisi maailmasta turvallisen demokratialle", ja kongressi äänesti sodan julistamisesta Saksalle </w:t>
      </w:r>
      <w:r>
        <w:rPr>
          <w:color w:val="2F4F4F"/>
        </w:rPr>
        <w:t xml:space="preserve">6. huhtikuuta 1917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ensimmäiseen maailmansotaan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ase oli ensisijainen syy Yhdysvaltojen liittymiseen ensimmäiseen maailmansotaan?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olivat kaksi syytä, miksi Yhdysvallat liittyi liittoutuneisiin vuonna 1917?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Joulukuun 7. päivänä </w:t>
      </w:r>
      <w:r>
        <w:rPr/>
        <w:t xml:space="preserve">1917 Yhdysvallat </w:t>
      </w:r>
      <w:r>
        <w:rPr/>
        <w:t xml:space="preserve">julisti sodan Itävalta-Unkarille.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ensimmäiseen maailmansotaan?</w:t>
      </w:r>
    </w:p>
    <w:p>
      <w:pPr>
        <w:pStyle w:val="TextBody"/>
        <w:bidi w:val="0"/>
        <w:jc w:val="left"/>
        <w:rPr>
          <w:b/>
          <w:u w:val="single"/>
          <w:shd w:val="clear" w:fill="FFFF00"/>
        </w:rPr>
      </w:pPr>
      <w:r>
        <w:rPr>
          <w:b/>
          <w:u w:val="single"/>
          <w:shd w:val="clear" w:fill="FFFF00"/>
        </w:rPr>
        <w:t xml:space="preserve">Asiakirjan numero 10108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Be the Same'' on kuubalais-amerikkalaisen laulajan </w:t>
      </w:r>
      <w:r>
        <w:rPr>
          <w:color w:val="A9A9A9"/>
        </w:rPr>
        <w:t xml:space="preserve">Camila Cabellon</w:t>
      </w:r>
      <w:r>
        <w:rPr/>
        <w:t xml:space="preserve"> kappale </w:t>
      </w:r>
      <w:r>
        <w:rPr/>
        <w:t xml:space="preserve">hänen debyyttialbumiltaan Camila (2018). Kappaleen ovat säveltäneet Cabello, Noonie Bao ja Sasha Yatchenko yhteistyössä sen tuottajien Frank Dukesin ja Leo Rami Dawodin ja Jacob Ludwig Olofssonin muodostaman tuotantoduo Jaramin kanssa. Se julkaistiin digitaalisesti </w:t>
      </w:r>
      <w:r>
        <w:rPr>
          <w:color w:val="DCDCDC"/>
        </w:rPr>
        <w:t xml:space="preserve">7. joulukuuta 2017 </w:t>
      </w:r>
      <w:r>
        <w:rPr/>
        <w:t xml:space="preserve">albumin ennakkotilauksesta, ja se lähetettiin Yhdysvaltain nykyajan hittiradioihin 9. tammikuuta 2018 albumin toisena singlenä. Cabello esitti kappaleen ensimmäisen kerran televisiossa The Tonight Show Starring Jimmy Fallon -ohjelmassa tammikuussa 2018. Kappale on noussut top 10:een Australiassa, Irlannissa, Uudessa-Seelannissa, Isossa-Britanniassa ja Yhdysvalloissa. Toinen versio singlestä, jossa mukana on kantrilaulaja </w:t>
      </w:r>
      <w:r>
        <w:rPr>
          <w:color w:val="2F4F4F"/>
        </w:rPr>
        <w:t xml:space="preserve">Kane Brown</w:t>
      </w:r>
      <w:r>
        <w:rPr/>
        <w:t xml:space="preserve">, julkaistiin 27. huhtikuuta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camila cabello never be the same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ei koskaan ole sama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``Never Be the Same'' on </w:t>
      </w:r>
      <w:r>
        <w:rPr>
          <w:color w:val="A9A9A9"/>
        </w:rPr>
        <w:t xml:space="preserve">kuubalais-amerikkalaisen laulajan Camila Cabellon</w:t>
      </w:r>
      <w:r>
        <w:rPr/>
        <w:t xml:space="preserve"> kappale </w:t>
      </w:r>
      <w:r>
        <w:rPr/>
        <w:t xml:space="preserve">hänen debyyttialbumiltaan Camila (2018). Se julkaistiin digitaalisesti 7. joulukuuta 2017 albumin ennakkotilauksesta, ja se lähetettiin yhdysvaltalaisiin nykyajan hittiradioihin 9. tammikuuta 2018 albumin toisena singlenä. Kappaleen kirjoittivat Cabello, Adam Feeney, Leo Rami Dawod, Jacob Ludwig Olofsson, Noonie Bao ja Sasha Yatchenko. Kappale on tähän mennessä noussut top 10:een Australiassa, Uudessa-Seelannissa, Isossa-Britanniassa ja Irlannissa. Cabello esitti singlen ensimmäistä kertaa livenä televisiossa The Tonight Show Starring Jimmy Fallon -ohjelmassa tammikuussa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koskaan ole sama kuin ennen.</w:t>
      </w:r>
    </w:p>
    <w:p>
      <w:pPr>
        <w:pStyle w:val="TextBody"/>
        <w:bidi w:val="0"/>
        <w:jc w:val="left"/>
        <w:rPr>
          <w:b/>
          <w:u w:val="single"/>
          <w:shd w:val="clear" w:fill="FFFF00"/>
        </w:rPr>
      </w:pPr>
      <w:r>
        <w:rPr>
          <w:b/>
          <w:u w:val="single"/>
          <w:shd w:val="clear" w:fill="FFFF00"/>
        </w:rPr>
        <w:t xml:space="preserve">Asiakirjan numero 10109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CARICOMin jäsenet </w:t>
      </w:r>
    </w:p>
    <w:tbl>
      <w:tblPr>
        <w:tblW w:w="10205" w:type="dxa"/>
        <w:jc w:val="left"/>
        <w:tblInd w:w="0" w:type="dxa"/>
        <w:tblLayout w:type="fixed"/>
        <w:tblCellMar>
          <w:top w:w="28" w:type="dxa"/>
          <w:left w:w="28" w:type="dxa"/>
          <w:bottom w:w="28" w:type="dxa"/>
          <w:right w:w="28" w:type="dxa"/>
        </w:tblCellMar>
      </w:tblPr>
      <w:tblGrid>
        <w:gridCol w:w="2107"/>
        <w:gridCol w:w="1466"/>
        <w:gridCol w:w="4055"/>
        <w:gridCol w:w="2577"/>
      </w:tblGrid>
      <w:tr>
        <w:trPr/>
        <w:tc>
          <w:tcPr>
            <w:tcW w:w="2107" w:type="dxa"/>
            <w:tcBorders/>
            <w:vAlign w:val="center"/>
          </w:tcPr>
          <w:p>
            <w:pPr>
              <w:pStyle w:val="TableHeading"/>
              <w:suppressLineNumbers/>
              <w:bidi w:val="0"/>
              <w:spacing w:before="0" w:after="283"/>
              <w:jc w:val="center"/>
              <w:rPr/>
            </w:pPr>
            <w:r>
              <w:rPr/>
              <w:t xml:space="preserve">Tila </w:t>
            </w:r>
          </w:p>
        </w:tc>
        <w:tc>
          <w:tcPr>
            <w:tcW w:w="1466" w:type="dxa"/>
            <w:tcBorders/>
            <w:vAlign w:val="center"/>
          </w:tcPr>
          <w:p>
            <w:pPr>
              <w:pStyle w:val="TableHeading"/>
              <w:suppressLineNumbers/>
              <w:bidi w:val="0"/>
              <w:spacing w:before="0" w:after="283"/>
              <w:jc w:val="center"/>
              <w:rPr/>
            </w:pPr>
            <w:r>
              <w:rPr/>
              <w:t xml:space="preserve">Nimi </w:t>
            </w:r>
          </w:p>
        </w:tc>
        <w:tc>
          <w:tcPr>
            <w:tcW w:w="4055" w:type="dxa"/>
            <w:tcBorders/>
            <w:vAlign w:val="center"/>
          </w:tcPr>
          <w:p>
            <w:pPr>
              <w:pStyle w:val="TableHeading"/>
              <w:suppressLineNumbers/>
              <w:bidi w:val="0"/>
              <w:spacing w:before="0" w:after="283"/>
              <w:jc w:val="center"/>
              <w:rPr/>
            </w:pPr>
            <w:r>
              <w:rPr/>
              <w:t xml:space="preserve">Liittymispäivä </w:t>
            </w:r>
          </w:p>
        </w:tc>
        <w:tc>
          <w:tcPr>
            <w:tcW w:w="2577" w:type="dxa"/>
            <w:tcBorders/>
            <w:vAlign w:val="center"/>
          </w:tcPr>
          <w:p>
            <w:pPr>
              <w:pStyle w:val="TableHeading"/>
              <w:suppressLineNumbers/>
              <w:bidi w:val="0"/>
              <w:spacing w:before="0" w:after="283"/>
              <w:jc w:val="center"/>
              <w:rPr/>
            </w:pPr>
            <w:r>
              <w:rPr/>
              <w:t xml:space="preserve">Huomautukset </w:t>
            </w:r>
          </w:p>
        </w:tc>
      </w:tr>
      <w:tr>
        <w:trPr/>
        <w:tc>
          <w:tcPr>
            <w:tcW w:w="2107" w:type="dxa"/>
            <w:tcBorders/>
            <w:vAlign w:val="center"/>
          </w:tcPr>
          <w:p>
            <w:pPr>
              <w:pStyle w:val="TableContents"/>
              <w:bidi w:val="0"/>
              <w:spacing w:before="0" w:after="283"/>
              <w:jc w:val="left"/>
              <w:rPr/>
            </w:pPr>
            <w:r>
              <w:rPr/>
              <w:t xml:space="preserve">Täysi jäsen </w:t>
            </w:r>
          </w:p>
        </w:tc>
        <w:tc>
          <w:tcPr>
            <w:tcW w:w="1466" w:type="dxa"/>
            <w:tcBorders/>
            <w:vAlign w:val="center"/>
          </w:tcPr>
          <w:p>
            <w:pPr>
              <w:pStyle w:val="TableContents"/>
              <w:bidi w:val="0"/>
              <w:spacing w:before="0" w:after="283"/>
              <w:jc w:val="left"/>
              <w:rPr/>
            </w:pPr>
            <w:r>
              <w:rPr/>
              <w:t xml:space="preserve">Antigua ja Barbuda </w:t>
            </w:r>
          </w:p>
        </w:tc>
        <w:tc>
          <w:tcPr>
            <w:tcW w:w="4055" w:type="dxa"/>
            <w:tcBorders/>
            <w:vAlign w:val="center"/>
          </w:tcPr>
          <w:p>
            <w:pPr>
              <w:pStyle w:val="TableContents"/>
              <w:bidi w:val="0"/>
              <w:spacing w:before="0" w:after="283"/>
              <w:jc w:val="left"/>
              <w:rPr/>
            </w:pPr>
            <w:r>
              <w:rPr/>
              <w:t xml:space="preserve">4. heinäkuuta 1974 </w:t>
            </w:r>
          </w:p>
        </w:tc>
        <w:tc>
          <w:tcPr>
            <w:tcW w:w="2577" w:type="dxa"/>
            <w:tcBorders/>
            <w:vAlign w:val="center"/>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Bahama </w:t>
            </w:r>
          </w:p>
        </w:tc>
        <w:tc>
          <w:tcPr>
            <w:tcW w:w="1466" w:type="dxa"/>
            <w:tcBorders/>
            <w:vAlign w:val="center"/>
          </w:tcPr>
          <w:p>
            <w:pPr>
              <w:pStyle w:val="TableContents"/>
              <w:bidi w:val="0"/>
              <w:spacing w:before="0" w:after="283"/>
              <w:jc w:val="left"/>
              <w:rPr/>
            </w:pPr>
            <w:r>
              <w:rPr/>
              <w:t xml:space="preserve">4. heinäkuuta 1983 </w:t>
            </w:r>
          </w:p>
        </w:tc>
        <w:tc>
          <w:tcPr>
            <w:tcW w:w="4055" w:type="dxa"/>
            <w:tcBorders/>
            <w:vAlign w:val="center"/>
          </w:tcPr>
          <w:p>
            <w:pPr>
              <w:pStyle w:val="TableContents"/>
              <w:bidi w:val="0"/>
              <w:spacing w:before="0" w:after="283"/>
              <w:jc w:val="left"/>
              <w:rPr/>
            </w:pPr>
            <w:r>
              <w:rPr/>
              <w:t xml:space="preserve">Ei kuulu tulliliittoon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Barbados </w:t>
            </w:r>
          </w:p>
        </w:tc>
        <w:tc>
          <w:tcPr>
            <w:tcW w:w="1466" w:type="dxa"/>
            <w:tcBorders/>
            <w:vAlign w:val="center"/>
          </w:tcPr>
          <w:p>
            <w:pPr>
              <w:pStyle w:val="TableContents"/>
              <w:bidi w:val="0"/>
              <w:spacing w:before="0" w:after="283"/>
              <w:jc w:val="left"/>
              <w:rPr/>
            </w:pPr>
            <w:r>
              <w:rPr/>
              <w:t xml:space="preserve">1. elokuuta 1973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Belize </w:t>
            </w:r>
          </w:p>
        </w:tc>
        <w:tc>
          <w:tcPr>
            <w:tcW w:w="1466" w:type="dxa"/>
            <w:tcBorders/>
            <w:vAlign w:val="center"/>
          </w:tcPr>
          <w:p>
            <w:pPr>
              <w:pStyle w:val="TableContents"/>
              <w:bidi w:val="0"/>
              <w:spacing w:before="0" w:after="283"/>
              <w:jc w:val="left"/>
              <w:rPr/>
            </w:pPr>
            <w:r>
              <w:rPr/>
              <w:t xml:space="preserve">1. toukokuuta 1974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Dominica </w:t>
            </w:r>
          </w:p>
        </w:tc>
        <w:tc>
          <w:tcPr>
            <w:tcW w:w="1466" w:type="dxa"/>
            <w:tcBorders/>
            <w:vAlign w:val="center"/>
          </w:tcPr>
          <w:p>
            <w:pPr>
              <w:pStyle w:val="TableContents"/>
              <w:bidi w:val="0"/>
              <w:spacing w:before="0" w:after="283"/>
              <w:jc w:val="left"/>
              <w:rPr/>
            </w:pPr>
            <w:r>
              <w:rPr/>
              <w:t xml:space="preserve">1. toukokuuta 1974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Grenada </w:t>
            </w:r>
          </w:p>
        </w:tc>
        <w:tc>
          <w:tcPr>
            <w:tcW w:w="1466" w:type="dxa"/>
            <w:tcBorders/>
            <w:vAlign w:val="center"/>
          </w:tcPr>
          <w:p>
            <w:pPr>
              <w:pStyle w:val="TableContents"/>
              <w:bidi w:val="0"/>
              <w:spacing w:before="0" w:after="283"/>
              <w:jc w:val="left"/>
              <w:rPr/>
            </w:pPr>
            <w:r>
              <w:rPr/>
              <w:t xml:space="preserve">1. toukokuuta 1974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Guyana </w:t>
            </w:r>
          </w:p>
        </w:tc>
        <w:tc>
          <w:tcPr>
            <w:tcW w:w="1466" w:type="dxa"/>
            <w:tcBorders/>
            <w:vAlign w:val="center"/>
          </w:tcPr>
          <w:p>
            <w:pPr>
              <w:pStyle w:val="TableContents"/>
              <w:bidi w:val="0"/>
              <w:spacing w:before="0" w:after="283"/>
              <w:jc w:val="left"/>
              <w:rPr/>
            </w:pPr>
            <w:r>
              <w:rPr/>
              <w:t xml:space="preserve">1. elokuuta 1973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color w:val="A9A9A9"/>
              </w:rPr>
              <w:t xml:space="preserve">Hait</w:t>
            </w:r>
            <w:r>
              <w:rPr/>
              <w:t xml:space="preserve">i </w:t>
            </w:r>
          </w:p>
        </w:tc>
        <w:tc>
          <w:tcPr>
            <w:tcW w:w="1466" w:type="dxa"/>
            <w:tcBorders/>
            <w:vAlign w:val="center"/>
          </w:tcPr>
          <w:p>
            <w:pPr>
              <w:pStyle w:val="TableContents"/>
              <w:bidi w:val="0"/>
              <w:spacing w:before="0" w:after="283"/>
              <w:jc w:val="left"/>
              <w:rPr/>
            </w:pPr>
            <w:r>
              <w:rPr/>
              <w:t xml:space="preserve">2. heinäkuuta 2002 </w:t>
            </w:r>
          </w:p>
        </w:tc>
        <w:tc>
          <w:tcPr>
            <w:tcW w:w="4055" w:type="dxa"/>
            <w:tcBorders/>
            <w:vAlign w:val="center"/>
          </w:tcPr>
          <w:p>
            <w:pPr>
              <w:pStyle w:val="TableContents"/>
              <w:bidi w:val="0"/>
              <w:spacing w:before="0" w:after="283"/>
              <w:jc w:val="left"/>
              <w:rPr/>
            </w:pPr>
            <w:r>
              <w:rPr/>
              <w:t xml:space="preserve">Väliaikainen jäsenyys 4. heinäkuuta 1998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Jamaika </w:t>
            </w:r>
          </w:p>
        </w:tc>
        <w:tc>
          <w:tcPr>
            <w:tcW w:w="1466" w:type="dxa"/>
            <w:tcBorders/>
            <w:vAlign w:val="center"/>
          </w:tcPr>
          <w:p>
            <w:pPr>
              <w:pStyle w:val="TableContents"/>
              <w:bidi w:val="0"/>
              <w:spacing w:before="0" w:after="283"/>
              <w:jc w:val="left"/>
              <w:rPr/>
            </w:pPr>
            <w:r>
              <w:rPr/>
              <w:t xml:space="preserve">1. elokuuta 1973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Montserrat </w:t>
            </w:r>
          </w:p>
        </w:tc>
        <w:tc>
          <w:tcPr>
            <w:tcW w:w="1466" w:type="dxa"/>
            <w:tcBorders/>
            <w:vAlign w:val="center"/>
          </w:tcPr>
          <w:p>
            <w:pPr>
              <w:pStyle w:val="TableContents"/>
              <w:bidi w:val="0"/>
              <w:spacing w:before="0" w:after="283"/>
              <w:jc w:val="left"/>
              <w:rPr/>
            </w:pPr>
            <w:r>
              <w:rPr/>
              <w:t xml:space="preserve">1. toukokuuta 1974 </w:t>
            </w:r>
          </w:p>
        </w:tc>
        <w:tc>
          <w:tcPr>
            <w:tcW w:w="4055" w:type="dxa"/>
            <w:tcBorders/>
            <w:vAlign w:val="center"/>
          </w:tcPr>
          <w:p>
            <w:pPr>
              <w:pStyle w:val="TableContents"/>
              <w:bidi w:val="0"/>
              <w:spacing w:before="0" w:after="283"/>
              <w:jc w:val="left"/>
              <w:rPr/>
            </w:pPr>
            <w:r>
              <w:rPr/>
              <w:t xml:space="preserve">Brittiläinen merentakainen alue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Saint Kitts ja Nevis </w:t>
            </w:r>
          </w:p>
        </w:tc>
        <w:tc>
          <w:tcPr>
            <w:tcW w:w="1466" w:type="dxa"/>
            <w:tcBorders/>
            <w:vAlign w:val="center"/>
          </w:tcPr>
          <w:p>
            <w:pPr>
              <w:pStyle w:val="TableContents"/>
              <w:bidi w:val="0"/>
              <w:spacing w:before="0" w:after="283"/>
              <w:jc w:val="left"/>
              <w:rPr/>
            </w:pPr>
            <w:r>
              <w:rPr/>
              <w:t xml:space="preserve">26. heinäkuuta 1974 </w:t>
            </w:r>
          </w:p>
        </w:tc>
        <w:tc>
          <w:tcPr>
            <w:tcW w:w="4055" w:type="dxa"/>
            <w:tcBorders/>
            <w:vAlign w:val="center"/>
          </w:tcPr>
          <w:p>
            <w:pPr>
              <w:pStyle w:val="TableContents"/>
              <w:bidi w:val="0"/>
              <w:spacing w:before="0" w:after="283"/>
              <w:jc w:val="left"/>
              <w:rPr/>
            </w:pPr>
            <w:r>
              <w:rPr/>
              <w:t xml:space="preserve">Liittyi nimellä Saint Christopher-Nevis-Anguilla.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Saint Lucia </w:t>
            </w:r>
          </w:p>
        </w:tc>
        <w:tc>
          <w:tcPr>
            <w:tcW w:w="1466" w:type="dxa"/>
            <w:tcBorders/>
            <w:vAlign w:val="center"/>
          </w:tcPr>
          <w:p>
            <w:pPr>
              <w:pStyle w:val="TableContents"/>
              <w:bidi w:val="0"/>
              <w:spacing w:before="0" w:after="283"/>
              <w:jc w:val="left"/>
              <w:rPr/>
            </w:pPr>
            <w:r>
              <w:rPr/>
              <w:t xml:space="preserve">1. toukokuuta 1974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Saint Vincent ja Grenadiinit </w:t>
            </w:r>
          </w:p>
        </w:tc>
        <w:tc>
          <w:tcPr>
            <w:tcW w:w="1466" w:type="dxa"/>
            <w:tcBorders/>
            <w:vAlign w:val="center"/>
          </w:tcPr>
          <w:p>
            <w:pPr>
              <w:pStyle w:val="TableContents"/>
              <w:bidi w:val="0"/>
              <w:spacing w:before="0" w:after="283"/>
              <w:jc w:val="left"/>
              <w:rPr/>
            </w:pPr>
            <w:r>
              <w:rPr/>
              <w:t xml:space="preserve">1. toukokuuta 1974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Suriname </w:t>
            </w:r>
          </w:p>
        </w:tc>
        <w:tc>
          <w:tcPr>
            <w:tcW w:w="1466" w:type="dxa"/>
            <w:tcBorders/>
            <w:vAlign w:val="center"/>
          </w:tcPr>
          <w:p>
            <w:pPr>
              <w:pStyle w:val="TableContents"/>
              <w:bidi w:val="0"/>
              <w:spacing w:before="0" w:after="283"/>
              <w:jc w:val="left"/>
              <w:rPr/>
            </w:pPr>
            <w:r>
              <w:rPr/>
              <w:t xml:space="preserve">4. heinäkuuta 1995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Trinidad ja Tobago </w:t>
            </w:r>
          </w:p>
        </w:tc>
        <w:tc>
          <w:tcPr>
            <w:tcW w:w="1466" w:type="dxa"/>
            <w:tcBorders/>
            <w:vAlign w:val="center"/>
          </w:tcPr>
          <w:p>
            <w:pPr>
              <w:pStyle w:val="TableContents"/>
              <w:bidi w:val="0"/>
              <w:spacing w:before="0" w:after="283"/>
              <w:jc w:val="left"/>
              <w:rPr/>
            </w:pPr>
            <w:r>
              <w:rPr/>
              <w:t xml:space="preserve">1. elokuuta 1973 </w:t>
            </w:r>
          </w:p>
        </w:tc>
        <w:tc>
          <w:tcPr>
            <w:tcW w:w="4055" w:type="dxa"/>
            <w:tcBorders/>
            <w:vAlign w:val="center"/>
          </w:tcPr>
          <w:p>
            <w:pPr>
              <w:pStyle w:val="TableContents"/>
              <w:bidi w:val="0"/>
              <w:spacing w:before="0" w:after="283"/>
              <w:jc w:val="left"/>
              <w:rPr/>
            </w:pPr>
            <w:r>
              <w:rPr/>
              <w:t xml:space="preserve">Järjestön perustaja ennen sen luovuttamista Guyanalle.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Associate </w:t>
            </w:r>
          </w:p>
        </w:tc>
        <w:tc>
          <w:tcPr>
            <w:tcW w:w="1466" w:type="dxa"/>
            <w:tcBorders/>
            <w:vAlign w:val="center"/>
          </w:tcPr>
          <w:p>
            <w:pPr>
              <w:pStyle w:val="TableContents"/>
              <w:bidi w:val="0"/>
              <w:spacing w:before="0" w:after="283"/>
              <w:jc w:val="left"/>
              <w:rPr/>
            </w:pPr>
            <w:r>
              <w:rPr/>
              <w:t xml:space="preserve">Anguilla </w:t>
            </w:r>
          </w:p>
        </w:tc>
        <w:tc>
          <w:tcPr>
            <w:tcW w:w="4055" w:type="dxa"/>
            <w:tcBorders/>
            <w:vAlign w:val="center"/>
          </w:tcPr>
          <w:p>
            <w:pPr>
              <w:pStyle w:val="TableContents"/>
              <w:bidi w:val="0"/>
              <w:spacing w:before="0" w:after="283"/>
              <w:jc w:val="left"/>
              <w:rPr/>
            </w:pPr>
            <w:r>
              <w:rPr/>
              <w:t xml:space="preserve">heinäkuu 1999 </w:t>
            </w:r>
          </w:p>
        </w:tc>
        <w:tc>
          <w:tcPr>
            <w:tcW w:w="2577" w:type="dxa"/>
            <w:tcBorders/>
            <w:vAlign w:val="center"/>
          </w:tcPr>
          <w:p>
            <w:pPr>
              <w:pStyle w:val="TableContents"/>
              <w:bidi w:val="0"/>
              <w:spacing w:before="0" w:after="283"/>
              <w:jc w:val="left"/>
              <w:rPr/>
            </w:pPr>
            <w:r>
              <w:rPr/>
              <w:t xml:space="preserve">Brittiläinen merentakainen alue </w:t>
            </w:r>
          </w:p>
        </w:tc>
      </w:tr>
      <w:tr>
        <w:trPr/>
        <w:tc>
          <w:tcPr>
            <w:tcW w:w="2107" w:type="dxa"/>
            <w:tcBorders/>
            <w:vAlign w:val="center"/>
          </w:tcPr>
          <w:p>
            <w:pPr>
              <w:pStyle w:val="TableContents"/>
              <w:bidi w:val="0"/>
              <w:spacing w:before="0" w:after="283"/>
              <w:jc w:val="left"/>
              <w:rPr/>
            </w:pPr>
            <w:r>
              <w:rPr>
                <w:color w:val="DCDCDC"/>
              </w:rPr>
              <w:t xml:space="preserve">Bermud</w:t>
            </w:r>
            <w:r>
              <w:rPr/>
              <w:t xml:space="preserve">a </w:t>
            </w:r>
          </w:p>
        </w:tc>
        <w:tc>
          <w:tcPr>
            <w:tcW w:w="1466" w:type="dxa"/>
            <w:tcBorders/>
            <w:vAlign w:val="center"/>
          </w:tcPr>
          <w:p>
            <w:pPr>
              <w:pStyle w:val="TableContents"/>
              <w:bidi w:val="0"/>
              <w:spacing w:before="0" w:after="283"/>
              <w:jc w:val="left"/>
              <w:rPr/>
            </w:pPr>
            <w:r>
              <w:rPr/>
              <w:t xml:space="preserve">2. heinäkuuta 2003 </w:t>
            </w:r>
          </w:p>
        </w:tc>
        <w:tc>
          <w:tcPr>
            <w:tcW w:w="4055" w:type="dxa"/>
            <w:tcBorders/>
            <w:vAlign w:val="center"/>
          </w:tcPr>
          <w:p>
            <w:pPr>
              <w:pStyle w:val="TableContents"/>
              <w:bidi w:val="0"/>
              <w:spacing w:before="0" w:after="283"/>
              <w:jc w:val="left"/>
              <w:rPr/>
            </w:pPr>
            <w:r>
              <w:rPr/>
              <w:t xml:space="preserve">Brittiläinen merentakainen alue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Brittiläiset Neitsytsaaret </w:t>
            </w:r>
          </w:p>
        </w:tc>
        <w:tc>
          <w:tcPr>
            <w:tcW w:w="1466" w:type="dxa"/>
            <w:tcBorders/>
            <w:vAlign w:val="center"/>
          </w:tcPr>
          <w:p>
            <w:pPr>
              <w:pStyle w:val="TableContents"/>
              <w:bidi w:val="0"/>
              <w:spacing w:before="0" w:after="283"/>
              <w:jc w:val="left"/>
              <w:rPr/>
            </w:pPr>
            <w:r>
              <w:rPr/>
              <w:t xml:space="preserve">heinäkuu 1991 </w:t>
            </w:r>
          </w:p>
        </w:tc>
        <w:tc>
          <w:tcPr>
            <w:tcW w:w="4055" w:type="dxa"/>
            <w:tcBorders/>
            <w:vAlign w:val="center"/>
          </w:tcPr>
          <w:p>
            <w:pPr>
              <w:pStyle w:val="TableContents"/>
              <w:bidi w:val="0"/>
              <w:spacing w:before="0" w:after="283"/>
              <w:jc w:val="left"/>
              <w:rPr/>
            </w:pPr>
            <w:r>
              <w:rPr/>
              <w:t xml:space="preserve">Brittiläinen merentakainen alue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Caymansaaret </w:t>
            </w:r>
          </w:p>
        </w:tc>
        <w:tc>
          <w:tcPr>
            <w:tcW w:w="1466" w:type="dxa"/>
            <w:tcBorders/>
            <w:vAlign w:val="center"/>
          </w:tcPr>
          <w:p>
            <w:pPr>
              <w:pStyle w:val="TableContents"/>
              <w:bidi w:val="0"/>
              <w:spacing w:before="0" w:after="283"/>
              <w:jc w:val="left"/>
              <w:rPr/>
            </w:pPr>
            <w:r>
              <w:rPr/>
              <w:t xml:space="preserve">16. toukokuuta 2002 </w:t>
            </w:r>
          </w:p>
        </w:tc>
        <w:tc>
          <w:tcPr>
            <w:tcW w:w="4055" w:type="dxa"/>
            <w:tcBorders/>
            <w:vAlign w:val="center"/>
          </w:tcPr>
          <w:p>
            <w:pPr>
              <w:pStyle w:val="TableContents"/>
              <w:bidi w:val="0"/>
              <w:spacing w:before="0" w:after="283"/>
              <w:jc w:val="left"/>
              <w:rPr/>
            </w:pPr>
            <w:r>
              <w:rPr/>
              <w:t xml:space="preserve">Brittiläinen merentakainen alue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Turks- ja Caicossaaret </w:t>
            </w:r>
          </w:p>
        </w:tc>
        <w:tc>
          <w:tcPr>
            <w:tcW w:w="1466" w:type="dxa"/>
            <w:tcBorders/>
            <w:vAlign w:val="center"/>
          </w:tcPr>
          <w:p>
            <w:pPr>
              <w:pStyle w:val="TableContents"/>
              <w:bidi w:val="0"/>
              <w:spacing w:before="0" w:after="283"/>
              <w:jc w:val="left"/>
              <w:rPr/>
            </w:pPr>
            <w:r>
              <w:rPr/>
              <w:t xml:space="preserve">heinäkuu 1991 </w:t>
            </w:r>
          </w:p>
        </w:tc>
        <w:tc>
          <w:tcPr>
            <w:tcW w:w="4055" w:type="dxa"/>
            <w:tcBorders/>
            <w:vAlign w:val="center"/>
          </w:tcPr>
          <w:p>
            <w:pPr>
              <w:pStyle w:val="TableContents"/>
              <w:bidi w:val="0"/>
              <w:spacing w:before="0" w:after="283"/>
              <w:jc w:val="left"/>
              <w:rPr/>
            </w:pPr>
            <w:r>
              <w:rPr/>
              <w:t xml:space="preserve">Brittiläinen merentakainen alue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Tarkkailija </w:t>
            </w:r>
          </w:p>
        </w:tc>
        <w:tc>
          <w:tcPr>
            <w:tcW w:w="1466" w:type="dxa"/>
            <w:tcBorders/>
            <w:vAlign w:val="center"/>
          </w:tcPr>
          <w:p>
            <w:pPr>
              <w:pStyle w:val="TableContents"/>
              <w:bidi w:val="0"/>
              <w:spacing w:before="0" w:after="283"/>
              <w:jc w:val="left"/>
              <w:rPr/>
            </w:pPr>
            <w:r>
              <w:rPr/>
              <w:t xml:space="preserve">Aruba </w:t>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vAlign w:val="center"/>
          </w:tcPr>
          <w:p>
            <w:pPr>
              <w:pStyle w:val="TableContents"/>
              <w:bidi w:val="0"/>
              <w:spacing w:before="0" w:after="283"/>
              <w:jc w:val="left"/>
              <w:rPr/>
            </w:pPr>
            <w:r>
              <w:rPr/>
              <w:t xml:space="preserve">Alankomaiden kuningaskunnan maa </w:t>
            </w:r>
          </w:p>
        </w:tc>
      </w:tr>
      <w:tr>
        <w:trPr/>
        <w:tc>
          <w:tcPr>
            <w:tcW w:w="2107" w:type="dxa"/>
            <w:tcBorders/>
            <w:vAlign w:val="center"/>
          </w:tcPr>
          <w:p>
            <w:pPr>
              <w:pStyle w:val="TableContents"/>
              <w:bidi w:val="0"/>
              <w:spacing w:before="0" w:after="283"/>
              <w:jc w:val="left"/>
              <w:rPr/>
            </w:pPr>
            <w:r>
              <w:rPr/>
              <w:t xml:space="preserve">Kolumbia </w:t>
            </w:r>
          </w:p>
        </w:tc>
        <w:tc>
          <w:tcPr>
            <w:tcW w:w="1466"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Curaçao </w:t>
            </w:r>
          </w:p>
        </w:tc>
        <w:tc>
          <w:tcPr>
            <w:tcW w:w="1466"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Alankomaiden kuningaskunnan maa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Dominikaaninen tasavalta </w:t>
            </w:r>
          </w:p>
        </w:tc>
        <w:tc>
          <w:tcPr>
            <w:tcW w:w="1466"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Meksiko </w:t>
            </w:r>
          </w:p>
        </w:tc>
        <w:tc>
          <w:tcPr>
            <w:tcW w:w="1466"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Puerto Rico </w:t>
            </w:r>
          </w:p>
        </w:tc>
        <w:tc>
          <w:tcPr>
            <w:tcW w:w="1466"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Yhdysvaltojen kansainyhteisö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Sint Maarten </w:t>
            </w:r>
          </w:p>
        </w:tc>
        <w:tc>
          <w:tcPr>
            <w:tcW w:w="1466"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pPr>
            <w:r>
              <w:rPr/>
              <w:t xml:space="preserve">Alankomaiden kuningaskunnan maa </w:t>
            </w:r>
          </w:p>
        </w:tc>
        <w:tc>
          <w:tcPr>
            <w:tcW w:w="2577" w:type="dxa"/>
            <w:tcBorders/>
          </w:tcPr>
          <w:p>
            <w:pPr>
              <w:pStyle w:val="TableContents"/>
              <w:bidi w:val="0"/>
              <w:spacing w:before="0" w:after="283"/>
              <w:jc w:val="left"/>
              <w:rPr>
                <w:sz w:val="4"/>
                <w:szCs w:val="4"/>
              </w:rPr>
            </w:pPr>
            <w:r>
              <w:rPr>
                <w:sz w:val="4"/>
                <w:szCs w:val="4"/>
              </w:rPr>
            </w:r>
          </w:p>
        </w:tc>
      </w:tr>
      <w:tr>
        <w:trPr/>
        <w:tc>
          <w:tcPr>
            <w:tcW w:w="2107" w:type="dxa"/>
            <w:tcBorders/>
            <w:vAlign w:val="center"/>
          </w:tcPr>
          <w:p>
            <w:pPr>
              <w:pStyle w:val="TableContents"/>
              <w:bidi w:val="0"/>
              <w:spacing w:before="0" w:after="283"/>
              <w:jc w:val="left"/>
              <w:rPr/>
            </w:pPr>
            <w:r>
              <w:rPr/>
              <w:t xml:space="preserve">Venezuela </w:t>
            </w:r>
          </w:p>
        </w:tc>
        <w:tc>
          <w:tcPr>
            <w:tcW w:w="1466" w:type="dxa"/>
            <w:tcBorders/>
            <w:vAlign w:val="center"/>
          </w:tcPr>
          <w:p>
            <w:pPr>
              <w:pStyle w:val="TableContents"/>
              <w:bidi w:val="0"/>
              <w:spacing w:before="0" w:after="283"/>
              <w:jc w:val="left"/>
              <w:rPr>
                <w:sz w:val="4"/>
                <w:szCs w:val="4"/>
              </w:rPr>
            </w:pPr>
            <w:r>
              <w:rPr>
                <w:sz w:val="4"/>
                <w:szCs w:val="4"/>
              </w:rPr>
            </w:r>
          </w:p>
        </w:tc>
        <w:tc>
          <w:tcPr>
            <w:tcW w:w="4055" w:type="dxa"/>
            <w:tcBorders/>
            <w:vAlign w:val="center"/>
          </w:tcPr>
          <w:p>
            <w:pPr>
              <w:pStyle w:val="TableContents"/>
              <w:bidi w:val="0"/>
              <w:spacing w:before="0" w:after="283"/>
              <w:jc w:val="left"/>
              <w:rPr>
                <w:sz w:val="4"/>
                <w:szCs w:val="4"/>
              </w:rPr>
            </w:pPr>
            <w:r>
              <w:rPr>
                <w:sz w:val="4"/>
                <w:szCs w:val="4"/>
              </w:rPr>
            </w:r>
          </w:p>
        </w:tc>
        <w:tc>
          <w:tcPr>
            <w:tcW w:w="257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ovat Karibian yhteisön viimeisimmät jäsenmaat</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43</ap:Pages>
  <ap:Words>100896</ap:Words>
  <ap:Characters>499674</ap:Characters>
  <ap:CharactersWithSpaces>597989</ap:CharactersWithSpaces>
  <ap:Paragraphs>20388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docId:C872AA68B6B980B68B7991EEB5623F11</keywords>
</coreProperties>
</file>